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="0" w:beforeAutospacing="0" w:after="0" w:afterAutospacing="0" w:line="578" w:lineRule="exact"/>
        <w:ind w:left="0" w:leftChars="0" w:right="0"/>
        <w:jc w:val="both"/>
        <w:rPr>
          <w:rFonts w:ascii="黑体" w:hAnsi="黑体" w:eastAsia="黑体"/>
          <w:b/>
          <w:bCs/>
          <w:color w:val="000000"/>
          <w:kern w:val="2"/>
          <w:sz w:val="32"/>
          <w:szCs w:val="32"/>
        </w:rPr>
      </w:pPr>
      <w:r>
        <w:rPr>
          <w:rFonts w:ascii="黑体" w:hAnsi="黑体" w:eastAsia="黑体" w:cs="Times New Roman"/>
          <w:color w:val="000000"/>
          <w:kern w:val="2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</w:rPr>
        <w:t>1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="0" w:beforeAutospacing="0" w:after="0" w:afterAutospacing="0" w:line="578" w:lineRule="exact"/>
        <w:ind w:left="0" w:leftChars="0" w:right="0"/>
        <w:jc w:val="both"/>
        <w:rPr>
          <w:rFonts w:ascii="Times New Roman" w:hAnsi="Times New Roman" w:eastAsia="方正小标宋简体"/>
          <w:bCs/>
          <w:color w:val="000000"/>
          <w:kern w:val="2"/>
          <w:sz w:val="44"/>
          <w:szCs w:val="44"/>
        </w:rPr>
      </w:pPr>
    </w:p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="0" w:beforeAutospacing="0" w:after="0" w:afterAutospacing="0" w:line="578" w:lineRule="exact"/>
        <w:ind w:left="0" w:leftChars="0" w:right="0"/>
        <w:jc w:val="center"/>
        <w:rPr>
          <w:rFonts w:hint="eastAsia" w:eastAsia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Times New Roman"/>
          <w:bCs/>
          <w:color w:val="000000"/>
          <w:kern w:val="2"/>
          <w:sz w:val="44"/>
          <w:szCs w:val="44"/>
        </w:rPr>
        <w:t>开江县</w:t>
      </w:r>
      <w:r>
        <w:rPr>
          <w:rFonts w:ascii="Times New Roman" w:hAnsi="Times New Roman" w:eastAsia="方正小标宋简体" w:cs="Times New Roman"/>
          <w:bCs/>
          <w:color w:val="000000"/>
          <w:kern w:val="2"/>
          <w:sz w:val="44"/>
          <w:szCs w:val="44"/>
        </w:rPr>
        <w:t>第五次全国经济普查</w:t>
      </w:r>
      <w:r>
        <w:rPr>
          <w:rFonts w:eastAsia="方正小标宋简体"/>
          <w:bCs/>
          <w:sz w:val="44"/>
          <w:szCs w:val="44"/>
        </w:rPr>
        <w:t>领导小组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overflowPunct/>
        <w:topLinePunct w:val="0"/>
        <w:bidi w:val="0"/>
        <w:spacing w:before="0" w:beforeAutospacing="0" w:after="0" w:afterAutospacing="0" w:line="578" w:lineRule="exact"/>
        <w:ind w:left="0" w:leftChars="0" w:right="0"/>
        <w:jc w:val="center"/>
        <w:rPr>
          <w:rFonts w:ascii="Times New Roman" w:hAnsi="Times New Roman" w:eastAsia="方正小标宋简体"/>
          <w:bCs/>
          <w:color w:val="000000"/>
          <w:kern w:val="2"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组成人员名单</w:t>
      </w:r>
    </w:p>
    <w:bookmarkEnd w:id="0"/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/>
        <w:rPr>
          <w:rFonts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组      长：李文章    县委副书记、县长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常务副组长：张贤波    县委常委、常务副县长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640" w:firstLineChars="2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副  组  长：万书麟    县委常委、副县长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胡  赟    副县长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陆世斌    副县长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张永红    副县长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熊  安    副县长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杨  黎    副县长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640" w:firstLineChars="200"/>
        <w:rPr>
          <w:rFonts w:ascii="Times" w:hAnsi="Times" w:eastAsia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</w:rPr>
        <w:t>成      员：程先君    县政府办主</w:t>
      </w:r>
      <w:r>
        <w:rPr>
          <w:rFonts w:ascii="Times" w:hAnsi="Times" w:eastAsia="方正仿宋简体"/>
          <w:sz w:val="32"/>
          <w:szCs w:val="32"/>
        </w:rPr>
        <w:t>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蒋铁军    县纪委副书记、县监委副主任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毛  祥    县委组织部副部长、县委编办主任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周  瞻    县委组织部部委委员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黄伦高    县委宣传部常务副部长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李  军    县委政法委常务副书记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张德勋    县统计局局长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 xml:space="preserve">毛  令    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县发改局</w:t>
      </w:r>
      <w:r>
        <w:rPr>
          <w:rFonts w:ascii="Times" w:hAnsi="Times" w:eastAsia="方正仿宋简体"/>
          <w:sz w:val="32"/>
          <w:szCs w:val="32"/>
        </w:rPr>
        <w:t>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熊  伟    县经信局局长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李祖念    县教育局局长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杨  波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科技局</w:t>
      </w:r>
      <w:r>
        <w:rPr>
          <w:rFonts w:ascii="Times" w:hAnsi="Times" w:eastAsia="方正仿宋简体"/>
          <w:sz w:val="32"/>
          <w:szCs w:val="32"/>
        </w:rPr>
        <w:t>筹备组组长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唐世顶    县民政局局长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郑锡军    县财政局局长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 xml:space="preserve">马  骏    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县人社局</w:t>
      </w:r>
      <w:r>
        <w:rPr>
          <w:rFonts w:ascii="Times" w:hAnsi="Times" w:eastAsia="方正仿宋简体"/>
          <w:sz w:val="32"/>
          <w:szCs w:val="32"/>
        </w:rPr>
        <w:t>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杨希伟    县自然资源局局长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雷  雳    达州市开江生态环境局局长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李亚军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住建局</w:t>
      </w:r>
      <w:r>
        <w:rPr>
          <w:rFonts w:ascii="Times" w:hAnsi="Times" w:eastAsia="方正仿宋简体"/>
          <w:sz w:val="32"/>
          <w:szCs w:val="32"/>
        </w:rPr>
        <w:t>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袁  刚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交运局</w:t>
      </w:r>
      <w:r>
        <w:rPr>
          <w:rFonts w:ascii="Times" w:hAnsi="Times" w:eastAsia="方正仿宋简体"/>
          <w:sz w:val="32"/>
          <w:szCs w:val="32"/>
        </w:rPr>
        <w:t>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曾  虎    县水务局局长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杨和平    县农业农村局局长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肖秋冬    县商务局局长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李  伟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文体旅游局</w:t>
      </w:r>
      <w:r>
        <w:rPr>
          <w:rFonts w:ascii="Times" w:hAnsi="Times" w:eastAsia="方正仿宋简体"/>
          <w:sz w:val="32"/>
          <w:szCs w:val="32"/>
        </w:rPr>
        <w:t>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杨昌涛    县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卫健局</w:t>
      </w:r>
      <w:r>
        <w:rPr>
          <w:rFonts w:ascii="Times" w:hAnsi="Times" w:eastAsia="方正仿宋简体"/>
          <w:sz w:val="32"/>
          <w:szCs w:val="32"/>
        </w:rPr>
        <w:t>党委书记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 xml:space="preserve">蒋兴芬    </w:t>
      </w:r>
      <w:r>
        <w:rPr>
          <w:rFonts w:hint="eastAsia" w:ascii="Times" w:hAnsi="Times" w:eastAsia="方正仿宋简体"/>
          <w:sz w:val="32"/>
          <w:szCs w:val="32"/>
          <w:lang w:eastAsia="zh-CN"/>
        </w:rPr>
        <w:t>县市监局</w:t>
      </w:r>
      <w:r>
        <w:rPr>
          <w:rFonts w:ascii="Times" w:hAnsi="Times" w:eastAsia="方正仿宋简体"/>
          <w:sz w:val="32"/>
          <w:szCs w:val="32"/>
        </w:rPr>
        <w:t>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官秉飞    县行政审批局局长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王  雪    县税务局局长</w:t>
      </w: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578" w:lineRule="exact"/>
        <w:ind w:left="0" w:leftChars="0" w:right="0" w:firstLine="2560" w:firstLineChars="800"/>
        <w:rPr>
          <w:rFonts w:ascii="Times" w:hAnsi="Times" w:eastAsia="方正仿宋简体"/>
          <w:sz w:val="32"/>
          <w:szCs w:val="32"/>
        </w:rPr>
      </w:pPr>
      <w:r>
        <w:rPr>
          <w:rFonts w:ascii="Times" w:hAnsi="Times" w:eastAsia="方正仿宋简体"/>
          <w:sz w:val="32"/>
          <w:szCs w:val="32"/>
        </w:rPr>
        <w:t>吴</w:t>
      </w:r>
      <w:r>
        <w:rPr>
          <w:rFonts w:hint="eastAsia" w:ascii="Times" w:hAnsi="Times" w:eastAsia="方正仿宋简体"/>
          <w:sz w:val="32"/>
          <w:szCs w:val="32"/>
          <w:lang w:val="en-US" w:eastAsia="zh-CN"/>
        </w:rPr>
        <w:t>诚</w:t>
      </w:r>
      <w:r>
        <w:rPr>
          <w:rFonts w:ascii="Times" w:hAnsi="Times" w:eastAsia="方正仿宋简体"/>
          <w:sz w:val="32"/>
          <w:szCs w:val="32"/>
        </w:rPr>
        <w:t>顺    县金融办公室主任</w:t>
      </w:r>
    </w:p>
    <w:p>
      <w:r>
        <w:rPr>
          <w:rFonts w:ascii="Times" w:hAnsi="Times" w:eastAsia="方正仿宋简体"/>
          <w:sz w:val="32"/>
          <w:szCs w:val="32"/>
        </w:rPr>
        <w:t>领导小组办公室设在县统计局，承担领导小组日常工作，办公室主任由张德勋同志兼任。领导小组成员因工作调整或分工变动的，由其接任同志自行接替，不再另行出文。</w:t>
      </w:r>
      <w:r>
        <w:rPr>
          <w:rFonts w:hint="eastAsia" w:ascii="方正仿宋简体" w:hAnsi="Times New Roman" w:eastAsia="方正仿宋简体"/>
          <w:color w:val="000000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1YjkwZDJhMzFiNzU4MzUyYzY1YjNlYTRlZTkyYjAifQ=="/>
  </w:docVars>
  <w:rsids>
    <w:rsidRoot w:val="00000000"/>
    <w:rsid w:val="5194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2023-06-26T08:06:54Z</dcterms:created>
  <dc:creator>admin</dc:creator>
  <cp:lastModifiedBy>丑八怪</cp:lastModifiedBy>
  <dcterms:modified xsi:type="dcterms:W3CDTF">2023-06-26T08:07:18Z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B586678E2CBA4433A5C5C93DE9B468CD_12</vt:lpwstr>
  </property>
</Properties>
</file>