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开江县</w:t>
      </w:r>
      <w:r>
        <w:rPr>
          <w:rFonts w:hint="default" w:ascii="Times New Roman" w:hAnsi="Times New Roman" w:eastAsia="方正小标宋_GBK" w:cs="Times New Roman"/>
          <w:sz w:val="44"/>
          <w:szCs w:val="44"/>
        </w:rPr>
        <w:t>巩固房地产市场止跌回稳的</w:t>
      </w:r>
      <w:r>
        <w:rPr>
          <w:rFonts w:hint="default" w:ascii="Times New Roman" w:hAnsi="Times New Roman" w:eastAsia="方正小标宋_GBK" w:cs="Times New Roman"/>
          <w:sz w:val="44"/>
          <w:szCs w:val="44"/>
          <w:lang w:val="en-US" w:eastAsia="zh-CN"/>
        </w:rPr>
        <w:t>若干</w:t>
      </w:r>
      <w:r>
        <w:rPr>
          <w:rFonts w:hint="default" w:ascii="Times New Roman" w:hAnsi="Times New Roman" w:eastAsia="方正小标宋_GBK" w:cs="Times New Roman"/>
          <w:sz w:val="44"/>
          <w:szCs w:val="44"/>
        </w:rPr>
        <w:t>措施</w:t>
      </w:r>
    </w:p>
    <w:p>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（征求意见稿）</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b w:val="0"/>
          <w:bCs w:val="0"/>
          <w:i w:val="0"/>
          <w:iCs w:val="0"/>
          <w:caps w:val="0"/>
          <w:color w:val="000000"/>
          <w:spacing w:val="0"/>
          <w:sz w:val="32"/>
          <w:szCs w:val="32"/>
          <w:u w:val="none"/>
          <w:shd w:val="clear" w:fill="FFFFFF"/>
        </w:rPr>
      </w:pPr>
      <w:r>
        <w:rPr>
          <w:rFonts w:hint="default" w:ascii="Times New Roman" w:hAnsi="Times New Roman" w:eastAsia="黑体" w:cs="Times New Roman"/>
          <w:b w:val="0"/>
          <w:bCs w:val="0"/>
          <w:i w:val="0"/>
          <w:iCs w:val="0"/>
          <w:caps w:val="0"/>
          <w:color w:val="000000"/>
          <w:spacing w:val="0"/>
          <w:sz w:val="32"/>
          <w:szCs w:val="32"/>
          <w:u w:val="none"/>
          <w:shd w:val="clear" w:fill="FFFFFF"/>
        </w:rPr>
        <w:t>第</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一</w:t>
      </w:r>
      <w:r>
        <w:rPr>
          <w:rFonts w:hint="default" w:ascii="Times New Roman" w:hAnsi="Times New Roman" w:eastAsia="黑体" w:cs="Times New Roman"/>
          <w:b w:val="0"/>
          <w:bCs w:val="0"/>
          <w:i w:val="0"/>
          <w:iCs w:val="0"/>
          <w:caps w:val="0"/>
          <w:color w:val="000000"/>
          <w:spacing w:val="0"/>
          <w:sz w:val="32"/>
          <w:szCs w:val="32"/>
          <w:u w:val="none"/>
          <w:shd w:val="clear" w:fill="FFFFFF"/>
        </w:rPr>
        <w:t>条</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 xml:space="preserve">  鼓励居民“卖旧</w:t>
      </w:r>
      <w:bookmarkStart w:id="0" w:name="_GoBack"/>
      <w:bookmarkEnd w:id="0"/>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购新”。</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落实居民个人换购住房个人所得税政策，2025年12月31</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日</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前，对出售自有住房并在现住房出售后1年内在</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同一城市内</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重新购买住房的纳税人，按《财政部 国家税务总局 住房城乡建设部关于延续实施支持居民换购住房有关个人所得税政策的公告》（财政部 国家税务总局 住房城乡建设部公告2023年第28号）规定对其出售现住房已缴纳的个人所得税予以退税优惠。（</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责任单位：</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税务局，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住房</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和</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城乡建设局、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自然资源局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逗号前面的为牵头单位，下同</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default" w:ascii="Times New Roman" w:hAnsi="Times New Roman" w:eastAsia="方正仿宋简体" w:cs="Times New Roman"/>
          <w:sz w:val="32"/>
          <w:szCs w:val="32"/>
        </w:rPr>
      </w:pP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 xml:space="preserve">第二条 </w:t>
      </w:r>
      <w:r>
        <w:rPr>
          <w:rFonts w:hint="eastAsia" w:ascii="Times New Roman" w:hAnsi="Times New Roman" w:eastAsia="黑体" w:cs="Times New Roman"/>
          <w:b w:val="0"/>
          <w:bCs w:val="0"/>
          <w:i w:val="0"/>
          <w:iCs w:val="0"/>
          <w:caps w:val="0"/>
          <w:color w:val="000000"/>
          <w:spacing w:val="0"/>
          <w:sz w:val="32"/>
          <w:szCs w:val="32"/>
          <w:u w:val="none"/>
          <w:shd w:val="clear" w:fill="FFFFFF"/>
          <w:lang w:val="en-US" w:eastAsia="zh-CN"/>
        </w:rPr>
        <w:t xml:space="preserve"> </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优化公积金贷款。</w:t>
      </w:r>
      <w:r>
        <w:rPr>
          <w:rFonts w:hint="default" w:ascii="Times New Roman" w:hAnsi="Times New Roman" w:eastAsia="方正仿宋简体" w:cs="Times New Roman"/>
          <w:sz w:val="32"/>
          <w:szCs w:val="32"/>
        </w:rPr>
        <w:t>缴存职工家庭无未结清住房公积 金贷款的，在</w:t>
      </w:r>
      <w:r>
        <w:rPr>
          <w:rFonts w:hint="default" w:ascii="Times New Roman" w:hAnsi="Times New Roman" w:eastAsia="方正仿宋简体" w:cs="Times New Roman"/>
          <w:sz w:val="32"/>
          <w:szCs w:val="32"/>
          <w:lang w:val="en-US" w:eastAsia="zh-CN"/>
        </w:rPr>
        <w:t>开江县</w:t>
      </w:r>
      <w:r>
        <w:rPr>
          <w:rFonts w:hint="default" w:ascii="Times New Roman" w:hAnsi="Times New Roman" w:eastAsia="方正仿宋简体" w:cs="Times New Roman"/>
          <w:sz w:val="32"/>
          <w:szCs w:val="32"/>
        </w:rPr>
        <w:t>行政区域内购买自住住房，申请住房公积金 贷款，取消贷款套数限制，执行首套房贷款政策，优化贷款次数 限制，最大限度减轻购房者压力。</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w:t>
      </w:r>
      <w:r>
        <w:rPr>
          <w:rFonts w:hint="default" w:ascii="Times New Roman" w:hAnsi="Times New Roman" w:eastAsia="方正仿宋简体" w:cs="Times New Roman"/>
          <w:sz w:val="32"/>
          <w:szCs w:val="32"/>
        </w:rPr>
        <w:t>责任单位：</w:t>
      </w:r>
      <w:r>
        <w:rPr>
          <w:rFonts w:hint="default" w:ascii="Times New Roman" w:hAnsi="Times New Roman" w:eastAsia="方正仿宋简体" w:cs="Times New Roman"/>
          <w:b w:val="0"/>
          <w:bCs w:val="0"/>
          <w:color w:val="000000"/>
          <w:sz w:val="32"/>
          <w:szCs w:val="32"/>
          <w:highlight w:val="none"/>
          <w:u w:val="none"/>
          <w:lang w:eastAsia="zh-CN"/>
        </w:rPr>
        <w:t>市</w:t>
      </w:r>
      <w:r>
        <w:rPr>
          <w:rFonts w:hint="default" w:ascii="Times New Roman" w:hAnsi="Times New Roman" w:eastAsia="方正仿宋简体" w:cs="Times New Roman"/>
          <w:b w:val="0"/>
          <w:bCs w:val="0"/>
          <w:color w:val="000000"/>
          <w:sz w:val="32"/>
          <w:szCs w:val="32"/>
          <w:highlight w:val="none"/>
          <w:u w:val="none"/>
        </w:rPr>
        <w:t>住房公积金管理中心</w:t>
      </w:r>
      <w:r>
        <w:rPr>
          <w:rFonts w:hint="default" w:ascii="Times New Roman" w:hAnsi="Times New Roman" w:eastAsia="方正仿宋简体" w:cs="Times New Roman"/>
          <w:b w:val="0"/>
          <w:bCs w:val="0"/>
          <w:color w:val="000000"/>
          <w:sz w:val="32"/>
          <w:szCs w:val="32"/>
          <w:highlight w:val="none"/>
          <w:u w:val="none"/>
          <w:lang w:eastAsia="zh-CN"/>
        </w:rPr>
        <w:t>开江管理部</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b w:val="0"/>
          <w:bCs w:val="0"/>
          <w:color w:val="000000"/>
          <w:sz w:val="32"/>
          <w:szCs w:val="32"/>
          <w:highlight w:val="none"/>
          <w:u w:val="none"/>
          <w:lang w:val="en-US" w:eastAsia="zh-CN"/>
        </w:rPr>
        <w:t>县</w:t>
      </w:r>
      <w:r>
        <w:rPr>
          <w:rFonts w:hint="default" w:ascii="Times New Roman" w:hAnsi="Times New Roman" w:eastAsia="方正仿宋简体" w:cs="Times New Roman"/>
          <w:sz w:val="32"/>
          <w:szCs w:val="32"/>
        </w:rPr>
        <w:t>住房</w:t>
      </w:r>
      <w:r>
        <w:rPr>
          <w:rFonts w:hint="default"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rPr>
        <w:t>城乡建设局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b w:val="0"/>
          <w:bCs w:val="0"/>
          <w:i w:val="0"/>
          <w:iCs w:val="0"/>
          <w:caps w:val="0"/>
          <w:color w:val="000000"/>
          <w:spacing w:val="0"/>
          <w:sz w:val="32"/>
          <w:szCs w:val="32"/>
          <w:u w:val="none"/>
          <w:shd w:val="clear" w:fill="FFFFFF"/>
        </w:rPr>
      </w:pPr>
      <w:r>
        <w:rPr>
          <w:rFonts w:hint="default" w:ascii="Times New Roman" w:hAnsi="Times New Roman" w:eastAsia="黑体" w:cs="Times New Roman"/>
          <w:b w:val="0"/>
          <w:bCs w:val="0"/>
          <w:i w:val="0"/>
          <w:iCs w:val="0"/>
          <w:caps w:val="0"/>
          <w:color w:val="000000"/>
          <w:spacing w:val="0"/>
          <w:sz w:val="32"/>
          <w:szCs w:val="32"/>
          <w:u w:val="none"/>
          <w:shd w:val="clear" w:fill="FFFFFF"/>
        </w:rPr>
        <w:t>第</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三</w:t>
      </w:r>
      <w:r>
        <w:rPr>
          <w:rFonts w:hint="default" w:ascii="Times New Roman" w:hAnsi="Times New Roman" w:eastAsia="黑体" w:cs="Times New Roman"/>
          <w:b w:val="0"/>
          <w:bCs w:val="0"/>
          <w:i w:val="0"/>
          <w:iCs w:val="0"/>
          <w:caps w:val="0"/>
          <w:color w:val="000000"/>
          <w:spacing w:val="0"/>
          <w:sz w:val="32"/>
          <w:szCs w:val="32"/>
          <w:u w:val="none"/>
          <w:shd w:val="clear" w:fill="FFFFFF"/>
        </w:rPr>
        <w:t>条</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 xml:space="preserve"> </w:t>
      </w:r>
      <w:r>
        <w:rPr>
          <w:rFonts w:hint="eastAsia" w:ascii="Times New Roman" w:hAnsi="Times New Roman" w:eastAsia="黑体" w:cs="Times New Roman"/>
          <w:b w:val="0"/>
          <w:bCs w:val="0"/>
          <w:i w:val="0"/>
          <w:iCs w:val="0"/>
          <w:caps w:val="0"/>
          <w:color w:val="000000"/>
          <w:spacing w:val="0"/>
          <w:sz w:val="32"/>
          <w:szCs w:val="32"/>
          <w:u w:val="none"/>
          <w:shd w:val="clear" w:fill="FFFFFF"/>
          <w:lang w:val="en-US" w:eastAsia="zh-CN"/>
        </w:rPr>
        <w:t xml:space="preserve"> </w:t>
      </w:r>
      <w:r>
        <w:rPr>
          <w:rFonts w:hint="default" w:ascii="Times New Roman" w:hAnsi="Times New Roman" w:eastAsia="黑体" w:cs="Times New Roman"/>
          <w:b w:val="0"/>
          <w:bCs w:val="0"/>
          <w:i w:val="0"/>
          <w:iCs w:val="0"/>
          <w:caps w:val="0"/>
          <w:color w:val="000000"/>
          <w:spacing w:val="0"/>
          <w:sz w:val="32"/>
          <w:szCs w:val="32"/>
          <w:u w:val="none"/>
          <w:shd w:val="clear" w:fill="FFFFFF"/>
        </w:rPr>
        <w:t>加大住房公积金支持力度。</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双职工（夫妻双方均缴纳住房公积金）公积金贷款上限提高到120万元，单职工（仅本人缴纳住房公积金）公积金贷款上限提高到100万元。在公积金贷款最高限额基础上，二孩家庭贷款限额再提高10万元，三孩家庭贷款限额再提高20万元。实行住房公积金“又提又贷”“代际互助”，全面开通商业贷款转住房公积金贷款业务。</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b w:val="0"/>
          <w:bCs w:val="0"/>
          <w:color w:val="000000"/>
          <w:sz w:val="32"/>
          <w:szCs w:val="32"/>
          <w:highlight w:val="none"/>
          <w:u w:val="none"/>
        </w:rPr>
        <w:t>责任单位：</w:t>
      </w:r>
      <w:r>
        <w:rPr>
          <w:rFonts w:hint="default" w:ascii="Times New Roman" w:hAnsi="Times New Roman" w:eastAsia="方正仿宋简体" w:cs="Times New Roman"/>
          <w:b w:val="0"/>
          <w:bCs w:val="0"/>
          <w:color w:val="000000"/>
          <w:sz w:val="32"/>
          <w:szCs w:val="32"/>
          <w:highlight w:val="none"/>
          <w:u w:val="none"/>
          <w:lang w:eastAsia="zh-CN"/>
        </w:rPr>
        <w:t>市</w:t>
      </w:r>
      <w:r>
        <w:rPr>
          <w:rFonts w:hint="default" w:ascii="Times New Roman" w:hAnsi="Times New Roman" w:eastAsia="方正仿宋简体" w:cs="Times New Roman"/>
          <w:b w:val="0"/>
          <w:bCs w:val="0"/>
          <w:color w:val="000000"/>
          <w:sz w:val="32"/>
          <w:szCs w:val="32"/>
          <w:highlight w:val="none"/>
          <w:u w:val="none"/>
        </w:rPr>
        <w:t>住房公积金管理中心</w:t>
      </w:r>
      <w:r>
        <w:rPr>
          <w:rFonts w:hint="default" w:ascii="Times New Roman" w:hAnsi="Times New Roman" w:eastAsia="方正仿宋简体" w:cs="Times New Roman"/>
          <w:b w:val="0"/>
          <w:bCs w:val="0"/>
          <w:color w:val="000000"/>
          <w:sz w:val="32"/>
          <w:szCs w:val="32"/>
          <w:highlight w:val="none"/>
          <w:u w:val="none"/>
          <w:lang w:eastAsia="zh-CN"/>
        </w:rPr>
        <w:t>开江管理部</w:t>
      </w:r>
      <w:r>
        <w:rPr>
          <w:rFonts w:hint="default" w:ascii="Times New Roman" w:hAnsi="Times New Roman" w:eastAsia="方正仿宋简体" w:cs="Times New Roman"/>
          <w:b w:val="0"/>
          <w:bCs w:val="0"/>
          <w:color w:val="000000"/>
          <w:sz w:val="32"/>
          <w:szCs w:val="32"/>
          <w:highlight w:val="none"/>
          <w:u w:val="none"/>
        </w:rPr>
        <w:t>，</w:t>
      </w:r>
      <w:r>
        <w:rPr>
          <w:rFonts w:hint="default" w:ascii="Times New Roman" w:hAnsi="Times New Roman" w:eastAsia="方正仿宋简体" w:cs="Times New Roman"/>
          <w:b w:val="0"/>
          <w:bCs w:val="0"/>
          <w:color w:val="000000"/>
          <w:sz w:val="32"/>
          <w:szCs w:val="32"/>
          <w:highlight w:val="none"/>
          <w:u w:val="none"/>
          <w:lang w:eastAsia="zh-CN"/>
        </w:rPr>
        <w:t>县</w:t>
      </w:r>
      <w:r>
        <w:rPr>
          <w:rFonts w:hint="default" w:ascii="Times New Roman" w:hAnsi="Times New Roman" w:eastAsia="方正仿宋简体" w:cs="Times New Roman"/>
          <w:b w:val="0"/>
          <w:bCs w:val="0"/>
          <w:color w:val="000000"/>
          <w:sz w:val="32"/>
          <w:szCs w:val="32"/>
          <w:highlight w:val="none"/>
          <w:u w:val="none"/>
        </w:rPr>
        <w:t>住房</w:t>
      </w:r>
      <w:r>
        <w:rPr>
          <w:rFonts w:hint="default" w:ascii="Times New Roman" w:hAnsi="Times New Roman" w:eastAsia="方正仿宋简体" w:cs="Times New Roman"/>
          <w:b w:val="0"/>
          <w:bCs w:val="0"/>
          <w:color w:val="000000"/>
          <w:sz w:val="32"/>
          <w:szCs w:val="32"/>
          <w:highlight w:val="none"/>
          <w:u w:val="none"/>
          <w:lang w:eastAsia="zh-CN"/>
        </w:rPr>
        <w:t>和</w:t>
      </w:r>
      <w:r>
        <w:rPr>
          <w:rFonts w:hint="default" w:ascii="Times New Roman" w:hAnsi="Times New Roman" w:eastAsia="方正仿宋简体" w:cs="Times New Roman"/>
          <w:b w:val="0"/>
          <w:bCs w:val="0"/>
          <w:color w:val="000000"/>
          <w:sz w:val="32"/>
          <w:szCs w:val="32"/>
          <w:highlight w:val="none"/>
          <w:u w:val="none"/>
        </w:rPr>
        <w:t>城乡建设局、</w:t>
      </w:r>
      <w:r>
        <w:rPr>
          <w:rFonts w:hint="default" w:ascii="Times New Roman" w:hAnsi="Times New Roman" w:eastAsia="方正仿宋简体" w:cs="Times New Roman"/>
          <w:b w:val="0"/>
          <w:bCs w:val="0"/>
          <w:color w:val="000000"/>
          <w:sz w:val="32"/>
          <w:szCs w:val="32"/>
          <w:highlight w:val="none"/>
          <w:u w:val="none"/>
          <w:lang w:eastAsia="zh-CN"/>
        </w:rPr>
        <w:t>国家金融监督管理总局开江监管支</w:t>
      </w:r>
      <w:r>
        <w:rPr>
          <w:rFonts w:hint="default" w:ascii="Times New Roman" w:hAnsi="Times New Roman" w:eastAsia="方正仿宋简体" w:cs="Times New Roman"/>
          <w:b w:val="0"/>
          <w:bCs w:val="0"/>
          <w:color w:val="000000"/>
          <w:sz w:val="32"/>
          <w:szCs w:val="32"/>
          <w:highlight w:val="none"/>
          <w:u w:val="none"/>
        </w:rPr>
        <w:t>局</w:t>
      </w:r>
      <w:r>
        <w:rPr>
          <w:rFonts w:hint="default" w:ascii="Times New Roman" w:hAnsi="Times New Roman" w:eastAsia="方正仿宋简体" w:cs="Times New Roman"/>
          <w:b w:val="0"/>
          <w:bCs w:val="0"/>
          <w:color w:val="000000"/>
          <w:sz w:val="32"/>
          <w:szCs w:val="32"/>
          <w:highlight w:val="none"/>
          <w:u w:val="none"/>
          <w:lang w:eastAsia="zh-CN"/>
        </w:rPr>
        <w:t>、县金融工作服务中心）</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黑体" w:cs="Times New Roman"/>
          <w:b w:val="0"/>
          <w:bCs w:val="0"/>
          <w:i w:val="0"/>
          <w:iCs w:val="0"/>
          <w:caps w:val="0"/>
          <w:color w:val="000000"/>
          <w:spacing w:val="0"/>
          <w:sz w:val="32"/>
          <w:szCs w:val="32"/>
          <w:u w:val="none"/>
          <w:shd w:val="clear" w:fill="FFFFFF"/>
        </w:rPr>
        <w:t>第</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四</w:t>
      </w:r>
      <w:r>
        <w:rPr>
          <w:rFonts w:hint="default" w:ascii="Times New Roman" w:hAnsi="Times New Roman" w:eastAsia="黑体" w:cs="Times New Roman"/>
          <w:b w:val="0"/>
          <w:bCs w:val="0"/>
          <w:i w:val="0"/>
          <w:iCs w:val="0"/>
          <w:caps w:val="0"/>
          <w:color w:val="000000"/>
          <w:spacing w:val="0"/>
          <w:sz w:val="32"/>
          <w:szCs w:val="32"/>
          <w:u w:val="none"/>
          <w:shd w:val="clear" w:fill="FFFFFF"/>
        </w:rPr>
        <w:t>条 优化公积金提取。</w:t>
      </w:r>
      <w:r>
        <w:rPr>
          <w:rFonts w:hint="default" w:ascii="Times New Roman" w:hAnsi="Times New Roman" w:eastAsia="方正仿宋简体" w:cs="Times New Roman"/>
          <w:sz w:val="32"/>
          <w:szCs w:val="32"/>
        </w:rPr>
        <w:t>在</w:t>
      </w:r>
      <w:r>
        <w:rPr>
          <w:rFonts w:hint="default" w:ascii="Times New Roman" w:hAnsi="Times New Roman" w:eastAsia="方正仿宋简体" w:cs="Times New Roman"/>
          <w:sz w:val="32"/>
          <w:szCs w:val="32"/>
          <w:lang w:val="en-US" w:eastAsia="zh-CN"/>
        </w:rPr>
        <w:t>开</w:t>
      </w:r>
      <w:r>
        <w:rPr>
          <w:rFonts w:hint="default" w:ascii="Times New Roman" w:hAnsi="Times New Roman" w:eastAsia="方正仿宋简体" w:cs="Times New Roman"/>
          <w:sz w:val="32"/>
          <w:szCs w:val="32"/>
        </w:rPr>
        <w:t>缴存公积金职工在</w:t>
      </w:r>
      <w:r>
        <w:rPr>
          <w:rFonts w:hint="default" w:ascii="Times New Roman" w:hAnsi="Times New Roman" w:eastAsia="方正仿宋简体" w:cs="Times New Roman"/>
          <w:sz w:val="32"/>
          <w:szCs w:val="32"/>
          <w:lang w:val="en-US" w:eastAsia="zh-CN"/>
        </w:rPr>
        <w:t>开江县</w:t>
      </w:r>
      <w:r>
        <w:rPr>
          <w:rFonts w:hint="default" w:ascii="Times New Roman" w:hAnsi="Times New Roman" w:eastAsia="方正仿宋简体" w:cs="Times New Roman"/>
          <w:sz w:val="32"/>
          <w:szCs w:val="32"/>
        </w:rPr>
        <w:t>行政区域内购买新建商品房的，自合同备案之日起5年内，可每年提取住房公积金账户余额。若为全款购房或全款分期购房的，累计提取金额不超过全款购房总金额；若为按揭贷款购房的，累计提取金额不超过首付款及期间实际还贷金额之和。</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b w:val="0"/>
          <w:bCs w:val="0"/>
          <w:color w:val="000000"/>
          <w:sz w:val="32"/>
          <w:szCs w:val="32"/>
          <w:highlight w:val="none"/>
          <w:u w:val="none"/>
        </w:rPr>
        <w:t>责任单位：</w:t>
      </w:r>
      <w:r>
        <w:rPr>
          <w:rFonts w:hint="default" w:ascii="Times New Roman" w:hAnsi="Times New Roman" w:eastAsia="方正仿宋简体" w:cs="Times New Roman"/>
          <w:b w:val="0"/>
          <w:bCs w:val="0"/>
          <w:color w:val="000000"/>
          <w:sz w:val="32"/>
          <w:szCs w:val="32"/>
          <w:highlight w:val="none"/>
          <w:u w:val="none"/>
          <w:lang w:eastAsia="zh-CN"/>
        </w:rPr>
        <w:t>市</w:t>
      </w:r>
      <w:r>
        <w:rPr>
          <w:rFonts w:hint="default" w:ascii="Times New Roman" w:hAnsi="Times New Roman" w:eastAsia="方正仿宋简体" w:cs="Times New Roman"/>
          <w:b w:val="0"/>
          <w:bCs w:val="0"/>
          <w:color w:val="000000"/>
          <w:sz w:val="32"/>
          <w:szCs w:val="32"/>
          <w:highlight w:val="none"/>
          <w:u w:val="none"/>
        </w:rPr>
        <w:t>住房公积金管理中心</w:t>
      </w:r>
      <w:r>
        <w:rPr>
          <w:rFonts w:hint="default" w:ascii="Times New Roman" w:hAnsi="Times New Roman" w:eastAsia="方正仿宋简体" w:cs="Times New Roman"/>
          <w:b w:val="0"/>
          <w:bCs w:val="0"/>
          <w:color w:val="000000"/>
          <w:sz w:val="32"/>
          <w:szCs w:val="32"/>
          <w:highlight w:val="none"/>
          <w:u w:val="none"/>
          <w:lang w:eastAsia="zh-CN"/>
        </w:rPr>
        <w:t>开江管理部</w:t>
      </w:r>
      <w:r>
        <w:rPr>
          <w:rFonts w:hint="default" w:ascii="Times New Roman" w:hAnsi="Times New Roman" w:eastAsia="方正仿宋简体" w:cs="Times New Roman"/>
          <w:b w:val="0"/>
          <w:bCs w:val="0"/>
          <w:color w:val="000000"/>
          <w:sz w:val="32"/>
          <w:szCs w:val="32"/>
          <w:highlight w:val="none"/>
          <w:u w:val="none"/>
        </w:rPr>
        <w:t>，</w:t>
      </w:r>
      <w:r>
        <w:rPr>
          <w:rFonts w:hint="default" w:ascii="Times New Roman" w:hAnsi="Times New Roman" w:eastAsia="方正仿宋简体" w:cs="Times New Roman"/>
          <w:b w:val="0"/>
          <w:bCs w:val="0"/>
          <w:color w:val="000000"/>
          <w:sz w:val="32"/>
          <w:szCs w:val="32"/>
          <w:highlight w:val="none"/>
          <w:u w:val="none"/>
          <w:lang w:eastAsia="zh-CN"/>
        </w:rPr>
        <w:t>县</w:t>
      </w:r>
      <w:r>
        <w:rPr>
          <w:rFonts w:hint="default" w:ascii="Times New Roman" w:hAnsi="Times New Roman" w:eastAsia="方正仿宋简体" w:cs="Times New Roman"/>
          <w:b w:val="0"/>
          <w:bCs w:val="0"/>
          <w:color w:val="000000"/>
          <w:sz w:val="32"/>
          <w:szCs w:val="32"/>
          <w:highlight w:val="none"/>
          <w:u w:val="none"/>
        </w:rPr>
        <w:t>住房</w:t>
      </w:r>
      <w:r>
        <w:rPr>
          <w:rFonts w:hint="default" w:ascii="Times New Roman" w:hAnsi="Times New Roman" w:eastAsia="方正仿宋简体" w:cs="Times New Roman"/>
          <w:b w:val="0"/>
          <w:bCs w:val="0"/>
          <w:color w:val="000000"/>
          <w:sz w:val="32"/>
          <w:szCs w:val="32"/>
          <w:highlight w:val="none"/>
          <w:u w:val="none"/>
          <w:lang w:eastAsia="zh-CN"/>
        </w:rPr>
        <w:t>和</w:t>
      </w:r>
      <w:r>
        <w:rPr>
          <w:rFonts w:hint="default" w:ascii="Times New Roman" w:hAnsi="Times New Roman" w:eastAsia="方正仿宋简体" w:cs="Times New Roman"/>
          <w:b w:val="0"/>
          <w:bCs w:val="0"/>
          <w:color w:val="000000"/>
          <w:sz w:val="32"/>
          <w:szCs w:val="32"/>
          <w:highlight w:val="none"/>
          <w:u w:val="none"/>
        </w:rPr>
        <w:t>城乡建设局</w:t>
      </w:r>
      <w:r>
        <w:rPr>
          <w:rFonts w:hint="default" w:ascii="Times New Roman" w:hAnsi="Times New Roman" w:eastAsia="方正仿宋简体" w:cs="Times New Roman"/>
          <w:b w:val="0"/>
          <w:bCs w:val="0"/>
          <w:color w:val="000000"/>
          <w:sz w:val="32"/>
          <w:szCs w:val="32"/>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黑体" w:cs="Times New Roman"/>
          <w:b w:val="0"/>
          <w:bCs w:val="0"/>
          <w:i w:val="0"/>
          <w:iCs w:val="0"/>
          <w:caps w:val="0"/>
          <w:color w:val="000000"/>
          <w:spacing w:val="0"/>
          <w:sz w:val="32"/>
          <w:szCs w:val="32"/>
          <w:u w:val="none"/>
          <w:shd w:val="clear" w:fill="FFFFFF"/>
        </w:rPr>
        <w:t>第</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五</w:t>
      </w:r>
      <w:r>
        <w:rPr>
          <w:rFonts w:hint="default" w:ascii="Times New Roman" w:hAnsi="Times New Roman" w:eastAsia="黑体" w:cs="Times New Roman"/>
          <w:b w:val="0"/>
          <w:bCs w:val="0"/>
          <w:i w:val="0"/>
          <w:iCs w:val="0"/>
          <w:caps w:val="0"/>
          <w:color w:val="000000"/>
          <w:spacing w:val="0"/>
          <w:sz w:val="32"/>
          <w:szCs w:val="32"/>
          <w:u w:val="none"/>
          <w:shd w:val="clear" w:fill="FFFFFF"/>
        </w:rPr>
        <w:t>条 取消住房公积金贷款阶段性担保保证金(含银行保函、房屋担保)。</w:t>
      </w:r>
      <w:r>
        <w:rPr>
          <w:rFonts w:hint="default" w:ascii="Times New Roman" w:hAnsi="Times New Roman" w:eastAsia="方正仿宋简体" w:cs="Times New Roman"/>
          <w:sz w:val="32"/>
          <w:szCs w:val="32"/>
        </w:rPr>
        <w:t>2025年</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月1日起，凡与</w:t>
      </w:r>
      <w:r>
        <w:rPr>
          <w:rFonts w:hint="default" w:ascii="Times New Roman" w:hAnsi="Times New Roman" w:eastAsia="方正仿宋简体" w:cs="Times New Roman"/>
          <w:b w:val="0"/>
          <w:bCs w:val="0"/>
          <w:color w:val="000000"/>
          <w:sz w:val="32"/>
          <w:szCs w:val="32"/>
          <w:highlight w:val="none"/>
          <w:u w:val="none"/>
          <w:lang w:eastAsia="zh-CN"/>
        </w:rPr>
        <w:t>市</w:t>
      </w:r>
      <w:r>
        <w:rPr>
          <w:rFonts w:hint="default" w:ascii="Times New Roman" w:hAnsi="Times New Roman" w:eastAsia="方正仿宋简体" w:cs="Times New Roman"/>
          <w:b w:val="0"/>
          <w:bCs w:val="0"/>
          <w:color w:val="000000"/>
          <w:sz w:val="32"/>
          <w:szCs w:val="32"/>
          <w:highlight w:val="none"/>
          <w:u w:val="none"/>
        </w:rPr>
        <w:t>住房公积金管理中心</w:t>
      </w:r>
      <w:r>
        <w:rPr>
          <w:rFonts w:hint="default" w:ascii="Times New Roman" w:hAnsi="Times New Roman" w:eastAsia="方正仿宋简体" w:cs="Times New Roman"/>
          <w:b w:val="0"/>
          <w:bCs w:val="0"/>
          <w:color w:val="000000"/>
          <w:sz w:val="32"/>
          <w:szCs w:val="32"/>
          <w:highlight w:val="none"/>
          <w:u w:val="none"/>
          <w:lang w:eastAsia="zh-CN"/>
        </w:rPr>
        <w:t>开江管理部</w:t>
      </w:r>
      <w:r>
        <w:rPr>
          <w:rFonts w:hint="default" w:ascii="Times New Roman" w:hAnsi="Times New Roman" w:eastAsia="方正仿宋简体" w:cs="Times New Roman"/>
          <w:sz w:val="32"/>
          <w:szCs w:val="32"/>
        </w:rPr>
        <w:t>合作的房地产开发企业，承担阶段性担保的，不再缴纳住房公积金贷款保证金(含银行保函、房屋担保)。原已缴纳的贷款保证金(含银行保函、房屋担保)按原政策执行，已审核未放款项目的贷款以发放时的政策规定为准。</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b w:val="0"/>
          <w:bCs w:val="0"/>
          <w:color w:val="000000"/>
          <w:sz w:val="32"/>
          <w:szCs w:val="32"/>
          <w:highlight w:val="none"/>
          <w:u w:val="none"/>
        </w:rPr>
        <w:t>责任单位：</w:t>
      </w:r>
      <w:r>
        <w:rPr>
          <w:rFonts w:hint="default" w:ascii="Times New Roman" w:hAnsi="Times New Roman" w:eastAsia="方正仿宋简体" w:cs="Times New Roman"/>
          <w:b w:val="0"/>
          <w:bCs w:val="0"/>
          <w:color w:val="000000"/>
          <w:sz w:val="32"/>
          <w:szCs w:val="32"/>
          <w:highlight w:val="none"/>
          <w:u w:val="none"/>
          <w:lang w:eastAsia="zh-CN"/>
        </w:rPr>
        <w:t>市</w:t>
      </w:r>
      <w:r>
        <w:rPr>
          <w:rFonts w:hint="default" w:ascii="Times New Roman" w:hAnsi="Times New Roman" w:eastAsia="方正仿宋简体" w:cs="Times New Roman"/>
          <w:b w:val="0"/>
          <w:bCs w:val="0"/>
          <w:color w:val="000000"/>
          <w:sz w:val="32"/>
          <w:szCs w:val="32"/>
          <w:highlight w:val="none"/>
          <w:u w:val="none"/>
        </w:rPr>
        <w:t>住房公积金管理中心</w:t>
      </w:r>
      <w:r>
        <w:rPr>
          <w:rFonts w:hint="default" w:ascii="Times New Roman" w:hAnsi="Times New Roman" w:eastAsia="方正仿宋简体" w:cs="Times New Roman"/>
          <w:b w:val="0"/>
          <w:bCs w:val="0"/>
          <w:color w:val="000000"/>
          <w:sz w:val="32"/>
          <w:szCs w:val="32"/>
          <w:highlight w:val="none"/>
          <w:u w:val="none"/>
          <w:lang w:eastAsia="zh-CN"/>
        </w:rPr>
        <w:t>开江管理部</w:t>
      </w:r>
      <w:r>
        <w:rPr>
          <w:rFonts w:hint="default" w:ascii="Times New Roman" w:hAnsi="Times New Roman" w:eastAsia="方正仿宋简体" w:cs="Times New Roman"/>
          <w:b w:val="0"/>
          <w:bCs w:val="0"/>
          <w:color w:val="000000"/>
          <w:sz w:val="32"/>
          <w:szCs w:val="32"/>
          <w:highlight w:val="none"/>
          <w:u w:val="none"/>
        </w:rPr>
        <w:t>，</w:t>
      </w:r>
      <w:r>
        <w:rPr>
          <w:rFonts w:hint="default" w:ascii="Times New Roman" w:hAnsi="Times New Roman" w:eastAsia="方正仿宋简体" w:cs="Times New Roman"/>
          <w:b w:val="0"/>
          <w:bCs w:val="0"/>
          <w:color w:val="000000"/>
          <w:sz w:val="32"/>
          <w:szCs w:val="32"/>
          <w:highlight w:val="none"/>
          <w:u w:val="none"/>
          <w:lang w:val="en-US" w:eastAsia="zh-CN"/>
        </w:rPr>
        <w:t>县</w:t>
      </w:r>
      <w:r>
        <w:rPr>
          <w:rFonts w:hint="default" w:ascii="Times New Roman" w:hAnsi="Times New Roman" w:eastAsia="方正仿宋简体" w:cs="Times New Roman"/>
          <w:sz w:val="32"/>
          <w:szCs w:val="32"/>
        </w:rPr>
        <w:t>住房</w:t>
      </w:r>
      <w:r>
        <w:rPr>
          <w:rFonts w:hint="default"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rPr>
        <w:t>城乡建设局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b w:val="0"/>
          <w:bCs w:val="0"/>
          <w:i w:val="0"/>
          <w:iCs w:val="0"/>
          <w:caps w:val="0"/>
          <w:color w:val="000000"/>
          <w:spacing w:val="0"/>
          <w:sz w:val="32"/>
          <w:szCs w:val="32"/>
          <w:u w:val="none"/>
          <w:shd w:val="clear" w:fill="FFFFFF"/>
        </w:rPr>
      </w:pPr>
      <w:r>
        <w:rPr>
          <w:rFonts w:hint="default" w:ascii="Times New Roman" w:hAnsi="Times New Roman" w:eastAsia="黑体" w:cs="Times New Roman"/>
          <w:b w:val="0"/>
          <w:bCs w:val="0"/>
          <w:i w:val="0"/>
          <w:iCs w:val="0"/>
          <w:caps w:val="0"/>
          <w:color w:val="000000"/>
          <w:spacing w:val="0"/>
          <w:sz w:val="32"/>
          <w:szCs w:val="32"/>
          <w:u w:val="none"/>
          <w:shd w:val="clear" w:fill="FFFFFF"/>
          <w:lang w:eastAsia="zh-CN"/>
        </w:rPr>
        <w:t>第</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六</w:t>
      </w:r>
      <w:r>
        <w:rPr>
          <w:rFonts w:hint="default" w:ascii="Times New Roman" w:hAnsi="Times New Roman" w:eastAsia="黑体" w:cs="Times New Roman"/>
          <w:b w:val="0"/>
          <w:bCs w:val="0"/>
          <w:i w:val="0"/>
          <w:iCs w:val="0"/>
          <w:caps w:val="0"/>
          <w:color w:val="000000"/>
          <w:spacing w:val="0"/>
          <w:sz w:val="32"/>
          <w:szCs w:val="32"/>
          <w:u w:val="none"/>
          <w:shd w:val="clear" w:fill="FFFFFF"/>
          <w:lang w:eastAsia="zh-CN"/>
        </w:rPr>
        <w:t>条</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 xml:space="preserve"> </w:t>
      </w:r>
      <w:r>
        <w:rPr>
          <w:rFonts w:hint="default" w:ascii="Times New Roman" w:hAnsi="Times New Roman" w:eastAsia="黑体" w:cs="Times New Roman"/>
          <w:b w:val="0"/>
          <w:bCs w:val="0"/>
          <w:i w:val="0"/>
          <w:iCs w:val="0"/>
          <w:caps w:val="0"/>
          <w:color w:val="000000"/>
          <w:spacing w:val="0"/>
          <w:sz w:val="32"/>
          <w:szCs w:val="32"/>
          <w:u w:val="none"/>
          <w:shd w:val="clear" w:fill="FFFFFF"/>
        </w:rPr>
        <w:t>优化住房套数认定标准和首付比例。</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购房者购买住房时，各金融机构按照本条住房套数认定标准执行相关房贷政策</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。在开江县购买新建商品住房时，在开江县内无住房、名下拥有的商品住房无房贷或者已结清相应房贷的，均视为首套住房。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取消首套住房和二套住房商业性个人住房贷款利率下限，贷款购买首套、二套住房的，最低首付款比例统一为不低于15%。</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责任单位：</w:t>
      </w:r>
      <w:r>
        <w:rPr>
          <w:rFonts w:hint="default" w:ascii="Times New Roman" w:hAnsi="Times New Roman" w:eastAsia="方正仿宋简体" w:cs="Times New Roman"/>
          <w:b w:val="0"/>
          <w:bCs w:val="0"/>
          <w:color w:val="000000"/>
          <w:sz w:val="32"/>
          <w:szCs w:val="32"/>
          <w:highlight w:val="none"/>
          <w:u w:val="none"/>
          <w:lang w:eastAsia="zh-CN"/>
        </w:rPr>
        <w:t>国家金融监督管理总局开江监管支</w:t>
      </w:r>
      <w:r>
        <w:rPr>
          <w:rFonts w:hint="default" w:ascii="Times New Roman" w:hAnsi="Times New Roman" w:eastAsia="方正仿宋简体" w:cs="Times New Roman"/>
          <w:b w:val="0"/>
          <w:bCs w:val="0"/>
          <w:color w:val="000000"/>
          <w:sz w:val="32"/>
          <w:szCs w:val="32"/>
          <w:highlight w:val="none"/>
          <w:u w:val="none"/>
        </w:rPr>
        <w:t>局</w:t>
      </w:r>
      <w:r>
        <w:rPr>
          <w:rFonts w:hint="default" w:ascii="Times New Roman" w:hAnsi="Times New Roman" w:eastAsia="方正仿宋简体" w:cs="Times New Roman"/>
          <w:b w:val="0"/>
          <w:bCs w:val="0"/>
          <w:color w:val="000000"/>
          <w:sz w:val="32"/>
          <w:szCs w:val="32"/>
          <w:highlight w:val="none"/>
          <w:u w:val="none"/>
          <w:lang w:eastAsia="zh-CN"/>
        </w:rPr>
        <w:t>、县金融工作服务中心、县住房和城乡建设局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黑体" w:cs="Times New Roman"/>
          <w:b w:val="0"/>
          <w:bCs w:val="0"/>
          <w:i w:val="0"/>
          <w:iCs w:val="0"/>
          <w:caps w:val="0"/>
          <w:color w:val="000000"/>
          <w:spacing w:val="0"/>
          <w:sz w:val="32"/>
          <w:szCs w:val="32"/>
          <w:u w:val="none"/>
          <w:shd w:val="clear" w:fill="FFFFFF"/>
        </w:rPr>
        <w:t>第</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七</w:t>
      </w:r>
      <w:r>
        <w:rPr>
          <w:rFonts w:hint="default" w:ascii="Times New Roman" w:hAnsi="Times New Roman" w:eastAsia="黑体" w:cs="Times New Roman"/>
          <w:b w:val="0"/>
          <w:bCs w:val="0"/>
          <w:i w:val="0"/>
          <w:iCs w:val="0"/>
          <w:caps w:val="0"/>
          <w:color w:val="000000"/>
          <w:spacing w:val="0"/>
          <w:sz w:val="32"/>
          <w:szCs w:val="32"/>
          <w:u w:val="none"/>
          <w:shd w:val="clear" w:fill="FFFFFF"/>
        </w:rPr>
        <w:t>条 优化车位</w:t>
      </w:r>
      <w:r>
        <w:rPr>
          <w:rFonts w:hint="eastAsia" w:ascii="Times New Roman" w:hAnsi="Times New Roman" w:eastAsia="黑体" w:cs="Times New Roman"/>
          <w:b w:val="0"/>
          <w:bCs w:val="0"/>
          <w:i w:val="0"/>
          <w:iCs w:val="0"/>
          <w:caps w:val="0"/>
          <w:color w:val="000000"/>
          <w:spacing w:val="0"/>
          <w:sz w:val="32"/>
          <w:szCs w:val="32"/>
          <w:u w:val="none"/>
          <w:shd w:val="clear" w:fill="FFFFFF"/>
          <w:lang w:val="en-US" w:eastAsia="zh-CN"/>
        </w:rPr>
        <w:t>租售</w:t>
      </w:r>
      <w:r>
        <w:rPr>
          <w:rFonts w:hint="default" w:ascii="Times New Roman" w:hAnsi="Times New Roman" w:eastAsia="黑体" w:cs="Times New Roman"/>
          <w:b w:val="0"/>
          <w:bCs w:val="0"/>
          <w:i w:val="0"/>
          <w:iCs w:val="0"/>
          <w:caps w:val="0"/>
          <w:color w:val="000000"/>
          <w:spacing w:val="0"/>
          <w:sz w:val="32"/>
          <w:szCs w:val="32"/>
          <w:u w:val="none"/>
          <w:shd w:val="clear" w:fill="FFFFFF"/>
        </w:rPr>
        <w:t>。</w:t>
      </w:r>
      <w:r>
        <w:rPr>
          <w:rFonts w:hint="default" w:ascii="Times New Roman" w:hAnsi="Times New Roman" w:eastAsia="方正仿宋简体" w:cs="Times New Roman"/>
          <w:sz w:val="32"/>
          <w:szCs w:val="32"/>
        </w:rPr>
        <w:t>鼓励国有企业、民间资本参与盘活开发项目存量车位</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鼓励开发企业与充电专营单位合作，划定专属区域，在确保安全的前提下，建设统建统管的充电区域。</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sz w:val="32"/>
          <w:szCs w:val="32"/>
        </w:rPr>
        <w:t>责任单位：</w:t>
      </w:r>
      <w:r>
        <w:rPr>
          <w:rFonts w:hint="default"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住房</w:t>
      </w:r>
      <w:r>
        <w:rPr>
          <w:rFonts w:hint="default"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rPr>
        <w:t>城乡建设局，</w:t>
      </w:r>
      <w:r>
        <w:rPr>
          <w:rFonts w:hint="default"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自然资源局、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县国资中心</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b w:val="0"/>
          <w:bCs w:val="0"/>
          <w:i w:val="0"/>
          <w:iCs w:val="0"/>
          <w:caps w:val="0"/>
          <w:color w:val="000000"/>
          <w:spacing w:val="0"/>
          <w:sz w:val="32"/>
          <w:szCs w:val="32"/>
          <w:u w:val="none"/>
        </w:rPr>
      </w:pPr>
      <w:r>
        <w:rPr>
          <w:rFonts w:hint="default" w:ascii="Times New Roman" w:hAnsi="Times New Roman" w:eastAsia="黑体" w:cs="Times New Roman"/>
          <w:b w:val="0"/>
          <w:bCs w:val="0"/>
          <w:i w:val="0"/>
          <w:iCs w:val="0"/>
          <w:caps w:val="0"/>
          <w:color w:val="000000"/>
          <w:spacing w:val="0"/>
          <w:sz w:val="32"/>
          <w:szCs w:val="32"/>
          <w:u w:val="none"/>
          <w:shd w:val="clear" w:fill="FFFFFF"/>
        </w:rPr>
        <w:t>第</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八</w:t>
      </w:r>
      <w:r>
        <w:rPr>
          <w:rFonts w:hint="default" w:ascii="Times New Roman" w:hAnsi="Times New Roman" w:eastAsia="黑体" w:cs="Times New Roman"/>
          <w:b w:val="0"/>
          <w:bCs w:val="0"/>
          <w:i w:val="0"/>
          <w:iCs w:val="0"/>
          <w:caps w:val="0"/>
          <w:color w:val="000000"/>
          <w:spacing w:val="0"/>
          <w:sz w:val="32"/>
          <w:szCs w:val="32"/>
          <w:u w:val="none"/>
          <w:shd w:val="clear" w:fill="FFFFFF"/>
        </w:rPr>
        <w:t>条 优化土地供应。</w:t>
      </w:r>
      <w:r>
        <w:rPr>
          <w:rFonts w:hint="default" w:ascii="Times New Roman" w:hAnsi="Times New Roman" w:eastAsia="方正仿宋简体" w:cs="Times New Roman"/>
          <w:sz w:val="32"/>
          <w:szCs w:val="32"/>
        </w:rPr>
        <w:t>加大低密度、低容积率的高品质住宅用地供应力度，合理控制商业用地、商住用地供应规模和节奏</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以拍卖方式公开出让的土地使用权，不再设置土地出让底价。2025年</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月1日至2026年12月31日，新供应土地“竞拍”保证金最低比例为拍卖土地起始价的20%</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增加银行保函(见索即付型)作为竞买人参与土地竞买的履约保证方式。</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参与团购活动的房地产开发企业再次拿地时可凭“让利于民”的优惠凭证，享受政府财政补贴。</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责任单位：</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自然资源局，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住房</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和</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城乡建设局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黑体" w:cs="Times New Roman"/>
          <w:b w:val="0"/>
          <w:bCs w:val="0"/>
          <w:i w:val="0"/>
          <w:iCs w:val="0"/>
          <w:caps w:val="0"/>
          <w:color w:val="000000"/>
          <w:spacing w:val="0"/>
          <w:sz w:val="32"/>
          <w:szCs w:val="32"/>
          <w:u w:val="none"/>
          <w:shd w:val="clear" w:fill="FFFFFF"/>
        </w:rPr>
        <w:t>第</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九</w:t>
      </w:r>
      <w:r>
        <w:rPr>
          <w:rFonts w:hint="default" w:ascii="Times New Roman" w:hAnsi="Times New Roman" w:eastAsia="黑体" w:cs="Times New Roman"/>
          <w:b w:val="0"/>
          <w:bCs w:val="0"/>
          <w:i w:val="0"/>
          <w:iCs w:val="0"/>
          <w:caps w:val="0"/>
          <w:color w:val="000000"/>
          <w:spacing w:val="0"/>
          <w:sz w:val="32"/>
          <w:szCs w:val="32"/>
          <w:u w:val="none"/>
          <w:shd w:val="clear" w:fill="FFFFFF"/>
        </w:rPr>
        <w:t>条 允许</w:t>
      </w:r>
      <w:r>
        <w:rPr>
          <w:rFonts w:hint="eastAsia" w:ascii="Times New Roman" w:hAnsi="Times New Roman" w:eastAsia="黑体" w:cs="Times New Roman"/>
          <w:b w:val="0"/>
          <w:bCs w:val="0"/>
          <w:i w:val="0"/>
          <w:iCs w:val="0"/>
          <w:caps w:val="0"/>
          <w:color w:val="000000"/>
          <w:spacing w:val="0"/>
          <w:sz w:val="32"/>
          <w:szCs w:val="32"/>
          <w:u w:val="none"/>
          <w:shd w:val="clear" w:fill="FFFFFF"/>
          <w:lang w:val="en-US" w:eastAsia="zh-CN"/>
        </w:rPr>
        <w:t>按规定</w:t>
      </w:r>
      <w:r>
        <w:rPr>
          <w:rFonts w:hint="default" w:ascii="Times New Roman" w:hAnsi="Times New Roman" w:eastAsia="黑体" w:cs="Times New Roman"/>
          <w:b w:val="0"/>
          <w:bCs w:val="0"/>
          <w:i w:val="0"/>
          <w:iCs w:val="0"/>
          <w:caps w:val="0"/>
          <w:color w:val="000000"/>
          <w:spacing w:val="0"/>
          <w:sz w:val="32"/>
          <w:szCs w:val="32"/>
          <w:u w:val="none"/>
          <w:shd w:val="clear" w:fill="FFFFFF"/>
        </w:rPr>
        <w:t>分期开发、分期办理房屋不动产权证。</w:t>
      </w:r>
      <w:r>
        <w:rPr>
          <w:rFonts w:hint="default" w:ascii="Times New Roman" w:hAnsi="Times New Roman" w:eastAsia="方正仿宋简体" w:cs="Times New Roman"/>
          <w:sz w:val="32"/>
          <w:szCs w:val="32"/>
        </w:rPr>
        <w:t>对新竞得宗地60亩以上且无付款逾期违约情况发生的开发企业，可按程序申请分期开发，分期办理房屋不动产权证。分期开发面积每期不低于30亩。</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sz w:val="32"/>
          <w:szCs w:val="32"/>
        </w:rPr>
        <w:t>责任单位：</w:t>
      </w:r>
      <w:r>
        <w:rPr>
          <w:rFonts w:hint="default"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自然资源局</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住房</w:t>
      </w:r>
      <w:r>
        <w:rPr>
          <w:rFonts w:hint="default"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rPr>
        <w:t>城乡建设局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黑体" w:cs="Times New Roman"/>
          <w:b w:val="0"/>
          <w:bCs w:val="0"/>
          <w:i w:val="0"/>
          <w:iCs w:val="0"/>
          <w:caps w:val="0"/>
          <w:color w:val="000000"/>
          <w:spacing w:val="0"/>
          <w:sz w:val="32"/>
          <w:szCs w:val="32"/>
          <w:u w:val="none"/>
          <w:shd w:val="clear" w:fill="FFFFFF"/>
        </w:rPr>
        <w:t>第</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十</w:t>
      </w:r>
      <w:r>
        <w:rPr>
          <w:rFonts w:hint="default" w:ascii="Times New Roman" w:hAnsi="Times New Roman" w:eastAsia="黑体" w:cs="Times New Roman"/>
          <w:b w:val="0"/>
          <w:bCs w:val="0"/>
          <w:i w:val="0"/>
          <w:iCs w:val="0"/>
          <w:caps w:val="0"/>
          <w:color w:val="000000"/>
          <w:spacing w:val="0"/>
          <w:sz w:val="32"/>
          <w:szCs w:val="32"/>
          <w:u w:val="none"/>
          <w:shd w:val="clear" w:fill="FFFFFF"/>
        </w:rPr>
        <w:t>条 容缺办理相关规划和建设许可手续。</w:t>
      </w:r>
      <w:r>
        <w:rPr>
          <w:rFonts w:hint="default" w:ascii="Times New Roman" w:hAnsi="Times New Roman" w:eastAsia="方正仿宋简体" w:cs="Times New Roman"/>
          <w:sz w:val="32"/>
          <w:szCs w:val="32"/>
        </w:rPr>
        <w:t>2025年</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日至2026年12月31日，签订土地出让价款分期缴纳合同并缴纳不低于50%土地出让价款的建设用地</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可凭《成交确认书》《国有建设用地使用权出让合同》《缴款票据》等证明先行办理项目的《建设用地规划许可证》</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之后可进行规划方案审批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分期办理《建设工程规划许可证》《建设工程施工许可证》。</w:t>
      </w:r>
      <w:r>
        <w:rPr>
          <w:rFonts w:hint="default" w:ascii="Times New Roman" w:hAnsi="Times New Roman" w:eastAsia="方正仿宋简体" w:cs="Times New Roman"/>
          <w:sz w:val="32"/>
          <w:szCs w:val="32"/>
          <w:lang w:eastAsia="zh-CN"/>
        </w:rPr>
        <w:t>在土地价款缴清前提高预售监管资金留存额度，土地价款按规定期限缴清后恢复正常留存额度。土地价款未在规定期限内缴清的，暂停预售监管资金拨付。具体方式由住建部门另行制定。</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sz w:val="32"/>
          <w:szCs w:val="32"/>
        </w:rPr>
        <w:t>责任单位：</w:t>
      </w:r>
      <w:r>
        <w:rPr>
          <w:rFonts w:hint="default"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住房</w:t>
      </w:r>
      <w:r>
        <w:rPr>
          <w:rFonts w:hint="default"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rPr>
        <w:t>城乡建设局</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县行政审批局、县</w:t>
      </w:r>
      <w:r>
        <w:rPr>
          <w:rFonts w:hint="default" w:ascii="Times New Roman" w:hAnsi="Times New Roman" w:eastAsia="方正仿宋简体" w:cs="Times New Roman"/>
          <w:sz w:val="32"/>
          <w:szCs w:val="32"/>
        </w:rPr>
        <w:t>自然资源局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黑体" w:cs="Times New Roman"/>
          <w:b w:val="0"/>
          <w:bCs w:val="0"/>
          <w:i w:val="0"/>
          <w:iCs w:val="0"/>
          <w:caps w:val="0"/>
          <w:color w:val="000000"/>
          <w:spacing w:val="0"/>
          <w:sz w:val="32"/>
          <w:szCs w:val="32"/>
          <w:u w:val="none"/>
          <w:shd w:val="clear" w:fill="FFFFFF"/>
        </w:rPr>
        <w:t>第十</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一</w:t>
      </w:r>
      <w:r>
        <w:rPr>
          <w:rFonts w:hint="default" w:ascii="Times New Roman" w:hAnsi="Times New Roman" w:eastAsia="黑体" w:cs="Times New Roman"/>
          <w:b w:val="0"/>
          <w:bCs w:val="0"/>
          <w:i w:val="0"/>
          <w:iCs w:val="0"/>
          <w:caps w:val="0"/>
          <w:color w:val="000000"/>
          <w:spacing w:val="0"/>
          <w:sz w:val="32"/>
          <w:szCs w:val="32"/>
          <w:u w:val="none"/>
          <w:shd w:val="clear" w:fill="FFFFFF"/>
        </w:rPr>
        <w:t>条 优化验收程序。</w:t>
      </w:r>
      <w:r>
        <w:rPr>
          <w:rFonts w:hint="default" w:ascii="Times New Roman" w:hAnsi="Times New Roman" w:eastAsia="方正仿宋简体" w:cs="Times New Roman"/>
          <w:sz w:val="32"/>
          <w:szCs w:val="32"/>
        </w:rPr>
        <w:t>对同一建设工程规划许可证或同一建筑工程施工许可证涉及多个单体建筑的建设项目，对其中符合项目整体质量安全要求、达到安全使用条件、设施配套满足使用功能、能单独投入使用、已具备竣工验收条件并能够满足独立使用功能的单个或多个单位</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子单位</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工程，</w:t>
      </w:r>
      <w:r>
        <w:rPr>
          <w:rFonts w:hint="eastAsia" w:ascii="Times New Roman" w:hAnsi="Times New Roman" w:eastAsia="方正仿宋简体" w:cs="Times New Roman"/>
          <w:sz w:val="32"/>
          <w:szCs w:val="32"/>
          <w:lang w:val="en-US" w:eastAsia="zh-CN"/>
        </w:rPr>
        <w:t>报人民政府同意后，实施建设工程规划核验、消防验收以及竣工验收</w:t>
      </w:r>
      <w:r>
        <w:rPr>
          <w:rFonts w:hint="default" w:ascii="Times New Roman" w:hAnsi="Times New Roman" w:eastAsia="方正仿宋简体" w:cs="Times New Roman"/>
          <w:color w:val="FF0000"/>
          <w:sz w:val="32"/>
          <w:szCs w:val="32"/>
        </w:rPr>
        <w:t>。</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sz w:val="32"/>
          <w:szCs w:val="32"/>
        </w:rPr>
        <w:t>责任单位：</w:t>
      </w:r>
      <w:r>
        <w:rPr>
          <w:rFonts w:hint="default" w:ascii="Times New Roman" w:hAnsi="Times New Roman" w:eastAsia="方正仿宋简体" w:cs="Times New Roman"/>
          <w:b w:val="0"/>
          <w:bCs w:val="0"/>
          <w:color w:val="000000"/>
          <w:sz w:val="32"/>
          <w:szCs w:val="32"/>
          <w:highlight w:val="none"/>
          <w:u w:val="none"/>
          <w:lang w:val="en-US" w:eastAsia="zh-CN"/>
        </w:rPr>
        <w:t>县</w:t>
      </w:r>
      <w:r>
        <w:rPr>
          <w:rFonts w:hint="default" w:ascii="Times New Roman" w:hAnsi="Times New Roman" w:eastAsia="方正仿宋简体" w:cs="Times New Roman"/>
          <w:sz w:val="32"/>
          <w:szCs w:val="32"/>
        </w:rPr>
        <w:t>住房</w:t>
      </w:r>
      <w:r>
        <w:rPr>
          <w:rFonts w:hint="default"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rPr>
        <w:t>城乡建设局</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自然资源局、</w:t>
      </w:r>
      <w:r>
        <w:rPr>
          <w:rFonts w:hint="default" w:ascii="Times New Roman" w:hAnsi="Times New Roman" w:eastAsia="方正仿宋简体" w:cs="Times New Roman"/>
          <w:sz w:val="32"/>
          <w:szCs w:val="32"/>
          <w:lang w:val="en-US" w:eastAsia="zh-CN"/>
        </w:rPr>
        <w:t>县行政审批局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黑体" w:cs="Times New Roman"/>
          <w:b w:val="0"/>
          <w:bCs w:val="0"/>
          <w:i w:val="0"/>
          <w:iCs w:val="0"/>
          <w:caps w:val="0"/>
          <w:color w:val="000000"/>
          <w:spacing w:val="0"/>
          <w:sz w:val="32"/>
          <w:szCs w:val="32"/>
          <w:u w:val="none"/>
          <w:shd w:val="clear" w:fill="FFFFFF"/>
        </w:rPr>
        <w:t>第十</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二</w:t>
      </w:r>
      <w:r>
        <w:rPr>
          <w:rFonts w:hint="default" w:ascii="Times New Roman" w:hAnsi="Times New Roman" w:eastAsia="黑体" w:cs="Times New Roman"/>
          <w:b w:val="0"/>
          <w:bCs w:val="0"/>
          <w:i w:val="0"/>
          <w:iCs w:val="0"/>
          <w:caps w:val="0"/>
          <w:color w:val="000000"/>
          <w:spacing w:val="0"/>
          <w:sz w:val="32"/>
          <w:szCs w:val="32"/>
          <w:u w:val="none"/>
          <w:shd w:val="clear" w:fill="FFFFFF"/>
        </w:rPr>
        <w:t>条 优化城市基础设施配套费用缴纳方式。</w:t>
      </w:r>
      <w:r>
        <w:rPr>
          <w:rFonts w:hint="default" w:ascii="Times New Roman" w:hAnsi="Times New Roman" w:eastAsia="方正仿宋简体" w:cs="Times New Roman"/>
          <w:sz w:val="32"/>
          <w:szCs w:val="32"/>
        </w:rPr>
        <w:t>2025年</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月1日至2026年12月31日，该阶段开工建设的房地产开发项目，城市基础设施配套费缴纳可延后到办理预售许可前一次性缴清。</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sz w:val="32"/>
          <w:szCs w:val="32"/>
        </w:rPr>
        <w:t>责任单位：</w:t>
      </w:r>
      <w:r>
        <w:rPr>
          <w:rFonts w:hint="default" w:ascii="Times New Roman" w:hAnsi="Times New Roman" w:eastAsia="方正仿宋简体" w:cs="Times New Roman"/>
          <w:b w:val="0"/>
          <w:bCs w:val="0"/>
          <w:color w:val="000000"/>
          <w:sz w:val="32"/>
          <w:szCs w:val="32"/>
          <w:highlight w:val="none"/>
          <w:u w:val="none"/>
          <w:lang w:val="en-US" w:eastAsia="zh-CN"/>
        </w:rPr>
        <w:t>县</w:t>
      </w:r>
      <w:r>
        <w:rPr>
          <w:rFonts w:hint="default" w:ascii="Times New Roman" w:hAnsi="Times New Roman" w:eastAsia="方正仿宋简体" w:cs="Times New Roman"/>
          <w:sz w:val="32"/>
          <w:szCs w:val="32"/>
        </w:rPr>
        <w:t>住房</w:t>
      </w:r>
      <w:r>
        <w:rPr>
          <w:rFonts w:hint="default"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rPr>
        <w:t>城乡建设局，</w:t>
      </w:r>
      <w:r>
        <w:rPr>
          <w:rFonts w:hint="default"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rPr>
        <w:t>财政局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708"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黑体" w:cs="Times New Roman"/>
          <w:b w:val="0"/>
          <w:bCs w:val="0"/>
          <w:i w:val="0"/>
          <w:iCs w:val="0"/>
          <w:caps w:val="0"/>
          <w:color w:val="000000"/>
          <w:spacing w:val="17"/>
          <w:sz w:val="32"/>
          <w:szCs w:val="32"/>
          <w:u w:val="none"/>
          <w:shd w:val="clear" w:fill="FFFFFF"/>
        </w:rPr>
        <w:t>第</w:t>
      </w:r>
      <w:r>
        <w:rPr>
          <w:rFonts w:hint="default" w:ascii="Times New Roman" w:hAnsi="Times New Roman" w:eastAsia="黑体" w:cs="Times New Roman"/>
          <w:b w:val="0"/>
          <w:bCs w:val="0"/>
          <w:i w:val="0"/>
          <w:iCs w:val="0"/>
          <w:caps w:val="0"/>
          <w:color w:val="000000"/>
          <w:spacing w:val="17"/>
          <w:sz w:val="32"/>
          <w:szCs w:val="32"/>
          <w:u w:val="none"/>
          <w:shd w:val="clear" w:fill="FFFFFF"/>
          <w:lang w:val="en-US" w:eastAsia="zh-CN"/>
        </w:rPr>
        <w:t>十三</w:t>
      </w:r>
      <w:r>
        <w:rPr>
          <w:rFonts w:hint="default" w:ascii="Times New Roman" w:hAnsi="Times New Roman" w:eastAsia="黑体" w:cs="Times New Roman"/>
          <w:b w:val="0"/>
          <w:bCs w:val="0"/>
          <w:i w:val="0"/>
          <w:iCs w:val="0"/>
          <w:caps w:val="0"/>
          <w:color w:val="000000"/>
          <w:spacing w:val="17"/>
          <w:sz w:val="32"/>
          <w:szCs w:val="32"/>
          <w:u w:val="none"/>
          <w:shd w:val="clear" w:fill="FFFFFF"/>
        </w:rPr>
        <w:t>条</w:t>
      </w:r>
      <w:r>
        <w:rPr>
          <w:rFonts w:hint="default" w:ascii="Times New Roman" w:hAnsi="Times New Roman" w:eastAsia="黑体" w:cs="Times New Roman"/>
          <w:b w:val="0"/>
          <w:bCs w:val="0"/>
          <w:i w:val="0"/>
          <w:iCs w:val="0"/>
          <w:caps w:val="0"/>
          <w:color w:val="000000"/>
          <w:spacing w:val="17"/>
          <w:sz w:val="32"/>
          <w:szCs w:val="32"/>
          <w:u w:val="none"/>
          <w:shd w:val="clear" w:fill="FFFFFF"/>
          <w:lang w:val="en-US" w:eastAsia="zh-CN"/>
        </w:rPr>
        <w:t xml:space="preserve"> </w:t>
      </w:r>
      <w:r>
        <w:rPr>
          <w:rFonts w:hint="default" w:ascii="Times New Roman" w:hAnsi="Times New Roman" w:eastAsia="黑体" w:cs="Times New Roman"/>
          <w:b w:val="0"/>
          <w:bCs w:val="0"/>
          <w:i w:val="0"/>
          <w:iCs w:val="0"/>
          <w:caps w:val="0"/>
          <w:color w:val="000000"/>
          <w:spacing w:val="0"/>
          <w:sz w:val="32"/>
          <w:szCs w:val="32"/>
          <w:u w:val="none"/>
          <w:shd w:val="clear" w:fill="FFFFFF"/>
        </w:rPr>
        <w:t>支持收购存量商品住房作为保障房</w:t>
      </w:r>
      <w:r>
        <w:rPr>
          <w:rFonts w:hint="default" w:ascii="Times New Roman" w:hAnsi="Times New Roman" w:eastAsia="黑体" w:cs="Times New Roman"/>
          <w:b w:val="0"/>
          <w:bCs w:val="0"/>
          <w:i w:val="0"/>
          <w:iCs w:val="0"/>
          <w:caps w:val="0"/>
          <w:color w:val="000000"/>
          <w:spacing w:val="17"/>
          <w:sz w:val="32"/>
          <w:szCs w:val="32"/>
          <w:u w:val="none"/>
          <w:shd w:val="clear" w:fill="FFFFFF"/>
        </w:rPr>
        <w:t>。</w:t>
      </w:r>
      <w:r>
        <w:rPr>
          <w:rFonts w:hint="default" w:ascii="Times New Roman" w:hAnsi="Times New Roman" w:eastAsia="方正仿宋简体" w:cs="Times New Roman"/>
          <w:sz w:val="32"/>
          <w:szCs w:val="32"/>
        </w:rPr>
        <w:t>支持国有企业收购存量商品房、居民“二手房”用于保障性住房、人才住房等</w:t>
      </w:r>
      <w:r>
        <w:rPr>
          <w:rFonts w:hint="eastAsia" w:ascii="Times New Roman" w:hAnsi="Times New Roman" w:eastAsia="方正仿宋简体" w:cs="Times New Roman"/>
          <w:sz w:val="32"/>
          <w:szCs w:val="32"/>
          <w:lang w:eastAsia="zh-CN"/>
        </w:rPr>
        <w:t>，对</w:t>
      </w:r>
      <w:r>
        <w:rPr>
          <w:rFonts w:hint="default" w:ascii="Times New Roman" w:hAnsi="Times New Roman" w:eastAsia="方正仿宋简体" w:cs="Times New Roman"/>
          <w:sz w:val="32"/>
          <w:szCs w:val="32"/>
        </w:rPr>
        <w:t>各类金融机构开发长期低息贷款产品予以支持。</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sz w:val="32"/>
          <w:szCs w:val="32"/>
        </w:rPr>
        <w:t>责任单位：</w:t>
      </w:r>
      <w:r>
        <w:rPr>
          <w:rFonts w:hint="default" w:ascii="Times New Roman" w:hAnsi="Times New Roman" w:eastAsia="方正仿宋简体" w:cs="Times New Roman"/>
          <w:sz w:val="32"/>
          <w:szCs w:val="32"/>
          <w:lang w:eastAsia="zh-CN"/>
        </w:rPr>
        <w:t>县国资中心</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县住房和城乡建设局、国家金融监督管理总局开江监管支</w:t>
      </w:r>
      <w:r>
        <w:rPr>
          <w:rFonts w:hint="default" w:ascii="Times New Roman" w:hAnsi="Times New Roman" w:eastAsia="方正仿宋简体" w:cs="Times New Roman"/>
          <w:sz w:val="32"/>
          <w:szCs w:val="32"/>
        </w:rPr>
        <w:t>局</w:t>
      </w:r>
      <w:r>
        <w:rPr>
          <w:rFonts w:hint="default" w:ascii="Times New Roman" w:hAnsi="Times New Roman" w:eastAsia="方正仿宋简体" w:cs="Times New Roman"/>
          <w:sz w:val="32"/>
          <w:szCs w:val="32"/>
          <w:lang w:eastAsia="zh-CN"/>
        </w:rPr>
        <w:t>、县金融工作服务中心、相关国有企业</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jc w:val="both"/>
        <w:textAlignment w:val="baseline"/>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黑体" w:cs="Times New Roman"/>
          <w:b w:val="0"/>
          <w:bCs w:val="0"/>
          <w:i w:val="0"/>
          <w:iCs w:val="0"/>
          <w:caps w:val="0"/>
          <w:color w:val="000000"/>
          <w:spacing w:val="0"/>
          <w:sz w:val="32"/>
          <w:szCs w:val="32"/>
          <w:u w:val="none"/>
          <w:shd w:val="clear" w:fill="FFFFFF"/>
        </w:rPr>
        <w:t>第</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十四</w:t>
      </w:r>
      <w:r>
        <w:rPr>
          <w:rFonts w:hint="default" w:ascii="Times New Roman" w:hAnsi="Times New Roman" w:eastAsia="黑体" w:cs="Times New Roman"/>
          <w:b w:val="0"/>
          <w:bCs w:val="0"/>
          <w:i w:val="0"/>
          <w:iCs w:val="0"/>
          <w:caps w:val="0"/>
          <w:color w:val="000000"/>
          <w:spacing w:val="0"/>
          <w:sz w:val="32"/>
          <w:szCs w:val="32"/>
          <w:u w:val="none"/>
          <w:shd w:val="clear" w:fill="FFFFFF"/>
        </w:rPr>
        <w:t>条</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 xml:space="preserve"> </w:t>
      </w:r>
      <w:r>
        <w:rPr>
          <w:rFonts w:hint="default" w:ascii="Times New Roman" w:hAnsi="Times New Roman" w:eastAsia="黑体" w:cs="Times New Roman"/>
          <w:b w:val="0"/>
          <w:bCs w:val="0"/>
          <w:i w:val="0"/>
          <w:iCs w:val="0"/>
          <w:caps w:val="0"/>
          <w:color w:val="000000"/>
          <w:spacing w:val="0"/>
          <w:sz w:val="32"/>
          <w:szCs w:val="32"/>
          <w:u w:val="none"/>
          <w:shd w:val="clear" w:fill="FFFFFF"/>
        </w:rPr>
        <w:t>支持房票选房安置。</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在城镇开发边界范围内的各类征收类项目以及重要地灾隐患点避险搬迁项目中，除国家规定必须新建安置房外，原则上不再新建安置房，鼓励通过发放房票的方式进行安置</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探索</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eastAsia="zh-CN"/>
        </w:rPr>
        <w:t>推行商业、住宅房屋结算凭证政策，被拆迁安置户可使用</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房票</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eastAsia="zh-CN"/>
        </w:rPr>
        <w:t>在城区选择在售商品房，而开发商</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再次</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eastAsia="zh-CN"/>
        </w:rPr>
        <w:t>拍卖土地时，能够</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使</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eastAsia="zh-CN"/>
        </w:rPr>
        <w:t>用</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房票</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eastAsia="zh-CN"/>
        </w:rPr>
        <w:t>结算凭证</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作为支付土地出让金</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eastAsia="zh-CN"/>
        </w:rPr>
        <w:t>，形成“房换房”“票换地”的模式。</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具体操作方式由</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县征收中心</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县自然资源局</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结合</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我县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实际</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进行</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制定。</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责任单位：</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县征收中心、县自然资源局，县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住房</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和</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城乡建设局、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水务局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财政局、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县国资中心、</w:t>
      </w:r>
      <w:r>
        <w:rPr>
          <w:rFonts w:hint="default" w:ascii="Times New Roman" w:hAnsi="Times New Roman" w:eastAsia="方正仿宋简体" w:cs="Times New Roman"/>
          <w:b w:val="0"/>
          <w:bCs w:val="0"/>
          <w:color w:val="000000"/>
          <w:sz w:val="32"/>
          <w:szCs w:val="32"/>
          <w:highlight w:val="none"/>
          <w:u w:val="none"/>
          <w:lang w:eastAsia="zh-CN"/>
        </w:rPr>
        <w:t>国家金融监督管理总局开江监管支</w:t>
      </w:r>
      <w:r>
        <w:rPr>
          <w:rFonts w:hint="default" w:ascii="Times New Roman" w:hAnsi="Times New Roman" w:eastAsia="方正仿宋简体" w:cs="Times New Roman"/>
          <w:b w:val="0"/>
          <w:bCs w:val="0"/>
          <w:color w:val="000000"/>
          <w:sz w:val="32"/>
          <w:szCs w:val="32"/>
          <w:highlight w:val="none"/>
          <w:u w:val="none"/>
        </w:rPr>
        <w:t>局</w:t>
      </w:r>
      <w:r>
        <w:rPr>
          <w:rFonts w:hint="default" w:ascii="Times New Roman" w:hAnsi="Times New Roman" w:eastAsia="方正仿宋简体" w:cs="Times New Roman"/>
          <w:b w:val="0"/>
          <w:bCs w:val="0"/>
          <w:color w:val="000000"/>
          <w:sz w:val="32"/>
          <w:szCs w:val="32"/>
          <w:highlight w:val="none"/>
          <w:u w:val="none"/>
          <w:lang w:eastAsia="zh-CN"/>
        </w:rPr>
        <w:t>、县金融工作服务中心、</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相关国有企业</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w:t>
      </w:r>
      <w:r>
        <w:rPr>
          <w:rFonts w:hint="default" w:ascii="Times New Roman" w:hAnsi="Times New Roman" w:eastAsia="仿宋_GB2312" w:cs="Times New Roman"/>
          <w:b w:val="0"/>
          <w:bCs w:val="0"/>
          <w:color w:val="000000"/>
          <w:sz w:val="32"/>
          <w:szCs w:val="32"/>
          <w:highlight w:val="none"/>
          <w:u w:val="non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78" w:lineRule="exact"/>
        <w:ind w:firstLine="708" w:firstLineChars="200"/>
        <w:jc w:val="both"/>
        <w:textAlignment w:val="baseline"/>
        <w:rPr>
          <w:rFonts w:hint="default" w:ascii="Times New Roman" w:hAnsi="Times New Roman" w:eastAsia="方正仿宋简体" w:cs="Times New Roman"/>
          <w:b w:val="0"/>
          <w:bCs w:val="0"/>
          <w:i w:val="0"/>
          <w:iCs w:val="0"/>
          <w:caps w:val="0"/>
          <w:color w:val="000000"/>
          <w:spacing w:val="0"/>
          <w:sz w:val="32"/>
          <w:szCs w:val="32"/>
          <w:u w:val="none"/>
          <w:shd w:val="clear" w:fill="FFFFFF"/>
        </w:rPr>
      </w:pPr>
      <w:r>
        <w:rPr>
          <w:rFonts w:hint="default" w:ascii="Times New Roman" w:hAnsi="Times New Roman" w:eastAsia="黑体" w:cs="Times New Roman"/>
          <w:b w:val="0"/>
          <w:bCs w:val="0"/>
          <w:i w:val="0"/>
          <w:iCs w:val="0"/>
          <w:caps w:val="0"/>
          <w:color w:val="000000"/>
          <w:spacing w:val="17"/>
          <w:sz w:val="32"/>
          <w:szCs w:val="32"/>
          <w:u w:val="none"/>
          <w:shd w:val="clear" w:fill="FFFFFF"/>
        </w:rPr>
        <w:t>第</w:t>
      </w:r>
      <w:r>
        <w:rPr>
          <w:rFonts w:hint="default" w:ascii="Times New Roman" w:hAnsi="Times New Roman" w:eastAsia="黑体" w:cs="Times New Roman"/>
          <w:b w:val="0"/>
          <w:bCs w:val="0"/>
          <w:i w:val="0"/>
          <w:iCs w:val="0"/>
          <w:caps w:val="0"/>
          <w:color w:val="000000"/>
          <w:spacing w:val="17"/>
          <w:sz w:val="32"/>
          <w:szCs w:val="32"/>
          <w:u w:val="none"/>
          <w:shd w:val="clear" w:fill="FFFFFF"/>
          <w:lang w:val="en-US" w:eastAsia="zh-CN"/>
        </w:rPr>
        <w:t>十五</w:t>
      </w:r>
      <w:r>
        <w:rPr>
          <w:rFonts w:hint="default" w:ascii="Times New Roman" w:hAnsi="Times New Roman" w:eastAsia="黑体" w:cs="Times New Roman"/>
          <w:b w:val="0"/>
          <w:bCs w:val="0"/>
          <w:i w:val="0"/>
          <w:iCs w:val="0"/>
          <w:caps w:val="0"/>
          <w:color w:val="000000"/>
          <w:spacing w:val="17"/>
          <w:sz w:val="32"/>
          <w:szCs w:val="32"/>
          <w:u w:val="none"/>
          <w:shd w:val="clear" w:fill="FFFFFF"/>
        </w:rPr>
        <w:t>条</w:t>
      </w:r>
      <w:r>
        <w:rPr>
          <w:rFonts w:hint="eastAsia" w:ascii="Times New Roman" w:hAnsi="Times New Roman" w:eastAsia="黑体" w:cs="Times New Roman"/>
          <w:b w:val="0"/>
          <w:bCs w:val="0"/>
          <w:i w:val="0"/>
          <w:iCs w:val="0"/>
          <w:caps w:val="0"/>
          <w:color w:val="000000"/>
          <w:spacing w:val="17"/>
          <w:sz w:val="32"/>
          <w:szCs w:val="32"/>
          <w:u w:val="none"/>
          <w:shd w:val="clear" w:fill="FFFFFF"/>
          <w:lang w:val="en-US" w:eastAsia="zh-CN"/>
        </w:rPr>
        <w:t xml:space="preserve"> </w:t>
      </w:r>
      <w:r>
        <w:rPr>
          <w:rFonts w:hint="default" w:ascii="Times New Roman" w:hAnsi="Times New Roman" w:eastAsia="黑体" w:cs="Times New Roman"/>
          <w:b w:val="0"/>
          <w:bCs w:val="0"/>
          <w:i w:val="0"/>
          <w:iCs w:val="0"/>
          <w:caps w:val="0"/>
          <w:color w:val="000000"/>
          <w:spacing w:val="17"/>
          <w:sz w:val="32"/>
          <w:szCs w:val="32"/>
          <w:u w:val="none"/>
          <w:shd w:val="clear" w:fill="FFFFFF"/>
        </w:rPr>
        <w:t>调整购房入学政策。</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对于在中心城区</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购买新建商品住房的购房人，凭网签备案的新建商品房买卖合同</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和</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户籍证明，其适龄子女可</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以</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获得</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中心城区按购房片区划分的</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义务教育阶段排</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序入学资格。</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责任单位：</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教育局，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公安局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b w:val="0"/>
          <w:bCs w:val="0"/>
          <w:i w:val="0"/>
          <w:iCs w:val="0"/>
          <w:caps w:val="0"/>
          <w:color w:val="000000"/>
          <w:spacing w:val="0"/>
          <w:sz w:val="32"/>
          <w:szCs w:val="32"/>
          <w:u w:val="none"/>
          <w:shd w:val="clear" w:fill="FFFFFF"/>
        </w:rPr>
      </w:pPr>
      <w:r>
        <w:rPr>
          <w:rFonts w:hint="default" w:ascii="Times New Roman" w:hAnsi="Times New Roman" w:eastAsia="黑体" w:cs="Times New Roman"/>
          <w:b w:val="0"/>
          <w:bCs w:val="0"/>
          <w:i w:val="0"/>
          <w:iCs w:val="0"/>
          <w:caps w:val="0"/>
          <w:color w:val="000000"/>
          <w:spacing w:val="0"/>
          <w:sz w:val="32"/>
          <w:szCs w:val="32"/>
          <w:u w:val="none"/>
          <w:shd w:val="clear" w:fill="FFFFFF"/>
        </w:rPr>
        <w:t>第</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十六</w:t>
      </w:r>
      <w:r>
        <w:rPr>
          <w:rFonts w:hint="default" w:ascii="Times New Roman" w:hAnsi="Times New Roman" w:eastAsia="黑体" w:cs="Times New Roman"/>
          <w:b w:val="0"/>
          <w:bCs w:val="0"/>
          <w:i w:val="0"/>
          <w:iCs w:val="0"/>
          <w:caps w:val="0"/>
          <w:color w:val="000000"/>
          <w:spacing w:val="0"/>
          <w:sz w:val="32"/>
          <w:szCs w:val="32"/>
          <w:u w:val="none"/>
          <w:shd w:val="clear" w:fill="FFFFFF"/>
        </w:rPr>
        <w:t>条</w:t>
      </w:r>
      <w:r>
        <w:rPr>
          <w:rFonts w:hint="default" w:ascii="Times New Roman" w:hAnsi="Times New Roman" w:eastAsia="黑体" w:cs="Times New Roman"/>
          <w:b w:val="0"/>
          <w:bCs w:val="0"/>
          <w:i w:val="0"/>
          <w:iCs w:val="0"/>
          <w:caps w:val="0"/>
          <w:color w:val="000000"/>
          <w:spacing w:val="0"/>
          <w:sz w:val="32"/>
          <w:szCs w:val="32"/>
          <w:u w:val="none"/>
          <w:shd w:val="clear" w:fill="FFFFFF"/>
          <w:lang w:val="en-US" w:eastAsia="zh-CN"/>
        </w:rPr>
        <w:t xml:space="preserve"> </w:t>
      </w:r>
      <w:r>
        <w:rPr>
          <w:rFonts w:hint="default" w:ascii="Times New Roman" w:hAnsi="Times New Roman" w:eastAsia="黑体" w:cs="Times New Roman"/>
          <w:b w:val="0"/>
          <w:bCs w:val="0"/>
          <w:i w:val="0"/>
          <w:iCs w:val="0"/>
          <w:caps w:val="0"/>
          <w:color w:val="000000"/>
          <w:spacing w:val="0"/>
          <w:sz w:val="32"/>
          <w:szCs w:val="32"/>
          <w:u w:val="none"/>
          <w:shd w:val="clear" w:fill="FFFFFF"/>
        </w:rPr>
        <w:t>积极组织团购活动。</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支持各乡镇（街道）及各团体搭建组团购房平台，推动有购房需求的购房人选取参加优惠活动的开发项目进行组团购房，对在同一楼盘一次性购买达到10套</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以上</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的，鼓励参与团购活动的房地产开发企业在提供每套房源优惠后的基准价格基础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上</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再</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优惠</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200</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元/平方米</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，同时</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鼓励行政机关、企事业单位深入动员有购房需求的干部、群众参加住房团购活动。（</w:t>
      </w:r>
      <w:r>
        <w:rPr>
          <w:rFonts w:hint="default" w:ascii="Times New Roman" w:hAnsi="Times New Roman" w:eastAsia="方正仿宋简体" w:cs="Times New Roman"/>
          <w:b w:val="0"/>
          <w:bCs w:val="0"/>
          <w:i w:val="0"/>
          <w:iCs w:val="0"/>
          <w:caps w:val="0"/>
          <w:color w:val="000000"/>
          <w:spacing w:val="0"/>
          <w:sz w:val="32"/>
          <w:szCs w:val="32"/>
          <w:u w:val="none"/>
          <w:lang w:eastAsia="zh-CN"/>
        </w:rPr>
        <w:t>具体参加活动的开发项目范围</w:t>
      </w:r>
      <w:r>
        <w:rPr>
          <w:rFonts w:hint="eastAsia" w:ascii="Times New Roman" w:hAnsi="Times New Roman" w:eastAsia="方正仿宋简体" w:cs="Times New Roman"/>
          <w:b w:val="0"/>
          <w:bCs w:val="0"/>
          <w:i w:val="0"/>
          <w:iCs w:val="0"/>
          <w:caps w:val="0"/>
          <w:color w:val="000000"/>
          <w:spacing w:val="0"/>
          <w:sz w:val="32"/>
          <w:szCs w:val="32"/>
          <w:u w:val="none"/>
          <w:lang w:eastAsia="zh-CN"/>
        </w:rPr>
        <w:t>由</w:t>
      </w:r>
      <w:r>
        <w:rPr>
          <w:rFonts w:hint="default" w:ascii="Times New Roman" w:hAnsi="Times New Roman" w:eastAsia="方正仿宋简体" w:cs="Times New Roman"/>
          <w:b w:val="0"/>
          <w:bCs w:val="0"/>
          <w:i w:val="0"/>
          <w:iCs w:val="0"/>
          <w:caps w:val="0"/>
          <w:color w:val="000000"/>
          <w:spacing w:val="0"/>
          <w:sz w:val="32"/>
          <w:szCs w:val="32"/>
          <w:u w:val="none"/>
          <w:lang w:eastAsia="zh-CN"/>
        </w:rPr>
        <w:t>县住建局会商相关房地产企业后确定）</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〔责任单位：</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住房</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和</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城乡建设局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、乡镇人民政府</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 xml:space="preserve"> （街道办事处）</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县委组织部、</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总工会、</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妇联、</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团委</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等</w:t>
      </w:r>
      <w:r>
        <w:rPr>
          <w:rFonts w:hint="default" w:ascii="Times New Roman" w:hAnsi="Times New Roman" w:eastAsia="方正仿宋简体" w:cs="Times New Roman"/>
          <w:b w:val="0"/>
          <w:bCs w:val="0"/>
          <w:i w:val="0"/>
          <w:iCs w:val="0"/>
          <w:caps w:val="0"/>
          <w:color w:val="000000"/>
          <w:spacing w:val="0"/>
          <w:sz w:val="32"/>
          <w:szCs w:val="32"/>
          <w:u w:val="none"/>
          <w:shd w:val="clear" w:fill="FFFFFF"/>
        </w:rPr>
        <w:t>〕</w:t>
      </w:r>
    </w:p>
    <w:p>
      <w:pPr>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pPr>
      <w:r>
        <w:rPr>
          <w:rFonts w:hint="default" w:ascii="Times New Roman" w:hAnsi="Times New Roman" w:eastAsia="黑体" w:cs="Times New Roman"/>
          <w:b w:val="0"/>
          <w:bCs w:val="0"/>
          <w:color w:val="000000"/>
          <w:kern w:val="2"/>
          <w:sz w:val="32"/>
          <w:szCs w:val="32"/>
          <w:highlight w:val="none"/>
          <w:u w:val="none"/>
          <w:lang w:val="en-US" w:eastAsia="zh-CN" w:bidi="ar-SA"/>
        </w:rPr>
        <w:t>第十七条  提升服务审批质效。</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支持“带押过户”，大力推广交地即交证、竣工即交证、交房即交证和联合审图、联合验收。支持预售商品房网签备案与预告登记同步办理，支持土地使用权转让预告登记，全面提升服务审批质效。（责任单位：县自然资源局，县住房和城乡建设局、县行政审批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pPr>
      <w:r>
        <w:rPr>
          <w:rFonts w:hint="default" w:ascii="Times New Roman" w:hAnsi="Times New Roman" w:eastAsia="黑体" w:cs="Times New Roman"/>
          <w:b w:val="0"/>
          <w:bCs w:val="0"/>
          <w:color w:val="000000"/>
          <w:kern w:val="2"/>
          <w:sz w:val="32"/>
          <w:szCs w:val="32"/>
          <w:highlight w:val="none"/>
          <w:u w:val="none"/>
          <w:lang w:val="en-US" w:eastAsia="zh-CN" w:bidi="ar-SA"/>
        </w:rPr>
        <w:t>第十八条 加强房地产开发项目审批及监管。</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实施房地产开发项目审批效率革命，压缩房地产开发项目开工前用地、规划、施工的行政审批时间。加强开发项目规划建设中的管理，严禁超出规划进行修建。加强开发项目中的抵押登记管理，严禁出现在未解除抵押登记的同时将房屋出售给购房人。加强开发项目的预售资金监管，严格按照《达州市商品房预售资金监管办法》审批预售资金拨付，确保项目竣工交付。（责任单位：县行政审批局，县自然资源局、县综合行政执法局、县住房和城乡建设局）</w:t>
      </w:r>
    </w:p>
    <w:p>
      <w:pPr>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pPr>
      <w:r>
        <w:rPr>
          <w:rFonts w:hint="default" w:ascii="Times New Roman" w:hAnsi="Times New Roman" w:eastAsia="黑体" w:cs="Times New Roman"/>
          <w:b w:val="0"/>
          <w:bCs w:val="0"/>
          <w:color w:val="000000"/>
          <w:kern w:val="2"/>
          <w:sz w:val="32"/>
          <w:szCs w:val="32"/>
          <w:highlight w:val="none"/>
          <w:u w:val="none"/>
          <w:lang w:val="en-US" w:eastAsia="zh-CN" w:bidi="ar-SA"/>
        </w:rPr>
        <w:t>第十九条 支持“好房子”建设</w:t>
      </w:r>
      <w:r>
        <w:rPr>
          <w:rFonts w:hint="default" w:ascii="Times New Roman" w:hAnsi="Times New Roman" w:eastAsia="仿宋" w:cs="Times New Roman"/>
          <w:i w:val="0"/>
          <w:iCs w:val="0"/>
          <w:caps w:val="0"/>
          <w:color w:val="333333"/>
          <w:spacing w:val="0"/>
          <w:sz w:val="32"/>
          <w:szCs w:val="32"/>
          <w:shd w:val="clear" w:fill="FFFFFF"/>
        </w:rPr>
        <w:t>。</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鼓励各地按照绿色、低碳、智能、安全要求，建设高品质居住小区。已出让未预售住宅项目可申请按相关规定配建机动车停车位，执行住宅建筑架空层、风雨连廊、建筑层高等计容规则，不再办理改变土地使用条件手续。在待出让住宅用地中积极推广城市森林花园建筑建设，符合规定的空中花园、载车电梯、空中立体停车场及车道按要求计入建筑面积，不计入容积率。（责任单位：县</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eastAsia="zh-CN"/>
        </w:rPr>
        <w:t>自然资源局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，县住房和城乡建设局）</w:t>
      </w:r>
    </w:p>
    <w:p>
      <w:pPr>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pPr>
      <w:r>
        <w:rPr>
          <w:rFonts w:hint="default" w:ascii="Times New Roman" w:hAnsi="Times New Roman" w:eastAsia="黑体" w:cs="Times New Roman"/>
          <w:b w:val="0"/>
          <w:bCs w:val="0"/>
          <w:color w:val="000000"/>
          <w:kern w:val="2"/>
          <w:sz w:val="32"/>
          <w:szCs w:val="32"/>
          <w:highlight w:val="none"/>
          <w:u w:val="none"/>
          <w:lang w:val="en-US" w:eastAsia="zh-CN" w:bidi="ar-SA"/>
        </w:rPr>
        <w:t>第二十条 进一步提高购房群众得房率。</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将每套住宅飘窗、阳台以及非公共活动空间（包含但不限于各类形式的入户花园、露台、花池、设备平台、空调板、构造板、结构板、抗震板等）的水平投影面积上限提升至该套住宅套型建筑面积的25%。（责任单位：县</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eastAsia="zh-CN"/>
        </w:rPr>
        <w:t>自然资源局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p>
    <w:p>
      <w:pPr>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pPr>
      <w:r>
        <w:rPr>
          <w:rFonts w:hint="eastAsia" w:ascii="Times New Roman" w:hAnsi="Times New Roman" w:eastAsia="黑体" w:cs="Times New Roman"/>
          <w:b w:val="0"/>
          <w:bCs w:val="0"/>
          <w:color w:val="000000"/>
          <w:kern w:val="2"/>
          <w:sz w:val="32"/>
          <w:szCs w:val="32"/>
          <w:highlight w:val="none"/>
          <w:u w:val="none"/>
          <w:lang w:val="en-US" w:eastAsia="zh-CN" w:bidi="ar-SA"/>
        </w:rPr>
        <w:t>第二十一条 加强配套设施建设。</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以 “同步规划、同步建设、同步交付” 为原则，统筹推进房地产项目周边市政基础设施与公共服务设施建设，通过完善生活便利性与居住舒适度，增强住房产品吸引力，稳定市场预期，同时夯实城市功能基础，支撑房地产市场高质量发展。（责任单位：县</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eastAsia="zh-CN"/>
        </w:rPr>
        <w:t>自然资源局，</w:t>
      </w:r>
      <w:r>
        <w:rPr>
          <w:rFonts w:hint="eastAsia" w:ascii="Times New Roman" w:hAnsi="Times New Roman" w:eastAsia="方正仿宋简体" w:cs="Times New Roman"/>
          <w:b w:val="0"/>
          <w:bCs w:val="0"/>
          <w:i w:val="0"/>
          <w:iCs w:val="0"/>
          <w:caps w:val="0"/>
          <w:color w:val="000000"/>
          <w:spacing w:val="0"/>
          <w:sz w:val="32"/>
          <w:szCs w:val="32"/>
          <w:u w:val="none"/>
          <w:shd w:val="clear" w:fill="FFFFFF"/>
          <w:lang w:val="en-US" w:eastAsia="zh-CN"/>
        </w:rPr>
        <w:t>县住房和城乡建设局、县教育局、县卫健局</w:t>
      </w:r>
      <w:r>
        <w:rPr>
          <w:rFonts w:hint="default" w:ascii="Times New Roman" w:hAnsi="Times New Roman" w:eastAsia="方正仿宋简体" w:cs="Times New Roman"/>
          <w:b w:val="0"/>
          <w:bCs w:val="0"/>
          <w:i w:val="0"/>
          <w:iCs w:val="0"/>
          <w:caps w:val="0"/>
          <w:color w:val="000000"/>
          <w:spacing w:val="0"/>
          <w:sz w:val="32"/>
          <w:szCs w:val="32"/>
          <w:u w:val="none"/>
          <w:shd w:val="clear" w:fill="FFFFFF"/>
          <w:lang w:eastAsia="zh-CN"/>
        </w:rPr>
        <w:t>）</w:t>
      </w:r>
    </w:p>
    <w:p>
      <w:pPr>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本措施自印发之日起施行，除明确有时间时限的外，剩余条款有效期三年。国家、省</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rPr>
        <w:t>另有规定的，从其规定。原《</w:t>
      </w:r>
      <w:r>
        <w:rPr>
          <w:rFonts w:hint="default" w:ascii="Times New Roman" w:hAnsi="Times New Roman" w:eastAsia="方正仿宋简体" w:cs="Times New Roman"/>
          <w:sz w:val="32"/>
          <w:szCs w:val="32"/>
          <w:lang w:eastAsia="zh-CN"/>
        </w:rPr>
        <w:t>开江县人民政府办公室关于印发开江县进一步推动房地产业回稳健康发展若干措施的通知</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napToGrid/>
          <w:color w:val="auto"/>
          <w:spacing w:val="0"/>
          <w:kern w:val="2"/>
          <w:sz w:val="32"/>
          <w:szCs w:val="32"/>
          <w:lang w:val="en-US" w:eastAsia="zh-CN"/>
        </w:rPr>
        <w:t>开江府办发〔2024〕38号</w:t>
      </w:r>
      <w:r>
        <w:rPr>
          <w:rFonts w:hint="default" w:ascii="Times New Roman" w:hAnsi="Times New Roman" w:eastAsia="方正仿宋简体" w:cs="Times New Roman"/>
          <w:sz w:val="32"/>
          <w:szCs w:val="32"/>
        </w:rPr>
        <w:t>)文件从本文件印发之日起不再执行。</w:t>
      </w:r>
    </w:p>
    <w:sectPr>
      <w:footerReference r:id="rId3" w:type="default"/>
      <w:pgSz w:w="11900" w:h="16830"/>
      <w:pgMar w:top="2098" w:right="1474" w:bottom="1984" w:left="1587" w:header="0" w:footer="65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2F43C1-9B10-4794-9C46-922A32769D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05933DB2-3F57-4C8F-BC00-1AB53209D3F7}"/>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embedRegular r:id="rId3" w:fontKey="{F35B0747-0DBF-424C-8FCF-79D318C8FD62}"/>
  </w:font>
  <w:font w:name="方正小标宋_GBK">
    <w:panose1 w:val="02000000000000000000"/>
    <w:charset w:val="86"/>
    <w:family w:val="auto"/>
    <w:pitch w:val="default"/>
    <w:sig w:usb0="00000000" w:usb1="00000000" w:usb2="00000000" w:usb3="00000000" w:csb0="00000000" w:csb1="00000000"/>
    <w:embedRegular r:id="rId4" w:fontKey="{40BC2F16-E0FB-435D-9326-3B219A05A376}"/>
  </w:font>
  <w:font w:name="仿宋_GB2312">
    <w:altName w:val="仿宋"/>
    <w:panose1 w:val="02010609030101010101"/>
    <w:charset w:val="86"/>
    <w:family w:val="modern"/>
    <w:pitch w:val="default"/>
    <w:sig w:usb0="00000000" w:usb1="00000000" w:usb2="00000000" w:usb3="00000000" w:csb0="00040000" w:csb1="00000000"/>
    <w:embedRegular r:id="rId5" w:fontKey="{8BF59CBF-1427-43D3-A618-CDB98A5D5B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5"/>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D197B"/>
    <w:rsid w:val="09D26061"/>
    <w:rsid w:val="0E6F1CD4"/>
    <w:rsid w:val="0FA22930"/>
    <w:rsid w:val="10DC61C6"/>
    <w:rsid w:val="15D67D9C"/>
    <w:rsid w:val="184E321C"/>
    <w:rsid w:val="1A5A4ACD"/>
    <w:rsid w:val="1A6F63BD"/>
    <w:rsid w:val="1DE817F5"/>
    <w:rsid w:val="2B393761"/>
    <w:rsid w:val="32B2511E"/>
    <w:rsid w:val="3A894B16"/>
    <w:rsid w:val="45500679"/>
    <w:rsid w:val="496B068A"/>
    <w:rsid w:val="4DA20216"/>
    <w:rsid w:val="547F3D66"/>
    <w:rsid w:val="564D5947"/>
    <w:rsid w:val="5E891994"/>
    <w:rsid w:val="5F692444"/>
    <w:rsid w:val="630901C5"/>
    <w:rsid w:val="6EFE6226"/>
    <w:rsid w:val="70434BDB"/>
    <w:rsid w:val="72DB482F"/>
    <w:rsid w:val="7CEC0E9D"/>
    <w:rsid w:val="7F414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4081</Words>
  <Characters>4165</Characters>
  <Lines>0</Lines>
  <Paragraphs>0</Paragraphs>
  <TotalTime>52</TotalTime>
  <ScaleCrop>false</ScaleCrop>
  <LinksUpToDate>false</LinksUpToDate>
  <CharactersWithSpaces>4203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2025-09-15T01:14:00Z</dcterms:created>
  <dc:creator>Administrator</dc:creator>
  <cp:lastModifiedBy>路灯管理所</cp:lastModifiedBy>
  <cp:lastPrinted>2025-09-23T09:12:00Z</cp:lastPrinted>
  <dcterms:modified xsi:type="dcterms:W3CDTF">2013-01-02T17:45:13Z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DocerSaveRecord">
    <vt:lpwstr>eyJoZGlkIjoiZTQ2YmQxNTE3OGVlOGEzZTNhOGJjMTM3ZDNlN2E5MWMiLCJ1c2VySWQiOiIxNjM0MDc2MDI4In0=</vt:lpwstr>
  </property>
  <property fmtid="{D5CDD505-2E9C-101B-9397-08002B2CF9AE}" pid="4" name="ICV">
    <vt:lpwstr>481A4B4AA0984E11BECDD752F48FAC94_12</vt:lpwstr>
  </property>
</Properties>
</file>