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98558">
      <w:pPr>
        <w:wordWrap w:val="0"/>
        <w:spacing w:before="0" w:after="0" w:line="380" w:lineRule="atLeast"/>
        <w:ind w:left="0" w:right="0"/>
        <w:jc w:val="center"/>
        <w:textAlignment w:val="baseline"/>
        <w:rPr>
          <w:rFonts w:hint="eastAsia" w:ascii="宋体" w:hAnsi="宋体" w:eastAsia="宋体" w:cs="宋体"/>
          <w:b/>
          <w:i w:val="0"/>
          <w:strike w:val="0"/>
          <w:color w:val="000000"/>
          <w:sz w:val="52"/>
          <w:szCs w:val="52"/>
          <w:lang w:val="en-US" w:eastAsia="zh-CN"/>
        </w:rPr>
      </w:pPr>
      <w:r>
        <w:rPr>
          <w:rFonts w:hint="eastAsia" w:ascii="宋体" w:hAnsi="宋体" w:eastAsia="宋体" w:cs="宋体"/>
          <w:b/>
          <w:i w:val="0"/>
          <w:strike w:val="0"/>
          <w:color w:val="000000"/>
          <w:sz w:val="52"/>
          <w:szCs w:val="52"/>
          <w:lang w:eastAsia="zh-CN"/>
        </w:rPr>
        <w:t>开江县自然资源局</w:t>
      </w:r>
      <w:r>
        <w:rPr>
          <w:rFonts w:ascii="宋体" w:hAnsi="宋体" w:eastAsia="宋体" w:cs="宋体"/>
          <w:b/>
          <w:i w:val="0"/>
          <w:strike w:val="0"/>
          <w:color w:val="000000"/>
          <w:sz w:val="52"/>
          <w:szCs w:val="52"/>
        </w:rPr>
        <w:t>行政执法事项目录清单</w:t>
      </w:r>
      <w:r>
        <w:rPr>
          <w:rFonts w:hint="eastAsia" w:ascii="宋体" w:hAnsi="宋体" w:eastAsia="宋体" w:cs="宋体"/>
          <w:b/>
          <w:i w:val="0"/>
          <w:strike w:val="0"/>
          <w:color w:val="000000"/>
          <w:sz w:val="52"/>
          <w:szCs w:val="52"/>
          <w:lang w:val="en-US" w:eastAsia="zh-CN"/>
        </w:rPr>
        <w:t>(2026年本）</w:t>
      </w:r>
    </w:p>
    <w:p w14:paraId="17A031AA">
      <w:pPr>
        <w:wordWrap w:val="0"/>
        <w:spacing w:before="0" w:after="0" w:line="380" w:lineRule="atLeast"/>
        <w:ind w:left="0" w:right="0" w:firstLine="482" w:firstLineChars="200"/>
        <w:jc w:val="both"/>
        <w:textAlignment w:val="baseline"/>
        <w:rPr>
          <w:rFonts w:hint="default" w:eastAsia="宋体"/>
          <w:sz w:val="24"/>
          <w:szCs w:val="24"/>
          <w:lang w:val="en-US" w:eastAsia="zh-CN"/>
        </w:rPr>
      </w:pPr>
      <w:r>
        <w:rPr>
          <w:rFonts w:hint="eastAsia" w:ascii="宋体" w:hAnsi="宋体" w:eastAsia="宋体" w:cs="宋体"/>
          <w:b/>
          <w:i w:val="0"/>
          <w:strike w:val="0"/>
          <w:color w:val="000000"/>
          <w:sz w:val="24"/>
          <w:szCs w:val="24"/>
          <w:lang w:eastAsia="zh-CN"/>
        </w:rPr>
        <w:t>一、行政处罚</w:t>
      </w:r>
      <w:r>
        <w:rPr>
          <w:rFonts w:hint="eastAsia" w:ascii="宋体" w:hAnsi="宋体" w:eastAsia="宋体" w:cs="宋体"/>
          <w:b/>
          <w:i w:val="0"/>
          <w:strike w:val="0"/>
          <w:color w:val="000000"/>
          <w:sz w:val="24"/>
          <w:szCs w:val="24"/>
          <w:lang w:val="en-US" w:eastAsia="zh-CN"/>
        </w:rPr>
        <w:t>(共130项）</w:t>
      </w:r>
    </w:p>
    <w:tbl>
      <w:tblPr>
        <w:tblStyle w:val="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43"/>
        <w:gridCol w:w="3430"/>
        <w:gridCol w:w="1770"/>
        <w:gridCol w:w="2610"/>
        <w:gridCol w:w="1650"/>
        <w:gridCol w:w="1590"/>
        <w:gridCol w:w="1003"/>
      </w:tblGrid>
      <w:tr w14:paraId="79A14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2" w:hRule="atLeast"/>
          <w:jc w:val="center"/>
        </w:trPr>
        <w:tc>
          <w:tcPr>
            <w:tcW w:w="843" w:type="dxa"/>
            <w:vAlign w:val="center"/>
          </w:tcPr>
          <w:p w14:paraId="3AF93C0F">
            <w:pPr>
              <w:wordWrap w:val="0"/>
              <w:spacing w:before="0" w:after="0" w:line="200" w:lineRule="atLeast"/>
              <w:ind w:left="0" w:right="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i w:val="0"/>
                <w:strike w:val="0"/>
                <w:color w:val="auto"/>
                <w:sz w:val="28"/>
                <w:szCs w:val="28"/>
              </w:rPr>
              <w:t>序号</w:t>
            </w:r>
          </w:p>
        </w:tc>
        <w:tc>
          <w:tcPr>
            <w:tcW w:w="3430" w:type="dxa"/>
            <w:vAlign w:val="center"/>
          </w:tcPr>
          <w:p w14:paraId="388BC4AC">
            <w:pPr>
              <w:wordWrap w:val="0"/>
              <w:spacing w:before="0" w:after="0" w:line="200" w:lineRule="atLeast"/>
              <w:ind w:left="0" w:right="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i w:val="0"/>
                <w:strike w:val="0"/>
                <w:color w:val="auto"/>
                <w:sz w:val="28"/>
                <w:szCs w:val="28"/>
              </w:rPr>
              <w:t>事项名称</w:t>
            </w:r>
          </w:p>
        </w:tc>
        <w:tc>
          <w:tcPr>
            <w:tcW w:w="1770" w:type="dxa"/>
            <w:vAlign w:val="center"/>
          </w:tcPr>
          <w:p w14:paraId="3F90EE99">
            <w:pPr>
              <w:wordWrap w:val="0"/>
              <w:spacing w:before="0" w:after="0" w:line="200" w:lineRule="atLeast"/>
              <w:ind w:left="0" w:right="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i w:val="0"/>
                <w:strike w:val="0"/>
                <w:color w:val="auto"/>
                <w:sz w:val="28"/>
                <w:szCs w:val="28"/>
              </w:rPr>
              <w:t>事项类型</w:t>
            </w:r>
          </w:p>
        </w:tc>
        <w:tc>
          <w:tcPr>
            <w:tcW w:w="2610" w:type="dxa"/>
            <w:vAlign w:val="center"/>
          </w:tcPr>
          <w:p w14:paraId="73C942EF">
            <w:pPr>
              <w:wordWrap w:val="0"/>
              <w:spacing w:before="0" w:after="0" w:line="200" w:lineRule="atLeast"/>
              <w:ind w:left="0" w:right="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i w:val="0"/>
                <w:strike w:val="0"/>
                <w:color w:val="auto"/>
                <w:sz w:val="28"/>
                <w:szCs w:val="28"/>
              </w:rPr>
              <w:t>执法依据</w:t>
            </w:r>
          </w:p>
        </w:tc>
        <w:tc>
          <w:tcPr>
            <w:tcW w:w="1650" w:type="dxa"/>
            <w:vAlign w:val="center"/>
          </w:tcPr>
          <w:p w14:paraId="0C0F24B6">
            <w:pPr>
              <w:wordWrap w:val="0"/>
              <w:spacing w:before="0" w:after="0" w:line="200" w:lineRule="atLeast"/>
              <w:ind w:left="0" w:right="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i w:val="0"/>
                <w:strike w:val="0"/>
                <w:color w:val="auto"/>
                <w:sz w:val="28"/>
                <w:szCs w:val="28"/>
              </w:rPr>
              <w:t>责任主体</w:t>
            </w:r>
          </w:p>
        </w:tc>
        <w:tc>
          <w:tcPr>
            <w:tcW w:w="1590" w:type="dxa"/>
            <w:vAlign w:val="center"/>
          </w:tcPr>
          <w:p w14:paraId="7E3FE6A7">
            <w:pPr>
              <w:wordWrap w:val="0"/>
              <w:spacing w:before="0" w:after="0" w:line="200" w:lineRule="atLeast"/>
              <w:ind w:left="0" w:right="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i w:val="0"/>
                <w:strike w:val="0"/>
                <w:color w:val="auto"/>
                <w:sz w:val="28"/>
                <w:szCs w:val="28"/>
              </w:rPr>
              <w:t>实施主体</w:t>
            </w:r>
          </w:p>
        </w:tc>
        <w:tc>
          <w:tcPr>
            <w:tcW w:w="1003" w:type="dxa"/>
            <w:vAlign w:val="center"/>
          </w:tcPr>
          <w:p w14:paraId="7BDF446E">
            <w:pPr>
              <w:wordWrap w:val="0"/>
              <w:spacing w:before="0" w:after="0" w:line="200" w:lineRule="atLeast"/>
              <w:ind w:left="0" w:right="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val="0"/>
                <w:i w:val="0"/>
                <w:strike w:val="0"/>
                <w:color w:val="auto"/>
                <w:sz w:val="28"/>
                <w:szCs w:val="28"/>
              </w:rPr>
              <w:t>备注</w:t>
            </w:r>
          </w:p>
        </w:tc>
      </w:tr>
      <w:tr w14:paraId="7023A4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5" w:hRule="atLeast"/>
          <w:jc w:val="center"/>
        </w:trPr>
        <w:tc>
          <w:tcPr>
            <w:tcW w:w="843" w:type="dxa"/>
            <w:vAlign w:val="center"/>
          </w:tcPr>
          <w:p w14:paraId="5154602D">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w:t>
            </w:r>
          </w:p>
        </w:tc>
        <w:tc>
          <w:tcPr>
            <w:tcW w:w="3430" w:type="dxa"/>
            <w:vAlign w:val="center"/>
          </w:tcPr>
          <w:p w14:paraId="553B4ECA">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对接受调查的单位和个人拒绝提供调查资料的行政处罚</w:t>
            </w:r>
          </w:p>
        </w:tc>
        <w:tc>
          <w:tcPr>
            <w:tcW w:w="1770" w:type="dxa"/>
            <w:vAlign w:val="center"/>
          </w:tcPr>
          <w:p w14:paraId="37B2F5E4">
            <w:pPr>
              <w:autoSpaceDE w:val="0"/>
              <w:autoSpaceDN w:val="0"/>
              <w:adjustRightInd w:val="0"/>
              <w:ind w:firstLine="0" w:firstLineChars="0"/>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5A54996">
            <w:pPr>
              <w:autoSpaceDE w:val="0"/>
              <w:autoSpaceDN w:val="0"/>
              <w:adjustRightInd w:val="0"/>
              <w:ind w:firstLine="0" w:firstLineChars="0"/>
              <w:jc w:val="both"/>
              <w:rPr>
                <w:rFonts w:hint="eastAsia" w:ascii="仿宋_GB2312" w:hAnsi="仿宋_GB2312" w:eastAsia="仿宋_GB2312" w:cs="仿宋_GB2312"/>
                <w:b w:val="0"/>
                <w:bCs w:val="0"/>
                <w:color w:val="auto"/>
                <w:sz w:val="18"/>
                <w:szCs w:val="18"/>
                <w:lang w:eastAsia="zh-CN"/>
              </w:rPr>
            </w:pPr>
            <w:r>
              <w:rPr>
                <w:rFonts w:hint="eastAsia" w:ascii="仿宋_GB2312" w:hAnsi="仿宋_GB2312" w:eastAsia="仿宋_GB2312" w:cs="仿宋_GB2312"/>
                <w:b w:val="0"/>
                <w:bCs w:val="0"/>
                <w:color w:val="auto"/>
                <w:sz w:val="18"/>
                <w:szCs w:val="18"/>
              </w:rPr>
              <w:t xml:space="preserve"> </w:t>
            </w:r>
            <w:r>
              <w:rPr>
                <w:rFonts w:hint="eastAsia" w:ascii="仿宋_GB2312" w:hAnsi="仿宋_GB2312" w:eastAsia="仿宋_GB2312" w:cs="仿宋_GB2312"/>
                <w:b w:val="0"/>
                <w:bCs w:val="0"/>
                <w:color w:val="auto"/>
                <w:sz w:val="18"/>
                <w:szCs w:val="18"/>
                <w:lang w:eastAsia="zh-CN"/>
              </w:rPr>
              <w:t>《土地调查条例》第三十二条</w:t>
            </w:r>
          </w:p>
        </w:tc>
        <w:tc>
          <w:tcPr>
            <w:tcW w:w="1650" w:type="dxa"/>
            <w:vAlign w:val="center"/>
          </w:tcPr>
          <w:p w14:paraId="41D13DCA">
            <w:pPr>
              <w:autoSpaceDE w:val="0"/>
              <w:autoSpaceDN w:val="0"/>
              <w:adjustRightInd w:val="0"/>
              <w:ind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EB2DD93">
            <w:pPr>
              <w:autoSpaceDE w:val="0"/>
              <w:autoSpaceDN w:val="0"/>
              <w:adjustRightInd w:val="0"/>
              <w:ind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09FA48E7">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w:t>
            </w:r>
          </w:p>
        </w:tc>
      </w:tr>
      <w:tr w14:paraId="0D6533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2" w:hRule="atLeast"/>
          <w:jc w:val="center"/>
        </w:trPr>
        <w:tc>
          <w:tcPr>
            <w:tcW w:w="843" w:type="dxa"/>
            <w:vAlign w:val="center"/>
          </w:tcPr>
          <w:p w14:paraId="66BAFDF5">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w:t>
            </w:r>
          </w:p>
        </w:tc>
        <w:tc>
          <w:tcPr>
            <w:tcW w:w="3430" w:type="dxa"/>
            <w:vAlign w:val="center"/>
          </w:tcPr>
          <w:p w14:paraId="07E0FFF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对有关当事人拒不归还非法批准、使用的土地的行政处罚</w:t>
            </w:r>
          </w:p>
        </w:tc>
        <w:tc>
          <w:tcPr>
            <w:tcW w:w="1770" w:type="dxa"/>
            <w:vAlign w:val="center"/>
          </w:tcPr>
          <w:p w14:paraId="43740F51">
            <w:pPr>
              <w:autoSpaceDE w:val="0"/>
              <w:autoSpaceDN w:val="0"/>
              <w:adjustRightInd w:val="0"/>
              <w:ind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8AD27A9">
            <w:pPr>
              <w:autoSpaceDE w:val="0"/>
              <w:autoSpaceDN w:val="0"/>
              <w:adjustRightInd w:val="0"/>
              <w:ind w:firstLine="0" w:firstLineChars="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w:t>
            </w: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《中华人民共和国土地管理法》第七十九条</w:t>
            </w:r>
          </w:p>
        </w:tc>
        <w:tc>
          <w:tcPr>
            <w:tcW w:w="1650" w:type="dxa"/>
            <w:vAlign w:val="center"/>
          </w:tcPr>
          <w:p w14:paraId="1C497196">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4C579C6">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44B18FE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w:t>
            </w:r>
          </w:p>
        </w:tc>
      </w:tr>
      <w:tr w14:paraId="3AC01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2" w:hRule="atLeast"/>
          <w:jc w:val="center"/>
        </w:trPr>
        <w:tc>
          <w:tcPr>
            <w:tcW w:w="843" w:type="dxa"/>
            <w:vAlign w:val="center"/>
          </w:tcPr>
          <w:p w14:paraId="32A36B50">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3</w:t>
            </w:r>
          </w:p>
        </w:tc>
        <w:tc>
          <w:tcPr>
            <w:tcW w:w="3430" w:type="dxa"/>
            <w:vAlign w:val="center"/>
          </w:tcPr>
          <w:p w14:paraId="2597D35D">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对在国土空间规划确定的禁止开垦的范围内从事土地开发活动的行政处罚</w:t>
            </w:r>
          </w:p>
        </w:tc>
        <w:tc>
          <w:tcPr>
            <w:tcW w:w="1770" w:type="dxa"/>
            <w:vAlign w:val="center"/>
          </w:tcPr>
          <w:p w14:paraId="20484CA2">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8CFB464">
            <w:pPr>
              <w:autoSpaceDE w:val="0"/>
              <w:autoSpaceDN w:val="0"/>
              <w:adjustRightInd w:val="0"/>
              <w:ind w:firstLine="0" w:firstLineChars="0"/>
              <w:jc w:val="both"/>
              <w:rPr>
                <w:rFonts w:hint="eastAsia" w:ascii="仿宋_GB2312" w:hAnsi="仿宋_GB2312" w:eastAsia="仿宋_GB2312" w:cs="仿宋_GB2312"/>
                <w:b w:val="0"/>
                <w:bCs w:val="0"/>
                <w:color w:val="auto"/>
                <w:sz w:val="18"/>
                <w:szCs w:val="18"/>
                <w:lang w:val="en-US" w:eastAsia="zh-CN"/>
              </w:rPr>
            </w:pPr>
            <w:r>
              <w:rPr>
                <w:rFonts w:hint="eastAsia" w:ascii="仿宋_GB2312" w:hAnsi="仿宋_GB2312" w:eastAsia="仿宋_GB2312" w:cs="仿宋_GB2312"/>
                <w:b w:val="0"/>
                <w:bCs w:val="0"/>
                <w:color w:val="auto"/>
                <w:sz w:val="18"/>
                <w:szCs w:val="18"/>
              </w:rPr>
              <w:t xml:space="preserve"> </w:t>
            </w: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《中华人民共和国土地管理法实施条例》第五十七条</w:t>
            </w:r>
          </w:p>
        </w:tc>
        <w:tc>
          <w:tcPr>
            <w:tcW w:w="1650" w:type="dxa"/>
            <w:vAlign w:val="center"/>
          </w:tcPr>
          <w:p w14:paraId="52F8D658">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44D12E7">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18AB995E">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w:t>
            </w:r>
          </w:p>
        </w:tc>
      </w:tr>
      <w:tr w14:paraId="3E6A3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2" w:hRule="atLeast"/>
          <w:jc w:val="center"/>
        </w:trPr>
        <w:tc>
          <w:tcPr>
            <w:tcW w:w="843" w:type="dxa"/>
            <w:vAlign w:val="center"/>
          </w:tcPr>
          <w:p w14:paraId="781316C4">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4</w:t>
            </w:r>
          </w:p>
        </w:tc>
        <w:tc>
          <w:tcPr>
            <w:tcW w:w="3430" w:type="dxa"/>
            <w:vAlign w:val="center"/>
          </w:tcPr>
          <w:p w14:paraId="15E8C4D5">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对侵犯农村村民依法取得的宅基地权益的行政处罚</w:t>
            </w:r>
          </w:p>
        </w:tc>
        <w:tc>
          <w:tcPr>
            <w:tcW w:w="1770" w:type="dxa"/>
            <w:vAlign w:val="center"/>
          </w:tcPr>
          <w:p w14:paraId="0E726B33">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B0B082D">
            <w:pPr>
              <w:autoSpaceDE w:val="0"/>
              <w:autoSpaceDN w:val="0"/>
              <w:adjustRightInd w:val="0"/>
              <w:ind w:firstLine="0" w:firstLineChars="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《中华人民共和国土地管理法实施条例》第六十</w:t>
            </w:r>
            <w:r>
              <w:rPr>
                <w:rFonts w:hint="eastAsia" w:ascii="仿宋_GB2312" w:hAnsi="仿宋_GB2312" w:eastAsia="仿宋_GB2312" w:cs="仿宋_GB2312"/>
                <w:b w:val="0"/>
                <w:bCs w:val="0"/>
                <w:i w:val="0"/>
                <w:iCs w:val="0"/>
                <w:caps w:val="0"/>
                <w:color w:val="auto"/>
                <w:spacing w:val="0"/>
                <w:sz w:val="18"/>
                <w:szCs w:val="18"/>
                <w:shd w:val="clear" w:fill="FFFFFF"/>
                <w:lang w:eastAsia="zh-CN"/>
              </w:rPr>
              <w:t>三</w:t>
            </w:r>
            <w:r>
              <w:rPr>
                <w:rFonts w:hint="eastAsia" w:ascii="仿宋_GB2312" w:hAnsi="仿宋_GB2312" w:eastAsia="仿宋_GB2312" w:cs="仿宋_GB2312"/>
                <w:b w:val="0"/>
                <w:bCs w:val="0"/>
                <w:i w:val="0"/>
                <w:iCs w:val="0"/>
                <w:caps w:val="0"/>
                <w:color w:val="auto"/>
                <w:spacing w:val="0"/>
                <w:sz w:val="18"/>
                <w:szCs w:val="18"/>
                <w:shd w:val="clear" w:fill="FFFFFF"/>
              </w:rPr>
              <w:t>条</w:t>
            </w:r>
          </w:p>
        </w:tc>
        <w:tc>
          <w:tcPr>
            <w:tcW w:w="1650" w:type="dxa"/>
            <w:vAlign w:val="center"/>
          </w:tcPr>
          <w:p w14:paraId="0E012F29">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A1C973B">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159BAA67">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w:t>
            </w:r>
          </w:p>
        </w:tc>
      </w:tr>
      <w:tr w14:paraId="360FF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49D4ED3">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5</w:t>
            </w:r>
          </w:p>
        </w:tc>
        <w:tc>
          <w:tcPr>
            <w:tcW w:w="3430" w:type="dxa"/>
            <w:vAlign w:val="center"/>
          </w:tcPr>
          <w:p w14:paraId="39818EAE">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对贪污、侵占、挪用、私分、截留、拖欠征地补偿安置费用和其他有关费用的行政处罚</w:t>
            </w:r>
          </w:p>
        </w:tc>
        <w:tc>
          <w:tcPr>
            <w:tcW w:w="1770" w:type="dxa"/>
            <w:vAlign w:val="center"/>
          </w:tcPr>
          <w:p w14:paraId="587F0823">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0E1876F">
            <w:pPr>
              <w:autoSpaceDE w:val="0"/>
              <w:autoSpaceDN w:val="0"/>
              <w:adjustRightInd w:val="0"/>
              <w:ind w:firstLine="0" w:firstLineChars="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color w:val="auto"/>
                <w:sz w:val="18"/>
                <w:szCs w:val="18"/>
              </w:rPr>
              <w:t xml:space="preserve"> </w:t>
            </w: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《中华人民共和国土地管理法实施条例》第六十四条</w:t>
            </w:r>
          </w:p>
        </w:tc>
        <w:tc>
          <w:tcPr>
            <w:tcW w:w="1650" w:type="dxa"/>
            <w:vAlign w:val="center"/>
          </w:tcPr>
          <w:p w14:paraId="2EBDF7A4">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30551C1">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4A9147A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w:t>
            </w:r>
          </w:p>
        </w:tc>
      </w:tr>
      <w:tr w14:paraId="4BB4E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4237E4D">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6</w:t>
            </w:r>
          </w:p>
        </w:tc>
        <w:tc>
          <w:tcPr>
            <w:tcW w:w="3430" w:type="dxa"/>
            <w:vAlign w:val="center"/>
          </w:tcPr>
          <w:p w14:paraId="04B523EE">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对非法占用永久基本农田发展林果业或者挖塘养鱼的行政处罚</w:t>
            </w:r>
          </w:p>
        </w:tc>
        <w:tc>
          <w:tcPr>
            <w:tcW w:w="1770" w:type="dxa"/>
            <w:vAlign w:val="center"/>
          </w:tcPr>
          <w:p w14:paraId="35376881">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BF916A5">
            <w:pPr>
              <w:autoSpaceDE w:val="0"/>
              <w:autoSpaceDN w:val="0"/>
              <w:adjustRightInd w:val="0"/>
              <w:ind w:firstLine="0" w:firstLineChars="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w:t>
            </w:r>
            <w:r>
              <w:rPr>
                <w:rFonts w:hint="eastAsia" w:ascii="仿宋_GB2312" w:hAnsi="仿宋_GB2312" w:eastAsia="仿宋_GB2312" w:cs="仿宋_GB2312"/>
                <w:b w:val="0"/>
                <w:bCs w:val="0"/>
                <w:i w:val="0"/>
                <w:iCs w:val="0"/>
                <w:caps w:val="0"/>
                <w:color w:val="auto"/>
                <w:spacing w:val="0"/>
                <w:sz w:val="18"/>
                <w:szCs w:val="18"/>
                <w:shd w:val="clear" w:fill="FFFFFF"/>
                <w:lang w:eastAsia="zh-CN"/>
              </w:rPr>
              <w:t>实施条例</w:t>
            </w:r>
            <w:r>
              <w:rPr>
                <w:rFonts w:hint="eastAsia" w:ascii="仿宋_GB2312" w:hAnsi="仿宋_GB2312" w:eastAsia="仿宋_GB2312" w:cs="仿宋_GB2312"/>
                <w:b w:val="0"/>
                <w:bCs w:val="0"/>
                <w:i w:val="0"/>
                <w:iCs w:val="0"/>
                <w:caps w:val="0"/>
                <w:color w:val="auto"/>
                <w:spacing w:val="0"/>
                <w:sz w:val="18"/>
                <w:szCs w:val="18"/>
                <w:shd w:val="clear" w:fill="FFFFFF"/>
              </w:rPr>
              <w:t>》</w:t>
            </w:r>
            <w:r>
              <w:rPr>
                <w:rStyle w:val="7"/>
                <w:rFonts w:hint="eastAsia" w:ascii="仿宋_GB2312" w:hAnsi="仿宋_GB2312" w:eastAsia="仿宋_GB2312" w:cs="仿宋_GB2312"/>
                <w:b w:val="0"/>
                <w:bCs w:val="0"/>
                <w:i w:val="0"/>
                <w:iCs w:val="0"/>
                <w:caps w:val="0"/>
                <w:color w:val="auto"/>
                <w:spacing w:val="0"/>
                <w:sz w:val="18"/>
                <w:szCs w:val="18"/>
                <w:shd w:val="clear" w:fill="FFFFFF"/>
              </w:rPr>
              <w:t>第</w:t>
            </w:r>
            <w:r>
              <w:rPr>
                <w:rStyle w:val="7"/>
                <w:rFonts w:hint="eastAsia" w:ascii="仿宋_GB2312" w:hAnsi="仿宋_GB2312" w:eastAsia="仿宋_GB2312" w:cs="仿宋_GB2312"/>
                <w:b w:val="0"/>
                <w:bCs w:val="0"/>
                <w:i w:val="0"/>
                <w:iCs w:val="0"/>
                <w:caps w:val="0"/>
                <w:color w:val="auto"/>
                <w:spacing w:val="0"/>
                <w:sz w:val="18"/>
                <w:szCs w:val="18"/>
                <w:shd w:val="clear" w:fill="FFFFFF"/>
                <w:lang w:eastAsia="zh-CN"/>
              </w:rPr>
              <w:t>五十一</w:t>
            </w:r>
            <w:r>
              <w:rPr>
                <w:rStyle w:val="7"/>
                <w:rFonts w:hint="eastAsia" w:ascii="仿宋_GB2312" w:hAnsi="仿宋_GB2312" w:eastAsia="仿宋_GB2312" w:cs="仿宋_GB2312"/>
                <w:b w:val="0"/>
                <w:bCs w:val="0"/>
                <w:i w:val="0"/>
                <w:iCs w:val="0"/>
                <w:caps w:val="0"/>
                <w:color w:val="auto"/>
                <w:spacing w:val="0"/>
                <w:sz w:val="18"/>
                <w:szCs w:val="18"/>
                <w:shd w:val="clear" w:fill="FFFFFF"/>
              </w:rPr>
              <w:t>条</w:t>
            </w:r>
          </w:p>
        </w:tc>
        <w:tc>
          <w:tcPr>
            <w:tcW w:w="1650" w:type="dxa"/>
            <w:vAlign w:val="center"/>
          </w:tcPr>
          <w:p w14:paraId="7B4CC89A">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7CF29FD">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60E34EFF">
            <w:pPr>
              <w:autoSpaceDE w:val="0"/>
              <w:autoSpaceDN w:val="0"/>
              <w:adjustRightInd w:val="0"/>
              <w:ind w:firstLine="0" w:firstLineChars="0"/>
              <w:jc w:val="both"/>
              <w:rPr>
                <w:rFonts w:hint="eastAsia" w:ascii="仿宋_GB2312" w:hAnsi="仿宋_GB2312" w:eastAsia="仿宋_GB2312" w:cs="仿宋_GB2312"/>
                <w:color w:val="auto"/>
                <w:sz w:val="18"/>
                <w:szCs w:val="18"/>
              </w:rPr>
            </w:pPr>
          </w:p>
        </w:tc>
      </w:tr>
      <w:tr w14:paraId="66861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6B24B0F">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7</w:t>
            </w:r>
          </w:p>
        </w:tc>
        <w:tc>
          <w:tcPr>
            <w:tcW w:w="3430" w:type="dxa"/>
            <w:vAlign w:val="center"/>
          </w:tcPr>
          <w:p w14:paraId="1A58EA10">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对超过批准的数量占用土地的行政处罚</w:t>
            </w:r>
          </w:p>
        </w:tc>
        <w:tc>
          <w:tcPr>
            <w:tcW w:w="1770" w:type="dxa"/>
            <w:vAlign w:val="center"/>
          </w:tcPr>
          <w:p w14:paraId="120D8126">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74DAB72">
            <w:pPr>
              <w:autoSpaceDE w:val="0"/>
              <w:autoSpaceDN w:val="0"/>
              <w:adjustRightInd w:val="0"/>
              <w:ind w:firstLine="0" w:firstLineChars="0"/>
              <w:jc w:val="both"/>
              <w:rPr>
                <w:rFonts w:hint="eastAsia" w:ascii="仿宋_GB2312" w:hAnsi="仿宋_GB2312" w:eastAsia="仿宋_GB2312" w:cs="仿宋_GB2312"/>
                <w:b w:val="0"/>
                <w:bCs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w:t>
            </w:r>
            <w:r>
              <w:rPr>
                <w:rStyle w:val="7"/>
                <w:rFonts w:hint="eastAsia" w:ascii="仿宋_GB2312" w:hAnsi="仿宋_GB2312" w:eastAsia="仿宋_GB2312" w:cs="仿宋_GB2312"/>
                <w:b w:val="0"/>
                <w:bCs w:val="0"/>
                <w:i w:val="0"/>
                <w:iCs w:val="0"/>
                <w:caps w:val="0"/>
                <w:color w:val="auto"/>
                <w:spacing w:val="0"/>
                <w:sz w:val="18"/>
                <w:szCs w:val="18"/>
                <w:shd w:val="clear" w:fill="FFFFFF"/>
              </w:rPr>
              <w:t>第七十</w:t>
            </w:r>
            <w:r>
              <w:rPr>
                <w:rStyle w:val="7"/>
                <w:rFonts w:hint="eastAsia" w:ascii="仿宋_GB2312" w:hAnsi="仿宋_GB2312" w:eastAsia="仿宋_GB2312" w:cs="仿宋_GB2312"/>
                <w:b w:val="0"/>
                <w:bCs w:val="0"/>
                <w:i w:val="0"/>
                <w:iCs w:val="0"/>
                <w:caps w:val="0"/>
                <w:color w:val="auto"/>
                <w:spacing w:val="0"/>
                <w:sz w:val="18"/>
                <w:szCs w:val="18"/>
                <w:shd w:val="clear" w:fill="FFFFFF"/>
                <w:lang w:eastAsia="zh-CN"/>
              </w:rPr>
              <w:t>七</w:t>
            </w:r>
            <w:r>
              <w:rPr>
                <w:rStyle w:val="7"/>
                <w:rFonts w:hint="eastAsia" w:ascii="仿宋_GB2312" w:hAnsi="仿宋_GB2312" w:eastAsia="仿宋_GB2312" w:cs="仿宋_GB2312"/>
                <w:b w:val="0"/>
                <w:bCs w:val="0"/>
                <w:i w:val="0"/>
                <w:iCs w:val="0"/>
                <w:caps w:val="0"/>
                <w:color w:val="auto"/>
                <w:spacing w:val="0"/>
                <w:sz w:val="18"/>
                <w:szCs w:val="18"/>
                <w:shd w:val="clear" w:fill="FFFFFF"/>
              </w:rPr>
              <w:t>条</w:t>
            </w:r>
          </w:p>
        </w:tc>
        <w:tc>
          <w:tcPr>
            <w:tcW w:w="1650" w:type="dxa"/>
            <w:vAlign w:val="center"/>
          </w:tcPr>
          <w:p w14:paraId="4B1059AF">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662829B">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4C33B33D">
            <w:pPr>
              <w:autoSpaceDE w:val="0"/>
              <w:autoSpaceDN w:val="0"/>
              <w:adjustRightInd w:val="0"/>
              <w:ind w:firstLine="0" w:firstLineChars="0"/>
              <w:jc w:val="both"/>
              <w:rPr>
                <w:rFonts w:hint="eastAsia" w:ascii="仿宋_GB2312" w:hAnsi="仿宋_GB2312" w:eastAsia="仿宋_GB2312" w:cs="仿宋_GB2312"/>
                <w:color w:val="auto"/>
                <w:sz w:val="18"/>
                <w:szCs w:val="18"/>
              </w:rPr>
            </w:pPr>
          </w:p>
        </w:tc>
      </w:tr>
      <w:tr w14:paraId="1A3114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CC4650F">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8</w:t>
            </w:r>
          </w:p>
        </w:tc>
        <w:tc>
          <w:tcPr>
            <w:tcW w:w="3430" w:type="dxa"/>
            <w:vAlign w:val="center"/>
          </w:tcPr>
          <w:p w14:paraId="26B10B7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对非法侵占长江流域河湖水域，或者违法利用、占用河湖岸线中涉及自然资源主管部门职责的行政处罚</w:t>
            </w:r>
          </w:p>
        </w:tc>
        <w:tc>
          <w:tcPr>
            <w:tcW w:w="1770" w:type="dxa"/>
            <w:vAlign w:val="center"/>
          </w:tcPr>
          <w:p w14:paraId="33144AAB">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9FF9370">
            <w:pPr>
              <w:autoSpaceDE w:val="0"/>
              <w:autoSpaceDN w:val="0"/>
              <w:adjustRightInd w:val="0"/>
              <w:ind w:firstLine="0" w:firstLineChars="0"/>
              <w:jc w:val="both"/>
              <w:rPr>
                <w:rFonts w:hint="eastAsia" w:ascii="仿宋_GB2312" w:hAnsi="仿宋_GB2312" w:eastAsia="仿宋_GB2312" w:cs="仿宋_GB2312"/>
                <w:b w:val="0"/>
                <w:bCs w:val="0"/>
                <w:color w:val="auto"/>
                <w:sz w:val="18"/>
                <w:szCs w:val="18"/>
                <w:lang w:eastAsia="zh-CN"/>
              </w:rPr>
            </w:pPr>
            <w:r>
              <w:rPr>
                <w:rFonts w:hint="eastAsia" w:ascii="仿宋_GB2312" w:hAnsi="仿宋_GB2312" w:eastAsia="仿宋_GB2312" w:cs="仿宋_GB2312"/>
                <w:b w:val="0"/>
                <w:bCs w:val="0"/>
                <w:color w:val="auto"/>
                <w:sz w:val="18"/>
                <w:szCs w:val="18"/>
                <w:lang w:eastAsia="zh-CN"/>
              </w:rPr>
              <w:t>《中华人民共和国长江保护法》第八十七条</w:t>
            </w:r>
          </w:p>
        </w:tc>
        <w:tc>
          <w:tcPr>
            <w:tcW w:w="1650" w:type="dxa"/>
            <w:vAlign w:val="center"/>
          </w:tcPr>
          <w:p w14:paraId="0F6BBC01">
            <w:pPr>
              <w:autoSpaceDE w:val="0"/>
              <w:autoSpaceDN w:val="0"/>
              <w:adjustRightInd w:val="0"/>
              <w:ind w:firstLine="0" w:firstLineChars="0"/>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3AB4D6A">
            <w:pPr>
              <w:autoSpaceDE w:val="0"/>
              <w:autoSpaceDN w:val="0"/>
              <w:adjustRightInd w:val="0"/>
              <w:ind w:firstLine="0" w:firstLineChars="0"/>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15771AF4">
            <w:pPr>
              <w:autoSpaceDE w:val="0"/>
              <w:autoSpaceDN w:val="0"/>
              <w:adjustRightInd w:val="0"/>
              <w:ind w:firstLine="0" w:firstLineChars="0"/>
              <w:jc w:val="both"/>
              <w:rPr>
                <w:rFonts w:hint="eastAsia" w:ascii="仿宋_GB2312" w:hAnsi="仿宋_GB2312" w:eastAsia="仿宋_GB2312" w:cs="仿宋_GB2312"/>
                <w:color w:val="auto"/>
                <w:sz w:val="18"/>
                <w:szCs w:val="18"/>
              </w:rPr>
            </w:pPr>
          </w:p>
        </w:tc>
      </w:tr>
      <w:tr w14:paraId="7B882B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E7036D0">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9</w:t>
            </w:r>
          </w:p>
        </w:tc>
        <w:tc>
          <w:tcPr>
            <w:tcW w:w="3430" w:type="dxa"/>
            <w:vAlign w:val="center"/>
          </w:tcPr>
          <w:p w14:paraId="0E536C28">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对在长江干支流岸线一公里范围内新建、扩建化工园区和化工项目中涉及自然资源主管部门职责的行政处罚</w:t>
            </w:r>
          </w:p>
        </w:tc>
        <w:tc>
          <w:tcPr>
            <w:tcW w:w="1770" w:type="dxa"/>
            <w:vAlign w:val="center"/>
          </w:tcPr>
          <w:p w14:paraId="57C1C41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7C9B50B">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color w:val="auto"/>
                <w:sz w:val="18"/>
                <w:szCs w:val="18"/>
                <w:lang w:eastAsia="zh-CN"/>
              </w:rPr>
              <w:t>《中华人民共和国长江保护法》第八十八条第一项</w:t>
            </w:r>
          </w:p>
        </w:tc>
        <w:tc>
          <w:tcPr>
            <w:tcW w:w="1650" w:type="dxa"/>
            <w:vAlign w:val="center"/>
          </w:tcPr>
          <w:p w14:paraId="5874A9A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C62EA1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69F0E68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7F6D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8D9BF3A">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10</w:t>
            </w:r>
          </w:p>
        </w:tc>
        <w:tc>
          <w:tcPr>
            <w:tcW w:w="3430" w:type="dxa"/>
            <w:vAlign w:val="center"/>
          </w:tcPr>
          <w:p w14:paraId="72CE9158">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对在长江干流岸线三公里范围内和重要支流岸线一公里范围内新建、改建、扩建尾矿库中涉及自然资源主管部门职责的行政处罚</w:t>
            </w:r>
          </w:p>
        </w:tc>
        <w:tc>
          <w:tcPr>
            <w:tcW w:w="1770" w:type="dxa"/>
            <w:vAlign w:val="center"/>
          </w:tcPr>
          <w:p w14:paraId="402D7AC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1A559C7">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color w:val="auto"/>
                <w:sz w:val="18"/>
                <w:szCs w:val="18"/>
                <w:lang w:eastAsia="zh-CN"/>
              </w:rPr>
              <w:t>《中华人民共和国长江保护法》第八十八条第二项</w:t>
            </w:r>
          </w:p>
        </w:tc>
        <w:tc>
          <w:tcPr>
            <w:tcW w:w="1650" w:type="dxa"/>
            <w:vAlign w:val="center"/>
          </w:tcPr>
          <w:p w14:paraId="34048FE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A6B309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6E60C48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79422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D33713C">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w:t>
            </w:r>
          </w:p>
        </w:tc>
        <w:tc>
          <w:tcPr>
            <w:tcW w:w="3430" w:type="dxa"/>
            <w:vAlign w:val="center"/>
          </w:tcPr>
          <w:p w14:paraId="08FF045B">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对违反生态环境准入清单的规定进行生产建设活动中涉及自然资源主管部门职责的行政处罚</w:t>
            </w:r>
          </w:p>
        </w:tc>
        <w:tc>
          <w:tcPr>
            <w:tcW w:w="1770" w:type="dxa"/>
            <w:vAlign w:val="center"/>
          </w:tcPr>
          <w:p w14:paraId="3C180F4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54A2988">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color w:val="auto"/>
                <w:sz w:val="18"/>
                <w:szCs w:val="18"/>
                <w:lang w:eastAsia="zh-CN"/>
              </w:rPr>
              <w:t>《中华人民共和国长江保护法》第八十八条第三项</w:t>
            </w:r>
          </w:p>
        </w:tc>
        <w:tc>
          <w:tcPr>
            <w:tcW w:w="1650" w:type="dxa"/>
            <w:vAlign w:val="center"/>
          </w:tcPr>
          <w:p w14:paraId="1F39261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653C73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4D55B53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E085B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6122121">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w:t>
            </w:r>
          </w:p>
        </w:tc>
        <w:tc>
          <w:tcPr>
            <w:tcW w:w="3430" w:type="dxa"/>
            <w:vAlign w:val="center"/>
          </w:tcPr>
          <w:p w14:paraId="54AA0A6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对未经批准或者采取欺骗手段骗取批准，非法占用土地的行政处罚</w:t>
            </w:r>
          </w:p>
        </w:tc>
        <w:tc>
          <w:tcPr>
            <w:tcW w:w="1770" w:type="dxa"/>
            <w:vAlign w:val="center"/>
          </w:tcPr>
          <w:p w14:paraId="7EEF1FF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96B81B3">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lang w:eastAsia="zh-CN"/>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第七十七条</w:t>
            </w:r>
          </w:p>
        </w:tc>
        <w:tc>
          <w:tcPr>
            <w:tcW w:w="1650" w:type="dxa"/>
            <w:vAlign w:val="center"/>
          </w:tcPr>
          <w:p w14:paraId="650CFF3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0F18CF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vAlign w:val="center"/>
          </w:tcPr>
          <w:p w14:paraId="7F5CDD3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0B325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9E072B2">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13</w:t>
            </w:r>
          </w:p>
        </w:tc>
        <w:tc>
          <w:tcPr>
            <w:tcW w:w="3430" w:type="dxa"/>
            <w:vAlign w:val="center"/>
          </w:tcPr>
          <w:p w14:paraId="3678CBD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对依法收回国有土地使用权当事人拒不交出土地、临时使用土地期满拒不归还或者不按照批准的用途使用国有土地的行政处罚</w:t>
            </w:r>
          </w:p>
        </w:tc>
        <w:tc>
          <w:tcPr>
            <w:tcW w:w="1770" w:type="dxa"/>
            <w:vAlign w:val="center"/>
          </w:tcPr>
          <w:p w14:paraId="26DF63A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A437B3B">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第八十一条</w:t>
            </w:r>
          </w:p>
        </w:tc>
        <w:tc>
          <w:tcPr>
            <w:tcW w:w="1650" w:type="dxa"/>
            <w:vAlign w:val="center"/>
          </w:tcPr>
          <w:p w14:paraId="4FFF9C5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E77031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C7737F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D38E6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5C97718">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14</w:t>
            </w:r>
          </w:p>
        </w:tc>
        <w:tc>
          <w:tcPr>
            <w:tcW w:w="3430" w:type="dxa"/>
            <w:vAlign w:val="center"/>
          </w:tcPr>
          <w:p w14:paraId="423945A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对买卖或者以其他形式非法转让土地的行政处罚</w:t>
            </w:r>
          </w:p>
        </w:tc>
        <w:tc>
          <w:tcPr>
            <w:tcW w:w="1770" w:type="dxa"/>
            <w:vAlign w:val="center"/>
          </w:tcPr>
          <w:p w14:paraId="272D370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65338AB">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第七十四条</w:t>
            </w:r>
          </w:p>
        </w:tc>
        <w:tc>
          <w:tcPr>
            <w:tcW w:w="1650" w:type="dxa"/>
            <w:vAlign w:val="center"/>
          </w:tcPr>
          <w:p w14:paraId="6965B05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0EE215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4A0A36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094B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E4E4FE5">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15</w:t>
            </w:r>
          </w:p>
        </w:tc>
        <w:tc>
          <w:tcPr>
            <w:tcW w:w="3430" w:type="dxa"/>
            <w:vAlign w:val="center"/>
          </w:tcPr>
          <w:p w14:paraId="7C7E10C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对违反规定占用耕地建窑、建坟或者擅自在耕地上建房、挖砂、采石、采矿、取土等的行政处罚</w:t>
            </w:r>
          </w:p>
        </w:tc>
        <w:tc>
          <w:tcPr>
            <w:tcW w:w="1770" w:type="dxa"/>
            <w:vAlign w:val="center"/>
          </w:tcPr>
          <w:p w14:paraId="609C8C6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2A251C4">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第七十五条</w:t>
            </w:r>
          </w:p>
        </w:tc>
        <w:tc>
          <w:tcPr>
            <w:tcW w:w="1650" w:type="dxa"/>
            <w:vAlign w:val="center"/>
          </w:tcPr>
          <w:p w14:paraId="71F35D9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5E48FF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CE4EA5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lang w:eastAsia="zh-CN"/>
              </w:rPr>
            </w:pPr>
          </w:p>
        </w:tc>
      </w:tr>
      <w:tr w14:paraId="4D8B0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A46935E">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16</w:t>
            </w:r>
          </w:p>
        </w:tc>
        <w:tc>
          <w:tcPr>
            <w:tcW w:w="3430" w:type="dxa"/>
            <w:vAlign w:val="center"/>
          </w:tcPr>
          <w:p w14:paraId="2A002655">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对违反规定拒不履行土地复垦义务的行政处罚</w:t>
            </w:r>
          </w:p>
        </w:tc>
        <w:tc>
          <w:tcPr>
            <w:tcW w:w="1770" w:type="dxa"/>
            <w:vAlign w:val="center"/>
          </w:tcPr>
          <w:p w14:paraId="5846596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B26BB56">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第七十六条</w:t>
            </w:r>
          </w:p>
        </w:tc>
        <w:tc>
          <w:tcPr>
            <w:tcW w:w="1650" w:type="dxa"/>
            <w:vAlign w:val="center"/>
          </w:tcPr>
          <w:p w14:paraId="3FABCEE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700358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30B66D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CA8C7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3182480">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17</w:t>
            </w:r>
          </w:p>
        </w:tc>
        <w:tc>
          <w:tcPr>
            <w:tcW w:w="3430" w:type="dxa"/>
            <w:vAlign w:val="center"/>
          </w:tcPr>
          <w:p w14:paraId="3F14991D">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对擅自将农民集体所有的土地通过出让、转让使用权或者出租等方式用于非农业建设，或者违法将集体经营性建设用地通过出让、出租等方式交由单位</w:t>
            </w:r>
            <w:r>
              <w:rPr>
                <w:rFonts w:hint="eastAsia" w:ascii="仿宋_GB2312" w:hAnsi="仿宋_GB2312" w:eastAsia="仿宋_GB2312" w:cs="仿宋_GB2312"/>
                <w:color w:val="auto"/>
                <w:sz w:val="18"/>
                <w:szCs w:val="18"/>
                <w:lang w:val="en-US" w:eastAsia="zh-CN"/>
              </w:rPr>
              <w:t>1</w:t>
            </w:r>
            <w:r>
              <w:rPr>
                <w:rFonts w:hint="eastAsia" w:ascii="仿宋_GB2312" w:hAnsi="仿宋_GB2312" w:eastAsia="仿宋_GB2312" w:cs="仿宋_GB2312"/>
                <w:color w:val="auto"/>
                <w:sz w:val="18"/>
                <w:szCs w:val="18"/>
              </w:rPr>
              <w:t>或者个人使用的行政处罚</w:t>
            </w:r>
          </w:p>
        </w:tc>
        <w:tc>
          <w:tcPr>
            <w:tcW w:w="1770" w:type="dxa"/>
            <w:vAlign w:val="center"/>
          </w:tcPr>
          <w:p w14:paraId="0AD8E88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AFCF713">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第八十二条</w:t>
            </w:r>
          </w:p>
        </w:tc>
        <w:tc>
          <w:tcPr>
            <w:tcW w:w="1650" w:type="dxa"/>
            <w:vAlign w:val="center"/>
          </w:tcPr>
          <w:p w14:paraId="3A3EA9F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91670B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E89451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7A86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E3A0A42">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18</w:t>
            </w:r>
          </w:p>
        </w:tc>
        <w:tc>
          <w:tcPr>
            <w:tcW w:w="3430" w:type="dxa"/>
            <w:vAlign w:val="center"/>
          </w:tcPr>
          <w:p w14:paraId="0ACFE52D">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对临时用地期满之日起一年内未完成复垦或者未恢复种植条件的行政处罚</w:t>
            </w:r>
          </w:p>
        </w:tc>
        <w:tc>
          <w:tcPr>
            <w:tcW w:w="1770" w:type="dxa"/>
            <w:vAlign w:val="center"/>
          </w:tcPr>
          <w:p w14:paraId="7FBB4CC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CF2F744">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lang w:eastAsia="zh-CN"/>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《中华人民共和国土地管理法实施条例》</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第五十六条第二款</w:t>
            </w:r>
          </w:p>
        </w:tc>
        <w:tc>
          <w:tcPr>
            <w:tcW w:w="1650" w:type="dxa"/>
            <w:vAlign w:val="center"/>
          </w:tcPr>
          <w:p w14:paraId="6EEAE96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A1ED30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96F9CD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C7C0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8682309">
            <w:pPr>
              <w:numPr>
                <w:ilvl w:val="0"/>
                <w:numId w:val="0"/>
              </w:numPr>
              <w:ind w:left="425" w:leftChars="0" w:hanging="425" w:firstLineChars="0"/>
              <w:jc w:val="center"/>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19</w:t>
            </w:r>
          </w:p>
        </w:tc>
        <w:tc>
          <w:tcPr>
            <w:tcW w:w="3430" w:type="dxa"/>
            <w:vAlign w:val="center"/>
          </w:tcPr>
          <w:p w14:paraId="3515E75B">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对违反规定破坏或者擅自改变永久基本农田保护区标志的行政处罚</w:t>
            </w:r>
          </w:p>
        </w:tc>
        <w:tc>
          <w:tcPr>
            <w:tcW w:w="1770" w:type="dxa"/>
            <w:vAlign w:val="center"/>
          </w:tcPr>
          <w:p w14:paraId="01B91A1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89AE432">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《基本农田保护条例》第三十二条</w:t>
            </w:r>
          </w:p>
        </w:tc>
        <w:tc>
          <w:tcPr>
            <w:tcW w:w="1650" w:type="dxa"/>
            <w:vAlign w:val="center"/>
          </w:tcPr>
          <w:p w14:paraId="4E46FA4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92BF83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E8B1538">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021B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687939E">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20</w:t>
            </w:r>
          </w:p>
        </w:tc>
        <w:tc>
          <w:tcPr>
            <w:tcW w:w="3430" w:type="dxa"/>
            <w:vAlign w:val="center"/>
          </w:tcPr>
          <w:p w14:paraId="49BE81DB">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对未经批准擅自进行滚动勘探开发、边探边采或者试采的行政处罚</w:t>
            </w:r>
          </w:p>
        </w:tc>
        <w:tc>
          <w:tcPr>
            <w:tcW w:w="1770" w:type="dxa"/>
            <w:vAlign w:val="center"/>
          </w:tcPr>
          <w:p w14:paraId="4C3BFD2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F7D4305">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《矿产资源勘查区块登记管理办法》第二十七条</w:t>
            </w:r>
          </w:p>
        </w:tc>
        <w:tc>
          <w:tcPr>
            <w:tcW w:w="1650" w:type="dxa"/>
            <w:vAlign w:val="center"/>
          </w:tcPr>
          <w:p w14:paraId="40FD9F1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0A0D72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0FB9CE4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1960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C68F288">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21</w:t>
            </w:r>
          </w:p>
        </w:tc>
        <w:tc>
          <w:tcPr>
            <w:tcW w:w="3430" w:type="dxa"/>
            <w:vAlign w:val="center"/>
          </w:tcPr>
          <w:p w14:paraId="57445301">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对擅自印制或者伪造、冒用勘查许可证的行政处罚</w:t>
            </w:r>
          </w:p>
        </w:tc>
        <w:tc>
          <w:tcPr>
            <w:tcW w:w="1770" w:type="dxa"/>
            <w:vAlign w:val="center"/>
          </w:tcPr>
          <w:p w14:paraId="1318980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DA96577">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CFCFC"/>
              </w:rPr>
              <w:t>《矿产资源勘查区块登记管理办法》第二十八条</w:t>
            </w:r>
          </w:p>
        </w:tc>
        <w:tc>
          <w:tcPr>
            <w:tcW w:w="1650" w:type="dxa"/>
            <w:vAlign w:val="center"/>
          </w:tcPr>
          <w:p w14:paraId="616CDA9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4327C9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9C28B0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7618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2AF5D28">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22</w:t>
            </w:r>
          </w:p>
        </w:tc>
        <w:tc>
          <w:tcPr>
            <w:tcW w:w="3430" w:type="dxa"/>
            <w:vAlign w:val="center"/>
          </w:tcPr>
          <w:p w14:paraId="0FE1378B">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对未完成最低勘查投入的行政处罚</w:t>
            </w:r>
          </w:p>
        </w:tc>
        <w:tc>
          <w:tcPr>
            <w:tcW w:w="1770" w:type="dxa"/>
            <w:vAlign w:val="center"/>
          </w:tcPr>
          <w:p w14:paraId="16E1A60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8FBA39A">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lang w:val="en-US" w:eastAsia="zh-CN"/>
              </w:rPr>
            </w:pPr>
            <w:r>
              <w:rPr>
                <w:rFonts w:hint="eastAsia" w:ascii="仿宋_GB2312" w:hAnsi="仿宋_GB2312" w:eastAsia="仿宋_GB2312" w:cs="仿宋_GB2312"/>
                <w:b w:val="0"/>
                <w:bCs w:val="0"/>
                <w:i w:val="0"/>
                <w:iCs w:val="0"/>
                <w:caps w:val="0"/>
                <w:color w:val="auto"/>
                <w:spacing w:val="0"/>
                <w:sz w:val="18"/>
                <w:szCs w:val="18"/>
                <w:shd w:val="clear" w:fill="FFFFFF"/>
              </w:rPr>
              <w:t>《矿产资源勘查区块登记管理办法》第二十九条</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第二项</w:t>
            </w:r>
          </w:p>
        </w:tc>
        <w:tc>
          <w:tcPr>
            <w:tcW w:w="1650" w:type="dxa"/>
            <w:vAlign w:val="center"/>
          </w:tcPr>
          <w:p w14:paraId="03A082F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355677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0FE4E19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965D5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02D0BC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23</w:t>
            </w:r>
          </w:p>
        </w:tc>
        <w:tc>
          <w:tcPr>
            <w:tcW w:w="3430" w:type="dxa"/>
            <w:vAlign w:val="center"/>
          </w:tcPr>
          <w:p w14:paraId="1D7FDE1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对已经领取勘查许可证的勘查项目，满6个月未开始施工，或者施工后无故停止勘查工作满6个月的行政处罚</w:t>
            </w:r>
          </w:p>
        </w:tc>
        <w:tc>
          <w:tcPr>
            <w:tcW w:w="1770" w:type="dxa"/>
            <w:vAlign w:val="center"/>
          </w:tcPr>
          <w:p w14:paraId="2205313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7AC7E5A">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《矿产资源勘查区块登记管理办法》 第二十九条</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第三项</w:t>
            </w:r>
            <w:r>
              <w:rPr>
                <w:rFonts w:hint="eastAsia" w:ascii="仿宋_GB2312" w:hAnsi="仿宋_GB2312" w:eastAsia="仿宋_GB2312" w:cs="仿宋_GB2312"/>
                <w:b w:val="0"/>
                <w:bCs w:val="0"/>
                <w:i w:val="0"/>
                <w:iCs w:val="0"/>
                <w:caps w:val="0"/>
                <w:color w:val="auto"/>
                <w:spacing w:val="0"/>
                <w:sz w:val="18"/>
                <w:szCs w:val="18"/>
                <w:shd w:val="clear" w:fill="FFFFFF"/>
              </w:rPr>
              <w:t xml:space="preserve"> </w:t>
            </w:r>
          </w:p>
        </w:tc>
        <w:tc>
          <w:tcPr>
            <w:tcW w:w="1650" w:type="dxa"/>
            <w:vAlign w:val="center"/>
          </w:tcPr>
          <w:p w14:paraId="6EE3F99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15ECD7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81D6DB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9D70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3AE128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24</w:t>
            </w:r>
          </w:p>
        </w:tc>
        <w:tc>
          <w:tcPr>
            <w:tcW w:w="3430" w:type="dxa"/>
            <w:vAlign w:val="center"/>
          </w:tcPr>
          <w:p w14:paraId="58F39088">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对探矿权人不按规定备案、报告有关情况、拒绝接受监督检查或者弄虚作假的行政处罚</w:t>
            </w:r>
          </w:p>
        </w:tc>
        <w:tc>
          <w:tcPr>
            <w:tcW w:w="1770" w:type="dxa"/>
            <w:vAlign w:val="center"/>
          </w:tcPr>
          <w:p w14:paraId="2FDAD30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01DB160">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lang w:eastAsia="zh-CN"/>
              </w:rPr>
            </w:pPr>
            <w:r>
              <w:rPr>
                <w:rFonts w:hint="eastAsia" w:ascii="仿宋_GB2312" w:hAnsi="仿宋_GB2312" w:eastAsia="仿宋_GB2312" w:cs="仿宋_GB2312"/>
                <w:b w:val="0"/>
                <w:bCs w:val="0"/>
                <w:i w:val="0"/>
                <w:iCs w:val="0"/>
                <w:caps w:val="0"/>
                <w:color w:val="auto"/>
                <w:spacing w:val="0"/>
                <w:sz w:val="18"/>
                <w:szCs w:val="18"/>
                <w:shd w:val="clear" w:fill="FFFFFF"/>
              </w:rPr>
              <w:t xml:space="preserve">《矿产资源勘查区块登记管理办法》 第二十九条 </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第一项</w:t>
            </w:r>
          </w:p>
        </w:tc>
        <w:tc>
          <w:tcPr>
            <w:tcW w:w="1650" w:type="dxa"/>
            <w:vAlign w:val="center"/>
          </w:tcPr>
          <w:p w14:paraId="223DF00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3C85BF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9355EF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F8625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A9CBA6D">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25</w:t>
            </w:r>
          </w:p>
        </w:tc>
        <w:tc>
          <w:tcPr>
            <w:tcW w:w="3430" w:type="dxa"/>
            <w:vAlign w:val="center"/>
          </w:tcPr>
          <w:p w14:paraId="3058019D">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对未经批准擅自转让探矿权、采矿权的行政处罚</w:t>
            </w:r>
          </w:p>
        </w:tc>
        <w:tc>
          <w:tcPr>
            <w:tcW w:w="1770" w:type="dxa"/>
            <w:vAlign w:val="center"/>
          </w:tcPr>
          <w:p w14:paraId="3C360CE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1B365BB">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《探矿权采矿权转让管理办法》 第十四条</w:t>
            </w:r>
          </w:p>
        </w:tc>
        <w:tc>
          <w:tcPr>
            <w:tcW w:w="1650" w:type="dxa"/>
            <w:vAlign w:val="center"/>
          </w:tcPr>
          <w:p w14:paraId="74F1160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CB104D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741C3B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4711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6EAF0D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26</w:t>
            </w:r>
          </w:p>
        </w:tc>
        <w:tc>
          <w:tcPr>
            <w:tcW w:w="3430" w:type="dxa"/>
            <w:vAlign w:val="center"/>
          </w:tcPr>
          <w:p w14:paraId="46DA382E">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对以承包等方式擅自转让采矿权的行政处罚</w:t>
            </w:r>
          </w:p>
        </w:tc>
        <w:tc>
          <w:tcPr>
            <w:tcW w:w="1770" w:type="dxa"/>
            <w:vAlign w:val="center"/>
          </w:tcPr>
          <w:p w14:paraId="3209D1D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1CE2FAC">
            <w:pPr>
              <w:wordWrap w:val="0"/>
              <w:spacing w:before="0" w:after="0" w:line="200" w:lineRule="exact"/>
              <w:ind w:left="0" w:right="0"/>
              <w:jc w:val="both"/>
              <w:textAlignment w:val="baseline"/>
              <w:rPr>
                <w:rFonts w:hint="eastAsia" w:ascii="仿宋_GB2312" w:hAnsi="仿宋_GB2312" w:eastAsia="仿宋_GB2312" w:cs="仿宋_GB2312"/>
                <w:b w:val="0"/>
                <w:bCs w:val="0"/>
                <w:i w:val="0"/>
                <w:strike w:val="0"/>
                <w:color w:val="auto"/>
                <w:sz w:val="18"/>
                <w:szCs w:val="18"/>
              </w:rPr>
            </w:pPr>
            <w:r>
              <w:rPr>
                <w:rFonts w:hint="eastAsia" w:ascii="仿宋_GB2312" w:hAnsi="仿宋_GB2312" w:eastAsia="仿宋_GB2312" w:cs="仿宋_GB2312"/>
                <w:b w:val="0"/>
                <w:bCs w:val="0"/>
                <w:i w:val="0"/>
                <w:iCs w:val="0"/>
                <w:caps w:val="0"/>
                <w:color w:val="auto"/>
                <w:spacing w:val="0"/>
                <w:sz w:val="18"/>
                <w:szCs w:val="18"/>
                <w:shd w:val="clear" w:fill="FFFFFF"/>
              </w:rPr>
              <w:t> 《探矿权采矿权转让管理办法》第十五条</w:t>
            </w:r>
          </w:p>
        </w:tc>
        <w:tc>
          <w:tcPr>
            <w:tcW w:w="1650" w:type="dxa"/>
            <w:vAlign w:val="center"/>
          </w:tcPr>
          <w:p w14:paraId="140D5D1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70813A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6819DCD">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9F505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4AF4235">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27</w:t>
            </w:r>
          </w:p>
        </w:tc>
        <w:tc>
          <w:tcPr>
            <w:tcW w:w="3430" w:type="dxa"/>
            <w:vAlign w:val="center"/>
          </w:tcPr>
          <w:p w14:paraId="00886F3A">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对不办理勘查许可证变更登记或者注销登记手续的行政处罚</w:t>
            </w:r>
          </w:p>
        </w:tc>
        <w:tc>
          <w:tcPr>
            <w:tcW w:w="1770" w:type="dxa"/>
            <w:vAlign w:val="center"/>
          </w:tcPr>
          <w:p w14:paraId="37B1D04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6E0A299">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rPr>
              <w:t>《矿产资源勘查区块登记管理办法》第三十条</w:t>
            </w:r>
          </w:p>
        </w:tc>
        <w:tc>
          <w:tcPr>
            <w:tcW w:w="1650" w:type="dxa"/>
            <w:vAlign w:val="center"/>
          </w:tcPr>
          <w:p w14:paraId="0FE168D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C54C26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7E659B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A0FD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AD91BA0">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28</w:t>
            </w:r>
          </w:p>
        </w:tc>
        <w:tc>
          <w:tcPr>
            <w:tcW w:w="3430" w:type="dxa"/>
            <w:vAlign w:val="center"/>
          </w:tcPr>
          <w:p w14:paraId="329EF3A1">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对不办理采矿许可证变更登记或者注销登记手续的行政处罚</w:t>
            </w:r>
          </w:p>
        </w:tc>
        <w:tc>
          <w:tcPr>
            <w:tcW w:w="1770" w:type="dxa"/>
            <w:vAlign w:val="center"/>
          </w:tcPr>
          <w:p w14:paraId="74A8DE3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3730F49">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rPr>
              <w:t>《矿产资源开采登记管理办法》第二十二条</w:t>
            </w:r>
          </w:p>
        </w:tc>
        <w:tc>
          <w:tcPr>
            <w:tcW w:w="1650" w:type="dxa"/>
            <w:vAlign w:val="center"/>
          </w:tcPr>
          <w:p w14:paraId="17B36F3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3D20BC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076AA0B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7BA8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9B406B5">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29</w:t>
            </w:r>
          </w:p>
        </w:tc>
        <w:tc>
          <w:tcPr>
            <w:tcW w:w="3430" w:type="dxa"/>
            <w:vAlign w:val="center"/>
          </w:tcPr>
          <w:p w14:paraId="5A5722FB">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对不按期缴纳勘查区块登记管理办法规定应当缴纳费用的行政处罚</w:t>
            </w:r>
          </w:p>
        </w:tc>
        <w:tc>
          <w:tcPr>
            <w:tcW w:w="1770" w:type="dxa"/>
            <w:vAlign w:val="center"/>
          </w:tcPr>
          <w:p w14:paraId="5808FE8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147A5F1">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rPr>
              <w:t>《矿产资源勘查区块登记管理办法》 第三十一条 </w:t>
            </w:r>
          </w:p>
        </w:tc>
        <w:tc>
          <w:tcPr>
            <w:tcW w:w="1650" w:type="dxa"/>
            <w:vAlign w:val="center"/>
          </w:tcPr>
          <w:p w14:paraId="55D192F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7EDEBE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0386142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A9617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28" w:hRule="atLeast"/>
          <w:jc w:val="center"/>
        </w:trPr>
        <w:tc>
          <w:tcPr>
            <w:tcW w:w="843" w:type="dxa"/>
            <w:vAlign w:val="center"/>
          </w:tcPr>
          <w:p w14:paraId="42DC6FC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30</w:t>
            </w:r>
          </w:p>
        </w:tc>
        <w:tc>
          <w:tcPr>
            <w:tcW w:w="3430" w:type="dxa"/>
            <w:vAlign w:val="center"/>
          </w:tcPr>
          <w:p w14:paraId="1A60E86F">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对不按照矿产资源开采登记管理办法的规定，不按期缴纳应当缴纳费用的行政处罚</w:t>
            </w:r>
          </w:p>
        </w:tc>
        <w:tc>
          <w:tcPr>
            <w:tcW w:w="1770" w:type="dxa"/>
            <w:vAlign w:val="center"/>
          </w:tcPr>
          <w:p w14:paraId="0E456B5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3EBB987">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rPr>
              <w:t>《矿产资源开采登记管理办法》第二十一条</w:t>
            </w:r>
          </w:p>
        </w:tc>
        <w:tc>
          <w:tcPr>
            <w:tcW w:w="1650" w:type="dxa"/>
            <w:vAlign w:val="center"/>
          </w:tcPr>
          <w:p w14:paraId="307046C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E3FA56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A2F0A2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0FB2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E722B94">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31</w:t>
            </w:r>
          </w:p>
        </w:tc>
        <w:tc>
          <w:tcPr>
            <w:tcW w:w="3430" w:type="dxa"/>
            <w:vAlign w:val="center"/>
          </w:tcPr>
          <w:p w14:paraId="28C6B71F">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对未取得探矿权勘查矿产资源的行政处罚</w:t>
            </w:r>
          </w:p>
        </w:tc>
        <w:tc>
          <w:tcPr>
            <w:tcW w:w="1770" w:type="dxa"/>
            <w:vAlign w:val="center"/>
          </w:tcPr>
          <w:p w14:paraId="6A7ED386">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p>
        </w:tc>
        <w:tc>
          <w:tcPr>
            <w:tcW w:w="2610" w:type="dxa"/>
            <w:vAlign w:val="center"/>
          </w:tcPr>
          <w:p w14:paraId="1F337FDE">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eastAsia="zh-CN"/>
              </w:rPr>
            </w:pPr>
            <w:r>
              <w:rPr>
                <w:rFonts w:hint="eastAsia" w:ascii="仿宋_GB2312" w:hAnsi="仿宋_GB2312" w:eastAsia="仿宋_GB2312" w:cs="仿宋_GB2312"/>
                <w:b w:val="0"/>
                <w:bCs w:val="0"/>
                <w:i w:val="0"/>
                <w:iCs w:val="0"/>
                <w:caps w:val="0"/>
                <w:color w:val="auto"/>
                <w:spacing w:val="0"/>
                <w:sz w:val="18"/>
                <w:szCs w:val="18"/>
                <w:shd w:val="clear" w:fill="FFFFFF"/>
                <w:lang w:eastAsia="zh-CN"/>
              </w:rPr>
              <w:t>《中华人民共和国矿产资源法》第六十三条</w:t>
            </w:r>
          </w:p>
        </w:tc>
        <w:tc>
          <w:tcPr>
            <w:tcW w:w="1650" w:type="dxa"/>
            <w:vAlign w:val="center"/>
          </w:tcPr>
          <w:p w14:paraId="1C8E8653">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B2C6C04">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6930ABAD">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8A47C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B302B1C">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32</w:t>
            </w:r>
          </w:p>
        </w:tc>
        <w:tc>
          <w:tcPr>
            <w:tcW w:w="3430" w:type="dxa"/>
            <w:vAlign w:val="center"/>
          </w:tcPr>
          <w:p w14:paraId="3B1D2F14">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对超出探矿权登记的勘查区域勘查矿产资源的行政处罚</w:t>
            </w:r>
          </w:p>
        </w:tc>
        <w:tc>
          <w:tcPr>
            <w:tcW w:w="1770" w:type="dxa"/>
            <w:vAlign w:val="center"/>
          </w:tcPr>
          <w:p w14:paraId="185A3BA0">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AA3404A">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lang w:eastAsia="zh-CN"/>
              </w:rPr>
              <w:t>《</w:t>
            </w:r>
            <w:r>
              <w:rPr>
                <w:rFonts w:hint="eastAsia" w:ascii="仿宋_GB2312" w:hAnsi="仿宋_GB2312" w:eastAsia="仿宋_GB2312" w:cs="仿宋_GB2312"/>
                <w:b w:val="0"/>
                <w:bCs w:val="0"/>
                <w:i w:val="0"/>
                <w:iCs w:val="0"/>
                <w:caps w:val="0"/>
                <w:color w:val="auto"/>
                <w:spacing w:val="0"/>
                <w:sz w:val="18"/>
                <w:szCs w:val="18"/>
                <w:shd w:val="clear" w:fill="FFFFFF"/>
              </w:rPr>
              <w:t>中华人民共和国矿产资源法》 第</w:t>
            </w:r>
            <w:r>
              <w:rPr>
                <w:rFonts w:hint="eastAsia" w:ascii="仿宋_GB2312" w:hAnsi="仿宋_GB2312" w:eastAsia="仿宋_GB2312" w:cs="仿宋_GB2312"/>
                <w:b w:val="0"/>
                <w:bCs w:val="0"/>
                <w:i w:val="0"/>
                <w:iCs w:val="0"/>
                <w:caps w:val="0"/>
                <w:color w:val="auto"/>
                <w:spacing w:val="0"/>
                <w:sz w:val="18"/>
                <w:szCs w:val="18"/>
                <w:shd w:val="clear" w:fill="FFFFFF"/>
                <w:lang w:eastAsia="zh-CN"/>
              </w:rPr>
              <w:t>六十三条</w:t>
            </w:r>
          </w:p>
        </w:tc>
        <w:tc>
          <w:tcPr>
            <w:tcW w:w="1650" w:type="dxa"/>
            <w:vAlign w:val="center"/>
          </w:tcPr>
          <w:p w14:paraId="694858D9">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76F0F33">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022CF59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6181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07F7882">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33</w:t>
            </w:r>
          </w:p>
        </w:tc>
        <w:tc>
          <w:tcPr>
            <w:tcW w:w="3430" w:type="dxa"/>
            <w:shd w:val="clear" w:color="auto" w:fill="auto"/>
            <w:vAlign w:val="center"/>
          </w:tcPr>
          <w:p w14:paraId="4498B55C">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对</w:t>
            </w:r>
            <w:r>
              <w:rPr>
                <w:rFonts w:hint="eastAsia" w:ascii="仿宋_GB2312" w:hAnsi="仿宋_GB2312" w:eastAsia="仿宋_GB2312" w:cs="仿宋_GB2312"/>
                <w:color w:val="auto"/>
                <w:sz w:val="18"/>
                <w:szCs w:val="18"/>
                <w:lang w:eastAsia="zh-CN"/>
              </w:rPr>
              <w:t>未取得采矿权开采矿产资源</w:t>
            </w:r>
            <w:r>
              <w:rPr>
                <w:rFonts w:hint="eastAsia" w:ascii="仿宋_GB2312" w:hAnsi="仿宋_GB2312" w:eastAsia="仿宋_GB2312" w:cs="仿宋_GB2312"/>
                <w:color w:val="auto"/>
                <w:sz w:val="18"/>
                <w:szCs w:val="18"/>
              </w:rPr>
              <w:t>的行政处罚</w:t>
            </w:r>
          </w:p>
        </w:tc>
        <w:tc>
          <w:tcPr>
            <w:tcW w:w="1770" w:type="dxa"/>
            <w:shd w:val="clear" w:color="auto" w:fill="auto"/>
            <w:vAlign w:val="center"/>
          </w:tcPr>
          <w:p w14:paraId="309BFD4B">
            <w:pPr>
              <w:wordWrap w:val="0"/>
              <w:spacing w:before="0" w:after="0" w:line="200" w:lineRule="exact"/>
              <w:ind w:left="0" w:leftChars="0" w:right="0" w:rightChars="0"/>
              <w:jc w:val="center"/>
              <w:textAlignment w:val="baseline"/>
              <w:rPr>
                <w:rFonts w:hint="eastAsia" w:ascii="仿宋_GB2312" w:hAnsi="仿宋_GB2312" w:eastAsia="仿宋_GB2312" w:cs="仿宋_GB2312"/>
                <w:b w:val="0"/>
                <w:i w:val="0"/>
                <w:strike w:val="0"/>
                <w:color w:val="auto"/>
                <w:sz w:val="28"/>
                <w:szCs w:val="28"/>
                <w:lang w:eastAsia="zh-CN"/>
              </w:rPr>
            </w:pPr>
            <w:r>
              <w:rPr>
                <w:rFonts w:hint="eastAsia" w:ascii="仿宋_GB2312" w:hAnsi="仿宋_GB2312" w:eastAsia="仿宋_GB2312" w:cs="仿宋_GB2312"/>
                <w:color w:val="auto"/>
                <w:sz w:val="18"/>
                <w:szCs w:val="18"/>
                <w:lang w:eastAsia="zh-CN"/>
              </w:rPr>
              <w:t>行政处罚</w:t>
            </w:r>
          </w:p>
        </w:tc>
        <w:tc>
          <w:tcPr>
            <w:tcW w:w="2610" w:type="dxa"/>
            <w:shd w:val="clear" w:color="auto" w:fill="auto"/>
            <w:vAlign w:val="center"/>
          </w:tcPr>
          <w:p w14:paraId="7B223DCA">
            <w:pPr>
              <w:wordWrap w:val="0"/>
              <w:spacing w:before="0" w:after="0" w:line="200" w:lineRule="exact"/>
              <w:ind w:left="0" w:leftChars="0" w:right="0" w:rightChars="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eastAsia="zh-CN"/>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《中华人民共和国矿产资源法》 第</w:t>
            </w:r>
            <w:r>
              <w:rPr>
                <w:rFonts w:hint="eastAsia" w:ascii="仿宋_GB2312" w:hAnsi="仿宋_GB2312" w:eastAsia="仿宋_GB2312" w:cs="仿宋_GB2312"/>
                <w:b w:val="0"/>
                <w:bCs w:val="0"/>
                <w:i w:val="0"/>
                <w:iCs w:val="0"/>
                <w:caps w:val="0"/>
                <w:color w:val="auto"/>
                <w:spacing w:val="0"/>
                <w:sz w:val="18"/>
                <w:szCs w:val="18"/>
                <w:shd w:val="clear" w:fill="FFFFFF"/>
                <w:lang w:eastAsia="zh-CN"/>
              </w:rPr>
              <w:t>六十四条</w:t>
            </w:r>
          </w:p>
        </w:tc>
        <w:tc>
          <w:tcPr>
            <w:tcW w:w="1650" w:type="dxa"/>
            <w:shd w:val="clear" w:color="auto" w:fill="auto"/>
            <w:vAlign w:val="center"/>
          </w:tcPr>
          <w:p w14:paraId="104EAB9E">
            <w:pPr>
              <w:wordWrap w:val="0"/>
              <w:spacing w:before="0" w:after="0" w:line="200" w:lineRule="exact"/>
              <w:ind w:left="0" w:leftChars="0" w:right="0" w:rightChars="0"/>
              <w:jc w:val="center"/>
              <w:textAlignment w:val="baseline"/>
              <w:rPr>
                <w:rFonts w:hint="eastAsia" w:ascii="仿宋_GB2312" w:hAnsi="仿宋_GB2312" w:eastAsia="仿宋_GB2312" w:cs="仿宋_GB2312"/>
                <w:b w:val="0"/>
                <w:i w:val="0"/>
                <w:strike w:val="0"/>
                <w:color w:val="auto"/>
                <w:sz w:val="28"/>
                <w:szCs w:val="28"/>
                <w:lang w:eastAsia="zh-CN"/>
              </w:rPr>
            </w:pPr>
            <w:r>
              <w:rPr>
                <w:rFonts w:hint="eastAsia" w:ascii="仿宋_GB2312" w:hAnsi="仿宋_GB2312" w:eastAsia="仿宋_GB2312" w:cs="仿宋_GB2312"/>
                <w:color w:val="auto"/>
                <w:sz w:val="18"/>
                <w:szCs w:val="18"/>
                <w:lang w:eastAsia="zh-CN"/>
              </w:rPr>
              <w:t>开江县自然资源局</w:t>
            </w:r>
          </w:p>
        </w:tc>
        <w:tc>
          <w:tcPr>
            <w:tcW w:w="1590" w:type="dxa"/>
            <w:shd w:val="clear" w:color="auto" w:fill="auto"/>
            <w:vAlign w:val="center"/>
          </w:tcPr>
          <w:p w14:paraId="760D7905">
            <w:pPr>
              <w:wordWrap w:val="0"/>
              <w:spacing w:before="0" w:after="0" w:line="200" w:lineRule="exact"/>
              <w:ind w:left="0" w:leftChars="0" w:right="0" w:rightChars="0"/>
              <w:jc w:val="center"/>
              <w:textAlignment w:val="baseline"/>
              <w:rPr>
                <w:rFonts w:hint="eastAsia" w:ascii="仿宋_GB2312" w:hAnsi="仿宋_GB2312" w:eastAsia="仿宋_GB2312" w:cs="仿宋_GB2312"/>
                <w:b w:val="0"/>
                <w:i w:val="0"/>
                <w:strike w:val="0"/>
                <w:color w:val="auto"/>
                <w:sz w:val="28"/>
                <w:szCs w:val="28"/>
                <w:lang w:eastAsia="zh-CN"/>
              </w:rPr>
            </w:pPr>
            <w:r>
              <w:rPr>
                <w:rFonts w:hint="eastAsia" w:ascii="仿宋_GB2312" w:hAnsi="仿宋_GB2312" w:eastAsia="仿宋_GB2312" w:cs="仿宋_GB2312"/>
                <w:color w:val="auto"/>
                <w:sz w:val="18"/>
                <w:szCs w:val="18"/>
                <w:lang w:eastAsia="zh-CN"/>
              </w:rPr>
              <w:t>开江县自然资源局</w:t>
            </w:r>
          </w:p>
        </w:tc>
        <w:tc>
          <w:tcPr>
            <w:tcW w:w="1003" w:type="dxa"/>
            <w:shd w:val="clear" w:color="auto" w:fill="auto"/>
            <w:vAlign w:val="top"/>
          </w:tcPr>
          <w:p w14:paraId="49288F41">
            <w:pPr>
              <w:wordWrap w:val="0"/>
              <w:spacing w:before="0" w:after="0" w:line="200" w:lineRule="exact"/>
              <w:ind w:left="0" w:leftChars="0" w:right="0" w:rightChars="0"/>
              <w:jc w:val="both"/>
              <w:textAlignment w:val="baseline"/>
              <w:rPr>
                <w:rFonts w:hint="eastAsia" w:ascii="仿宋_GB2312" w:hAnsi="仿宋_GB2312" w:eastAsia="仿宋_GB2312" w:cs="仿宋_GB2312"/>
                <w:b w:val="0"/>
                <w:i w:val="0"/>
                <w:strike w:val="0"/>
                <w:color w:val="auto"/>
                <w:sz w:val="28"/>
                <w:szCs w:val="28"/>
              </w:rPr>
            </w:pPr>
          </w:p>
        </w:tc>
      </w:tr>
      <w:tr w14:paraId="234AB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51" w:hRule="atLeast"/>
          <w:jc w:val="center"/>
        </w:trPr>
        <w:tc>
          <w:tcPr>
            <w:tcW w:w="843" w:type="dxa"/>
            <w:vAlign w:val="center"/>
          </w:tcPr>
          <w:p w14:paraId="4505097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34</w:t>
            </w:r>
          </w:p>
        </w:tc>
        <w:tc>
          <w:tcPr>
            <w:tcW w:w="3430" w:type="dxa"/>
            <w:vAlign w:val="center"/>
          </w:tcPr>
          <w:p w14:paraId="7A1F472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w:t>
            </w:r>
            <w:r>
              <w:rPr>
                <w:rFonts w:hint="eastAsia" w:ascii="仿宋_GB2312" w:hAnsi="仿宋_GB2312" w:eastAsia="仿宋_GB2312" w:cs="仿宋_GB2312"/>
                <w:color w:val="auto"/>
                <w:sz w:val="18"/>
                <w:szCs w:val="18"/>
                <w:lang w:eastAsia="zh-CN"/>
              </w:rPr>
              <w:t>超出采矿权登记的开采区域开采矿产资源</w:t>
            </w:r>
            <w:r>
              <w:rPr>
                <w:rFonts w:hint="eastAsia" w:ascii="仿宋_GB2312" w:hAnsi="仿宋_GB2312" w:eastAsia="仿宋_GB2312" w:cs="仿宋_GB2312"/>
                <w:color w:val="auto"/>
                <w:sz w:val="18"/>
                <w:szCs w:val="18"/>
              </w:rPr>
              <w:t>的行政处罚</w:t>
            </w:r>
          </w:p>
        </w:tc>
        <w:tc>
          <w:tcPr>
            <w:tcW w:w="1770" w:type="dxa"/>
            <w:vAlign w:val="center"/>
          </w:tcPr>
          <w:p w14:paraId="299EB32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578FBC0">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rPr>
              <w:t>《中华人民共和国矿产资源法》 第</w:t>
            </w:r>
            <w:r>
              <w:rPr>
                <w:rFonts w:hint="eastAsia" w:ascii="仿宋_GB2312" w:hAnsi="仿宋_GB2312" w:eastAsia="仿宋_GB2312" w:cs="仿宋_GB2312"/>
                <w:b w:val="0"/>
                <w:bCs w:val="0"/>
                <w:i w:val="0"/>
                <w:iCs w:val="0"/>
                <w:caps w:val="0"/>
                <w:color w:val="auto"/>
                <w:spacing w:val="0"/>
                <w:sz w:val="18"/>
                <w:szCs w:val="18"/>
                <w:shd w:val="clear" w:fill="FFFFFF"/>
                <w:lang w:eastAsia="zh-CN"/>
              </w:rPr>
              <w:t>六十四</w:t>
            </w:r>
            <w:r>
              <w:rPr>
                <w:rFonts w:hint="eastAsia" w:ascii="仿宋_GB2312" w:hAnsi="仿宋_GB2312" w:eastAsia="仿宋_GB2312" w:cs="仿宋_GB2312"/>
                <w:b w:val="0"/>
                <w:bCs w:val="0"/>
                <w:i w:val="0"/>
                <w:iCs w:val="0"/>
                <w:caps w:val="0"/>
                <w:color w:val="auto"/>
                <w:spacing w:val="0"/>
                <w:sz w:val="18"/>
                <w:szCs w:val="18"/>
                <w:shd w:val="clear" w:fill="FFFFFF"/>
              </w:rPr>
              <w:t>条</w:t>
            </w:r>
          </w:p>
        </w:tc>
        <w:tc>
          <w:tcPr>
            <w:tcW w:w="1650" w:type="dxa"/>
            <w:vAlign w:val="center"/>
          </w:tcPr>
          <w:p w14:paraId="61BAD43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2319DB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02C0428">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6E69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0C40B55">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35</w:t>
            </w:r>
          </w:p>
        </w:tc>
        <w:tc>
          <w:tcPr>
            <w:tcW w:w="3430" w:type="dxa"/>
            <w:vAlign w:val="center"/>
          </w:tcPr>
          <w:p w14:paraId="033DAA5B">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对违反本法规定，从事石油、天然气等矿产资源勘查活动，未在国务院自然资源主管部门规定的期限内依法取得采矿权进行开采的</w:t>
            </w:r>
            <w:r>
              <w:rPr>
                <w:rFonts w:hint="eastAsia" w:ascii="仿宋_GB2312" w:hAnsi="仿宋_GB2312" w:eastAsia="仿宋_GB2312" w:cs="仿宋_GB2312"/>
                <w:color w:val="auto"/>
                <w:sz w:val="18"/>
                <w:szCs w:val="18"/>
              </w:rPr>
              <w:t>行政处罚</w:t>
            </w:r>
          </w:p>
        </w:tc>
        <w:tc>
          <w:tcPr>
            <w:tcW w:w="1770" w:type="dxa"/>
            <w:vAlign w:val="center"/>
          </w:tcPr>
          <w:p w14:paraId="6C46B6A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8D30EFE">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《中华人民共和国矿产资源法》第六十四条</w:t>
            </w:r>
          </w:p>
          <w:p w14:paraId="308F9C2B">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p>
        </w:tc>
        <w:tc>
          <w:tcPr>
            <w:tcW w:w="1650" w:type="dxa"/>
            <w:vAlign w:val="center"/>
          </w:tcPr>
          <w:p w14:paraId="68520C3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F4F81B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A87D1B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90EF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A82A21F">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36</w:t>
            </w:r>
          </w:p>
        </w:tc>
        <w:tc>
          <w:tcPr>
            <w:tcW w:w="3430" w:type="dxa"/>
            <w:vAlign w:val="center"/>
          </w:tcPr>
          <w:p w14:paraId="7EE2BCCE">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w:t>
            </w:r>
            <w:r>
              <w:rPr>
                <w:rFonts w:hint="eastAsia" w:ascii="仿宋_GB2312" w:hAnsi="仿宋_GB2312" w:eastAsia="仿宋_GB2312" w:cs="仿宋_GB2312"/>
                <w:color w:val="auto"/>
                <w:sz w:val="18"/>
                <w:szCs w:val="18"/>
                <w:lang w:eastAsia="zh-CN"/>
              </w:rPr>
              <w:t>建设项目未经批准压覆战略性矿产资源</w:t>
            </w:r>
            <w:r>
              <w:rPr>
                <w:rFonts w:hint="eastAsia" w:ascii="仿宋_GB2312" w:hAnsi="仿宋_GB2312" w:eastAsia="仿宋_GB2312" w:cs="仿宋_GB2312"/>
                <w:color w:val="auto"/>
                <w:sz w:val="18"/>
                <w:szCs w:val="18"/>
              </w:rPr>
              <w:t>的行政处罚</w:t>
            </w:r>
          </w:p>
        </w:tc>
        <w:tc>
          <w:tcPr>
            <w:tcW w:w="1770" w:type="dxa"/>
            <w:vAlign w:val="center"/>
          </w:tcPr>
          <w:p w14:paraId="5A432A8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43C317E">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《中华人民共和国矿产资源法》第六十五条</w:t>
            </w:r>
          </w:p>
        </w:tc>
        <w:tc>
          <w:tcPr>
            <w:tcW w:w="1650" w:type="dxa"/>
            <w:vAlign w:val="center"/>
          </w:tcPr>
          <w:p w14:paraId="1427F66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2F1A11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D0C1E1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EAEFA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C794915">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37</w:t>
            </w:r>
          </w:p>
        </w:tc>
        <w:tc>
          <w:tcPr>
            <w:tcW w:w="3430" w:type="dxa"/>
            <w:vAlign w:val="center"/>
          </w:tcPr>
          <w:p w14:paraId="19E39E2A">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对探矿权人未取得勘查许可证进行矿产资源勘查作业的行政处罚</w:t>
            </w:r>
          </w:p>
        </w:tc>
        <w:tc>
          <w:tcPr>
            <w:tcW w:w="1770" w:type="dxa"/>
            <w:vAlign w:val="center"/>
          </w:tcPr>
          <w:p w14:paraId="7CF97718">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E0B24D2">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《中华人民共和国矿产资源法》第六十六条</w:t>
            </w:r>
          </w:p>
          <w:p w14:paraId="5B7E7B85">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p>
        </w:tc>
        <w:tc>
          <w:tcPr>
            <w:tcW w:w="1650" w:type="dxa"/>
            <w:vAlign w:val="center"/>
          </w:tcPr>
          <w:p w14:paraId="76EB7AB7">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1058F15">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0E84FC38">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60A0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49DC69E">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38</w:t>
            </w:r>
          </w:p>
        </w:tc>
        <w:tc>
          <w:tcPr>
            <w:tcW w:w="3430" w:type="dxa"/>
            <w:vAlign w:val="center"/>
          </w:tcPr>
          <w:p w14:paraId="1F2F93A4">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对采矿权人未取得采矿许可证进行矿产资开采作业的行政处罚</w:t>
            </w:r>
          </w:p>
        </w:tc>
        <w:tc>
          <w:tcPr>
            <w:tcW w:w="1770" w:type="dxa"/>
            <w:vAlign w:val="center"/>
          </w:tcPr>
          <w:p w14:paraId="60403A51">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1424145">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《中华人民共和国矿产资源法》第六十七条</w:t>
            </w:r>
          </w:p>
          <w:p w14:paraId="4964F96E">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p>
        </w:tc>
        <w:tc>
          <w:tcPr>
            <w:tcW w:w="1650" w:type="dxa"/>
            <w:vAlign w:val="center"/>
          </w:tcPr>
          <w:p w14:paraId="0B903A9A">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3CDA37E">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7FA8F1B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B8E38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2E57AFD">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39</w:t>
            </w:r>
          </w:p>
        </w:tc>
        <w:tc>
          <w:tcPr>
            <w:tcW w:w="3430" w:type="dxa"/>
            <w:vAlign w:val="center"/>
          </w:tcPr>
          <w:p w14:paraId="43B43118">
            <w:pPr>
              <w:autoSpaceDE w:val="0"/>
              <w:autoSpaceDN w:val="0"/>
              <w:adjustRightInd w:val="0"/>
              <w:ind w:firstLine="0" w:firstLineChars="0"/>
              <w:jc w:val="both"/>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对从事石油、天燃气等矿产资源勘查活动，未在国务院自然资源主管部门规定的期限内依法取得采矿许可证进行开采的行政处罚</w:t>
            </w:r>
          </w:p>
        </w:tc>
        <w:tc>
          <w:tcPr>
            <w:tcW w:w="1770" w:type="dxa"/>
            <w:vAlign w:val="center"/>
          </w:tcPr>
          <w:p w14:paraId="4EB44BA8">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4481B8F">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《中华人民共和国矿产资源法》第六十七条</w:t>
            </w:r>
          </w:p>
          <w:p w14:paraId="346A0ED4">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p>
        </w:tc>
        <w:tc>
          <w:tcPr>
            <w:tcW w:w="1650" w:type="dxa"/>
            <w:vAlign w:val="center"/>
          </w:tcPr>
          <w:p w14:paraId="7A819A8B">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9106CBA">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77C8CCE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771A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5B7F71F">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40</w:t>
            </w:r>
          </w:p>
        </w:tc>
        <w:tc>
          <w:tcPr>
            <w:tcW w:w="3430" w:type="dxa"/>
            <w:vAlign w:val="center"/>
          </w:tcPr>
          <w:p w14:paraId="6B50B3F4">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对未按照批准的勘查方案、开采方案进行矿产资源勘查、开采作业的行政处罚</w:t>
            </w:r>
          </w:p>
        </w:tc>
        <w:tc>
          <w:tcPr>
            <w:tcW w:w="1770" w:type="dxa"/>
            <w:vAlign w:val="center"/>
          </w:tcPr>
          <w:p w14:paraId="18EEDBA3">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936679A">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《中华人民共和国矿产资源法》第六十八条</w:t>
            </w:r>
          </w:p>
          <w:p w14:paraId="17B6029B">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p>
        </w:tc>
        <w:tc>
          <w:tcPr>
            <w:tcW w:w="1650" w:type="dxa"/>
            <w:vAlign w:val="center"/>
          </w:tcPr>
          <w:p w14:paraId="3D529A01">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CDC9056">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024EAC5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DA51B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8C10A28">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41</w:t>
            </w:r>
          </w:p>
        </w:tc>
        <w:tc>
          <w:tcPr>
            <w:tcW w:w="3430" w:type="dxa"/>
            <w:vAlign w:val="center"/>
          </w:tcPr>
          <w:p w14:paraId="7056E927">
            <w:pPr>
              <w:autoSpaceDE w:val="0"/>
              <w:autoSpaceDN w:val="0"/>
              <w:adjustRightInd w:val="0"/>
              <w:ind w:firstLine="0" w:firstLineChars="0"/>
              <w:jc w:val="both"/>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对采取不合理的开采顺序、开采方法开采矿产资源的行政处罚</w:t>
            </w:r>
          </w:p>
        </w:tc>
        <w:tc>
          <w:tcPr>
            <w:tcW w:w="1770" w:type="dxa"/>
            <w:vAlign w:val="center"/>
          </w:tcPr>
          <w:p w14:paraId="19F1863A">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8C88CC3">
            <w:pPr>
              <w:wordWrap w:val="0"/>
              <w:spacing w:before="0" w:after="0" w:line="200" w:lineRule="exact"/>
              <w:ind w:left="0" w:leftChars="0" w:right="0" w:rightChars="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《中华人民共和国矿产资源法》第六十八条</w:t>
            </w:r>
          </w:p>
        </w:tc>
        <w:tc>
          <w:tcPr>
            <w:tcW w:w="1650" w:type="dxa"/>
            <w:vAlign w:val="center"/>
          </w:tcPr>
          <w:p w14:paraId="2DBB6C0E">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56DA91E">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083AA90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6211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E717176">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42</w:t>
            </w:r>
          </w:p>
        </w:tc>
        <w:tc>
          <w:tcPr>
            <w:tcW w:w="3430" w:type="dxa"/>
            <w:vAlign w:val="center"/>
          </w:tcPr>
          <w:p w14:paraId="5D456D29">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对矿产资源开采回采率、选矿回收率和综合利用率未达到有关国家标准的要求的行政处罚</w:t>
            </w:r>
          </w:p>
        </w:tc>
        <w:tc>
          <w:tcPr>
            <w:tcW w:w="1770" w:type="dxa"/>
            <w:vAlign w:val="center"/>
          </w:tcPr>
          <w:p w14:paraId="6F83A857">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6E04B48">
            <w:pPr>
              <w:wordWrap w:val="0"/>
              <w:spacing w:before="0" w:after="0" w:line="200" w:lineRule="exact"/>
              <w:ind w:left="0" w:leftChars="0" w:right="0" w:rightChars="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《中华人民共和国矿产资源法》第六十八条</w:t>
            </w:r>
          </w:p>
        </w:tc>
        <w:tc>
          <w:tcPr>
            <w:tcW w:w="1650" w:type="dxa"/>
            <w:vAlign w:val="center"/>
          </w:tcPr>
          <w:p w14:paraId="388B131C">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9CC3C96">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0BE97ED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EEA16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B13B54B">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43</w:t>
            </w:r>
          </w:p>
        </w:tc>
        <w:tc>
          <w:tcPr>
            <w:tcW w:w="3430" w:type="dxa"/>
            <w:vAlign w:val="center"/>
          </w:tcPr>
          <w:p w14:paraId="637C0CBE">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对勘查活动结束后探矿权人未及时清理或者未及时恢复受到破坏的地表植被的行政处罚</w:t>
            </w:r>
          </w:p>
        </w:tc>
        <w:tc>
          <w:tcPr>
            <w:tcW w:w="1770" w:type="dxa"/>
            <w:vAlign w:val="center"/>
          </w:tcPr>
          <w:p w14:paraId="24890D66">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BED9903">
            <w:pPr>
              <w:wordWrap w:val="0"/>
              <w:spacing w:before="0" w:after="0" w:line="200" w:lineRule="exact"/>
              <w:ind w:left="0" w:leftChars="0" w:right="0" w:rightChars="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《中华人民共和国矿产资源法》第六十九条</w:t>
            </w:r>
          </w:p>
        </w:tc>
        <w:tc>
          <w:tcPr>
            <w:tcW w:w="1650" w:type="dxa"/>
            <w:vAlign w:val="center"/>
          </w:tcPr>
          <w:p w14:paraId="11D4D1D3">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F2FA924">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102875B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B898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1560071">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44</w:t>
            </w:r>
          </w:p>
        </w:tc>
        <w:tc>
          <w:tcPr>
            <w:tcW w:w="3430" w:type="dxa"/>
            <w:vAlign w:val="center"/>
          </w:tcPr>
          <w:p w14:paraId="21EDE93F">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对未按照规定汇交地质资料，或者矿业权人未按照规定编制并报送矿产资源储量报告的行政处罚</w:t>
            </w:r>
          </w:p>
        </w:tc>
        <w:tc>
          <w:tcPr>
            <w:tcW w:w="1770" w:type="dxa"/>
            <w:vAlign w:val="center"/>
          </w:tcPr>
          <w:p w14:paraId="2C184793">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7355795">
            <w:pPr>
              <w:wordWrap w:val="0"/>
              <w:spacing w:before="0" w:after="0" w:line="200" w:lineRule="exact"/>
              <w:ind w:left="0" w:leftChars="0" w:right="0" w:rightChars="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《中华人民共和国矿产资源法》第七十条</w:t>
            </w:r>
          </w:p>
        </w:tc>
        <w:tc>
          <w:tcPr>
            <w:tcW w:w="1650" w:type="dxa"/>
            <w:vAlign w:val="center"/>
          </w:tcPr>
          <w:p w14:paraId="3C2A270E">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764E376">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09931F2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38C3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85916B6">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45</w:t>
            </w:r>
          </w:p>
        </w:tc>
        <w:tc>
          <w:tcPr>
            <w:tcW w:w="3430" w:type="dxa"/>
            <w:vAlign w:val="center"/>
          </w:tcPr>
          <w:p w14:paraId="42D68D73">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对矿业权人故意报送虚假的矿产资源储报告的行政处罚</w:t>
            </w:r>
          </w:p>
        </w:tc>
        <w:tc>
          <w:tcPr>
            <w:tcW w:w="1770" w:type="dxa"/>
            <w:vAlign w:val="center"/>
          </w:tcPr>
          <w:p w14:paraId="1B1021B3">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524FCBF">
            <w:pPr>
              <w:wordWrap w:val="0"/>
              <w:spacing w:before="0" w:after="0" w:line="200" w:lineRule="exact"/>
              <w:ind w:left="0" w:leftChars="0" w:right="0" w:rightChars="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《中华人民共和国矿产资源法》第七十条</w:t>
            </w:r>
          </w:p>
        </w:tc>
        <w:tc>
          <w:tcPr>
            <w:tcW w:w="1650" w:type="dxa"/>
            <w:vAlign w:val="center"/>
          </w:tcPr>
          <w:p w14:paraId="64B13F59">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163A7C8">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390C78A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B65FD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6FD0FBE">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46</w:t>
            </w:r>
          </w:p>
        </w:tc>
        <w:tc>
          <w:tcPr>
            <w:tcW w:w="3430" w:type="dxa"/>
            <w:vAlign w:val="center"/>
          </w:tcPr>
          <w:p w14:paraId="3C7E62FC">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对采矿权人不履行矿区生态修复义务或者未按照经批准的矿区生态修复方案进行矿区生态修复的行政处罚</w:t>
            </w:r>
          </w:p>
        </w:tc>
        <w:tc>
          <w:tcPr>
            <w:tcW w:w="1770" w:type="dxa"/>
            <w:vAlign w:val="center"/>
          </w:tcPr>
          <w:p w14:paraId="5477E750">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40C5FD4">
            <w:pPr>
              <w:wordWrap w:val="0"/>
              <w:spacing w:before="0" w:after="0" w:line="200" w:lineRule="exact"/>
              <w:ind w:left="0" w:leftChars="0" w:right="0" w:rightChars="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《中华人民共和国矿产资源法》第七十一条</w:t>
            </w:r>
          </w:p>
        </w:tc>
        <w:tc>
          <w:tcPr>
            <w:tcW w:w="1650" w:type="dxa"/>
            <w:vAlign w:val="center"/>
          </w:tcPr>
          <w:p w14:paraId="45A4AEFF">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216DDD9">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1969095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90E1F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A81EB91">
            <w:pPr>
              <w:numPr>
                <w:ilvl w:val="0"/>
                <w:numId w:val="0"/>
              </w:numPr>
              <w:ind w:left="425" w:leftChars="0" w:hanging="425" w:firstLineChars="0"/>
              <w:jc w:val="center"/>
              <w:rPr>
                <w:rFonts w:hint="default" w:ascii="仿宋_GB2312" w:hAnsi="仿宋_GB2312" w:eastAsia="仿宋_GB2312" w:cs="仿宋_GB2312"/>
                <w:color w:val="auto"/>
                <w:sz w:val="21"/>
                <w:szCs w:val="22"/>
                <w:lang w:val="en-US" w:eastAsia="zh-CN"/>
              </w:rPr>
            </w:pPr>
            <w:r>
              <w:rPr>
                <w:rFonts w:hint="eastAsia" w:ascii="仿宋_GB2312" w:hAnsi="仿宋_GB2312" w:eastAsia="仿宋_GB2312" w:cs="仿宋_GB2312"/>
                <w:color w:val="auto"/>
                <w:sz w:val="21"/>
                <w:szCs w:val="22"/>
                <w:lang w:val="en-US" w:eastAsia="zh-CN"/>
              </w:rPr>
              <w:t>47</w:t>
            </w:r>
          </w:p>
        </w:tc>
        <w:tc>
          <w:tcPr>
            <w:tcW w:w="3430" w:type="dxa"/>
            <w:vAlign w:val="center"/>
          </w:tcPr>
          <w:p w14:paraId="5190C5E9">
            <w:pPr>
              <w:autoSpaceDE w:val="0"/>
              <w:autoSpaceDN w:val="0"/>
              <w:adjustRightInd w:val="0"/>
              <w:ind w:firstLine="0" w:firstLineChars="0"/>
              <w:jc w:val="both"/>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对矿业权人拒绝、阻碍监督检查，或者在接受监督检查时弄虚作假的行政处罚</w:t>
            </w:r>
          </w:p>
        </w:tc>
        <w:tc>
          <w:tcPr>
            <w:tcW w:w="1770" w:type="dxa"/>
            <w:vAlign w:val="center"/>
          </w:tcPr>
          <w:p w14:paraId="6A28E427">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413221E">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lang w:val="en-US" w:eastAsia="zh-CN"/>
              </w:rPr>
              <w:t>《中华人民共和国矿产资源法》第七十三条</w:t>
            </w:r>
          </w:p>
          <w:p w14:paraId="3B55A16A">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val="en-US" w:eastAsia="zh-CN"/>
              </w:rPr>
            </w:pPr>
          </w:p>
        </w:tc>
        <w:tc>
          <w:tcPr>
            <w:tcW w:w="1650" w:type="dxa"/>
            <w:vAlign w:val="center"/>
          </w:tcPr>
          <w:p w14:paraId="333CB0BE">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3BBF1E0">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20F5821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E7AF3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93DB484">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48</w:t>
            </w:r>
          </w:p>
        </w:tc>
        <w:tc>
          <w:tcPr>
            <w:tcW w:w="3430" w:type="dxa"/>
            <w:vAlign w:val="center"/>
          </w:tcPr>
          <w:p w14:paraId="20F5E25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对采矿权人在规定期限内未足额缴纳矿产资源补偿费的行政处罚</w:t>
            </w:r>
          </w:p>
        </w:tc>
        <w:tc>
          <w:tcPr>
            <w:tcW w:w="1770" w:type="dxa"/>
            <w:vAlign w:val="center"/>
          </w:tcPr>
          <w:p w14:paraId="7E967A3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961C8F2">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eastAsia="zh-CN"/>
              </w:rPr>
            </w:pPr>
            <w:r>
              <w:rPr>
                <w:rFonts w:hint="eastAsia" w:ascii="仿宋_GB2312" w:hAnsi="仿宋_GB2312" w:eastAsia="仿宋_GB2312" w:cs="仿宋_GB2312"/>
                <w:b w:val="0"/>
                <w:bCs w:val="0"/>
                <w:i w:val="0"/>
                <w:iCs w:val="0"/>
                <w:caps w:val="0"/>
                <w:color w:val="auto"/>
                <w:spacing w:val="0"/>
                <w:sz w:val="18"/>
                <w:szCs w:val="18"/>
                <w:shd w:val="clear" w:fill="FFFFFF"/>
              </w:rPr>
              <w:t>《矿产资源补偿费征收管理规定》</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第十四条</w:t>
            </w:r>
          </w:p>
        </w:tc>
        <w:tc>
          <w:tcPr>
            <w:tcW w:w="1650" w:type="dxa"/>
            <w:vAlign w:val="center"/>
          </w:tcPr>
          <w:p w14:paraId="6CEF5BD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837DFB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CE34B5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EB70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E213B4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49</w:t>
            </w:r>
          </w:p>
        </w:tc>
        <w:tc>
          <w:tcPr>
            <w:tcW w:w="3430" w:type="dxa"/>
            <w:vAlign w:val="center"/>
          </w:tcPr>
          <w:p w14:paraId="0FA4EB97">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对破坏或者擅自移动矿区范围界桩或者地面标志的行政处罚</w:t>
            </w:r>
          </w:p>
        </w:tc>
        <w:tc>
          <w:tcPr>
            <w:tcW w:w="1770" w:type="dxa"/>
            <w:vAlign w:val="center"/>
          </w:tcPr>
          <w:p w14:paraId="599574F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E6433E9">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lang w:eastAsia="zh-CN"/>
              </w:rPr>
            </w:pPr>
            <w:r>
              <w:rPr>
                <w:rFonts w:hint="eastAsia" w:ascii="仿宋_GB2312" w:hAnsi="仿宋_GB2312" w:eastAsia="仿宋_GB2312" w:cs="仿宋_GB2312"/>
                <w:b w:val="0"/>
                <w:bCs w:val="0"/>
                <w:i w:val="0"/>
                <w:iCs w:val="0"/>
                <w:caps w:val="0"/>
                <w:color w:val="auto"/>
                <w:spacing w:val="0"/>
                <w:sz w:val="18"/>
                <w:szCs w:val="18"/>
                <w:shd w:val="clear" w:fill="FFFFFF"/>
              </w:rPr>
              <w:t>《矿产资源开采登记管理办法》</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第十九条</w:t>
            </w:r>
          </w:p>
        </w:tc>
        <w:tc>
          <w:tcPr>
            <w:tcW w:w="1650" w:type="dxa"/>
            <w:vAlign w:val="center"/>
          </w:tcPr>
          <w:p w14:paraId="43D7069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808F9F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3E32F6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27F4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EA6970C">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50</w:t>
            </w:r>
          </w:p>
        </w:tc>
        <w:tc>
          <w:tcPr>
            <w:tcW w:w="3430" w:type="dxa"/>
            <w:vAlign w:val="center"/>
          </w:tcPr>
          <w:p w14:paraId="23B29E5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对矿山企业未达到经依法审查确定的开采回采率、采矿贫化率、选矿回收率、矿山水循环利用率和土地复垦等指标的行政处罚</w:t>
            </w:r>
          </w:p>
        </w:tc>
        <w:tc>
          <w:tcPr>
            <w:tcW w:w="1770" w:type="dxa"/>
            <w:vAlign w:val="center"/>
          </w:tcPr>
          <w:p w14:paraId="1D18833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EC48E7B">
            <w:pPr>
              <w:wordWrap w:val="0"/>
              <w:spacing w:before="0" w:after="0" w:line="200" w:lineRule="exact"/>
              <w:ind w:left="0" w:right="0"/>
              <w:jc w:val="both"/>
              <w:textAlignment w:val="baseline"/>
              <w:rPr>
                <w:rFonts w:hint="eastAsia" w:ascii="仿宋_GB2312" w:hAnsi="仿宋_GB2312" w:eastAsia="仿宋_GB2312" w:cs="仿宋_GB2312"/>
                <w:b w:val="0"/>
                <w:bCs w:val="0"/>
                <w:i w:val="0"/>
                <w:iCs w:val="0"/>
                <w:caps w:val="0"/>
                <w:color w:val="auto"/>
                <w:spacing w:val="0"/>
                <w:sz w:val="18"/>
                <w:szCs w:val="18"/>
                <w:shd w:val="clear" w:fill="FFFFFF"/>
              </w:rPr>
            </w:pPr>
            <w:r>
              <w:rPr>
                <w:rFonts w:hint="eastAsia" w:ascii="仿宋_GB2312" w:hAnsi="仿宋_GB2312" w:eastAsia="仿宋_GB2312" w:cs="仿宋_GB2312"/>
                <w:b w:val="0"/>
                <w:bCs w:val="0"/>
                <w:i w:val="0"/>
                <w:iCs w:val="0"/>
                <w:caps w:val="0"/>
                <w:color w:val="auto"/>
                <w:spacing w:val="0"/>
                <w:sz w:val="18"/>
                <w:szCs w:val="18"/>
                <w:shd w:val="clear" w:fill="FFFFFF"/>
              </w:rPr>
              <w:t>《循环经济促进法》第五十三条</w:t>
            </w:r>
          </w:p>
        </w:tc>
        <w:tc>
          <w:tcPr>
            <w:tcW w:w="1650" w:type="dxa"/>
            <w:vAlign w:val="center"/>
          </w:tcPr>
          <w:p w14:paraId="756A28B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76A7BC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4865AA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8758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D989875">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51</w:t>
            </w:r>
          </w:p>
        </w:tc>
        <w:tc>
          <w:tcPr>
            <w:tcW w:w="3430" w:type="dxa"/>
            <w:vAlign w:val="center"/>
          </w:tcPr>
          <w:p w14:paraId="7E96F1C4">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对违反规定侵占、损毁地质环境保护工程设施、设备的行政处罚</w:t>
            </w:r>
          </w:p>
        </w:tc>
        <w:tc>
          <w:tcPr>
            <w:tcW w:w="1770" w:type="dxa"/>
            <w:vAlign w:val="center"/>
          </w:tcPr>
          <w:p w14:paraId="0391765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F9E06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jc w:val="both"/>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lang w:eastAsia="zh-CN"/>
              </w:rPr>
              <w:t>《四川省地质环境管理条例》第三十四条</w:t>
            </w:r>
          </w:p>
          <w:p w14:paraId="39700F99">
            <w:pPr>
              <w:wordWrap w:val="0"/>
              <w:spacing w:before="0" w:after="0" w:line="200" w:lineRule="exact"/>
              <w:ind w:left="0" w:right="0"/>
              <w:jc w:val="both"/>
              <w:textAlignment w:val="baseline"/>
              <w:rPr>
                <w:rFonts w:hint="eastAsia" w:ascii="仿宋_GB2312" w:hAnsi="仿宋_GB2312" w:eastAsia="仿宋_GB2312" w:cs="仿宋_GB2312"/>
                <w:b w:val="0"/>
                <w:bCs w:val="0"/>
                <w:color w:val="auto"/>
                <w:kern w:val="0"/>
                <w:sz w:val="18"/>
                <w:szCs w:val="18"/>
                <w:lang w:eastAsia="zh-CN"/>
              </w:rPr>
            </w:pPr>
          </w:p>
        </w:tc>
        <w:tc>
          <w:tcPr>
            <w:tcW w:w="1650" w:type="dxa"/>
            <w:vAlign w:val="center"/>
          </w:tcPr>
          <w:p w14:paraId="7574BDE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365733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F11A23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97AAB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90" w:hRule="atLeast"/>
          <w:jc w:val="center"/>
        </w:trPr>
        <w:tc>
          <w:tcPr>
            <w:tcW w:w="843" w:type="dxa"/>
            <w:vAlign w:val="center"/>
          </w:tcPr>
          <w:p w14:paraId="00067E3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52</w:t>
            </w:r>
          </w:p>
        </w:tc>
        <w:tc>
          <w:tcPr>
            <w:tcW w:w="3430" w:type="dxa"/>
            <w:vAlign w:val="center"/>
          </w:tcPr>
          <w:p w14:paraId="73E422AA">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对违反规定未进行地质环境影响评价的行政处罚</w:t>
            </w:r>
          </w:p>
        </w:tc>
        <w:tc>
          <w:tcPr>
            <w:tcW w:w="1770" w:type="dxa"/>
            <w:vAlign w:val="center"/>
          </w:tcPr>
          <w:p w14:paraId="2EF997C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97E2C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jc w:val="both"/>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lang w:eastAsia="zh-CN"/>
              </w:rPr>
              <w:t>《四川省地质环境管理条例》第三十二条</w:t>
            </w:r>
          </w:p>
          <w:p w14:paraId="31F8B6A0">
            <w:pPr>
              <w:wordWrap w:val="0"/>
              <w:spacing w:before="0" w:after="0" w:line="200" w:lineRule="exact"/>
              <w:ind w:left="0" w:right="0"/>
              <w:jc w:val="both"/>
              <w:textAlignment w:val="baseline"/>
              <w:rPr>
                <w:rFonts w:hint="eastAsia" w:ascii="仿宋_GB2312" w:hAnsi="仿宋_GB2312" w:eastAsia="仿宋_GB2312" w:cs="仿宋_GB2312"/>
                <w:b w:val="0"/>
                <w:bCs w:val="0"/>
                <w:color w:val="auto"/>
                <w:kern w:val="0"/>
                <w:sz w:val="18"/>
                <w:szCs w:val="18"/>
                <w:lang w:eastAsia="zh-CN"/>
              </w:rPr>
            </w:pPr>
          </w:p>
        </w:tc>
        <w:tc>
          <w:tcPr>
            <w:tcW w:w="1650" w:type="dxa"/>
            <w:vAlign w:val="center"/>
          </w:tcPr>
          <w:p w14:paraId="58C7ECC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808640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6261BFD">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EA47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7211CF1">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53</w:t>
            </w:r>
          </w:p>
        </w:tc>
        <w:tc>
          <w:tcPr>
            <w:tcW w:w="3430" w:type="dxa"/>
            <w:vAlign w:val="center"/>
          </w:tcPr>
          <w:p w14:paraId="42BFAB5A">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对应当编制矿山地质环境保护与</w:t>
            </w:r>
            <w:r>
              <w:rPr>
                <w:rFonts w:hint="eastAsia" w:ascii="仿宋_GB2312" w:hAnsi="仿宋_GB2312" w:eastAsia="仿宋_GB2312" w:cs="仿宋_GB2312"/>
                <w:color w:val="auto"/>
                <w:sz w:val="18"/>
                <w:szCs w:val="18"/>
                <w:lang w:eastAsia="zh-CN"/>
              </w:rPr>
              <w:t>土地复垦</w:t>
            </w:r>
            <w:r>
              <w:rPr>
                <w:rFonts w:hint="eastAsia" w:ascii="仿宋_GB2312" w:hAnsi="仿宋_GB2312" w:eastAsia="仿宋_GB2312" w:cs="仿宋_GB2312"/>
                <w:color w:val="auto"/>
                <w:sz w:val="18"/>
                <w:szCs w:val="18"/>
              </w:rPr>
              <w:t>方案而未编制的，或者扩大开采规模、变更矿区范围或者开采方式，未重新编制矿山地质环境保护与治理恢复方案并经原审批机关批准的行政处罚</w:t>
            </w:r>
          </w:p>
        </w:tc>
        <w:tc>
          <w:tcPr>
            <w:tcW w:w="1770" w:type="dxa"/>
            <w:vAlign w:val="center"/>
          </w:tcPr>
          <w:p w14:paraId="7791B3F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E34D090">
            <w:pPr>
              <w:wordWrap w:val="0"/>
              <w:spacing w:before="0" w:after="0" w:line="200" w:lineRule="exact"/>
              <w:ind w:left="0" w:right="0"/>
              <w:jc w:val="both"/>
              <w:textAlignment w:val="baseline"/>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lang w:eastAsia="zh-CN"/>
              </w:rPr>
              <w:t>《矿山地质环境保护规定》第二十六条</w:t>
            </w:r>
          </w:p>
        </w:tc>
        <w:tc>
          <w:tcPr>
            <w:tcW w:w="1650" w:type="dxa"/>
            <w:vAlign w:val="center"/>
          </w:tcPr>
          <w:p w14:paraId="711AFDA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7E7A73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DF4375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EEB04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391285F">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54</w:t>
            </w:r>
          </w:p>
        </w:tc>
        <w:tc>
          <w:tcPr>
            <w:tcW w:w="3430" w:type="dxa"/>
            <w:vAlign w:val="center"/>
          </w:tcPr>
          <w:p w14:paraId="53723C0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对未按照批准的矿山地质环境保护与</w:t>
            </w:r>
            <w:r>
              <w:rPr>
                <w:rFonts w:hint="eastAsia" w:ascii="仿宋_GB2312" w:hAnsi="仿宋_GB2312" w:eastAsia="仿宋_GB2312" w:cs="仿宋_GB2312"/>
                <w:color w:val="auto"/>
                <w:sz w:val="18"/>
                <w:szCs w:val="18"/>
                <w:lang w:eastAsia="zh-CN"/>
              </w:rPr>
              <w:t>土地</w:t>
            </w:r>
            <w:r>
              <w:rPr>
                <w:rFonts w:hint="eastAsia" w:ascii="仿宋_GB2312" w:hAnsi="仿宋_GB2312" w:eastAsia="仿宋_GB2312" w:cs="仿宋_GB2312"/>
                <w:color w:val="auto"/>
                <w:sz w:val="18"/>
                <w:szCs w:val="18"/>
              </w:rPr>
              <w:t>复方案治理的，或者在矿山被批准关闭、闭坑前未完成治理恢复的行政处罚</w:t>
            </w:r>
          </w:p>
        </w:tc>
        <w:tc>
          <w:tcPr>
            <w:tcW w:w="1770" w:type="dxa"/>
            <w:vAlign w:val="center"/>
          </w:tcPr>
          <w:p w14:paraId="5AEC041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D0056F2">
            <w:pPr>
              <w:wordWrap w:val="0"/>
              <w:spacing w:before="0" w:after="0" w:line="200" w:lineRule="exact"/>
              <w:ind w:left="0" w:right="0"/>
              <w:jc w:val="both"/>
              <w:textAlignment w:val="baseline"/>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lang w:eastAsia="zh-CN"/>
              </w:rPr>
              <w:t>《矿山地质环境保护规定》第二十七条</w:t>
            </w:r>
          </w:p>
        </w:tc>
        <w:tc>
          <w:tcPr>
            <w:tcW w:w="1650" w:type="dxa"/>
            <w:vAlign w:val="center"/>
          </w:tcPr>
          <w:p w14:paraId="79D8CEE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7DDDD0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E5044A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1DB92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7894A95">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55</w:t>
            </w:r>
          </w:p>
        </w:tc>
        <w:tc>
          <w:tcPr>
            <w:tcW w:w="3430" w:type="dxa"/>
            <w:vAlign w:val="center"/>
          </w:tcPr>
          <w:p w14:paraId="63F64FBB">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对未按</w:t>
            </w:r>
            <w:r>
              <w:rPr>
                <w:rFonts w:hint="eastAsia" w:ascii="仿宋_GB2312" w:hAnsi="仿宋_GB2312" w:eastAsia="仿宋_GB2312" w:cs="仿宋_GB2312"/>
                <w:color w:val="auto"/>
                <w:sz w:val="18"/>
                <w:szCs w:val="18"/>
                <w:lang w:eastAsia="zh-CN"/>
              </w:rPr>
              <w:t>规定</w:t>
            </w:r>
            <w:r>
              <w:rPr>
                <w:rFonts w:hint="eastAsia" w:ascii="仿宋_GB2312" w:hAnsi="仿宋_GB2312" w:eastAsia="仿宋_GB2312" w:cs="仿宋_GB2312"/>
                <w:color w:val="auto"/>
                <w:sz w:val="18"/>
                <w:szCs w:val="18"/>
              </w:rPr>
              <w:t>计提矿山地质环境治理恢复基金的行政处罚</w:t>
            </w:r>
          </w:p>
        </w:tc>
        <w:tc>
          <w:tcPr>
            <w:tcW w:w="1770" w:type="dxa"/>
            <w:vAlign w:val="center"/>
          </w:tcPr>
          <w:p w14:paraId="6835309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F57D564">
            <w:pPr>
              <w:wordWrap w:val="0"/>
              <w:spacing w:before="0" w:after="0" w:line="200" w:lineRule="exact"/>
              <w:ind w:left="0" w:right="0"/>
              <w:jc w:val="both"/>
              <w:textAlignment w:val="baseline"/>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lang w:eastAsia="zh-CN"/>
              </w:rPr>
              <w:t>《矿山地质环境保护规定》第二十八条</w:t>
            </w:r>
          </w:p>
        </w:tc>
        <w:tc>
          <w:tcPr>
            <w:tcW w:w="1650" w:type="dxa"/>
            <w:vAlign w:val="center"/>
          </w:tcPr>
          <w:p w14:paraId="0D5EE7D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E1FB92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2CB33D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57E3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2723B4D">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56</w:t>
            </w:r>
          </w:p>
        </w:tc>
        <w:tc>
          <w:tcPr>
            <w:tcW w:w="3430" w:type="dxa"/>
            <w:vAlign w:val="center"/>
          </w:tcPr>
          <w:p w14:paraId="7C8188B0">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对探矿权人未采取治理恢复措施的行政处罚</w:t>
            </w:r>
          </w:p>
        </w:tc>
        <w:tc>
          <w:tcPr>
            <w:tcW w:w="1770" w:type="dxa"/>
            <w:vAlign w:val="center"/>
          </w:tcPr>
          <w:p w14:paraId="2C823B5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8FE0DDE">
            <w:pPr>
              <w:wordWrap w:val="0"/>
              <w:spacing w:before="0" w:after="0" w:line="200" w:lineRule="exact"/>
              <w:ind w:left="0" w:right="0"/>
              <w:jc w:val="both"/>
              <w:textAlignment w:val="baseline"/>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lang w:eastAsia="zh-CN"/>
              </w:rPr>
              <w:t>《矿山地质环境保护规定》第二十九条</w:t>
            </w:r>
          </w:p>
        </w:tc>
        <w:tc>
          <w:tcPr>
            <w:tcW w:w="1650" w:type="dxa"/>
            <w:vAlign w:val="center"/>
          </w:tcPr>
          <w:p w14:paraId="66348CF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4C0684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1C30F0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34DBA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BF48119">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57</w:t>
            </w:r>
          </w:p>
        </w:tc>
        <w:tc>
          <w:tcPr>
            <w:tcW w:w="3430" w:type="dxa"/>
            <w:vAlign w:val="center"/>
          </w:tcPr>
          <w:p w14:paraId="6C18EBDA">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对扰乱、阻碍矿山地质环境保护与治理恢复工作，侵占、损坏、损毁矿山地质环境监测设施或者矿山地质环境保护与治理恢复设施的行政处罚</w:t>
            </w:r>
          </w:p>
        </w:tc>
        <w:tc>
          <w:tcPr>
            <w:tcW w:w="1770" w:type="dxa"/>
            <w:vAlign w:val="center"/>
          </w:tcPr>
          <w:p w14:paraId="7F2EDDF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73DD8E7">
            <w:pPr>
              <w:wordWrap w:val="0"/>
              <w:spacing w:before="0" w:after="0" w:line="200" w:lineRule="exact"/>
              <w:ind w:left="0" w:right="0"/>
              <w:jc w:val="both"/>
              <w:textAlignment w:val="baseline"/>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lang w:eastAsia="zh-CN"/>
              </w:rPr>
              <w:t>《矿山地质环境保护规定》第三十条</w:t>
            </w:r>
          </w:p>
        </w:tc>
        <w:tc>
          <w:tcPr>
            <w:tcW w:w="1650" w:type="dxa"/>
            <w:vAlign w:val="center"/>
          </w:tcPr>
          <w:p w14:paraId="153911C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9F77B0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22716C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13974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28374EF">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58</w:t>
            </w:r>
          </w:p>
        </w:tc>
        <w:tc>
          <w:tcPr>
            <w:tcW w:w="3430" w:type="dxa"/>
            <w:vAlign w:val="center"/>
          </w:tcPr>
          <w:p w14:paraId="0E0F4D15">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对采矿权人采取伪报矿种，隐匿产量、销售数量，或者伪报销售价格、实际开采回采率等手段，不缴或者少缴矿产资源补偿费的行政处罚</w:t>
            </w:r>
          </w:p>
        </w:tc>
        <w:tc>
          <w:tcPr>
            <w:tcW w:w="1770" w:type="dxa"/>
            <w:vAlign w:val="center"/>
          </w:tcPr>
          <w:p w14:paraId="50B21F0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2E5BB11">
            <w:pPr>
              <w:wordWrap w:val="0"/>
              <w:spacing w:before="0" w:after="0" w:line="200" w:lineRule="exact"/>
              <w:ind w:left="0" w:right="0"/>
              <w:jc w:val="both"/>
              <w:textAlignment w:val="baseline"/>
              <w:rPr>
                <w:rFonts w:hint="eastAsia" w:ascii="仿宋_GB2312" w:hAnsi="仿宋_GB2312" w:eastAsia="仿宋_GB2312" w:cs="仿宋_GB2312"/>
                <w:b w:val="0"/>
                <w:bCs w:val="0"/>
                <w:color w:val="auto"/>
                <w:kern w:val="0"/>
                <w:sz w:val="18"/>
                <w:szCs w:val="18"/>
                <w:lang w:eastAsia="zh-CN"/>
              </w:rPr>
            </w:pPr>
            <w:r>
              <w:rPr>
                <w:rFonts w:hint="eastAsia" w:ascii="仿宋_GB2312" w:hAnsi="仿宋_GB2312" w:eastAsia="仿宋_GB2312" w:cs="仿宋_GB2312"/>
                <w:b w:val="0"/>
                <w:bCs w:val="0"/>
                <w:color w:val="auto"/>
                <w:kern w:val="0"/>
                <w:sz w:val="18"/>
                <w:szCs w:val="18"/>
                <w:lang w:eastAsia="zh-CN"/>
              </w:rPr>
              <w:t> 《矿产资源补偿费征收管理规定》 第十五条</w:t>
            </w:r>
          </w:p>
        </w:tc>
        <w:tc>
          <w:tcPr>
            <w:tcW w:w="1650" w:type="dxa"/>
            <w:vAlign w:val="center"/>
          </w:tcPr>
          <w:p w14:paraId="28DF282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F7ABDA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A6D30C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686F8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01663B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59</w:t>
            </w:r>
          </w:p>
        </w:tc>
        <w:tc>
          <w:tcPr>
            <w:tcW w:w="3430" w:type="dxa"/>
            <w:vAlign w:val="center"/>
          </w:tcPr>
          <w:p w14:paraId="1066337A">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对采矿权人在缴纳补偿费时未按规定报送有关资料的行政处罚</w:t>
            </w:r>
          </w:p>
        </w:tc>
        <w:tc>
          <w:tcPr>
            <w:tcW w:w="1770" w:type="dxa"/>
            <w:vAlign w:val="center"/>
          </w:tcPr>
          <w:p w14:paraId="2A0FE66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42B30BD">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《矿产资源补偿费征收管理规定》第十六条</w:t>
            </w:r>
          </w:p>
        </w:tc>
        <w:tc>
          <w:tcPr>
            <w:tcW w:w="1650" w:type="dxa"/>
            <w:vAlign w:val="center"/>
          </w:tcPr>
          <w:p w14:paraId="2E22181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B5AA8D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A2EEB6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B83DD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20E251C">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60</w:t>
            </w:r>
          </w:p>
        </w:tc>
        <w:tc>
          <w:tcPr>
            <w:tcW w:w="3430" w:type="dxa"/>
            <w:vAlign w:val="center"/>
          </w:tcPr>
          <w:p w14:paraId="4322ED04">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对拒绝地质矿产行政主管部门行使检查权，或在被检查时弄虚作假，拒报或谎报地质环境勘查、监测和评价资料的，未按时提交或拒不提交矿产资源开发利用情况年度报告的行政处罚</w:t>
            </w:r>
          </w:p>
        </w:tc>
        <w:tc>
          <w:tcPr>
            <w:tcW w:w="1770" w:type="dxa"/>
            <w:vAlign w:val="center"/>
          </w:tcPr>
          <w:p w14:paraId="2B4E9AA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36E920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90" w:lineRule="atLeast"/>
              <w:ind w:left="0" w:right="0" w:firstLine="0"/>
              <w:rPr>
                <w:rFonts w:hint="eastAsia" w:ascii="仿宋_GB2312" w:hAnsi="仿宋_GB2312" w:eastAsia="仿宋_GB2312" w:cs="仿宋_GB2312"/>
                <w:b w:val="0"/>
                <w:bCs w:val="0"/>
                <w:caps w:val="0"/>
                <w:color w:val="auto"/>
                <w:spacing w:val="0"/>
                <w:sz w:val="18"/>
                <w:szCs w:val="18"/>
                <w:lang w:eastAsia="zh-CN"/>
              </w:rPr>
            </w:pPr>
            <w:r>
              <w:rPr>
                <w:rFonts w:hint="eastAsia" w:ascii="仿宋_GB2312" w:hAnsi="仿宋_GB2312" w:eastAsia="仿宋_GB2312" w:cs="仿宋_GB2312"/>
                <w:b w:val="0"/>
                <w:bCs w:val="0"/>
                <w:caps w:val="0"/>
                <w:color w:val="auto"/>
                <w:spacing w:val="0"/>
                <w:sz w:val="18"/>
                <w:szCs w:val="18"/>
                <w:lang w:eastAsia="zh-CN"/>
              </w:rPr>
              <w:t>《</w:t>
            </w:r>
            <w:r>
              <w:rPr>
                <w:rFonts w:hint="eastAsia" w:ascii="仿宋_GB2312" w:hAnsi="仿宋_GB2312" w:eastAsia="仿宋_GB2312" w:cs="仿宋_GB2312"/>
                <w:b w:val="0"/>
                <w:bCs w:val="0"/>
                <w:caps w:val="0"/>
                <w:color w:val="auto"/>
                <w:spacing w:val="0"/>
                <w:sz w:val="18"/>
                <w:szCs w:val="18"/>
              </w:rPr>
              <w:t>四川省地质环境管理条例</w:t>
            </w:r>
            <w:r>
              <w:rPr>
                <w:rFonts w:hint="eastAsia" w:ascii="仿宋_GB2312" w:hAnsi="仿宋_GB2312" w:eastAsia="仿宋_GB2312" w:cs="仿宋_GB2312"/>
                <w:b w:val="0"/>
                <w:bCs w:val="0"/>
                <w:caps w:val="0"/>
                <w:color w:val="auto"/>
                <w:spacing w:val="0"/>
                <w:sz w:val="18"/>
                <w:szCs w:val="18"/>
                <w:lang w:eastAsia="zh-CN"/>
              </w:rPr>
              <w:t>》第三十一条</w:t>
            </w:r>
          </w:p>
          <w:p w14:paraId="5B72748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p>
        </w:tc>
        <w:tc>
          <w:tcPr>
            <w:tcW w:w="1650" w:type="dxa"/>
            <w:vAlign w:val="center"/>
          </w:tcPr>
          <w:p w14:paraId="4D85A1A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D77F60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8E5D338">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E3167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4496AC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61</w:t>
            </w:r>
          </w:p>
        </w:tc>
        <w:tc>
          <w:tcPr>
            <w:tcW w:w="3430" w:type="dxa"/>
            <w:vAlign w:val="center"/>
          </w:tcPr>
          <w:p w14:paraId="3DBA72C3">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对未按照规定对地质灾害易发区内的建设工程进行地质灾害危险性评估，配套的地质灾害治理工程未经验收或者经验收不合格，主体工程即投入生产或者使用的行政处罚</w:t>
            </w:r>
          </w:p>
        </w:tc>
        <w:tc>
          <w:tcPr>
            <w:tcW w:w="1770" w:type="dxa"/>
            <w:vAlign w:val="center"/>
          </w:tcPr>
          <w:p w14:paraId="798D379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E080A4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i w:val="0"/>
                <w:iCs w:val="0"/>
                <w:caps w:val="0"/>
                <w:color w:val="auto"/>
                <w:spacing w:val="0"/>
                <w:sz w:val="18"/>
                <w:szCs w:val="18"/>
                <w:shd w:val="clear" w:fill="FCFCFC"/>
              </w:rPr>
              <w:t>《地质灾害防治条例》</w:t>
            </w:r>
            <w:r>
              <w:rPr>
                <w:rFonts w:hint="eastAsia" w:ascii="仿宋_GB2312" w:hAnsi="仿宋_GB2312" w:eastAsia="仿宋_GB2312" w:cs="仿宋_GB2312"/>
                <w:i w:val="0"/>
                <w:iCs w:val="0"/>
                <w:caps w:val="0"/>
                <w:color w:val="auto"/>
                <w:spacing w:val="0"/>
                <w:sz w:val="18"/>
                <w:szCs w:val="18"/>
                <w:shd w:val="clear" w:fill="FCFCFC"/>
                <w:lang w:eastAsia="zh-CN"/>
              </w:rPr>
              <w:t>第四十一条</w:t>
            </w:r>
          </w:p>
        </w:tc>
        <w:tc>
          <w:tcPr>
            <w:tcW w:w="1650" w:type="dxa"/>
            <w:vAlign w:val="center"/>
          </w:tcPr>
          <w:p w14:paraId="6CB1A02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810DCC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9A0E1D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CE301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E3F0A2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62</w:t>
            </w:r>
          </w:p>
        </w:tc>
        <w:tc>
          <w:tcPr>
            <w:tcW w:w="3430" w:type="dxa"/>
            <w:vAlign w:val="center"/>
          </w:tcPr>
          <w:p w14:paraId="6F26494A">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对违反规定对工程建设等人为活动引发的地质灾害不予治理的行政处罚</w:t>
            </w:r>
          </w:p>
        </w:tc>
        <w:tc>
          <w:tcPr>
            <w:tcW w:w="1770" w:type="dxa"/>
            <w:vAlign w:val="center"/>
          </w:tcPr>
          <w:p w14:paraId="633C5CB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65993E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《地质灾害防治条例》第四十二条</w:t>
            </w:r>
          </w:p>
        </w:tc>
        <w:tc>
          <w:tcPr>
            <w:tcW w:w="1650" w:type="dxa"/>
            <w:vAlign w:val="center"/>
          </w:tcPr>
          <w:p w14:paraId="75266D5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01204A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AE6D4E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7CC3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1CE30F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63</w:t>
            </w:r>
          </w:p>
        </w:tc>
        <w:tc>
          <w:tcPr>
            <w:tcW w:w="3430" w:type="dxa"/>
            <w:vAlign w:val="center"/>
          </w:tcPr>
          <w:p w14:paraId="12E39A42">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对在地质灾害危险性评估中弄虚作假或者故意隐瞒地质灾害真实情况的行政处罚</w:t>
            </w:r>
          </w:p>
        </w:tc>
        <w:tc>
          <w:tcPr>
            <w:tcW w:w="1770" w:type="dxa"/>
            <w:vAlign w:val="center"/>
          </w:tcPr>
          <w:p w14:paraId="284D1CB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1EA2F68">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《地质灾害防治条例》第四十</w:t>
            </w:r>
            <w:r>
              <w:rPr>
                <w:rFonts w:hint="eastAsia" w:ascii="仿宋_GB2312" w:hAnsi="仿宋_GB2312" w:eastAsia="仿宋_GB2312" w:cs="仿宋_GB2312"/>
                <w:i w:val="0"/>
                <w:iCs w:val="0"/>
                <w:caps w:val="0"/>
                <w:color w:val="auto"/>
                <w:spacing w:val="0"/>
                <w:sz w:val="18"/>
                <w:szCs w:val="18"/>
                <w:shd w:val="clear" w:fill="FFFFFF"/>
                <w:lang w:eastAsia="zh-CN"/>
              </w:rPr>
              <w:t>四</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3EE5523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EB2936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3AAD24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40DE2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348297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64</w:t>
            </w:r>
          </w:p>
        </w:tc>
        <w:tc>
          <w:tcPr>
            <w:tcW w:w="3430" w:type="dxa"/>
            <w:vAlign w:val="center"/>
          </w:tcPr>
          <w:p w14:paraId="7C4C1913">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对在地质灾害治理工程勘查、设计、施工以及监理活动中弄虚作假、降低工程质量的行政处罚</w:t>
            </w:r>
          </w:p>
        </w:tc>
        <w:tc>
          <w:tcPr>
            <w:tcW w:w="1770" w:type="dxa"/>
            <w:vAlign w:val="center"/>
          </w:tcPr>
          <w:p w14:paraId="1052321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2BF49D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《地质灾害防治条例》第四十</w:t>
            </w:r>
            <w:r>
              <w:rPr>
                <w:rFonts w:hint="eastAsia" w:ascii="仿宋_GB2312" w:hAnsi="仿宋_GB2312" w:eastAsia="仿宋_GB2312" w:cs="仿宋_GB2312"/>
                <w:i w:val="0"/>
                <w:iCs w:val="0"/>
                <w:caps w:val="0"/>
                <w:color w:val="auto"/>
                <w:spacing w:val="0"/>
                <w:sz w:val="18"/>
                <w:szCs w:val="18"/>
                <w:shd w:val="clear" w:fill="FFFFFF"/>
                <w:lang w:eastAsia="zh-CN"/>
              </w:rPr>
              <w:t>四</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7AD31A2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63D8C5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E04A2D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09E0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2107F10">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65</w:t>
            </w:r>
          </w:p>
        </w:tc>
        <w:tc>
          <w:tcPr>
            <w:tcW w:w="3430" w:type="dxa"/>
            <w:vAlign w:val="center"/>
          </w:tcPr>
          <w:p w14:paraId="0A513770">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对违反规定侵占、损毁、损坏地质灾害监测设施或者地质灾害治理工程设施的行政处罚</w:t>
            </w:r>
          </w:p>
        </w:tc>
        <w:tc>
          <w:tcPr>
            <w:tcW w:w="1770" w:type="dxa"/>
            <w:vAlign w:val="center"/>
          </w:tcPr>
          <w:p w14:paraId="13CB7C5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2BEF34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《地质灾害防治条例》第四十六条</w:t>
            </w:r>
          </w:p>
        </w:tc>
        <w:tc>
          <w:tcPr>
            <w:tcW w:w="1650" w:type="dxa"/>
            <w:vAlign w:val="center"/>
          </w:tcPr>
          <w:p w14:paraId="73C2296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800815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963C8C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AB6C5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1F0C2ED">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66</w:t>
            </w:r>
          </w:p>
        </w:tc>
        <w:tc>
          <w:tcPr>
            <w:tcW w:w="3430" w:type="dxa"/>
            <w:vAlign w:val="center"/>
          </w:tcPr>
          <w:p w14:paraId="12520847">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对未依照规定的期限汇交地质资料的行政处罚</w:t>
            </w:r>
          </w:p>
        </w:tc>
        <w:tc>
          <w:tcPr>
            <w:tcW w:w="1770" w:type="dxa"/>
            <w:vAlign w:val="center"/>
          </w:tcPr>
          <w:p w14:paraId="76691CC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FE0C92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《地质资料管理条例》第二十条</w:t>
            </w:r>
          </w:p>
        </w:tc>
        <w:tc>
          <w:tcPr>
            <w:tcW w:w="1650" w:type="dxa"/>
            <w:vAlign w:val="center"/>
          </w:tcPr>
          <w:p w14:paraId="47F24EA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BFB1FE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DB98FF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6459D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1ED8E0F">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67</w:t>
            </w:r>
          </w:p>
        </w:tc>
        <w:tc>
          <w:tcPr>
            <w:tcW w:w="3430" w:type="dxa"/>
            <w:vAlign w:val="center"/>
          </w:tcPr>
          <w:p w14:paraId="355A0C98">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对伪造地质资料或者在地质资料汇交中弄虚作假的行政处罚</w:t>
            </w:r>
          </w:p>
        </w:tc>
        <w:tc>
          <w:tcPr>
            <w:tcW w:w="1770" w:type="dxa"/>
            <w:vAlign w:val="center"/>
          </w:tcPr>
          <w:p w14:paraId="6E161D6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B14438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i w:val="0"/>
                <w:iCs w:val="0"/>
                <w:caps w:val="0"/>
                <w:color w:val="auto"/>
                <w:spacing w:val="0"/>
                <w:sz w:val="18"/>
                <w:szCs w:val="18"/>
                <w:shd w:val="clear" w:fill="FFFFFF"/>
              </w:rPr>
              <w:t>《地质资料管理条例》</w:t>
            </w:r>
            <w:r>
              <w:rPr>
                <w:rFonts w:hint="eastAsia" w:ascii="仿宋_GB2312" w:hAnsi="仿宋_GB2312" w:eastAsia="仿宋_GB2312" w:cs="仿宋_GB2312"/>
                <w:i w:val="0"/>
                <w:iCs w:val="0"/>
                <w:caps w:val="0"/>
                <w:color w:val="auto"/>
                <w:spacing w:val="0"/>
                <w:sz w:val="18"/>
                <w:szCs w:val="18"/>
                <w:shd w:val="clear" w:fill="FFFFFF"/>
                <w:lang w:eastAsia="zh-CN"/>
              </w:rPr>
              <w:t>第二十一条</w:t>
            </w:r>
          </w:p>
        </w:tc>
        <w:tc>
          <w:tcPr>
            <w:tcW w:w="1650" w:type="dxa"/>
            <w:vAlign w:val="center"/>
          </w:tcPr>
          <w:p w14:paraId="1A9F2C8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A00F31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6CA1B5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6601A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59" w:hRule="atLeast"/>
          <w:jc w:val="center"/>
        </w:trPr>
        <w:tc>
          <w:tcPr>
            <w:tcW w:w="843" w:type="dxa"/>
            <w:vAlign w:val="center"/>
          </w:tcPr>
          <w:p w14:paraId="0EF9A2D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68</w:t>
            </w:r>
          </w:p>
        </w:tc>
        <w:tc>
          <w:tcPr>
            <w:tcW w:w="3430" w:type="dxa"/>
            <w:vAlign w:val="center"/>
          </w:tcPr>
          <w:p w14:paraId="38030F7E">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对转让房地产时，不符合法律规定的条件非法转让以出让方式取得的土地使用权的行政处罚</w:t>
            </w:r>
          </w:p>
        </w:tc>
        <w:tc>
          <w:tcPr>
            <w:tcW w:w="1770" w:type="dxa"/>
            <w:vAlign w:val="center"/>
          </w:tcPr>
          <w:p w14:paraId="1F7F93C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823D3C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《中华人民共和国城市房地产管理法》 第六十六条</w:t>
            </w:r>
          </w:p>
        </w:tc>
        <w:tc>
          <w:tcPr>
            <w:tcW w:w="1650" w:type="dxa"/>
            <w:vAlign w:val="center"/>
          </w:tcPr>
          <w:p w14:paraId="0BE47D6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D6B902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43FD49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722B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A835428">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69</w:t>
            </w:r>
          </w:p>
        </w:tc>
        <w:tc>
          <w:tcPr>
            <w:tcW w:w="3430" w:type="dxa"/>
            <w:vAlign w:val="center"/>
          </w:tcPr>
          <w:p w14:paraId="0B7D2DF5">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对转让房地产时未经批准，非法转让以划拨方式取得的土地使用权的，或者经过批准转让以划拨方式取得的土地使用权，但未按规定缴纳土地使用权出让金的行政处罚</w:t>
            </w:r>
          </w:p>
        </w:tc>
        <w:tc>
          <w:tcPr>
            <w:tcW w:w="1770" w:type="dxa"/>
            <w:vAlign w:val="center"/>
          </w:tcPr>
          <w:p w14:paraId="21833C6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59178C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《中华人民共和国城市房地产管理法》 第六十七条</w:t>
            </w:r>
          </w:p>
        </w:tc>
        <w:tc>
          <w:tcPr>
            <w:tcW w:w="1650" w:type="dxa"/>
            <w:vAlign w:val="center"/>
          </w:tcPr>
          <w:p w14:paraId="50D3226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5CA84A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0985D8E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1EAA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5C0FD78">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70</w:t>
            </w:r>
          </w:p>
        </w:tc>
        <w:tc>
          <w:tcPr>
            <w:tcW w:w="3430" w:type="dxa"/>
            <w:vAlign w:val="center"/>
          </w:tcPr>
          <w:p w14:paraId="04E45D5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对擅自转让房地产开发项目的行政处罚</w:t>
            </w:r>
          </w:p>
        </w:tc>
        <w:tc>
          <w:tcPr>
            <w:tcW w:w="1770" w:type="dxa"/>
            <w:vAlign w:val="center"/>
          </w:tcPr>
          <w:p w14:paraId="5B0CAF2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2098EB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CFCFC"/>
              </w:rPr>
              <w:t>《城市房地产开发经营管理条例》第三十五条</w:t>
            </w:r>
          </w:p>
        </w:tc>
        <w:tc>
          <w:tcPr>
            <w:tcW w:w="1650" w:type="dxa"/>
            <w:vAlign w:val="center"/>
          </w:tcPr>
          <w:p w14:paraId="6A60550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C2FE16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88C3C2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6B8F1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8ADAFBD">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71</w:t>
            </w:r>
          </w:p>
        </w:tc>
        <w:tc>
          <w:tcPr>
            <w:tcW w:w="3430" w:type="dxa"/>
            <w:vAlign w:val="center"/>
          </w:tcPr>
          <w:p w14:paraId="5EEC2562">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对不按规定测绘矿山(井)采矿工程平面图或井上井下采矿工程对照图的行政处罚</w:t>
            </w:r>
          </w:p>
        </w:tc>
        <w:tc>
          <w:tcPr>
            <w:tcW w:w="1770" w:type="dxa"/>
            <w:vAlign w:val="center"/>
          </w:tcPr>
          <w:p w14:paraId="22A77B9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CD5FC5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《四川省矿产资源管理条例》第四十条</w:t>
            </w:r>
          </w:p>
        </w:tc>
        <w:tc>
          <w:tcPr>
            <w:tcW w:w="1650" w:type="dxa"/>
            <w:vAlign w:val="center"/>
          </w:tcPr>
          <w:p w14:paraId="6DD1C5A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F8F10D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E81C47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CA96A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8789299">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72</w:t>
            </w:r>
          </w:p>
        </w:tc>
        <w:tc>
          <w:tcPr>
            <w:tcW w:w="3430" w:type="dxa"/>
            <w:vAlign w:val="center"/>
          </w:tcPr>
          <w:p w14:paraId="68F7F7A3">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对违反规定无资质证书或者超越其资质等级许可的范围承揽地质灾害危险性评估、地质灾害治理工程勘查、设计、施工及监理业务的行政处罚</w:t>
            </w:r>
          </w:p>
        </w:tc>
        <w:tc>
          <w:tcPr>
            <w:tcW w:w="1770" w:type="dxa"/>
            <w:vAlign w:val="center"/>
          </w:tcPr>
          <w:p w14:paraId="1E65D6F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B73651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《地质灾害防治条例》第四十四条</w:t>
            </w:r>
          </w:p>
        </w:tc>
        <w:tc>
          <w:tcPr>
            <w:tcW w:w="1650" w:type="dxa"/>
            <w:vAlign w:val="center"/>
          </w:tcPr>
          <w:p w14:paraId="38B8F9A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861D9C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9D3ECD3">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803D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20F177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73</w:t>
            </w:r>
          </w:p>
        </w:tc>
        <w:tc>
          <w:tcPr>
            <w:tcW w:w="3430" w:type="dxa"/>
            <w:vAlign w:val="center"/>
          </w:tcPr>
          <w:p w14:paraId="6C40D092">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对违反规定以其他单位的名义或者允许其他单位以本单位的名义承揽地质灾害危险性评估、地质灾害治理工程勘查、设计、施工和监理业务的行政处罚</w:t>
            </w:r>
          </w:p>
        </w:tc>
        <w:tc>
          <w:tcPr>
            <w:tcW w:w="1770" w:type="dxa"/>
            <w:vAlign w:val="center"/>
          </w:tcPr>
          <w:p w14:paraId="274550C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5E5108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《地质灾害防治条例》第四十四条</w:t>
            </w:r>
          </w:p>
        </w:tc>
        <w:tc>
          <w:tcPr>
            <w:tcW w:w="1650" w:type="dxa"/>
            <w:vAlign w:val="center"/>
          </w:tcPr>
          <w:p w14:paraId="79BC81D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7C9121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1A70B6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4B905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5BC2E6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74</w:t>
            </w:r>
          </w:p>
        </w:tc>
        <w:tc>
          <w:tcPr>
            <w:tcW w:w="3430" w:type="dxa"/>
            <w:vAlign w:val="center"/>
          </w:tcPr>
          <w:p w14:paraId="5EE27E3F">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对未经批准发掘古生物化石的行政处罚</w:t>
            </w:r>
          </w:p>
        </w:tc>
        <w:tc>
          <w:tcPr>
            <w:tcW w:w="1770" w:type="dxa"/>
            <w:vAlign w:val="center"/>
          </w:tcPr>
          <w:p w14:paraId="202BC5D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E26C82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i w:val="0"/>
                <w:iCs w:val="0"/>
                <w:caps w:val="0"/>
                <w:color w:val="auto"/>
                <w:spacing w:val="0"/>
                <w:sz w:val="18"/>
                <w:szCs w:val="18"/>
              </w:rPr>
              <w:t>《古生物化石保护条例》</w:t>
            </w:r>
            <w:r>
              <w:rPr>
                <w:rFonts w:hint="eastAsia" w:ascii="仿宋_GB2312" w:hAnsi="仿宋_GB2312" w:eastAsia="仿宋_GB2312" w:cs="仿宋_GB2312"/>
                <w:i w:val="0"/>
                <w:iCs w:val="0"/>
                <w:caps w:val="0"/>
                <w:color w:val="auto"/>
                <w:spacing w:val="0"/>
                <w:sz w:val="18"/>
                <w:szCs w:val="18"/>
                <w:lang w:eastAsia="zh-CN"/>
              </w:rPr>
              <w:t>第三十六条</w:t>
            </w:r>
          </w:p>
        </w:tc>
        <w:tc>
          <w:tcPr>
            <w:tcW w:w="1650" w:type="dxa"/>
            <w:vAlign w:val="center"/>
          </w:tcPr>
          <w:p w14:paraId="6A106EC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A5305B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175E60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971F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397C7AF">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75</w:t>
            </w:r>
          </w:p>
        </w:tc>
        <w:tc>
          <w:tcPr>
            <w:tcW w:w="3430" w:type="dxa"/>
            <w:vAlign w:val="center"/>
          </w:tcPr>
          <w:p w14:paraId="05B32875">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对未按照批准的发掘方案发掘古生物化石的行政处罚</w:t>
            </w:r>
          </w:p>
        </w:tc>
        <w:tc>
          <w:tcPr>
            <w:tcW w:w="1770" w:type="dxa"/>
            <w:vAlign w:val="center"/>
          </w:tcPr>
          <w:p w14:paraId="3D856AF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83CA92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rPr>
              <w:t>《古生物化石保护条例》</w:t>
            </w:r>
            <w:r>
              <w:rPr>
                <w:rFonts w:hint="eastAsia" w:ascii="仿宋_GB2312" w:hAnsi="仿宋_GB2312" w:eastAsia="仿宋_GB2312" w:cs="仿宋_GB2312"/>
                <w:i w:val="0"/>
                <w:iCs w:val="0"/>
                <w:caps w:val="0"/>
                <w:color w:val="auto"/>
                <w:spacing w:val="0"/>
                <w:sz w:val="18"/>
                <w:szCs w:val="18"/>
                <w:lang w:eastAsia="zh-CN"/>
              </w:rPr>
              <w:t>第三十六条</w:t>
            </w:r>
          </w:p>
        </w:tc>
        <w:tc>
          <w:tcPr>
            <w:tcW w:w="1650" w:type="dxa"/>
            <w:vAlign w:val="center"/>
          </w:tcPr>
          <w:p w14:paraId="035A81D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D41C31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C072DE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9B8B1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A52052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76</w:t>
            </w:r>
          </w:p>
        </w:tc>
        <w:tc>
          <w:tcPr>
            <w:tcW w:w="3430" w:type="dxa"/>
            <w:vAlign w:val="center"/>
          </w:tcPr>
          <w:p w14:paraId="7D605AA3">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对单位或者个人在生产、建设活动中发现古生物化石不报告的行政处罚</w:t>
            </w:r>
          </w:p>
        </w:tc>
        <w:tc>
          <w:tcPr>
            <w:tcW w:w="1770" w:type="dxa"/>
            <w:vAlign w:val="center"/>
          </w:tcPr>
          <w:p w14:paraId="46D1F0E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2B1D3D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《古生物化石保护条例实施办法》第五十一条</w:t>
            </w:r>
          </w:p>
        </w:tc>
        <w:tc>
          <w:tcPr>
            <w:tcW w:w="1650" w:type="dxa"/>
            <w:vAlign w:val="center"/>
          </w:tcPr>
          <w:p w14:paraId="5E114B1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4745E4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C272E3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439FF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5A305FA">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77</w:t>
            </w:r>
          </w:p>
        </w:tc>
        <w:tc>
          <w:tcPr>
            <w:tcW w:w="3430" w:type="dxa"/>
            <w:vAlign w:val="center"/>
          </w:tcPr>
          <w:p w14:paraId="2A4CB71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对单位或者个人违反规定，收藏违法获得或者不能证明合法来源的重点保护古生物化石的行政处罚</w:t>
            </w:r>
          </w:p>
        </w:tc>
        <w:tc>
          <w:tcPr>
            <w:tcW w:w="1770" w:type="dxa"/>
            <w:vAlign w:val="center"/>
          </w:tcPr>
          <w:p w14:paraId="0A87D42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6A5408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《古生物化石保护条例实施办法》第五十</w:t>
            </w:r>
            <w:r>
              <w:rPr>
                <w:rFonts w:hint="eastAsia" w:ascii="仿宋_GB2312" w:hAnsi="仿宋_GB2312" w:eastAsia="仿宋_GB2312" w:cs="仿宋_GB2312"/>
                <w:i w:val="0"/>
                <w:iCs w:val="0"/>
                <w:caps w:val="0"/>
                <w:color w:val="auto"/>
                <w:spacing w:val="0"/>
                <w:sz w:val="18"/>
                <w:szCs w:val="18"/>
                <w:shd w:val="clear" w:fill="FFFFFF"/>
                <w:lang w:eastAsia="zh-CN"/>
              </w:rPr>
              <w:t>四</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2CFB64D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4DB6A5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A79A8F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A5DF1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7B7CA9A">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78</w:t>
            </w:r>
          </w:p>
        </w:tc>
        <w:tc>
          <w:tcPr>
            <w:tcW w:w="3430" w:type="dxa"/>
            <w:vAlign w:val="center"/>
          </w:tcPr>
          <w:p w14:paraId="11FCEB5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对古生物化石收藏单位不符合收藏条件收藏古生物化石的行政处罚</w:t>
            </w:r>
          </w:p>
        </w:tc>
        <w:tc>
          <w:tcPr>
            <w:tcW w:w="1770" w:type="dxa"/>
            <w:vAlign w:val="center"/>
          </w:tcPr>
          <w:p w14:paraId="423E6BC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A2789B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《古生物化石保护条例》第三十八条</w:t>
            </w:r>
          </w:p>
        </w:tc>
        <w:tc>
          <w:tcPr>
            <w:tcW w:w="1650" w:type="dxa"/>
            <w:vAlign w:val="center"/>
          </w:tcPr>
          <w:p w14:paraId="3943B6B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F0F857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D7B1F6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C8D5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188925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79</w:t>
            </w:r>
          </w:p>
        </w:tc>
        <w:tc>
          <w:tcPr>
            <w:tcW w:w="3430" w:type="dxa"/>
            <w:vAlign w:val="center"/>
          </w:tcPr>
          <w:p w14:paraId="1CA0E141">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对古生物化石收藏单位未按照规定建立对本单位收藏的古生物化石档案的行政处罚</w:t>
            </w:r>
          </w:p>
        </w:tc>
        <w:tc>
          <w:tcPr>
            <w:tcW w:w="1770" w:type="dxa"/>
            <w:vAlign w:val="center"/>
          </w:tcPr>
          <w:p w14:paraId="4A46038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847B76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《古生物化石保护条例》第三十</w:t>
            </w:r>
            <w:r>
              <w:rPr>
                <w:rFonts w:hint="eastAsia" w:ascii="仿宋_GB2312" w:hAnsi="仿宋_GB2312" w:eastAsia="仿宋_GB2312" w:cs="仿宋_GB2312"/>
                <w:i w:val="0"/>
                <w:iCs w:val="0"/>
                <w:caps w:val="0"/>
                <w:color w:val="auto"/>
                <w:spacing w:val="0"/>
                <w:sz w:val="18"/>
                <w:szCs w:val="18"/>
                <w:shd w:val="clear" w:fill="FFFFFF"/>
                <w:lang w:eastAsia="zh-CN"/>
              </w:rPr>
              <w:t>九</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5C916E8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DC2FD3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763120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C46F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33CB991">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80</w:t>
            </w:r>
          </w:p>
        </w:tc>
        <w:tc>
          <w:tcPr>
            <w:tcW w:w="3430" w:type="dxa"/>
            <w:vAlign w:val="center"/>
          </w:tcPr>
          <w:p w14:paraId="2F72FC9D">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对国有收藏单位将其收藏的重点保护古生物化石违法转让、交换、赠与给非国有收藏单位或者个人的行政处罚</w:t>
            </w:r>
          </w:p>
        </w:tc>
        <w:tc>
          <w:tcPr>
            <w:tcW w:w="1770" w:type="dxa"/>
            <w:vAlign w:val="center"/>
          </w:tcPr>
          <w:p w14:paraId="7F2C940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DE12EE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《古生物化石保护条例》第</w:t>
            </w:r>
            <w:r>
              <w:rPr>
                <w:rFonts w:hint="eastAsia" w:ascii="仿宋_GB2312" w:hAnsi="仿宋_GB2312" w:eastAsia="仿宋_GB2312" w:cs="仿宋_GB2312"/>
                <w:i w:val="0"/>
                <w:iCs w:val="0"/>
                <w:caps w:val="0"/>
                <w:color w:val="auto"/>
                <w:spacing w:val="0"/>
                <w:sz w:val="18"/>
                <w:szCs w:val="18"/>
                <w:shd w:val="clear" w:fill="FFFFFF"/>
                <w:lang w:eastAsia="zh-CN"/>
              </w:rPr>
              <w:t>四十一</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354FEAA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2B11CD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E5530E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F7D8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6AE1B1D">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81</w:t>
            </w:r>
          </w:p>
        </w:tc>
        <w:tc>
          <w:tcPr>
            <w:tcW w:w="3430" w:type="dxa"/>
            <w:vAlign w:val="center"/>
          </w:tcPr>
          <w:p w14:paraId="03A8DE21">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对单位或者个人将其收藏的重点保护古生物化石转让、交换、赠与、质押给外国人或者外国组织的行政处罚</w:t>
            </w:r>
          </w:p>
        </w:tc>
        <w:tc>
          <w:tcPr>
            <w:tcW w:w="1770" w:type="dxa"/>
            <w:vAlign w:val="center"/>
          </w:tcPr>
          <w:p w14:paraId="0365F65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9458E2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《古生物化石保护条例》第四十二条</w:t>
            </w:r>
          </w:p>
        </w:tc>
        <w:tc>
          <w:tcPr>
            <w:tcW w:w="1650" w:type="dxa"/>
            <w:vAlign w:val="center"/>
          </w:tcPr>
          <w:p w14:paraId="284053A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CDDE00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9DB817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0CD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5E65D99">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82</w:t>
            </w:r>
          </w:p>
        </w:tc>
        <w:tc>
          <w:tcPr>
            <w:tcW w:w="3430" w:type="dxa"/>
            <w:vAlign w:val="center"/>
          </w:tcPr>
          <w:p w14:paraId="76CFF858">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对在临时使用的土地上修建永久性建筑物、构筑物的行政处罚</w:t>
            </w:r>
          </w:p>
        </w:tc>
        <w:tc>
          <w:tcPr>
            <w:tcW w:w="1770" w:type="dxa"/>
            <w:vAlign w:val="center"/>
          </w:tcPr>
          <w:p w14:paraId="760F53C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824C3CD">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i w:val="0"/>
                <w:iCs w:val="0"/>
                <w:caps w:val="0"/>
                <w:color w:val="auto"/>
                <w:spacing w:val="0"/>
                <w:sz w:val="18"/>
                <w:szCs w:val="18"/>
                <w:shd w:val="clear" w:fill="FFFFFF"/>
              </w:rPr>
              <w:t>《中华人民共和国土地管理法实施条例》</w:t>
            </w:r>
            <w:r>
              <w:rPr>
                <w:rFonts w:hint="eastAsia" w:ascii="仿宋_GB2312" w:hAnsi="仿宋_GB2312" w:eastAsia="仿宋_GB2312" w:cs="仿宋_GB2312"/>
                <w:i w:val="0"/>
                <w:iCs w:val="0"/>
                <w:caps w:val="0"/>
                <w:color w:val="auto"/>
                <w:spacing w:val="0"/>
                <w:sz w:val="18"/>
                <w:szCs w:val="18"/>
                <w:shd w:val="clear" w:fill="FFFFFF"/>
                <w:lang w:eastAsia="zh-CN"/>
              </w:rPr>
              <w:t>第五十二条</w:t>
            </w:r>
          </w:p>
        </w:tc>
        <w:tc>
          <w:tcPr>
            <w:tcW w:w="1650" w:type="dxa"/>
            <w:vAlign w:val="center"/>
          </w:tcPr>
          <w:p w14:paraId="66CA44D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110D33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011854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7AE5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50DD85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83</w:t>
            </w:r>
          </w:p>
        </w:tc>
        <w:tc>
          <w:tcPr>
            <w:tcW w:w="3430" w:type="dxa"/>
            <w:vAlign w:val="center"/>
          </w:tcPr>
          <w:p w14:paraId="03B6CB38">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对违反规定占用永久基本农田建窑、建房、建坟、挖砂、采石、采矿、取土、堆放固体废弃物或者从事其他活动破坏永久基本农田，毁坏种植条件的行政处罚</w:t>
            </w:r>
          </w:p>
        </w:tc>
        <w:tc>
          <w:tcPr>
            <w:tcW w:w="1770" w:type="dxa"/>
            <w:vAlign w:val="center"/>
          </w:tcPr>
          <w:p w14:paraId="3FC38A23">
            <w:pPr>
              <w:wordWrap w:val="0"/>
              <w:spacing w:before="0" w:after="0" w:line="200" w:lineRule="exact"/>
              <w:ind w:left="0" w:right="0"/>
              <w:jc w:val="center"/>
              <w:textAlignment w:val="baseline"/>
              <w:rPr>
                <w:rFonts w:hint="eastAsia" w:ascii="仿宋_GB2312" w:hAnsi="仿宋_GB2312" w:eastAsia="仿宋_GB2312" w:cs="仿宋_GB2312"/>
                <w:i w:val="0"/>
                <w:iCs w:val="0"/>
                <w:caps w:val="0"/>
                <w:color w:val="auto"/>
                <w:spacing w:val="0"/>
                <w:sz w:val="18"/>
                <w:szCs w:val="18"/>
                <w:shd w:val="clear" w:fill="FFFFFF"/>
              </w:rPr>
            </w:pPr>
            <w:r>
              <w:rPr>
                <w:rFonts w:hint="eastAsia" w:ascii="仿宋_GB2312" w:hAnsi="仿宋_GB2312" w:eastAsia="仿宋_GB2312" w:cs="仿宋_GB2312"/>
                <w:i w:val="0"/>
                <w:iCs w:val="0"/>
                <w:caps w:val="0"/>
                <w:color w:val="auto"/>
                <w:spacing w:val="0"/>
                <w:sz w:val="18"/>
                <w:szCs w:val="18"/>
                <w:shd w:val="clear" w:fill="FFFFFF"/>
                <w:lang w:eastAsia="zh-CN"/>
              </w:rPr>
              <w:t>行政处罚</w:t>
            </w:r>
          </w:p>
        </w:tc>
        <w:tc>
          <w:tcPr>
            <w:tcW w:w="2610" w:type="dxa"/>
            <w:vAlign w:val="center"/>
          </w:tcPr>
          <w:p w14:paraId="1469C699">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rPr>
            </w:pPr>
            <w:r>
              <w:rPr>
                <w:rFonts w:hint="eastAsia" w:ascii="仿宋_GB2312" w:hAnsi="仿宋_GB2312" w:eastAsia="仿宋_GB2312" w:cs="仿宋_GB2312"/>
                <w:i w:val="0"/>
                <w:iCs w:val="0"/>
                <w:caps w:val="0"/>
                <w:color w:val="auto"/>
                <w:spacing w:val="0"/>
                <w:sz w:val="18"/>
                <w:szCs w:val="18"/>
                <w:shd w:val="clear" w:fill="FFFFFF"/>
              </w:rPr>
              <w:t>《基本农田保</w:t>
            </w:r>
            <w:bookmarkStart w:id="0" w:name="_GoBack"/>
            <w:bookmarkEnd w:id="0"/>
            <w:r>
              <w:rPr>
                <w:rFonts w:hint="eastAsia" w:ascii="仿宋_GB2312" w:hAnsi="仿宋_GB2312" w:eastAsia="仿宋_GB2312" w:cs="仿宋_GB2312"/>
                <w:i w:val="0"/>
                <w:iCs w:val="0"/>
                <w:caps w:val="0"/>
                <w:color w:val="auto"/>
                <w:spacing w:val="0"/>
                <w:sz w:val="18"/>
                <w:szCs w:val="18"/>
                <w:shd w:val="clear" w:fill="FFFFFF"/>
              </w:rPr>
              <w:t>护条例》第三十三条</w:t>
            </w:r>
          </w:p>
        </w:tc>
        <w:tc>
          <w:tcPr>
            <w:tcW w:w="1650" w:type="dxa"/>
            <w:vAlign w:val="center"/>
          </w:tcPr>
          <w:p w14:paraId="76CFBE0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C5C783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0D8582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p>
        </w:tc>
      </w:tr>
      <w:tr w14:paraId="1B4A9D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jc w:val="center"/>
        </w:trPr>
        <w:tc>
          <w:tcPr>
            <w:tcW w:w="843" w:type="dxa"/>
            <w:vAlign w:val="center"/>
          </w:tcPr>
          <w:p w14:paraId="045FEB49">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84</w:t>
            </w:r>
          </w:p>
        </w:tc>
        <w:tc>
          <w:tcPr>
            <w:tcW w:w="3430" w:type="dxa"/>
            <w:vAlign w:val="center"/>
          </w:tcPr>
          <w:p w14:paraId="3563F91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对县级以上人民政府国土资源主管部门及其他有关部门工作人员，利用职务上的便利，将国有古生物化石非法占为己有的行政处罚</w:t>
            </w:r>
          </w:p>
        </w:tc>
        <w:tc>
          <w:tcPr>
            <w:tcW w:w="1770" w:type="dxa"/>
            <w:vAlign w:val="center"/>
          </w:tcPr>
          <w:p w14:paraId="285C0F0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112017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《古生物化石保护条例》第四十四条</w:t>
            </w:r>
          </w:p>
        </w:tc>
        <w:tc>
          <w:tcPr>
            <w:tcW w:w="1650" w:type="dxa"/>
            <w:vAlign w:val="center"/>
          </w:tcPr>
          <w:p w14:paraId="5264EA1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B2A6FC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396397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4454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E31278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85</w:t>
            </w:r>
          </w:p>
        </w:tc>
        <w:tc>
          <w:tcPr>
            <w:tcW w:w="3430" w:type="dxa"/>
            <w:vAlign w:val="center"/>
          </w:tcPr>
          <w:p w14:paraId="17ACE04F">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对伪造、变造不动产权属证书、不动产登记证明，或者买卖、使用伪造、变造的不动产权属证书、不动产登记证明的行政处罚</w:t>
            </w:r>
          </w:p>
        </w:tc>
        <w:tc>
          <w:tcPr>
            <w:tcW w:w="1770" w:type="dxa"/>
            <w:vAlign w:val="center"/>
          </w:tcPr>
          <w:p w14:paraId="0F5E77A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7834B7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CFCFC"/>
              </w:rPr>
              <w:t>《不动产登记暂行条例》第三十一条</w:t>
            </w:r>
          </w:p>
        </w:tc>
        <w:tc>
          <w:tcPr>
            <w:tcW w:w="1650" w:type="dxa"/>
            <w:vAlign w:val="center"/>
          </w:tcPr>
          <w:p w14:paraId="6C14021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BAB67E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CA2F0B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2383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03CBCC8">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86</w:t>
            </w:r>
          </w:p>
        </w:tc>
        <w:tc>
          <w:tcPr>
            <w:tcW w:w="3430" w:type="dxa"/>
            <w:vAlign w:val="center"/>
          </w:tcPr>
          <w:p w14:paraId="6E241CC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对在土地利用总体规划制定前已建的不符合土地利用总体规划确定的用途的建筑物、构筑物重建、扩建的行政处罚</w:t>
            </w:r>
          </w:p>
        </w:tc>
        <w:tc>
          <w:tcPr>
            <w:tcW w:w="1770" w:type="dxa"/>
            <w:vAlign w:val="center"/>
          </w:tcPr>
          <w:p w14:paraId="2C99BBE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A6FD05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w:t>
            </w:r>
            <w:r>
              <w:rPr>
                <w:rFonts w:hint="eastAsia" w:ascii="仿宋_GB2312" w:hAnsi="仿宋_GB2312" w:eastAsia="仿宋_GB2312" w:cs="仿宋_GB2312"/>
                <w:i w:val="0"/>
                <w:iCs w:val="0"/>
                <w:caps w:val="0"/>
                <w:color w:val="auto"/>
                <w:spacing w:val="0"/>
                <w:sz w:val="18"/>
                <w:szCs w:val="18"/>
                <w:shd w:val="clear" w:fill="FFFFFF"/>
                <w:lang w:eastAsia="zh-CN"/>
              </w:rPr>
              <w:t>中华人民共和国</w:t>
            </w:r>
            <w:r>
              <w:rPr>
                <w:rFonts w:hint="eastAsia" w:ascii="仿宋_GB2312" w:hAnsi="仿宋_GB2312" w:eastAsia="仿宋_GB2312" w:cs="仿宋_GB2312"/>
                <w:i w:val="0"/>
                <w:iCs w:val="0"/>
                <w:caps w:val="0"/>
                <w:color w:val="auto"/>
                <w:spacing w:val="0"/>
                <w:sz w:val="18"/>
                <w:szCs w:val="18"/>
                <w:shd w:val="clear" w:fill="FFFFFF"/>
              </w:rPr>
              <w:t>土地管理法实施条例》第</w:t>
            </w:r>
            <w:r>
              <w:rPr>
                <w:rFonts w:hint="eastAsia" w:ascii="仿宋_GB2312" w:hAnsi="仿宋_GB2312" w:eastAsia="仿宋_GB2312" w:cs="仿宋_GB2312"/>
                <w:i w:val="0"/>
                <w:iCs w:val="0"/>
                <w:caps w:val="0"/>
                <w:color w:val="auto"/>
                <w:spacing w:val="0"/>
                <w:sz w:val="18"/>
                <w:szCs w:val="18"/>
                <w:shd w:val="clear" w:fill="FFFFFF"/>
                <w:lang w:eastAsia="zh-CN"/>
              </w:rPr>
              <w:t>五十三</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628394D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D0DC42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EE4E99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CAF44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7CA09D4">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87</w:t>
            </w:r>
          </w:p>
        </w:tc>
        <w:tc>
          <w:tcPr>
            <w:tcW w:w="3430" w:type="dxa"/>
            <w:vAlign w:val="center"/>
          </w:tcPr>
          <w:p w14:paraId="16695413">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对矿山企业造成资源破坏损失的行政处罚</w:t>
            </w:r>
          </w:p>
        </w:tc>
        <w:tc>
          <w:tcPr>
            <w:tcW w:w="1770" w:type="dxa"/>
            <w:vAlign w:val="center"/>
          </w:tcPr>
          <w:p w14:paraId="77EB59D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F03362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《矿产资源监督管理暂行办法》 第二十三条</w:t>
            </w:r>
          </w:p>
        </w:tc>
        <w:tc>
          <w:tcPr>
            <w:tcW w:w="1650" w:type="dxa"/>
            <w:vAlign w:val="center"/>
          </w:tcPr>
          <w:p w14:paraId="56810EF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CD6E97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0BE545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916D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59B92D1">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88</w:t>
            </w:r>
          </w:p>
        </w:tc>
        <w:tc>
          <w:tcPr>
            <w:tcW w:w="3430" w:type="dxa"/>
            <w:vAlign w:val="center"/>
          </w:tcPr>
          <w:p w14:paraId="450DE424">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对因开采设计、采掘计划的决策错误，造成资源损失的行政处罚</w:t>
            </w:r>
          </w:p>
        </w:tc>
        <w:tc>
          <w:tcPr>
            <w:tcW w:w="1770" w:type="dxa"/>
            <w:vAlign w:val="center"/>
          </w:tcPr>
          <w:p w14:paraId="60F4B13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0ECC42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《矿产资源监督管理暂行办法》 第二十三条</w:t>
            </w:r>
          </w:p>
        </w:tc>
        <w:tc>
          <w:tcPr>
            <w:tcW w:w="1650" w:type="dxa"/>
            <w:vAlign w:val="center"/>
          </w:tcPr>
          <w:p w14:paraId="28D9807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1E5E89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C4E50AD">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DF04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6CB2AB3">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89</w:t>
            </w:r>
          </w:p>
        </w:tc>
        <w:tc>
          <w:tcPr>
            <w:tcW w:w="3430" w:type="dxa"/>
            <w:vAlign w:val="center"/>
          </w:tcPr>
          <w:p w14:paraId="1046AC55">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对矿山的开拓、采准及采矿工程不按照开采设计进行施工，造成资源破坏损失的行政处罚</w:t>
            </w:r>
          </w:p>
        </w:tc>
        <w:tc>
          <w:tcPr>
            <w:tcW w:w="1770" w:type="dxa"/>
            <w:vAlign w:val="center"/>
          </w:tcPr>
          <w:p w14:paraId="5FCBA95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BB0BDAD">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《矿产资源监督管理暂行办法》第二十三条</w:t>
            </w:r>
          </w:p>
        </w:tc>
        <w:tc>
          <w:tcPr>
            <w:tcW w:w="1650" w:type="dxa"/>
            <w:vAlign w:val="center"/>
          </w:tcPr>
          <w:p w14:paraId="646CDFC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28D93F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CB360A1">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1470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369D184">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90</w:t>
            </w:r>
          </w:p>
        </w:tc>
        <w:tc>
          <w:tcPr>
            <w:tcW w:w="3430" w:type="dxa"/>
            <w:vAlign w:val="center"/>
          </w:tcPr>
          <w:p w14:paraId="355D73F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对矿山企业不按照设计进行开采，任意丢掉矿体，造成资源破坏损失的行政处罚</w:t>
            </w:r>
          </w:p>
        </w:tc>
        <w:tc>
          <w:tcPr>
            <w:tcW w:w="1770" w:type="dxa"/>
            <w:vAlign w:val="center"/>
          </w:tcPr>
          <w:p w14:paraId="526457E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8C43A2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CFCFC"/>
              </w:rPr>
              <w:t>《矿产资源监督管理暂行办法》</w:t>
            </w:r>
            <w:r>
              <w:rPr>
                <w:rFonts w:hint="eastAsia" w:ascii="仿宋_GB2312" w:hAnsi="仿宋_GB2312" w:eastAsia="仿宋_GB2312" w:cs="仿宋_GB2312"/>
                <w:i w:val="0"/>
                <w:iCs w:val="0"/>
                <w:caps w:val="0"/>
                <w:color w:val="auto"/>
                <w:spacing w:val="0"/>
                <w:sz w:val="18"/>
                <w:szCs w:val="18"/>
                <w:shd w:val="clear" w:fill="FFFFFF"/>
              </w:rPr>
              <w:t>第二十三条</w:t>
            </w:r>
          </w:p>
        </w:tc>
        <w:tc>
          <w:tcPr>
            <w:tcW w:w="1650" w:type="dxa"/>
            <w:vAlign w:val="center"/>
          </w:tcPr>
          <w:p w14:paraId="1503CCC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C14D05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EC0663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CB26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5D8E584">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91</w:t>
            </w:r>
          </w:p>
        </w:tc>
        <w:tc>
          <w:tcPr>
            <w:tcW w:w="3430" w:type="dxa"/>
            <w:vAlign w:val="center"/>
          </w:tcPr>
          <w:p w14:paraId="769248BE">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1770" w:type="dxa"/>
            <w:vAlign w:val="center"/>
          </w:tcPr>
          <w:p w14:paraId="4BE9DB9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6C38C0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CFCFC"/>
              </w:rPr>
              <w:t>《矿产资源监督管理暂行办法》</w:t>
            </w:r>
            <w:r>
              <w:rPr>
                <w:rFonts w:hint="eastAsia" w:ascii="仿宋_GB2312" w:hAnsi="仿宋_GB2312" w:eastAsia="仿宋_GB2312" w:cs="仿宋_GB2312"/>
                <w:i w:val="0"/>
                <w:iCs w:val="0"/>
                <w:caps w:val="0"/>
                <w:color w:val="auto"/>
                <w:spacing w:val="0"/>
                <w:sz w:val="18"/>
                <w:szCs w:val="18"/>
                <w:shd w:val="clear" w:fill="FFFFFF"/>
              </w:rPr>
              <w:t>第二十三条</w:t>
            </w:r>
          </w:p>
        </w:tc>
        <w:tc>
          <w:tcPr>
            <w:tcW w:w="1650" w:type="dxa"/>
            <w:vAlign w:val="center"/>
          </w:tcPr>
          <w:p w14:paraId="0F681DC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63CBF8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C70958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2C003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6F86E5E">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92</w:t>
            </w:r>
          </w:p>
        </w:tc>
        <w:tc>
          <w:tcPr>
            <w:tcW w:w="3430" w:type="dxa"/>
            <w:vAlign w:val="center"/>
          </w:tcPr>
          <w:p w14:paraId="78B4526E">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对擅自废除坑道和其他工程，造成资源破坏损失的行政处罚</w:t>
            </w:r>
          </w:p>
        </w:tc>
        <w:tc>
          <w:tcPr>
            <w:tcW w:w="1770" w:type="dxa"/>
            <w:vAlign w:val="center"/>
          </w:tcPr>
          <w:p w14:paraId="0FCF36C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0B957D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CFCFC"/>
              </w:rPr>
              <w:t>《矿产资源监督管理暂行办法》</w:t>
            </w:r>
            <w:r>
              <w:rPr>
                <w:rFonts w:hint="eastAsia" w:ascii="仿宋_GB2312" w:hAnsi="仿宋_GB2312" w:eastAsia="仿宋_GB2312" w:cs="仿宋_GB2312"/>
                <w:i w:val="0"/>
                <w:iCs w:val="0"/>
                <w:caps w:val="0"/>
                <w:color w:val="auto"/>
                <w:spacing w:val="0"/>
                <w:sz w:val="18"/>
                <w:szCs w:val="18"/>
                <w:shd w:val="clear" w:fill="FFFFFF"/>
              </w:rPr>
              <w:t>第二十三条</w:t>
            </w:r>
          </w:p>
        </w:tc>
        <w:tc>
          <w:tcPr>
            <w:tcW w:w="1650" w:type="dxa"/>
            <w:vAlign w:val="center"/>
          </w:tcPr>
          <w:p w14:paraId="01A43B2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61E965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956A5B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5DB7B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680AA81">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93</w:t>
            </w:r>
          </w:p>
        </w:tc>
        <w:tc>
          <w:tcPr>
            <w:tcW w:w="3430" w:type="dxa"/>
            <w:vAlign w:val="center"/>
          </w:tcPr>
          <w:p w14:paraId="2AB24E2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对接受调查的单位和个人拒绝或者阻挠土地调查人员依法进行调查的行政处罚</w:t>
            </w:r>
          </w:p>
        </w:tc>
        <w:tc>
          <w:tcPr>
            <w:tcW w:w="1770" w:type="dxa"/>
            <w:vAlign w:val="center"/>
          </w:tcPr>
          <w:p w14:paraId="100525A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5B3A01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《土地调查条例》  第三十二条</w:t>
            </w:r>
          </w:p>
        </w:tc>
        <w:tc>
          <w:tcPr>
            <w:tcW w:w="1650" w:type="dxa"/>
            <w:vAlign w:val="center"/>
          </w:tcPr>
          <w:p w14:paraId="2AAD162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30A9F1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084E24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8C4F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1FCFCB7">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94</w:t>
            </w:r>
          </w:p>
        </w:tc>
        <w:tc>
          <w:tcPr>
            <w:tcW w:w="3430" w:type="dxa"/>
            <w:vAlign w:val="center"/>
          </w:tcPr>
          <w:p w14:paraId="724708DF">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对接受调查的单位和个人转移、隐匿、篡改、毁弃原始记录、土地登记簿等相关资料的行政处罚</w:t>
            </w:r>
          </w:p>
        </w:tc>
        <w:tc>
          <w:tcPr>
            <w:tcW w:w="1770" w:type="dxa"/>
            <w:vAlign w:val="center"/>
          </w:tcPr>
          <w:p w14:paraId="686DE55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C73D7B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《土地调查条例》  第三十二条</w:t>
            </w:r>
          </w:p>
        </w:tc>
        <w:tc>
          <w:tcPr>
            <w:tcW w:w="1650" w:type="dxa"/>
            <w:vAlign w:val="center"/>
          </w:tcPr>
          <w:p w14:paraId="1932210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B50946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46277B3">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6105B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7740284">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95</w:t>
            </w:r>
          </w:p>
        </w:tc>
        <w:tc>
          <w:tcPr>
            <w:tcW w:w="3430" w:type="dxa"/>
            <w:vAlign w:val="center"/>
          </w:tcPr>
          <w:p w14:paraId="1F7FB99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对接受土地调查的单位和个人无正当理由不履行现场指界义务的行政处罚</w:t>
            </w:r>
          </w:p>
        </w:tc>
        <w:tc>
          <w:tcPr>
            <w:tcW w:w="1770" w:type="dxa"/>
            <w:vAlign w:val="center"/>
          </w:tcPr>
          <w:p w14:paraId="70CB541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9405413">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《土地调查条例</w:t>
            </w:r>
            <w:r>
              <w:rPr>
                <w:rFonts w:hint="eastAsia" w:ascii="仿宋_GB2312" w:hAnsi="仿宋_GB2312" w:eastAsia="仿宋_GB2312" w:cs="仿宋_GB2312"/>
                <w:i w:val="0"/>
                <w:iCs w:val="0"/>
                <w:caps w:val="0"/>
                <w:color w:val="auto"/>
                <w:spacing w:val="0"/>
                <w:sz w:val="18"/>
                <w:szCs w:val="18"/>
                <w:shd w:val="clear" w:fill="FFFFFF"/>
                <w:lang w:eastAsia="zh-CN"/>
              </w:rPr>
              <w:t>实施办法</w:t>
            </w:r>
            <w:r>
              <w:rPr>
                <w:rFonts w:hint="eastAsia" w:ascii="仿宋_GB2312" w:hAnsi="仿宋_GB2312" w:eastAsia="仿宋_GB2312" w:cs="仿宋_GB2312"/>
                <w:i w:val="0"/>
                <w:iCs w:val="0"/>
                <w:caps w:val="0"/>
                <w:color w:val="auto"/>
                <w:spacing w:val="0"/>
                <w:sz w:val="18"/>
                <w:szCs w:val="18"/>
                <w:shd w:val="clear" w:fill="FFFFFF"/>
              </w:rPr>
              <w:t>》第</w:t>
            </w:r>
            <w:r>
              <w:rPr>
                <w:rFonts w:hint="eastAsia" w:ascii="仿宋_GB2312" w:hAnsi="仿宋_GB2312" w:eastAsia="仿宋_GB2312" w:cs="仿宋_GB2312"/>
                <w:i w:val="0"/>
                <w:iCs w:val="0"/>
                <w:caps w:val="0"/>
                <w:color w:val="auto"/>
                <w:spacing w:val="0"/>
                <w:sz w:val="18"/>
                <w:szCs w:val="18"/>
                <w:shd w:val="clear" w:fill="FFFFFF"/>
                <w:lang w:eastAsia="zh-CN"/>
              </w:rPr>
              <w:t>三十二</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113D092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37C4AB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1D4A35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0405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1334EFF">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96</w:t>
            </w:r>
          </w:p>
        </w:tc>
        <w:tc>
          <w:tcPr>
            <w:tcW w:w="3430" w:type="dxa"/>
            <w:vAlign w:val="center"/>
          </w:tcPr>
          <w:p w14:paraId="298556F2">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对《土地复垦条例》实施前已经办理建设用地手续或者领取采矿许可证，条例施行后继续从事生产建设活动造成土地损毁的土地复垦义务人未按照规定补充编制土地复垦方案的行政处罚</w:t>
            </w:r>
          </w:p>
        </w:tc>
        <w:tc>
          <w:tcPr>
            <w:tcW w:w="1770" w:type="dxa"/>
            <w:vAlign w:val="center"/>
          </w:tcPr>
          <w:p w14:paraId="3DE3435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6AB61E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b w:val="0"/>
                <w:bCs w:val="0"/>
                <w:i w:val="0"/>
                <w:iCs w:val="0"/>
                <w:caps w:val="0"/>
                <w:color w:val="auto"/>
                <w:spacing w:val="0"/>
                <w:sz w:val="18"/>
                <w:szCs w:val="18"/>
                <w:shd w:val="clear" w:fill="FFFFFF"/>
                <w:lang w:eastAsia="zh-CN"/>
              </w:rPr>
              <w:t>《</w:t>
            </w:r>
            <w:r>
              <w:rPr>
                <w:rFonts w:hint="eastAsia" w:ascii="仿宋_GB2312" w:hAnsi="仿宋_GB2312" w:eastAsia="仿宋_GB2312" w:cs="仿宋_GB2312"/>
                <w:b w:val="0"/>
                <w:bCs w:val="0"/>
                <w:i w:val="0"/>
                <w:iCs w:val="0"/>
                <w:caps w:val="0"/>
                <w:color w:val="auto"/>
                <w:spacing w:val="0"/>
                <w:sz w:val="18"/>
                <w:szCs w:val="18"/>
                <w:shd w:val="clear" w:fill="FFFFFF"/>
              </w:rPr>
              <w:t>土地复垦条例</w:t>
            </w:r>
            <w:r>
              <w:rPr>
                <w:rFonts w:hint="eastAsia" w:ascii="仿宋_GB2312" w:hAnsi="仿宋_GB2312" w:eastAsia="仿宋_GB2312" w:cs="仿宋_GB2312"/>
                <w:b w:val="0"/>
                <w:bCs w:val="0"/>
                <w:i w:val="0"/>
                <w:iCs w:val="0"/>
                <w:caps w:val="0"/>
                <w:color w:val="auto"/>
                <w:spacing w:val="0"/>
                <w:sz w:val="18"/>
                <w:szCs w:val="18"/>
                <w:shd w:val="clear" w:fill="FFFFFF"/>
                <w:lang w:eastAsia="zh-CN"/>
              </w:rPr>
              <w:t>》第三十七条</w:t>
            </w:r>
          </w:p>
        </w:tc>
        <w:tc>
          <w:tcPr>
            <w:tcW w:w="1650" w:type="dxa"/>
            <w:vAlign w:val="center"/>
          </w:tcPr>
          <w:p w14:paraId="7B1DEF4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168DA6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E55645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A6D61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076A55F">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97</w:t>
            </w:r>
          </w:p>
        </w:tc>
        <w:tc>
          <w:tcPr>
            <w:tcW w:w="3430" w:type="dxa"/>
            <w:vAlign w:val="center"/>
          </w:tcPr>
          <w:p w14:paraId="20E6C6E2">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对土地复垦义务人未按照规定将土地复垦费用列入生产成本或者建设项目总投资；土地复垦义务人未按照《土地复垦条例实施办法》规定预存土地复垦费用的行政处罚</w:t>
            </w:r>
          </w:p>
        </w:tc>
        <w:tc>
          <w:tcPr>
            <w:tcW w:w="1770" w:type="dxa"/>
            <w:vAlign w:val="center"/>
          </w:tcPr>
          <w:p w14:paraId="5A6949D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CFFED9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i w:val="0"/>
                <w:iCs w:val="0"/>
                <w:caps w:val="0"/>
                <w:color w:val="auto"/>
                <w:spacing w:val="0"/>
                <w:sz w:val="18"/>
                <w:szCs w:val="18"/>
              </w:rPr>
              <w:t>《土地复垦条例实施办法》</w:t>
            </w:r>
            <w:r>
              <w:rPr>
                <w:rFonts w:hint="eastAsia" w:ascii="仿宋_GB2312" w:hAnsi="仿宋_GB2312" w:eastAsia="仿宋_GB2312" w:cs="仿宋_GB2312"/>
                <w:i w:val="0"/>
                <w:iCs w:val="0"/>
                <w:caps w:val="0"/>
                <w:color w:val="auto"/>
                <w:spacing w:val="0"/>
                <w:sz w:val="18"/>
                <w:szCs w:val="18"/>
                <w:lang w:eastAsia="zh-CN"/>
              </w:rPr>
              <w:t>第五十一条</w:t>
            </w:r>
          </w:p>
        </w:tc>
        <w:tc>
          <w:tcPr>
            <w:tcW w:w="1650" w:type="dxa"/>
            <w:vAlign w:val="center"/>
          </w:tcPr>
          <w:p w14:paraId="13830C9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69F859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D1DD3D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5FD1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CF5E554">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98</w:t>
            </w:r>
          </w:p>
        </w:tc>
        <w:tc>
          <w:tcPr>
            <w:tcW w:w="3430" w:type="dxa"/>
            <w:vAlign w:val="center"/>
          </w:tcPr>
          <w:p w14:paraId="6C189C2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对土地复垦义务人未按照规定对拟损毁的耕地、林地、牧草地进行表土剥离的行政处罚</w:t>
            </w:r>
          </w:p>
        </w:tc>
        <w:tc>
          <w:tcPr>
            <w:tcW w:w="1770" w:type="dxa"/>
            <w:vAlign w:val="center"/>
          </w:tcPr>
          <w:p w14:paraId="745D90E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A9382E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《土地复垦条例》 第三十九条</w:t>
            </w:r>
          </w:p>
        </w:tc>
        <w:tc>
          <w:tcPr>
            <w:tcW w:w="1650" w:type="dxa"/>
            <w:vAlign w:val="center"/>
          </w:tcPr>
          <w:p w14:paraId="7574D92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65DD6D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F1C1633">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B8CE5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7E0E76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99</w:t>
            </w:r>
          </w:p>
        </w:tc>
        <w:tc>
          <w:tcPr>
            <w:tcW w:w="3430" w:type="dxa"/>
            <w:vAlign w:val="center"/>
          </w:tcPr>
          <w:p w14:paraId="32E61290">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土地复垦义务人未按照规定报告土地损毁情况、土地复垦费用使用情况或者土地复垦工程实施情况；土地复垦义务人未按照规定备案土地复垦方案、土地复垦规划设计；土地复垦义务人未按照规定开展土地复垦质量控制和采取管护措施的行政处罚</w:t>
            </w:r>
          </w:p>
        </w:tc>
        <w:tc>
          <w:tcPr>
            <w:tcW w:w="1770" w:type="dxa"/>
            <w:vAlign w:val="center"/>
          </w:tcPr>
          <w:p w14:paraId="49B7863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6B12FD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i w:val="0"/>
                <w:iCs w:val="0"/>
                <w:caps w:val="0"/>
                <w:color w:val="auto"/>
                <w:spacing w:val="0"/>
                <w:sz w:val="18"/>
                <w:szCs w:val="18"/>
                <w:shd w:val="clear" w:fill="FFFFFF"/>
              </w:rPr>
              <w:t>《土地复垦条例》</w:t>
            </w:r>
            <w:r>
              <w:rPr>
                <w:rFonts w:hint="eastAsia" w:ascii="仿宋_GB2312" w:hAnsi="仿宋_GB2312" w:eastAsia="仿宋_GB2312" w:cs="仿宋_GB2312"/>
                <w:i w:val="0"/>
                <w:iCs w:val="0"/>
                <w:caps w:val="0"/>
                <w:color w:val="auto"/>
                <w:spacing w:val="0"/>
                <w:sz w:val="18"/>
                <w:szCs w:val="18"/>
                <w:shd w:val="clear" w:fill="FFFFFF"/>
                <w:lang w:eastAsia="zh-CN"/>
              </w:rPr>
              <w:t>第四十一条</w:t>
            </w:r>
          </w:p>
        </w:tc>
        <w:tc>
          <w:tcPr>
            <w:tcW w:w="1650" w:type="dxa"/>
            <w:vAlign w:val="center"/>
          </w:tcPr>
          <w:p w14:paraId="19A0589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BF781D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48030A3">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21AD5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CC195E9">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100</w:t>
            </w:r>
          </w:p>
        </w:tc>
        <w:tc>
          <w:tcPr>
            <w:tcW w:w="3430" w:type="dxa"/>
            <w:vAlign w:val="center"/>
          </w:tcPr>
          <w:p w14:paraId="4000C51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对土地复垦义务人应当缴纳土地复垦费而不缴纳的行政处罚</w:t>
            </w:r>
          </w:p>
        </w:tc>
        <w:tc>
          <w:tcPr>
            <w:tcW w:w="1770" w:type="dxa"/>
            <w:vAlign w:val="center"/>
          </w:tcPr>
          <w:p w14:paraId="68386B4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9BA221D">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rPr>
            </w:pPr>
            <w:r>
              <w:rPr>
                <w:rFonts w:hint="eastAsia" w:ascii="仿宋_GB2312" w:hAnsi="仿宋_GB2312" w:eastAsia="仿宋_GB2312" w:cs="仿宋_GB2312"/>
                <w:i w:val="0"/>
                <w:iCs w:val="0"/>
                <w:caps w:val="0"/>
                <w:color w:val="auto"/>
                <w:spacing w:val="0"/>
                <w:sz w:val="18"/>
                <w:szCs w:val="18"/>
                <w:shd w:val="clear" w:fill="FFFFFF"/>
              </w:rPr>
              <w:t>《土地复垦条例》  第四十二条 </w:t>
            </w:r>
          </w:p>
        </w:tc>
        <w:tc>
          <w:tcPr>
            <w:tcW w:w="1650" w:type="dxa"/>
            <w:vAlign w:val="center"/>
          </w:tcPr>
          <w:p w14:paraId="573AB9F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782658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6736D9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EF9AC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A2E2313">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101</w:t>
            </w:r>
          </w:p>
        </w:tc>
        <w:tc>
          <w:tcPr>
            <w:tcW w:w="3430" w:type="dxa"/>
            <w:vAlign w:val="center"/>
          </w:tcPr>
          <w:p w14:paraId="0FC1ABAD">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对土地复垦义务人拒绝、阻碍国土资源主管部门监督检查，或者在接受监督检查时弄虚作假的行政处罚</w:t>
            </w:r>
          </w:p>
        </w:tc>
        <w:tc>
          <w:tcPr>
            <w:tcW w:w="1770" w:type="dxa"/>
            <w:vAlign w:val="center"/>
          </w:tcPr>
          <w:p w14:paraId="068F07D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9694E6F">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rPr>
            </w:pPr>
            <w:r>
              <w:rPr>
                <w:rFonts w:hint="eastAsia" w:ascii="仿宋_GB2312" w:hAnsi="仿宋_GB2312" w:eastAsia="仿宋_GB2312" w:cs="仿宋_GB2312"/>
                <w:i w:val="0"/>
                <w:iCs w:val="0"/>
                <w:caps w:val="0"/>
                <w:color w:val="auto"/>
                <w:spacing w:val="0"/>
                <w:sz w:val="18"/>
                <w:szCs w:val="18"/>
                <w:shd w:val="clear" w:fill="FFFFFF"/>
              </w:rPr>
              <w:t>《土地复垦条例》第四十三条</w:t>
            </w:r>
          </w:p>
        </w:tc>
        <w:tc>
          <w:tcPr>
            <w:tcW w:w="1650" w:type="dxa"/>
            <w:vAlign w:val="center"/>
          </w:tcPr>
          <w:p w14:paraId="23F5F37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4719DC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CEE112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4E018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0E09FAE">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102</w:t>
            </w:r>
          </w:p>
        </w:tc>
        <w:tc>
          <w:tcPr>
            <w:tcW w:w="3430" w:type="dxa"/>
            <w:vAlign w:val="center"/>
          </w:tcPr>
          <w:p w14:paraId="75C367A4">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对未经批准擅自转让、出租、抵押划拨土地使用权的行政处罚</w:t>
            </w:r>
          </w:p>
        </w:tc>
        <w:tc>
          <w:tcPr>
            <w:tcW w:w="1770" w:type="dxa"/>
            <w:vAlign w:val="center"/>
          </w:tcPr>
          <w:p w14:paraId="1FAC76E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D920CCC">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rPr>
            </w:pPr>
            <w:r>
              <w:rPr>
                <w:rFonts w:hint="eastAsia" w:ascii="仿宋_GB2312" w:hAnsi="仿宋_GB2312" w:eastAsia="仿宋_GB2312" w:cs="仿宋_GB2312"/>
                <w:i w:val="0"/>
                <w:iCs w:val="0"/>
                <w:caps w:val="0"/>
                <w:color w:val="auto"/>
                <w:spacing w:val="0"/>
                <w:sz w:val="18"/>
                <w:szCs w:val="18"/>
                <w:shd w:val="clear" w:fill="FFFFFF"/>
              </w:rPr>
              <w:t>《中华人民共和国城镇国有土地使用权出让和转让暂行条例》（国务院令第55号）第四十六条　</w:t>
            </w:r>
          </w:p>
        </w:tc>
        <w:tc>
          <w:tcPr>
            <w:tcW w:w="1650" w:type="dxa"/>
            <w:vAlign w:val="center"/>
          </w:tcPr>
          <w:p w14:paraId="0E20EE2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1EA114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25BDAE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ECB66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25D4A8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103</w:t>
            </w:r>
          </w:p>
        </w:tc>
        <w:tc>
          <w:tcPr>
            <w:tcW w:w="3430" w:type="dxa"/>
            <w:vAlign w:val="center"/>
          </w:tcPr>
          <w:p w14:paraId="55BB3751">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对收购、运输违法采出矿产品的行政处罚</w:t>
            </w:r>
          </w:p>
        </w:tc>
        <w:tc>
          <w:tcPr>
            <w:tcW w:w="1770" w:type="dxa"/>
            <w:vAlign w:val="center"/>
          </w:tcPr>
          <w:p w14:paraId="2C6446D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4F5C46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lang w:eastAsia="zh-CN"/>
              </w:rPr>
              <w:t>《</w:t>
            </w:r>
            <w:r>
              <w:rPr>
                <w:rFonts w:hint="eastAsia" w:ascii="仿宋_GB2312" w:hAnsi="仿宋_GB2312" w:eastAsia="仿宋_GB2312" w:cs="仿宋_GB2312"/>
                <w:i w:val="0"/>
                <w:iCs w:val="0"/>
                <w:caps w:val="0"/>
                <w:color w:val="auto"/>
                <w:spacing w:val="0"/>
                <w:sz w:val="18"/>
                <w:szCs w:val="18"/>
                <w:shd w:val="clear" w:fill="FFFFFF"/>
              </w:rPr>
              <w:t>四川省矿产资源管理条例》第</w:t>
            </w:r>
            <w:r>
              <w:rPr>
                <w:rFonts w:hint="eastAsia" w:ascii="仿宋_GB2312" w:hAnsi="仿宋_GB2312" w:eastAsia="仿宋_GB2312" w:cs="仿宋_GB2312"/>
                <w:i w:val="0"/>
                <w:iCs w:val="0"/>
                <w:caps w:val="0"/>
                <w:color w:val="auto"/>
                <w:spacing w:val="0"/>
                <w:sz w:val="18"/>
                <w:szCs w:val="18"/>
                <w:shd w:val="clear" w:fill="FFFFFF"/>
                <w:lang w:eastAsia="zh-CN"/>
              </w:rPr>
              <w:t>三十七</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53169F7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5B647A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AC9B518">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9E218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D7C261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104</w:t>
            </w:r>
          </w:p>
        </w:tc>
        <w:tc>
          <w:tcPr>
            <w:tcW w:w="3430" w:type="dxa"/>
            <w:vAlign w:val="center"/>
          </w:tcPr>
          <w:p w14:paraId="20E69449">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对因勘查、开采矿产资源等造成矿山地质环境破坏或地质灾害的行政处罚</w:t>
            </w:r>
          </w:p>
        </w:tc>
        <w:tc>
          <w:tcPr>
            <w:tcW w:w="1770" w:type="dxa"/>
            <w:vAlign w:val="center"/>
          </w:tcPr>
          <w:p w14:paraId="53CDFC5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383151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《四川省矿产资源管理条例》第四十一条</w:t>
            </w:r>
          </w:p>
        </w:tc>
        <w:tc>
          <w:tcPr>
            <w:tcW w:w="1650" w:type="dxa"/>
            <w:vAlign w:val="center"/>
          </w:tcPr>
          <w:p w14:paraId="201F466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5CA277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C817725">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0D43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7970F53">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105</w:t>
            </w:r>
          </w:p>
        </w:tc>
        <w:tc>
          <w:tcPr>
            <w:tcW w:w="3430" w:type="dxa"/>
            <w:vAlign w:val="center"/>
          </w:tcPr>
          <w:p w14:paraId="41CE2008">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对未按土地使用权出让合同规定的期限和条件开发、利用土地的行政处罚</w:t>
            </w:r>
          </w:p>
        </w:tc>
        <w:tc>
          <w:tcPr>
            <w:tcW w:w="1770" w:type="dxa"/>
            <w:vAlign w:val="center"/>
          </w:tcPr>
          <w:p w14:paraId="25745DD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0772193">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i w:val="0"/>
                <w:iCs w:val="0"/>
                <w:caps w:val="0"/>
                <w:color w:val="auto"/>
                <w:spacing w:val="0"/>
                <w:sz w:val="18"/>
                <w:szCs w:val="18"/>
                <w:shd w:val="clear" w:fill="FFFFFF"/>
              </w:rPr>
              <w:t>《中华人民共和国城镇国有土地使用权出让和转让暂行条例》</w:t>
            </w:r>
            <w:r>
              <w:rPr>
                <w:rFonts w:hint="eastAsia" w:ascii="仿宋_GB2312" w:hAnsi="仿宋_GB2312" w:eastAsia="仿宋_GB2312" w:cs="仿宋_GB2312"/>
                <w:i w:val="0"/>
                <w:iCs w:val="0"/>
                <w:caps w:val="0"/>
                <w:color w:val="auto"/>
                <w:spacing w:val="0"/>
                <w:sz w:val="18"/>
                <w:szCs w:val="18"/>
                <w:shd w:val="clear" w:fill="FFFFFF"/>
                <w:lang w:eastAsia="zh-CN"/>
              </w:rPr>
              <w:t>第十七条</w:t>
            </w:r>
          </w:p>
        </w:tc>
        <w:tc>
          <w:tcPr>
            <w:tcW w:w="1650" w:type="dxa"/>
            <w:vAlign w:val="center"/>
          </w:tcPr>
          <w:p w14:paraId="7875032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00A194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B507EB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95803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5D2F5D5">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106</w:t>
            </w:r>
          </w:p>
        </w:tc>
        <w:tc>
          <w:tcPr>
            <w:tcW w:w="3430" w:type="dxa"/>
            <w:vAlign w:val="center"/>
          </w:tcPr>
          <w:p w14:paraId="4A7EE39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对不汇交测绘成果资料的行政处罚</w:t>
            </w:r>
          </w:p>
        </w:tc>
        <w:tc>
          <w:tcPr>
            <w:tcW w:w="1770" w:type="dxa"/>
            <w:vAlign w:val="center"/>
          </w:tcPr>
          <w:p w14:paraId="1AC474E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06102F6">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rPr>
            </w:pPr>
            <w:r>
              <w:rPr>
                <w:rFonts w:hint="eastAsia" w:ascii="仿宋_GB2312" w:hAnsi="仿宋_GB2312" w:eastAsia="仿宋_GB2312" w:cs="仿宋_GB2312"/>
                <w:i w:val="0"/>
                <w:iCs w:val="0"/>
                <w:caps w:val="0"/>
                <w:color w:val="auto"/>
                <w:spacing w:val="0"/>
                <w:sz w:val="18"/>
                <w:szCs w:val="18"/>
                <w:shd w:val="clear" w:fill="FFFFFF"/>
              </w:rPr>
              <w:t>《中华人民共和国测绘法》 第六十条</w:t>
            </w:r>
          </w:p>
        </w:tc>
        <w:tc>
          <w:tcPr>
            <w:tcW w:w="1650" w:type="dxa"/>
            <w:vAlign w:val="center"/>
          </w:tcPr>
          <w:p w14:paraId="1CBF4FC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E1AA83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EBFF97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AE7C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8B2AA93">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107</w:t>
            </w:r>
          </w:p>
        </w:tc>
        <w:tc>
          <w:tcPr>
            <w:tcW w:w="3430" w:type="dxa"/>
            <w:vAlign w:val="center"/>
          </w:tcPr>
          <w:p w14:paraId="7D36E567">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对不使用全国统一的测绘基准和测绘系统或者不执行国家规定的测绘技术规范和标准实施基础测绘项目的行政处罚</w:t>
            </w:r>
          </w:p>
        </w:tc>
        <w:tc>
          <w:tcPr>
            <w:tcW w:w="1770" w:type="dxa"/>
            <w:vAlign w:val="center"/>
          </w:tcPr>
          <w:p w14:paraId="44F36EE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F69E50E">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rPr>
            </w:pPr>
            <w:r>
              <w:rPr>
                <w:rFonts w:hint="eastAsia" w:ascii="仿宋_GB2312" w:hAnsi="仿宋_GB2312" w:eastAsia="仿宋_GB2312" w:cs="仿宋_GB2312"/>
                <w:i w:val="0"/>
                <w:iCs w:val="0"/>
                <w:caps w:val="0"/>
                <w:color w:val="auto"/>
                <w:spacing w:val="0"/>
                <w:sz w:val="18"/>
                <w:szCs w:val="18"/>
                <w:shd w:val="clear" w:fill="FFFFFF"/>
              </w:rPr>
              <w:t>《基础测绘条例》 第三十一条</w:t>
            </w:r>
          </w:p>
        </w:tc>
        <w:tc>
          <w:tcPr>
            <w:tcW w:w="1650" w:type="dxa"/>
            <w:vAlign w:val="center"/>
          </w:tcPr>
          <w:p w14:paraId="6CBCA2D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1B279AD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5B92B0F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79450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FF5D458">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108</w:t>
            </w:r>
          </w:p>
        </w:tc>
        <w:tc>
          <w:tcPr>
            <w:tcW w:w="3430" w:type="dxa"/>
            <w:vAlign w:val="center"/>
          </w:tcPr>
          <w:p w14:paraId="3425F6CC">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对测绘成果质量不合格的行政处罚</w:t>
            </w:r>
          </w:p>
        </w:tc>
        <w:tc>
          <w:tcPr>
            <w:tcW w:w="1770" w:type="dxa"/>
            <w:vAlign w:val="center"/>
          </w:tcPr>
          <w:p w14:paraId="599F081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60FC483">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lang w:eastAsia="zh-CN"/>
              </w:rPr>
            </w:pPr>
            <w:r>
              <w:rPr>
                <w:rFonts w:hint="eastAsia" w:ascii="仿宋_GB2312" w:hAnsi="仿宋_GB2312" w:eastAsia="仿宋_GB2312" w:cs="仿宋_GB2312"/>
                <w:i w:val="0"/>
                <w:iCs w:val="0"/>
                <w:caps w:val="0"/>
                <w:color w:val="auto"/>
                <w:spacing w:val="0"/>
                <w:sz w:val="18"/>
                <w:szCs w:val="18"/>
                <w:shd w:val="clear" w:fill="FFFFFF"/>
              </w:rPr>
              <w:t>《中华人民共和国测绘法》</w:t>
            </w:r>
            <w:r>
              <w:rPr>
                <w:rFonts w:hint="eastAsia" w:ascii="仿宋_GB2312" w:hAnsi="仿宋_GB2312" w:eastAsia="仿宋_GB2312" w:cs="仿宋_GB2312"/>
                <w:i w:val="0"/>
                <w:iCs w:val="0"/>
                <w:caps w:val="0"/>
                <w:color w:val="auto"/>
                <w:spacing w:val="0"/>
                <w:sz w:val="18"/>
                <w:szCs w:val="18"/>
                <w:shd w:val="clear" w:fill="FFFFFF"/>
                <w:lang w:eastAsia="zh-CN"/>
              </w:rPr>
              <w:t>第六十三条</w:t>
            </w:r>
          </w:p>
        </w:tc>
        <w:tc>
          <w:tcPr>
            <w:tcW w:w="1650" w:type="dxa"/>
            <w:vAlign w:val="center"/>
          </w:tcPr>
          <w:p w14:paraId="144036E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26F821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0FD490A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99D14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AD00419">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109</w:t>
            </w:r>
          </w:p>
        </w:tc>
        <w:tc>
          <w:tcPr>
            <w:tcW w:w="3430" w:type="dxa"/>
            <w:vAlign w:val="center"/>
          </w:tcPr>
          <w:p w14:paraId="7DD26735">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对超越资质范围，以其他单位名义或者允许其他单位以本单位名义从事测绘活动的行政处罚</w:t>
            </w:r>
          </w:p>
        </w:tc>
        <w:tc>
          <w:tcPr>
            <w:tcW w:w="1770" w:type="dxa"/>
            <w:vAlign w:val="center"/>
          </w:tcPr>
          <w:p w14:paraId="33E0942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7CB0BED">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lang w:eastAsia="zh-CN"/>
              </w:rPr>
            </w:pPr>
            <w:r>
              <w:rPr>
                <w:rFonts w:hint="eastAsia" w:ascii="仿宋_GB2312" w:hAnsi="仿宋_GB2312" w:eastAsia="仿宋_GB2312" w:cs="仿宋_GB2312"/>
                <w:i w:val="0"/>
                <w:iCs w:val="0"/>
                <w:caps w:val="0"/>
                <w:color w:val="auto"/>
                <w:spacing w:val="0"/>
                <w:sz w:val="18"/>
                <w:szCs w:val="18"/>
                <w:shd w:val="clear" w:fill="FFFFFF"/>
              </w:rPr>
              <w:t>《中华人民共和国测绘法》</w:t>
            </w:r>
            <w:r>
              <w:rPr>
                <w:rFonts w:hint="eastAsia" w:ascii="仿宋_GB2312" w:hAnsi="仿宋_GB2312" w:eastAsia="仿宋_GB2312" w:cs="仿宋_GB2312"/>
                <w:i w:val="0"/>
                <w:iCs w:val="0"/>
                <w:caps w:val="0"/>
                <w:color w:val="auto"/>
                <w:spacing w:val="0"/>
                <w:sz w:val="18"/>
                <w:szCs w:val="18"/>
                <w:shd w:val="clear" w:fill="FFFFFF"/>
                <w:lang w:eastAsia="zh-CN"/>
              </w:rPr>
              <w:t>第五十六条</w:t>
            </w:r>
          </w:p>
        </w:tc>
        <w:tc>
          <w:tcPr>
            <w:tcW w:w="1650" w:type="dxa"/>
            <w:vAlign w:val="center"/>
          </w:tcPr>
          <w:p w14:paraId="5115DB2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191BCB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2BA13C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D41C1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D75284E">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110</w:t>
            </w:r>
          </w:p>
        </w:tc>
        <w:tc>
          <w:tcPr>
            <w:tcW w:w="3430" w:type="dxa"/>
            <w:vAlign w:val="center"/>
          </w:tcPr>
          <w:p w14:paraId="2B4D56F5">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对从事危害测量标志安全和使用效能的行政处罚</w:t>
            </w:r>
          </w:p>
        </w:tc>
        <w:tc>
          <w:tcPr>
            <w:tcW w:w="1770" w:type="dxa"/>
            <w:vAlign w:val="center"/>
          </w:tcPr>
          <w:p w14:paraId="5749FA1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7E9CEF4">
            <w:pPr>
              <w:wordWrap w:val="0"/>
              <w:spacing w:before="0" w:after="0" w:line="200" w:lineRule="exact"/>
              <w:ind w:left="0" w:right="0"/>
              <w:jc w:val="both"/>
              <w:textAlignment w:val="baseline"/>
              <w:rPr>
                <w:rFonts w:hint="eastAsia" w:ascii="仿宋_GB2312" w:hAnsi="仿宋_GB2312" w:eastAsia="仿宋_GB2312" w:cs="仿宋_GB2312"/>
                <w:i w:val="0"/>
                <w:iCs w:val="0"/>
                <w:caps w:val="0"/>
                <w:color w:val="auto"/>
                <w:spacing w:val="0"/>
                <w:sz w:val="18"/>
                <w:szCs w:val="18"/>
                <w:shd w:val="clear" w:fill="FFFFFF"/>
                <w:lang w:eastAsia="zh-CN"/>
              </w:rPr>
            </w:pPr>
            <w:r>
              <w:rPr>
                <w:rFonts w:hint="eastAsia" w:ascii="仿宋_GB2312" w:hAnsi="仿宋_GB2312" w:eastAsia="仿宋_GB2312" w:cs="仿宋_GB2312"/>
                <w:i w:val="0"/>
                <w:iCs w:val="0"/>
                <w:caps w:val="0"/>
                <w:color w:val="auto"/>
                <w:spacing w:val="0"/>
                <w:sz w:val="18"/>
                <w:szCs w:val="18"/>
                <w:shd w:val="clear" w:fill="FFFFFF"/>
              </w:rPr>
              <w:t>《中华人民共和国测绘法》</w:t>
            </w:r>
            <w:r>
              <w:rPr>
                <w:rFonts w:hint="eastAsia" w:ascii="仿宋_GB2312" w:hAnsi="仿宋_GB2312" w:eastAsia="仿宋_GB2312" w:cs="仿宋_GB2312"/>
                <w:i w:val="0"/>
                <w:iCs w:val="0"/>
                <w:caps w:val="0"/>
                <w:color w:val="auto"/>
                <w:spacing w:val="0"/>
                <w:sz w:val="18"/>
                <w:szCs w:val="18"/>
                <w:shd w:val="clear" w:fill="FFFFFF"/>
                <w:lang w:eastAsia="zh-CN"/>
              </w:rPr>
              <w:t>第六</w:t>
            </w:r>
            <w:r>
              <w:rPr>
                <w:rFonts w:hint="eastAsia" w:ascii="仿宋_GB2312" w:hAnsi="仿宋_GB2312" w:eastAsia="仿宋_GB2312" w:cs="仿宋_GB2312"/>
                <w:i w:val="0"/>
                <w:iCs w:val="0"/>
                <w:caps w:val="0"/>
                <w:color w:val="auto"/>
                <w:spacing w:val="0"/>
                <w:sz w:val="18"/>
                <w:szCs w:val="18"/>
                <w:shd w:val="clear" w:fill="FFFFFF"/>
                <w:lang w:val="en-US" w:eastAsia="zh-CN"/>
              </w:rPr>
              <w:t xml:space="preserve"> 十四</w:t>
            </w:r>
            <w:r>
              <w:rPr>
                <w:rFonts w:hint="eastAsia" w:ascii="仿宋_GB2312" w:hAnsi="仿宋_GB2312" w:eastAsia="仿宋_GB2312" w:cs="仿宋_GB2312"/>
                <w:i w:val="0"/>
                <w:iCs w:val="0"/>
                <w:caps w:val="0"/>
                <w:color w:val="auto"/>
                <w:spacing w:val="0"/>
                <w:sz w:val="18"/>
                <w:szCs w:val="18"/>
                <w:shd w:val="clear" w:fill="FFFFFF"/>
                <w:lang w:eastAsia="zh-CN"/>
              </w:rPr>
              <w:t>条</w:t>
            </w:r>
          </w:p>
        </w:tc>
        <w:tc>
          <w:tcPr>
            <w:tcW w:w="1650" w:type="dxa"/>
            <w:vAlign w:val="center"/>
          </w:tcPr>
          <w:p w14:paraId="053D31B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4506B0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A60B2F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C9D9E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04DA1528">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111</w:t>
            </w:r>
          </w:p>
        </w:tc>
        <w:tc>
          <w:tcPr>
            <w:tcW w:w="3430" w:type="dxa"/>
            <w:vAlign w:val="center"/>
          </w:tcPr>
          <w:p w14:paraId="1E468FD8">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对篡改或者伪造测绘成果和擅自开发、使用、转让或者向第三方提供测绘成果的行政处罚</w:t>
            </w:r>
          </w:p>
        </w:tc>
        <w:tc>
          <w:tcPr>
            <w:tcW w:w="1770" w:type="dxa"/>
            <w:vAlign w:val="center"/>
          </w:tcPr>
          <w:p w14:paraId="53C74BF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376FED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b w:val="0"/>
                <w:i w:val="0"/>
                <w:strike w:val="0"/>
                <w:color w:val="auto"/>
                <w:sz w:val="18"/>
                <w:szCs w:val="18"/>
                <w:lang w:eastAsia="zh-CN"/>
              </w:rPr>
              <w:t>《四川省测绘成果管理办法》第三十一条</w:t>
            </w:r>
          </w:p>
        </w:tc>
        <w:tc>
          <w:tcPr>
            <w:tcW w:w="1650" w:type="dxa"/>
            <w:vAlign w:val="center"/>
          </w:tcPr>
          <w:p w14:paraId="77F9D48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80CEEE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DA7209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A2D8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C73AADE">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112</w:t>
            </w:r>
          </w:p>
        </w:tc>
        <w:tc>
          <w:tcPr>
            <w:tcW w:w="3430" w:type="dxa"/>
            <w:vAlign w:val="center"/>
          </w:tcPr>
          <w:p w14:paraId="25FD128A">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对地图产品刊载广告不符合规定、擅自改变已获得审核批准的地图内容、提供境外互联网地图服务链接的行政处罚</w:t>
            </w:r>
          </w:p>
        </w:tc>
        <w:tc>
          <w:tcPr>
            <w:tcW w:w="1770" w:type="dxa"/>
            <w:vAlign w:val="center"/>
          </w:tcPr>
          <w:p w14:paraId="068EB35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2E0F5A8">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lang w:eastAsia="zh-CN"/>
              </w:rPr>
            </w:pPr>
            <w:r>
              <w:rPr>
                <w:rFonts w:hint="eastAsia" w:ascii="仿宋_GB2312" w:hAnsi="仿宋_GB2312" w:eastAsia="仿宋_GB2312" w:cs="仿宋_GB2312"/>
                <w:b w:val="0"/>
                <w:i w:val="0"/>
                <w:strike w:val="0"/>
                <w:color w:val="auto"/>
                <w:sz w:val="18"/>
                <w:szCs w:val="18"/>
                <w:lang w:eastAsia="zh-CN"/>
              </w:rPr>
              <w:t>《四川省地图管理办法》第四十二条条</w:t>
            </w:r>
          </w:p>
        </w:tc>
        <w:tc>
          <w:tcPr>
            <w:tcW w:w="1650" w:type="dxa"/>
            <w:vAlign w:val="center"/>
          </w:tcPr>
          <w:p w14:paraId="7AD0385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75E37E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2DF811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E863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E9D173C">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113</w:t>
            </w:r>
          </w:p>
        </w:tc>
        <w:tc>
          <w:tcPr>
            <w:tcW w:w="3430" w:type="dxa"/>
            <w:vAlign w:val="center"/>
          </w:tcPr>
          <w:p w14:paraId="14F965A9">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对发包单位将测绘项目发包给不具有相应等级的测绘单位,迫使测绘单位以低于测绘成本中标的行政处罚</w:t>
            </w:r>
          </w:p>
        </w:tc>
        <w:tc>
          <w:tcPr>
            <w:tcW w:w="1770" w:type="dxa"/>
            <w:vAlign w:val="center"/>
          </w:tcPr>
          <w:p w14:paraId="7196D42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5CC9F8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18"/>
                <w:szCs w:val="18"/>
              </w:rPr>
            </w:pPr>
            <w:r>
              <w:rPr>
                <w:rFonts w:hint="eastAsia" w:ascii="仿宋_GB2312" w:hAnsi="仿宋_GB2312" w:eastAsia="仿宋_GB2312" w:cs="仿宋_GB2312"/>
                <w:i w:val="0"/>
                <w:iCs w:val="0"/>
                <w:caps w:val="0"/>
                <w:color w:val="auto"/>
                <w:spacing w:val="0"/>
                <w:sz w:val="18"/>
                <w:szCs w:val="18"/>
                <w:shd w:val="clear" w:fill="FFFFFF"/>
              </w:rPr>
              <w:t>《中华人民共和国测绘法》第</w:t>
            </w:r>
            <w:r>
              <w:rPr>
                <w:rFonts w:hint="eastAsia" w:ascii="仿宋_GB2312" w:hAnsi="仿宋_GB2312" w:eastAsia="仿宋_GB2312" w:cs="仿宋_GB2312"/>
                <w:i w:val="0"/>
                <w:iCs w:val="0"/>
                <w:caps w:val="0"/>
                <w:color w:val="auto"/>
                <w:spacing w:val="0"/>
                <w:sz w:val="18"/>
                <w:szCs w:val="18"/>
                <w:shd w:val="clear" w:fill="FFFFFF"/>
                <w:lang w:eastAsia="zh-CN"/>
              </w:rPr>
              <w:t>五十七</w:t>
            </w:r>
            <w:r>
              <w:rPr>
                <w:rFonts w:hint="eastAsia" w:ascii="仿宋_GB2312" w:hAnsi="仿宋_GB2312" w:eastAsia="仿宋_GB2312" w:cs="仿宋_GB2312"/>
                <w:i w:val="0"/>
                <w:iCs w:val="0"/>
                <w:caps w:val="0"/>
                <w:color w:val="auto"/>
                <w:spacing w:val="0"/>
                <w:sz w:val="18"/>
                <w:szCs w:val="18"/>
                <w:shd w:val="clear" w:fill="FFFFFF"/>
              </w:rPr>
              <w:t>条</w:t>
            </w:r>
          </w:p>
        </w:tc>
        <w:tc>
          <w:tcPr>
            <w:tcW w:w="1650" w:type="dxa"/>
            <w:vAlign w:val="center"/>
          </w:tcPr>
          <w:p w14:paraId="2462757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CF659D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78EB7626">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12C1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F2871D4">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114</w:t>
            </w:r>
          </w:p>
        </w:tc>
        <w:tc>
          <w:tcPr>
            <w:tcW w:w="3430" w:type="dxa"/>
            <w:vAlign w:val="center"/>
          </w:tcPr>
          <w:p w14:paraId="06420721">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对侵占、损毁、拆除或者擅自移动相关基础测绘设施，或者从事危害基础测绘设施安全和使用效能活动的行政处罚</w:t>
            </w:r>
          </w:p>
        </w:tc>
        <w:tc>
          <w:tcPr>
            <w:tcW w:w="1770" w:type="dxa"/>
            <w:vAlign w:val="center"/>
          </w:tcPr>
          <w:p w14:paraId="1EDE39A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8B84718">
            <w:pPr>
              <w:autoSpaceDE w:val="0"/>
              <w:autoSpaceDN w:val="0"/>
              <w:adjustRightInd w:val="0"/>
              <w:ind w:firstLine="0" w:firstLineChars="0"/>
              <w:jc w:val="both"/>
              <w:rPr>
                <w:rFonts w:hint="eastAsia" w:ascii="仿宋_GB2312" w:hAnsi="仿宋_GB2312" w:eastAsia="仿宋_GB2312" w:cs="仿宋_GB2312"/>
                <w:color w:val="auto"/>
                <w:spacing w:val="-6"/>
                <w:sz w:val="18"/>
                <w:szCs w:val="18"/>
                <w:lang w:eastAsia="zh-CN"/>
              </w:rPr>
            </w:pPr>
            <w:r>
              <w:rPr>
                <w:rFonts w:hint="eastAsia" w:ascii="仿宋_GB2312" w:hAnsi="仿宋_GB2312" w:eastAsia="仿宋_GB2312" w:cs="仿宋_GB2312"/>
                <w:color w:val="auto"/>
                <w:spacing w:val="-6"/>
                <w:sz w:val="18"/>
                <w:szCs w:val="18"/>
              </w:rPr>
              <w:t>《基础测绘条例》</w:t>
            </w:r>
            <w:r>
              <w:rPr>
                <w:rFonts w:hint="eastAsia" w:ascii="仿宋_GB2312" w:hAnsi="仿宋_GB2312" w:eastAsia="仿宋_GB2312" w:cs="仿宋_GB2312"/>
                <w:color w:val="auto"/>
                <w:spacing w:val="-6"/>
                <w:sz w:val="18"/>
                <w:szCs w:val="18"/>
                <w:lang w:eastAsia="zh-CN"/>
              </w:rPr>
              <w:t>第三十二条</w:t>
            </w:r>
          </w:p>
        </w:tc>
        <w:tc>
          <w:tcPr>
            <w:tcW w:w="1650" w:type="dxa"/>
            <w:vAlign w:val="center"/>
          </w:tcPr>
          <w:p w14:paraId="174719B2">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12ED5A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B867DC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F6236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2A54365">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115</w:t>
            </w:r>
          </w:p>
        </w:tc>
        <w:tc>
          <w:tcPr>
            <w:tcW w:w="3430" w:type="dxa"/>
            <w:vAlign w:val="center"/>
          </w:tcPr>
          <w:p w14:paraId="50F3CC3F">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对擅自发布重要地理信息数据的行政处罚</w:t>
            </w:r>
          </w:p>
        </w:tc>
        <w:tc>
          <w:tcPr>
            <w:tcW w:w="1770" w:type="dxa"/>
            <w:vAlign w:val="center"/>
          </w:tcPr>
          <w:p w14:paraId="7B24834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749D019">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《中华人民共和国测绘法》第六十一条 </w:t>
            </w:r>
          </w:p>
        </w:tc>
        <w:tc>
          <w:tcPr>
            <w:tcW w:w="1650" w:type="dxa"/>
            <w:vAlign w:val="center"/>
          </w:tcPr>
          <w:p w14:paraId="083064A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346330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2D2BB4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5C0C9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FD1562B">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116</w:t>
            </w:r>
          </w:p>
        </w:tc>
        <w:tc>
          <w:tcPr>
            <w:tcW w:w="3430" w:type="dxa"/>
            <w:vAlign w:val="center"/>
          </w:tcPr>
          <w:p w14:paraId="1EB821DF">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对擅自复制、转借、转让、销毁秘密测绘成果和造成国家秘密测绘成果损毁、丢失、泄密不及时上报的行政处罚</w:t>
            </w:r>
          </w:p>
        </w:tc>
        <w:tc>
          <w:tcPr>
            <w:tcW w:w="1770" w:type="dxa"/>
            <w:vAlign w:val="center"/>
          </w:tcPr>
          <w:p w14:paraId="03AB382F">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80A917D">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《四川省测绘成果管理办法》　第</w:t>
            </w:r>
            <w:r>
              <w:rPr>
                <w:rFonts w:hint="eastAsia" w:ascii="仿宋_GB2312" w:hAnsi="仿宋_GB2312" w:eastAsia="仿宋_GB2312" w:cs="仿宋_GB2312"/>
                <w:color w:val="auto"/>
                <w:spacing w:val="-6"/>
                <w:sz w:val="18"/>
                <w:szCs w:val="18"/>
                <w:lang w:eastAsia="zh-CN"/>
              </w:rPr>
              <w:t>三十</w:t>
            </w:r>
            <w:r>
              <w:rPr>
                <w:rFonts w:hint="eastAsia" w:ascii="仿宋_GB2312" w:hAnsi="仿宋_GB2312" w:eastAsia="仿宋_GB2312" w:cs="仿宋_GB2312"/>
                <w:color w:val="auto"/>
                <w:spacing w:val="-6"/>
                <w:sz w:val="18"/>
                <w:szCs w:val="18"/>
              </w:rPr>
              <w:t>条</w:t>
            </w:r>
          </w:p>
        </w:tc>
        <w:tc>
          <w:tcPr>
            <w:tcW w:w="1650" w:type="dxa"/>
            <w:vAlign w:val="center"/>
          </w:tcPr>
          <w:p w14:paraId="1E278C8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BC9CF6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250F6F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C6888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ADA259B">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117</w:t>
            </w:r>
          </w:p>
        </w:tc>
        <w:tc>
          <w:tcPr>
            <w:tcW w:w="3430" w:type="dxa"/>
            <w:vAlign w:val="center"/>
          </w:tcPr>
          <w:p w14:paraId="0BB046BE">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对擅自向境外组织、个人提供未公开测绘成果的行政处罚</w:t>
            </w:r>
          </w:p>
        </w:tc>
        <w:tc>
          <w:tcPr>
            <w:tcW w:w="1770" w:type="dxa"/>
            <w:vAlign w:val="center"/>
          </w:tcPr>
          <w:p w14:paraId="36588FB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71980680">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　《四川省测绘成果管理办法》　第十七条</w:t>
            </w:r>
          </w:p>
        </w:tc>
        <w:tc>
          <w:tcPr>
            <w:tcW w:w="1650" w:type="dxa"/>
            <w:vAlign w:val="center"/>
          </w:tcPr>
          <w:p w14:paraId="4691C09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91195E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D96B0B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9171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DA5F93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118</w:t>
            </w:r>
          </w:p>
        </w:tc>
        <w:tc>
          <w:tcPr>
            <w:tcW w:w="3430" w:type="dxa"/>
            <w:vAlign w:val="center"/>
          </w:tcPr>
          <w:p w14:paraId="1A2869C9">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对擅自转让汇交的测绘成果资料、未依法提供测绘成果资料的行政处罚</w:t>
            </w:r>
          </w:p>
        </w:tc>
        <w:tc>
          <w:tcPr>
            <w:tcW w:w="1770" w:type="dxa"/>
            <w:vAlign w:val="center"/>
          </w:tcPr>
          <w:p w14:paraId="3EFC3D3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3B76B66">
            <w:pPr>
              <w:autoSpaceDE w:val="0"/>
              <w:autoSpaceDN w:val="0"/>
              <w:adjustRightInd w:val="0"/>
              <w:ind w:firstLine="0" w:firstLineChars="0"/>
              <w:jc w:val="both"/>
              <w:rPr>
                <w:rFonts w:hint="eastAsia" w:ascii="仿宋_GB2312" w:hAnsi="仿宋_GB2312" w:eastAsia="仿宋_GB2312" w:cs="仿宋_GB2312"/>
                <w:color w:val="auto"/>
                <w:spacing w:val="-6"/>
                <w:sz w:val="18"/>
                <w:szCs w:val="18"/>
                <w:lang w:eastAsia="zh-CN"/>
              </w:rPr>
            </w:pPr>
            <w:r>
              <w:rPr>
                <w:rFonts w:hint="eastAsia" w:ascii="仿宋_GB2312" w:hAnsi="仿宋_GB2312" w:eastAsia="仿宋_GB2312" w:cs="仿宋_GB2312"/>
                <w:color w:val="auto"/>
                <w:spacing w:val="-6"/>
                <w:sz w:val="18"/>
                <w:szCs w:val="18"/>
              </w:rPr>
              <w:t>《中华人民共和国测绘成果管理条例》</w:t>
            </w:r>
            <w:r>
              <w:rPr>
                <w:rFonts w:hint="eastAsia" w:ascii="仿宋_GB2312" w:hAnsi="仿宋_GB2312" w:eastAsia="仿宋_GB2312" w:cs="仿宋_GB2312"/>
                <w:color w:val="auto"/>
                <w:spacing w:val="-6"/>
                <w:sz w:val="18"/>
                <w:szCs w:val="18"/>
                <w:lang w:eastAsia="zh-CN"/>
              </w:rPr>
              <w:t>第十八条</w:t>
            </w:r>
          </w:p>
        </w:tc>
        <w:tc>
          <w:tcPr>
            <w:tcW w:w="1650" w:type="dxa"/>
            <w:vAlign w:val="center"/>
          </w:tcPr>
          <w:p w14:paraId="5E52E0C7">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1E02CA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02AB5E1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10F1E4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58F631C">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119</w:t>
            </w:r>
          </w:p>
        </w:tc>
        <w:tc>
          <w:tcPr>
            <w:tcW w:w="3430" w:type="dxa"/>
            <w:vAlign w:val="center"/>
          </w:tcPr>
          <w:p w14:paraId="4D288F42">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对使用未经依法公布的重要地理信息数据的行政处罚</w:t>
            </w:r>
          </w:p>
        </w:tc>
        <w:tc>
          <w:tcPr>
            <w:tcW w:w="1770" w:type="dxa"/>
            <w:vAlign w:val="center"/>
          </w:tcPr>
          <w:p w14:paraId="1A7D33CE">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59E4ABE3">
            <w:pPr>
              <w:autoSpaceDE w:val="0"/>
              <w:autoSpaceDN w:val="0"/>
              <w:adjustRightInd w:val="0"/>
              <w:ind w:firstLine="0" w:firstLineChars="0"/>
              <w:jc w:val="both"/>
              <w:rPr>
                <w:rFonts w:hint="eastAsia" w:ascii="仿宋_GB2312" w:hAnsi="仿宋_GB2312" w:eastAsia="仿宋_GB2312" w:cs="仿宋_GB2312"/>
                <w:color w:val="auto"/>
                <w:spacing w:val="-6"/>
                <w:sz w:val="18"/>
                <w:szCs w:val="18"/>
                <w:lang w:eastAsia="zh-CN"/>
              </w:rPr>
            </w:pPr>
            <w:r>
              <w:rPr>
                <w:rFonts w:hint="eastAsia" w:ascii="仿宋_GB2312" w:hAnsi="仿宋_GB2312" w:eastAsia="仿宋_GB2312" w:cs="仿宋_GB2312"/>
                <w:color w:val="auto"/>
                <w:spacing w:val="-6"/>
                <w:sz w:val="18"/>
                <w:szCs w:val="18"/>
                <w:lang w:eastAsia="zh-CN"/>
              </w:rPr>
              <w:t>《地图管理条例》第二十九条</w:t>
            </w:r>
          </w:p>
        </w:tc>
        <w:tc>
          <w:tcPr>
            <w:tcW w:w="1650" w:type="dxa"/>
            <w:vAlign w:val="center"/>
          </w:tcPr>
          <w:p w14:paraId="21911C5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69478C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49D80D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498472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B936252">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120</w:t>
            </w:r>
          </w:p>
        </w:tc>
        <w:tc>
          <w:tcPr>
            <w:tcW w:w="3430" w:type="dxa"/>
            <w:vAlign w:val="center"/>
          </w:tcPr>
          <w:p w14:paraId="146164A5">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对使用未经依法审核批准的地图提供互联网服务，未对互联网地图新增内容进行核查校对，对上传标注了含有按照国家有关规定在地图上不得表示的内容的行政处罚</w:t>
            </w:r>
          </w:p>
        </w:tc>
        <w:tc>
          <w:tcPr>
            <w:tcW w:w="1770" w:type="dxa"/>
            <w:vAlign w:val="center"/>
          </w:tcPr>
          <w:p w14:paraId="15A190D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6A07828">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lang w:eastAsia="zh-CN"/>
              </w:rPr>
              <w:t>《地图管理条例》第三十七条、第三十八条</w:t>
            </w:r>
          </w:p>
        </w:tc>
        <w:tc>
          <w:tcPr>
            <w:tcW w:w="1650" w:type="dxa"/>
            <w:vAlign w:val="center"/>
          </w:tcPr>
          <w:p w14:paraId="3AB1CC6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7C2098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EF4E6BB">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07C5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55C0BD0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121</w:t>
            </w:r>
          </w:p>
        </w:tc>
        <w:tc>
          <w:tcPr>
            <w:tcW w:w="3430" w:type="dxa"/>
            <w:vAlign w:val="center"/>
          </w:tcPr>
          <w:p w14:paraId="14C99390">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对外国的组织或者个人擅自从事测绘活动的行政处罚</w:t>
            </w:r>
          </w:p>
        </w:tc>
        <w:tc>
          <w:tcPr>
            <w:tcW w:w="1770" w:type="dxa"/>
            <w:vAlign w:val="center"/>
          </w:tcPr>
          <w:p w14:paraId="40B02F88">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6E953D7">
            <w:pPr>
              <w:autoSpaceDE w:val="0"/>
              <w:autoSpaceDN w:val="0"/>
              <w:adjustRightInd w:val="0"/>
              <w:ind w:firstLine="0" w:firstLineChars="0"/>
              <w:jc w:val="both"/>
              <w:rPr>
                <w:rFonts w:hint="eastAsia" w:ascii="仿宋_GB2312" w:hAnsi="仿宋_GB2312" w:eastAsia="仿宋_GB2312" w:cs="仿宋_GB2312"/>
                <w:color w:val="auto"/>
                <w:spacing w:val="-6"/>
                <w:sz w:val="18"/>
                <w:szCs w:val="18"/>
              </w:rPr>
            </w:pPr>
            <w:r>
              <w:rPr>
                <w:rFonts w:hint="eastAsia" w:ascii="仿宋_GB2312" w:hAnsi="仿宋_GB2312" w:eastAsia="仿宋_GB2312" w:cs="仿宋_GB2312"/>
                <w:color w:val="auto"/>
                <w:spacing w:val="-6"/>
                <w:sz w:val="18"/>
                <w:szCs w:val="18"/>
              </w:rPr>
              <w:t>《中华人民共和国测绘法》第五十一条</w:t>
            </w:r>
          </w:p>
        </w:tc>
        <w:tc>
          <w:tcPr>
            <w:tcW w:w="1650" w:type="dxa"/>
            <w:vAlign w:val="center"/>
          </w:tcPr>
          <w:p w14:paraId="2A1E1D4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6582FCA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1E2E9EF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EFA2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37825B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122</w:t>
            </w:r>
          </w:p>
        </w:tc>
        <w:tc>
          <w:tcPr>
            <w:tcW w:w="3430" w:type="dxa"/>
            <w:vAlign w:val="center"/>
          </w:tcPr>
          <w:p w14:paraId="59B4EBE2">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对未按规定获取、持有、提供、利用属于国家秘密的地理信息和未按规定对属于国家秘密的地理信息的获取、持有、提供、利用情况进行登记并长期保存的行政处罚</w:t>
            </w:r>
          </w:p>
        </w:tc>
        <w:tc>
          <w:tcPr>
            <w:tcW w:w="1770" w:type="dxa"/>
            <w:vAlign w:val="center"/>
          </w:tcPr>
          <w:p w14:paraId="5643D7D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6DB5EC85">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《中华人民共和国测绘法》第六十五条</w:t>
            </w:r>
          </w:p>
        </w:tc>
        <w:tc>
          <w:tcPr>
            <w:tcW w:w="1650" w:type="dxa"/>
            <w:vAlign w:val="center"/>
          </w:tcPr>
          <w:p w14:paraId="2818A3E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506DB66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C02BB5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3450B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1699BFBC">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123</w:t>
            </w:r>
          </w:p>
        </w:tc>
        <w:tc>
          <w:tcPr>
            <w:tcW w:w="3430" w:type="dxa"/>
            <w:vAlign w:val="center"/>
          </w:tcPr>
          <w:p w14:paraId="7263BE62">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对未按规定送审地图、未标注审图号、骗取或伪造、冒用地图审核批准文件和审图号、未按照审核要求进行修改、地图不符合国家标准的行政处罚</w:t>
            </w:r>
          </w:p>
        </w:tc>
        <w:tc>
          <w:tcPr>
            <w:tcW w:w="1770" w:type="dxa"/>
            <w:vAlign w:val="center"/>
          </w:tcPr>
          <w:p w14:paraId="690BBD0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E6BB323">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《地图管理</w:t>
            </w:r>
            <w:r>
              <w:rPr>
                <w:rFonts w:hint="eastAsia" w:ascii="仿宋_GB2312" w:hAnsi="仿宋_GB2312" w:eastAsia="仿宋_GB2312" w:cs="仿宋_GB2312"/>
                <w:color w:val="auto"/>
                <w:sz w:val="18"/>
                <w:szCs w:val="18"/>
                <w:lang w:eastAsia="zh-CN"/>
              </w:rPr>
              <w:t>条例</w:t>
            </w:r>
            <w:r>
              <w:rPr>
                <w:rFonts w:hint="eastAsia" w:ascii="仿宋_GB2312" w:hAnsi="仿宋_GB2312" w:eastAsia="仿宋_GB2312" w:cs="仿宋_GB2312"/>
                <w:color w:val="auto"/>
                <w:sz w:val="18"/>
                <w:szCs w:val="18"/>
              </w:rPr>
              <w:t>》</w:t>
            </w:r>
            <w:r>
              <w:rPr>
                <w:rFonts w:hint="eastAsia" w:ascii="仿宋_GB2312" w:hAnsi="仿宋_GB2312" w:eastAsia="仿宋_GB2312" w:cs="仿宋_GB2312"/>
                <w:color w:val="auto"/>
                <w:sz w:val="18"/>
                <w:szCs w:val="18"/>
                <w:lang w:eastAsia="zh-CN"/>
              </w:rPr>
              <w:t>第五十二条、第五十三条</w:t>
            </w:r>
          </w:p>
        </w:tc>
        <w:tc>
          <w:tcPr>
            <w:tcW w:w="1650" w:type="dxa"/>
            <w:vAlign w:val="center"/>
          </w:tcPr>
          <w:p w14:paraId="27CEE71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39ED00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5DB0D5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6A75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48BA8478">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124</w:t>
            </w:r>
          </w:p>
        </w:tc>
        <w:tc>
          <w:tcPr>
            <w:tcW w:w="3430" w:type="dxa"/>
            <w:vAlign w:val="center"/>
          </w:tcPr>
          <w:p w14:paraId="46D52181">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对未定期对互联网地图服务网站进行安全检测的互联网地图服务单位的行政处罚</w:t>
            </w:r>
          </w:p>
        </w:tc>
        <w:tc>
          <w:tcPr>
            <w:tcW w:w="1770" w:type="dxa"/>
            <w:vAlign w:val="center"/>
          </w:tcPr>
          <w:p w14:paraId="66F2E13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F7023E3">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i w:val="0"/>
                <w:iCs w:val="0"/>
                <w:caps w:val="0"/>
                <w:color w:val="auto"/>
                <w:spacing w:val="0"/>
                <w:sz w:val="21"/>
                <w:szCs w:val="21"/>
                <w:shd w:val="clear" w:fill="FFFFFF"/>
              </w:rPr>
              <w:t>《</w:t>
            </w:r>
            <w:r>
              <w:rPr>
                <w:rFonts w:hint="eastAsia" w:ascii="仿宋_GB2312" w:hAnsi="仿宋_GB2312" w:eastAsia="仿宋_GB2312" w:cs="仿宋_GB2312"/>
                <w:color w:val="auto"/>
                <w:sz w:val="18"/>
                <w:szCs w:val="18"/>
              </w:rPr>
              <w:t>四川省</w:t>
            </w:r>
            <w:r>
              <w:rPr>
                <w:rFonts w:hint="eastAsia" w:ascii="仿宋_GB2312" w:hAnsi="仿宋_GB2312" w:eastAsia="仿宋_GB2312" w:cs="仿宋_GB2312"/>
                <w:color w:val="auto"/>
                <w:sz w:val="18"/>
                <w:szCs w:val="18"/>
              </w:rPr>
              <w:fldChar w:fldCharType="begin"/>
            </w:r>
            <w:r>
              <w:rPr>
                <w:rFonts w:hint="eastAsia" w:ascii="仿宋_GB2312" w:hAnsi="仿宋_GB2312" w:eastAsia="仿宋_GB2312" w:cs="仿宋_GB2312"/>
                <w:color w:val="auto"/>
                <w:sz w:val="18"/>
                <w:szCs w:val="18"/>
              </w:rPr>
              <w:instrText xml:space="preserve"> HYPERLINK "http://www.dsac.cn/Development?cate=29920" \t "http://www.dsac.cn/News/Detail/_blank" </w:instrText>
            </w:r>
            <w:r>
              <w:rPr>
                <w:rFonts w:hint="eastAsia" w:ascii="仿宋_GB2312" w:hAnsi="仿宋_GB2312" w:eastAsia="仿宋_GB2312" w:cs="仿宋_GB2312"/>
                <w:color w:val="auto"/>
                <w:sz w:val="18"/>
                <w:szCs w:val="18"/>
              </w:rPr>
              <w:fldChar w:fldCharType="separate"/>
            </w:r>
            <w:r>
              <w:rPr>
                <w:rFonts w:hint="eastAsia" w:ascii="仿宋_GB2312" w:hAnsi="仿宋_GB2312" w:eastAsia="仿宋_GB2312" w:cs="仿宋_GB2312"/>
                <w:color w:val="auto"/>
                <w:sz w:val="18"/>
                <w:szCs w:val="18"/>
              </w:rPr>
              <w:t>测绘</w:t>
            </w:r>
            <w:r>
              <w:rPr>
                <w:rFonts w:hint="eastAsia" w:ascii="仿宋_GB2312" w:hAnsi="仿宋_GB2312" w:eastAsia="仿宋_GB2312" w:cs="仿宋_GB2312"/>
                <w:color w:val="auto"/>
                <w:sz w:val="18"/>
                <w:szCs w:val="18"/>
              </w:rPr>
              <w:fldChar w:fldCharType="end"/>
            </w:r>
            <w:r>
              <w:rPr>
                <w:rFonts w:hint="eastAsia" w:ascii="仿宋_GB2312" w:hAnsi="仿宋_GB2312" w:eastAsia="仿宋_GB2312" w:cs="仿宋_GB2312"/>
                <w:color w:val="auto"/>
                <w:sz w:val="18"/>
                <w:szCs w:val="18"/>
              </w:rPr>
              <w:t>管理条例</w:t>
            </w:r>
            <w:r>
              <w:rPr>
                <w:rFonts w:hint="eastAsia" w:ascii="仿宋_GB2312" w:hAnsi="仿宋_GB2312" w:eastAsia="仿宋_GB2312" w:cs="仿宋_GB2312"/>
                <w:color w:val="auto"/>
                <w:sz w:val="18"/>
                <w:szCs w:val="18"/>
                <w:lang w:eastAsia="zh-CN"/>
              </w:rPr>
              <w:t>》第四十九条</w:t>
            </w:r>
          </w:p>
        </w:tc>
        <w:tc>
          <w:tcPr>
            <w:tcW w:w="1650" w:type="dxa"/>
            <w:vAlign w:val="center"/>
          </w:tcPr>
          <w:p w14:paraId="5135C22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73CC9EC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4BC2D0A8">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2C229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B1C6BE4">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125</w:t>
            </w:r>
          </w:p>
        </w:tc>
        <w:tc>
          <w:tcPr>
            <w:tcW w:w="3430" w:type="dxa"/>
            <w:vAlign w:val="center"/>
          </w:tcPr>
          <w:p w14:paraId="143E8763">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对未经批准擅自建立独立的平面坐标系统、采用不符合国家标准的基础地理信息数据建立地理信息系统的行政处罚</w:t>
            </w:r>
          </w:p>
        </w:tc>
        <w:tc>
          <w:tcPr>
            <w:tcW w:w="1770" w:type="dxa"/>
            <w:vAlign w:val="center"/>
          </w:tcPr>
          <w:p w14:paraId="3FCB3B7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2334A197">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《中华人民共和国测绘法》</w:t>
            </w:r>
            <w:r>
              <w:rPr>
                <w:rFonts w:hint="eastAsia" w:ascii="仿宋_GB2312" w:hAnsi="仿宋_GB2312" w:eastAsia="仿宋_GB2312" w:cs="仿宋_GB2312"/>
                <w:color w:val="auto"/>
                <w:sz w:val="18"/>
                <w:szCs w:val="18"/>
                <w:lang w:eastAsia="zh-CN"/>
              </w:rPr>
              <w:t>第五十二条</w:t>
            </w:r>
          </w:p>
        </w:tc>
        <w:tc>
          <w:tcPr>
            <w:tcW w:w="1650" w:type="dxa"/>
            <w:vAlign w:val="center"/>
          </w:tcPr>
          <w:p w14:paraId="267ED3F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2FFC45F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29BB3F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6A4E6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644BA646">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126</w:t>
            </w:r>
          </w:p>
        </w:tc>
        <w:tc>
          <w:tcPr>
            <w:tcW w:w="3430" w:type="dxa"/>
            <w:vAlign w:val="center"/>
          </w:tcPr>
          <w:p w14:paraId="25FF8E0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对无测绘资质证书或测绘执业资格、以欺骗手段取得测绘资质证书从事测绘活动的行政处罚</w:t>
            </w:r>
          </w:p>
        </w:tc>
        <w:tc>
          <w:tcPr>
            <w:tcW w:w="1770" w:type="dxa"/>
            <w:vAlign w:val="center"/>
          </w:tcPr>
          <w:p w14:paraId="6B6F482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656147D">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《中华人民共和国测绘法》第五十五条</w:t>
            </w:r>
          </w:p>
        </w:tc>
        <w:tc>
          <w:tcPr>
            <w:tcW w:w="1650" w:type="dxa"/>
            <w:vAlign w:val="center"/>
          </w:tcPr>
          <w:p w14:paraId="4430A3A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E26CFE1">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3BEED83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83FF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31" w:hRule="atLeast"/>
          <w:jc w:val="center"/>
        </w:trPr>
        <w:tc>
          <w:tcPr>
            <w:tcW w:w="843" w:type="dxa"/>
            <w:vAlign w:val="center"/>
          </w:tcPr>
          <w:p w14:paraId="2C61FF9A">
            <w:pPr>
              <w:numPr>
                <w:ilvl w:val="0"/>
                <w:numId w:val="0"/>
              </w:numPr>
              <w:ind w:left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127</w:t>
            </w:r>
          </w:p>
        </w:tc>
        <w:tc>
          <w:tcPr>
            <w:tcW w:w="3430" w:type="dxa"/>
            <w:vAlign w:val="center"/>
          </w:tcPr>
          <w:p w14:paraId="1356683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对无偿使用测绘成果的单位将测绘成果用于营利活动的行政处罚</w:t>
            </w:r>
          </w:p>
        </w:tc>
        <w:tc>
          <w:tcPr>
            <w:tcW w:w="1770" w:type="dxa"/>
            <w:vAlign w:val="center"/>
          </w:tcPr>
          <w:p w14:paraId="3385C54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390E3694">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《中华人民共和国测绘成果管理条例》第十九条</w:t>
            </w:r>
          </w:p>
        </w:tc>
        <w:tc>
          <w:tcPr>
            <w:tcW w:w="1650" w:type="dxa"/>
            <w:vAlign w:val="center"/>
          </w:tcPr>
          <w:p w14:paraId="395B72E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AA2ABA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6CA6941A">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5FC37C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371CB92D">
            <w:pPr>
              <w:numPr>
                <w:ilvl w:val="0"/>
                <w:numId w:val="0"/>
              </w:numPr>
              <w:ind w:left="425" w:leftChars="0" w:hanging="425" w:firstLine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sz w:val="21"/>
                <w:szCs w:val="22"/>
                <w:lang w:val="en-US" w:eastAsia="zh-CN"/>
              </w:rPr>
              <w:t>128</w:t>
            </w:r>
          </w:p>
        </w:tc>
        <w:tc>
          <w:tcPr>
            <w:tcW w:w="3430" w:type="dxa"/>
            <w:vAlign w:val="center"/>
          </w:tcPr>
          <w:p w14:paraId="4E7785F6">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对转让、违法分包测绘项目的行政处罚</w:t>
            </w:r>
          </w:p>
        </w:tc>
        <w:tc>
          <w:tcPr>
            <w:tcW w:w="1770" w:type="dxa"/>
            <w:vAlign w:val="center"/>
          </w:tcPr>
          <w:p w14:paraId="1CF5333B">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0021602C">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《中华人民共和国测绘法》 第五十八条</w:t>
            </w:r>
          </w:p>
        </w:tc>
        <w:tc>
          <w:tcPr>
            <w:tcW w:w="1650" w:type="dxa"/>
            <w:vAlign w:val="center"/>
          </w:tcPr>
          <w:p w14:paraId="3D57A390">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3236E6C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B5DC249">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7C405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20683618">
            <w:pPr>
              <w:numPr>
                <w:ilvl w:val="0"/>
                <w:numId w:val="0"/>
              </w:numPr>
              <w:ind w:left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129</w:t>
            </w:r>
          </w:p>
        </w:tc>
        <w:tc>
          <w:tcPr>
            <w:tcW w:w="3430" w:type="dxa"/>
            <w:vAlign w:val="center"/>
          </w:tcPr>
          <w:p w14:paraId="45D53220">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对卫星导航基准站建设未备案，或建设运维不符合国家标准要求的行政处罚</w:t>
            </w:r>
          </w:p>
        </w:tc>
        <w:tc>
          <w:tcPr>
            <w:tcW w:w="1770" w:type="dxa"/>
            <w:vAlign w:val="center"/>
          </w:tcPr>
          <w:p w14:paraId="3207B33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1BB44F32">
            <w:pPr>
              <w:autoSpaceDE w:val="0"/>
              <w:autoSpaceDN w:val="0"/>
              <w:adjustRightInd w:val="0"/>
              <w:ind w:firstLine="0" w:firstLineChars="0"/>
              <w:jc w:val="both"/>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《中华人民共和国测绘法》第五十四条</w:t>
            </w:r>
          </w:p>
        </w:tc>
        <w:tc>
          <w:tcPr>
            <w:tcW w:w="1650" w:type="dxa"/>
            <w:vAlign w:val="center"/>
          </w:tcPr>
          <w:p w14:paraId="3AC8921D">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0C33FED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auto"/>
                <w:sz w:val="28"/>
                <w:szCs w:val="28"/>
              </w:rPr>
            </w:pPr>
            <w:r>
              <w:rPr>
                <w:rFonts w:hint="eastAsia" w:ascii="仿宋_GB2312" w:hAnsi="仿宋_GB2312" w:eastAsia="仿宋_GB2312" w:cs="仿宋_GB2312"/>
                <w:color w:val="auto"/>
                <w:sz w:val="18"/>
                <w:szCs w:val="18"/>
                <w:lang w:eastAsia="zh-CN"/>
              </w:rPr>
              <w:t>开江县自然资源局</w:t>
            </w:r>
          </w:p>
        </w:tc>
        <w:tc>
          <w:tcPr>
            <w:tcW w:w="1003" w:type="dxa"/>
          </w:tcPr>
          <w:p w14:paraId="2F944B1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r w14:paraId="0026B2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8" w:hRule="atLeast"/>
          <w:jc w:val="center"/>
        </w:trPr>
        <w:tc>
          <w:tcPr>
            <w:tcW w:w="843" w:type="dxa"/>
            <w:vAlign w:val="center"/>
          </w:tcPr>
          <w:p w14:paraId="7E04F2BA">
            <w:pPr>
              <w:numPr>
                <w:ilvl w:val="0"/>
                <w:numId w:val="0"/>
              </w:numPr>
              <w:ind w:leftChars="0"/>
              <w:jc w:val="center"/>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130</w:t>
            </w:r>
          </w:p>
        </w:tc>
        <w:tc>
          <w:tcPr>
            <w:tcW w:w="3430" w:type="dxa"/>
            <w:vAlign w:val="center"/>
          </w:tcPr>
          <w:p w14:paraId="34D39877">
            <w:pPr>
              <w:autoSpaceDE w:val="0"/>
              <w:autoSpaceDN w:val="0"/>
              <w:adjustRightInd w:val="0"/>
              <w:ind w:firstLine="0" w:firstLineChars="0"/>
              <w:jc w:val="both"/>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对未经批准或者采取欺骗手段骗取批准，将未利用地改为建设用地的行政处罚</w:t>
            </w:r>
          </w:p>
        </w:tc>
        <w:tc>
          <w:tcPr>
            <w:tcW w:w="1770" w:type="dxa"/>
            <w:vAlign w:val="center"/>
          </w:tcPr>
          <w:p w14:paraId="41C1854B">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行政处罚</w:t>
            </w:r>
          </w:p>
        </w:tc>
        <w:tc>
          <w:tcPr>
            <w:tcW w:w="2610" w:type="dxa"/>
            <w:vAlign w:val="center"/>
          </w:tcPr>
          <w:p w14:paraId="48574061">
            <w:pPr>
              <w:autoSpaceDE w:val="0"/>
              <w:autoSpaceDN w:val="0"/>
              <w:adjustRightInd w:val="0"/>
              <w:ind w:firstLine="0" w:firstLineChars="0"/>
              <w:jc w:val="both"/>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eastAsia="zh-CN"/>
              </w:rPr>
              <w:t>《四川省</w:t>
            </w:r>
            <w:r>
              <w:rPr>
                <w:rFonts w:hint="eastAsia" w:ascii="仿宋_GB2312" w:hAnsi="仿宋_GB2312" w:eastAsia="仿宋_GB2312" w:cs="仿宋_GB2312"/>
                <w:color w:val="auto"/>
                <w:sz w:val="18"/>
                <w:szCs w:val="18"/>
                <w:lang w:val="en-US" w:eastAsia="zh-CN"/>
              </w:rPr>
              <w:t>&lt;中华人民共和国土地管理法&gt;实施办法》第七十六条</w:t>
            </w:r>
          </w:p>
        </w:tc>
        <w:tc>
          <w:tcPr>
            <w:tcW w:w="1650" w:type="dxa"/>
            <w:vAlign w:val="center"/>
          </w:tcPr>
          <w:p w14:paraId="57EBE592">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590" w:type="dxa"/>
            <w:vAlign w:val="center"/>
          </w:tcPr>
          <w:p w14:paraId="49FA3E36">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开江县自然资源局</w:t>
            </w:r>
          </w:p>
        </w:tc>
        <w:tc>
          <w:tcPr>
            <w:tcW w:w="1003" w:type="dxa"/>
          </w:tcPr>
          <w:p w14:paraId="6195036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auto"/>
                <w:sz w:val="28"/>
                <w:szCs w:val="28"/>
              </w:rPr>
            </w:pPr>
          </w:p>
        </w:tc>
      </w:tr>
    </w:tbl>
    <w:p w14:paraId="626BF5EE">
      <w:pPr>
        <w:numPr>
          <w:ilvl w:val="0"/>
          <w:numId w:val="0"/>
        </w:numPr>
        <w:ind w:firstLine="482" w:firstLineChars="200"/>
        <w:rPr>
          <w:rFonts w:hint="eastAsia" w:ascii="仿宋_GB2312" w:hAnsi="仿宋_GB2312" w:eastAsia="仿宋_GB2312" w:cs="仿宋_GB2312"/>
          <w:b/>
          <w:bCs/>
          <w:sz w:val="24"/>
          <w:szCs w:val="24"/>
          <w:lang w:eastAsia="zh-CN"/>
        </w:rPr>
      </w:pPr>
    </w:p>
    <w:p w14:paraId="41F77049">
      <w:pPr>
        <w:numPr>
          <w:ilvl w:val="0"/>
          <w:numId w:val="0"/>
        </w:numPr>
        <w:rPr>
          <w:rFonts w:hint="eastAsia" w:ascii="仿宋_GB2312" w:hAnsi="仿宋_GB2312" w:eastAsia="仿宋_GB2312" w:cs="仿宋_GB2312"/>
          <w:b/>
          <w:bCs/>
          <w:sz w:val="24"/>
          <w:szCs w:val="24"/>
          <w:lang w:eastAsia="zh-CN"/>
        </w:rPr>
      </w:pPr>
    </w:p>
    <w:p w14:paraId="4649F481">
      <w:pPr>
        <w:numPr>
          <w:ilvl w:val="0"/>
          <w:numId w:val="0"/>
        </w:numPr>
        <w:rPr>
          <w:rFonts w:hint="eastAsia" w:ascii="仿宋_GB2312" w:hAnsi="仿宋_GB2312" w:eastAsia="仿宋_GB2312" w:cs="仿宋_GB2312"/>
          <w:b/>
          <w:bCs/>
          <w:sz w:val="24"/>
          <w:szCs w:val="24"/>
          <w:lang w:eastAsia="zh-CN"/>
        </w:rPr>
      </w:pPr>
    </w:p>
    <w:p w14:paraId="3A9D453B">
      <w:pPr>
        <w:numPr>
          <w:ilvl w:val="0"/>
          <w:numId w:val="0"/>
        </w:numPr>
        <w:rPr>
          <w:rFonts w:hint="eastAsia" w:ascii="仿宋_GB2312" w:hAnsi="仿宋_GB2312" w:eastAsia="仿宋_GB2312" w:cs="仿宋_GB2312"/>
          <w:b/>
          <w:bCs/>
          <w:sz w:val="24"/>
          <w:szCs w:val="24"/>
          <w:lang w:val="en-US" w:eastAsia="zh-CN"/>
        </w:rPr>
      </w:pPr>
    </w:p>
    <w:p w14:paraId="0355571A">
      <w:pPr>
        <w:numPr>
          <w:ilvl w:val="0"/>
          <w:numId w:val="0"/>
        </w:numPr>
        <w:rPr>
          <w:rFonts w:hint="eastAsia" w:ascii="仿宋_GB2312" w:hAnsi="仿宋_GB2312" w:eastAsia="仿宋_GB2312" w:cs="仿宋_GB2312"/>
          <w:b/>
          <w:bCs/>
          <w:sz w:val="24"/>
          <w:szCs w:val="24"/>
          <w:lang w:val="en-US" w:eastAsia="zh-CN"/>
        </w:rPr>
      </w:pPr>
    </w:p>
    <w:p w14:paraId="473F71FC">
      <w:pPr>
        <w:numPr>
          <w:ilvl w:val="0"/>
          <w:numId w:val="0"/>
        </w:numPr>
        <w:rPr>
          <w:rFonts w:hint="eastAsia" w:ascii="仿宋_GB2312" w:hAnsi="仿宋_GB2312" w:eastAsia="仿宋_GB2312" w:cs="仿宋_GB2312"/>
          <w:b/>
          <w:bCs/>
          <w:sz w:val="24"/>
          <w:szCs w:val="24"/>
          <w:lang w:val="en-US" w:eastAsia="zh-CN"/>
        </w:rPr>
      </w:pPr>
    </w:p>
    <w:p w14:paraId="1411E2C9">
      <w:pPr>
        <w:numPr>
          <w:ilvl w:val="0"/>
          <w:numId w:val="0"/>
        </w:numPr>
        <w:rPr>
          <w:rFonts w:hint="eastAsia" w:ascii="仿宋_GB2312" w:hAnsi="仿宋_GB2312" w:eastAsia="仿宋_GB2312" w:cs="仿宋_GB2312"/>
          <w:b/>
          <w:bCs/>
          <w:sz w:val="24"/>
          <w:szCs w:val="24"/>
          <w:lang w:eastAsia="zh-CN"/>
        </w:rPr>
      </w:pPr>
    </w:p>
    <w:p w14:paraId="7BF92534">
      <w:pPr>
        <w:numPr>
          <w:ilvl w:val="0"/>
          <w:numId w:val="0"/>
        </w:numPr>
        <w:rPr>
          <w:rFonts w:hint="eastAsia" w:ascii="仿宋_GB2312" w:hAnsi="仿宋_GB2312" w:eastAsia="仿宋_GB2312" w:cs="仿宋_GB2312"/>
          <w:b/>
          <w:bCs/>
          <w:sz w:val="24"/>
          <w:szCs w:val="24"/>
          <w:lang w:eastAsia="zh-CN"/>
        </w:rPr>
      </w:pPr>
    </w:p>
    <w:p w14:paraId="080A33D4">
      <w:pPr>
        <w:numPr>
          <w:ilvl w:val="0"/>
          <w:numId w:val="0"/>
        </w:numPr>
        <w:rPr>
          <w:rFonts w:hint="eastAsia" w:ascii="仿宋_GB2312" w:hAnsi="仿宋_GB2312" w:eastAsia="仿宋_GB2312" w:cs="仿宋_GB2312"/>
          <w:b/>
          <w:bCs/>
          <w:sz w:val="24"/>
          <w:szCs w:val="24"/>
          <w:lang w:eastAsia="zh-CN"/>
        </w:rPr>
      </w:pPr>
    </w:p>
    <w:p w14:paraId="0BCA557E">
      <w:pPr>
        <w:numPr>
          <w:ilvl w:val="0"/>
          <w:numId w:val="0"/>
        </w:numPr>
        <w:rPr>
          <w:rFonts w:hint="eastAsia" w:ascii="仿宋_GB2312" w:hAnsi="仿宋_GB2312" w:eastAsia="仿宋_GB2312" w:cs="仿宋_GB2312"/>
          <w:b/>
          <w:bCs/>
          <w:sz w:val="24"/>
          <w:szCs w:val="24"/>
          <w:lang w:eastAsia="zh-CN"/>
        </w:rPr>
      </w:pPr>
    </w:p>
    <w:p w14:paraId="11E9F341">
      <w:pPr>
        <w:numPr>
          <w:ilvl w:val="0"/>
          <w:numId w:val="0"/>
        </w:numPr>
        <w:rPr>
          <w:rFonts w:hint="eastAsia" w:ascii="仿宋_GB2312" w:hAnsi="仿宋_GB2312" w:eastAsia="仿宋_GB2312" w:cs="仿宋_GB2312"/>
          <w:b/>
          <w:bCs/>
          <w:sz w:val="24"/>
          <w:szCs w:val="24"/>
          <w:lang w:eastAsia="zh-CN"/>
        </w:rPr>
      </w:pPr>
    </w:p>
    <w:p w14:paraId="52590085">
      <w:pPr>
        <w:numPr>
          <w:ilvl w:val="0"/>
          <w:numId w:val="0"/>
        </w:numPr>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二、行政检查（共</w:t>
      </w:r>
      <w:r>
        <w:rPr>
          <w:rFonts w:hint="eastAsia" w:ascii="仿宋_GB2312" w:hAnsi="仿宋_GB2312" w:eastAsia="仿宋_GB2312" w:cs="仿宋_GB2312"/>
          <w:b/>
          <w:bCs/>
          <w:sz w:val="24"/>
          <w:szCs w:val="24"/>
          <w:lang w:val="en-US" w:eastAsia="zh-CN"/>
        </w:rPr>
        <w:t>8项）</w:t>
      </w:r>
    </w:p>
    <w:p w14:paraId="2406EC50">
      <w:pPr>
        <w:widowControl w:val="0"/>
        <w:numPr>
          <w:ilvl w:val="0"/>
          <w:numId w:val="0"/>
        </w:numPr>
        <w:jc w:val="both"/>
        <w:rPr>
          <w:rFonts w:hint="eastAsia" w:ascii="仿宋_GB2312" w:hAnsi="仿宋_GB2312" w:eastAsia="仿宋_GB2312" w:cs="仿宋_GB2312"/>
          <w:b/>
          <w:bCs/>
          <w:sz w:val="24"/>
          <w:szCs w:val="24"/>
          <w:lang w:val="en-US" w:eastAsia="zh-CN"/>
        </w:rPr>
      </w:pPr>
    </w:p>
    <w:p w14:paraId="6A1C0E0B">
      <w:pPr>
        <w:widowControl w:val="0"/>
        <w:numPr>
          <w:ilvl w:val="0"/>
          <w:numId w:val="0"/>
        </w:numPr>
        <w:jc w:val="both"/>
        <w:rPr>
          <w:rFonts w:hint="eastAsia" w:ascii="仿宋_GB2312" w:hAnsi="仿宋_GB2312" w:eastAsia="仿宋_GB2312" w:cs="仿宋_GB2312"/>
          <w:b/>
          <w:bCs/>
          <w:sz w:val="24"/>
          <w:szCs w:val="24"/>
          <w:lang w:val="en-US" w:eastAsia="zh-CN"/>
        </w:rPr>
      </w:pPr>
    </w:p>
    <w:p w14:paraId="36201D72">
      <w:pPr>
        <w:widowControl w:val="0"/>
        <w:numPr>
          <w:ilvl w:val="0"/>
          <w:numId w:val="0"/>
        </w:numPr>
        <w:jc w:val="both"/>
        <w:rPr>
          <w:rFonts w:hint="eastAsia" w:ascii="仿宋_GB2312" w:hAnsi="仿宋_GB2312" w:eastAsia="仿宋_GB2312" w:cs="仿宋_GB2312"/>
          <w:b/>
          <w:bCs/>
          <w:sz w:val="24"/>
          <w:szCs w:val="24"/>
          <w:lang w:val="en-US" w:eastAsia="zh-CN"/>
        </w:rPr>
      </w:pPr>
    </w:p>
    <w:p w14:paraId="0E84013B">
      <w:pPr>
        <w:widowControl w:val="0"/>
        <w:numPr>
          <w:ilvl w:val="0"/>
          <w:numId w:val="0"/>
        </w:numPr>
        <w:jc w:val="both"/>
        <w:rPr>
          <w:rFonts w:hint="eastAsia" w:ascii="仿宋_GB2312" w:hAnsi="仿宋_GB2312" w:eastAsia="仿宋_GB2312" w:cs="仿宋_GB2312"/>
          <w:b/>
          <w:bCs/>
          <w:sz w:val="24"/>
          <w:szCs w:val="24"/>
          <w:lang w:val="en-US" w:eastAsia="zh-CN"/>
        </w:rPr>
      </w:pPr>
    </w:p>
    <w:p w14:paraId="7045CC37">
      <w:pPr>
        <w:bidi w:val="0"/>
        <w:rPr>
          <w:rFonts w:hint="eastAsia" w:asciiTheme="minorHAnsi" w:hAnsiTheme="minorHAnsi" w:eastAsiaTheme="minorEastAsia" w:cstheme="minorBidi"/>
          <w:sz w:val="21"/>
          <w:szCs w:val="22"/>
          <w:lang w:val="en-US" w:eastAsia="zh-CN"/>
        </w:rPr>
      </w:pPr>
    </w:p>
    <w:p w14:paraId="222E0920">
      <w:pPr>
        <w:bidi w:val="0"/>
        <w:rPr>
          <w:rFonts w:hint="eastAsia"/>
          <w:lang w:val="en-US" w:eastAsia="zh-CN"/>
        </w:rPr>
      </w:pPr>
    </w:p>
    <w:p w14:paraId="06763575">
      <w:pPr>
        <w:tabs>
          <w:tab w:val="left" w:pos="724"/>
        </w:tabs>
        <w:bidi w:val="0"/>
        <w:jc w:val="left"/>
        <w:rPr>
          <w:rFonts w:hint="eastAsia"/>
          <w:lang w:val="en-US" w:eastAsia="zh-CN"/>
        </w:rPr>
      </w:pPr>
    </w:p>
    <w:tbl>
      <w:tblPr>
        <w:tblStyle w:val="5"/>
        <w:tblpPr w:leftFromText="180" w:rightFromText="180" w:vertAnchor="page" w:horzAnchor="page" w:tblpX="2022" w:tblpY="1949"/>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73"/>
        <w:gridCol w:w="3435"/>
        <w:gridCol w:w="1800"/>
        <w:gridCol w:w="2580"/>
        <w:gridCol w:w="1680"/>
        <w:gridCol w:w="1590"/>
        <w:gridCol w:w="1100"/>
      </w:tblGrid>
      <w:tr w14:paraId="7EFC8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7" w:hRule="atLeast"/>
        </w:trPr>
        <w:tc>
          <w:tcPr>
            <w:tcW w:w="773" w:type="dxa"/>
            <w:vAlign w:val="center"/>
          </w:tcPr>
          <w:p w14:paraId="49D09575">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1</w:t>
            </w:r>
          </w:p>
        </w:tc>
        <w:tc>
          <w:tcPr>
            <w:tcW w:w="3435" w:type="dxa"/>
            <w:vAlign w:val="center"/>
          </w:tcPr>
          <w:p w14:paraId="51A52118">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对违反土地管理法律法规的监督检查</w:t>
            </w:r>
          </w:p>
        </w:tc>
        <w:tc>
          <w:tcPr>
            <w:tcW w:w="1800" w:type="dxa"/>
            <w:vAlign w:val="center"/>
          </w:tcPr>
          <w:p w14:paraId="28C1E7AE">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行政检查</w:t>
            </w:r>
          </w:p>
        </w:tc>
        <w:tc>
          <w:tcPr>
            <w:tcW w:w="2580" w:type="dxa"/>
            <w:vAlign w:val="center"/>
          </w:tcPr>
          <w:p w14:paraId="57132AB9">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《中华人民共和国土地管理法》第六十七条</w:t>
            </w:r>
          </w:p>
        </w:tc>
        <w:tc>
          <w:tcPr>
            <w:tcW w:w="1680" w:type="dxa"/>
            <w:vAlign w:val="center"/>
          </w:tcPr>
          <w:p w14:paraId="3A885C98">
            <w:pPr>
              <w:wordWrap w:val="0"/>
              <w:spacing w:before="0" w:after="0" w:line="200" w:lineRule="exact"/>
              <w:ind w:left="0" w:right="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590" w:type="dxa"/>
            <w:vAlign w:val="center"/>
          </w:tcPr>
          <w:p w14:paraId="7EBDE563">
            <w:pPr>
              <w:wordWrap w:val="0"/>
              <w:spacing w:before="0" w:after="0" w:line="200" w:lineRule="exact"/>
              <w:ind w:left="0" w:right="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开江自然资源局</w:t>
            </w:r>
          </w:p>
        </w:tc>
        <w:tc>
          <w:tcPr>
            <w:tcW w:w="1100" w:type="dxa"/>
          </w:tcPr>
          <w:p w14:paraId="11B64C8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0F90D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7" w:hRule="atLeast"/>
        </w:trPr>
        <w:tc>
          <w:tcPr>
            <w:tcW w:w="773" w:type="dxa"/>
            <w:vAlign w:val="center"/>
          </w:tcPr>
          <w:p w14:paraId="7A66E354">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2</w:t>
            </w:r>
          </w:p>
        </w:tc>
        <w:tc>
          <w:tcPr>
            <w:tcW w:w="3435" w:type="dxa"/>
            <w:vAlign w:val="center"/>
          </w:tcPr>
          <w:p w14:paraId="52B52EDD">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对永久基本农田保护的监督检查</w:t>
            </w:r>
          </w:p>
        </w:tc>
        <w:tc>
          <w:tcPr>
            <w:tcW w:w="1800" w:type="dxa"/>
            <w:vAlign w:val="center"/>
          </w:tcPr>
          <w:p w14:paraId="606D3DFA">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行政检查</w:t>
            </w:r>
          </w:p>
        </w:tc>
        <w:tc>
          <w:tcPr>
            <w:tcW w:w="2580" w:type="dxa"/>
            <w:vAlign w:val="center"/>
          </w:tcPr>
          <w:p w14:paraId="3D497CE4">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《基本农田保护条例》第二十八条</w:t>
            </w:r>
          </w:p>
        </w:tc>
        <w:tc>
          <w:tcPr>
            <w:tcW w:w="1680" w:type="dxa"/>
            <w:vAlign w:val="center"/>
          </w:tcPr>
          <w:p w14:paraId="1908B17B">
            <w:pPr>
              <w:wordWrap w:val="0"/>
              <w:spacing w:before="0" w:after="0" w:line="200" w:lineRule="exact"/>
              <w:ind w:left="0" w:right="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590" w:type="dxa"/>
            <w:vAlign w:val="center"/>
          </w:tcPr>
          <w:p w14:paraId="7F2ABA76">
            <w:pPr>
              <w:wordWrap w:val="0"/>
              <w:spacing w:before="0" w:after="0" w:line="200" w:lineRule="exact"/>
              <w:ind w:left="0" w:right="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100" w:type="dxa"/>
          </w:tcPr>
          <w:p w14:paraId="7843C0AC">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1F7393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4" w:hRule="atLeast"/>
        </w:trPr>
        <w:tc>
          <w:tcPr>
            <w:tcW w:w="773" w:type="dxa"/>
            <w:vAlign w:val="center"/>
          </w:tcPr>
          <w:p w14:paraId="6532CCC3">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3</w:t>
            </w:r>
          </w:p>
        </w:tc>
        <w:tc>
          <w:tcPr>
            <w:tcW w:w="3435" w:type="dxa"/>
            <w:vAlign w:val="center"/>
          </w:tcPr>
          <w:p w14:paraId="479842ED">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对采矿权人履行矿山地质环境保护与土地复垦义务的情况进行监督检查</w:t>
            </w:r>
          </w:p>
        </w:tc>
        <w:tc>
          <w:tcPr>
            <w:tcW w:w="1800" w:type="dxa"/>
            <w:vAlign w:val="center"/>
          </w:tcPr>
          <w:p w14:paraId="76499FF6">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行政检查</w:t>
            </w:r>
          </w:p>
        </w:tc>
        <w:tc>
          <w:tcPr>
            <w:tcW w:w="2580" w:type="dxa"/>
            <w:vAlign w:val="center"/>
          </w:tcPr>
          <w:p w14:paraId="01C7614C">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《矿山地质环境保护规定》第二十二条</w:t>
            </w:r>
          </w:p>
        </w:tc>
        <w:tc>
          <w:tcPr>
            <w:tcW w:w="1680" w:type="dxa"/>
            <w:vAlign w:val="center"/>
          </w:tcPr>
          <w:p w14:paraId="2512CD1C">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590" w:type="dxa"/>
            <w:vAlign w:val="center"/>
          </w:tcPr>
          <w:p w14:paraId="480075A7">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100" w:type="dxa"/>
          </w:tcPr>
          <w:p w14:paraId="7354BD14">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3295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7" w:hRule="atLeast"/>
        </w:trPr>
        <w:tc>
          <w:tcPr>
            <w:tcW w:w="773" w:type="dxa"/>
            <w:vAlign w:val="center"/>
          </w:tcPr>
          <w:p w14:paraId="14E717AC">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4</w:t>
            </w:r>
          </w:p>
        </w:tc>
        <w:tc>
          <w:tcPr>
            <w:tcW w:w="3435" w:type="dxa"/>
            <w:vAlign w:val="center"/>
          </w:tcPr>
          <w:p w14:paraId="5E105BA2">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对违反测绘管理法律法规的监督检查</w:t>
            </w:r>
          </w:p>
        </w:tc>
        <w:tc>
          <w:tcPr>
            <w:tcW w:w="1800" w:type="dxa"/>
            <w:vAlign w:val="center"/>
          </w:tcPr>
          <w:p w14:paraId="071951B0">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行政检查</w:t>
            </w:r>
          </w:p>
        </w:tc>
        <w:tc>
          <w:tcPr>
            <w:tcW w:w="2580" w:type="dxa"/>
            <w:vAlign w:val="center"/>
          </w:tcPr>
          <w:p w14:paraId="1689EA8A">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《中华人民共和国测绘法》第四十九条</w:t>
            </w:r>
          </w:p>
        </w:tc>
        <w:tc>
          <w:tcPr>
            <w:tcW w:w="1680" w:type="dxa"/>
            <w:vAlign w:val="center"/>
          </w:tcPr>
          <w:p w14:paraId="0F39995A">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590" w:type="dxa"/>
            <w:vAlign w:val="center"/>
          </w:tcPr>
          <w:p w14:paraId="7C5626FA">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100" w:type="dxa"/>
          </w:tcPr>
          <w:p w14:paraId="0A04105D">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083ED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64" w:hRule="atLeast"/>
        </w:trPr>
        <w:tc>
          <w:tcPr>
            <w:tcW w:w="773" w:type="dxa"/>
            <w:vAlign w:val="center"/>
          </w:tcPr>
          <w:p w14:paraId="05F1877A">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5</w:t>
            </w:r>
          </w:p>
        </w:tc>
        <w:tc>
          <w:tcPr>
            <w:tcW w:w="3435" w:type="dxa"/>
            <w:vAlign w:val="center"/>
          </w:tcPr>
          <w:p w14:paraId="60320E3F">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auto"/>
                <w:sz w:val="18"/>
                <w:szCs w:val="18"/>
                <w:lang w:eastAsia="zh-CN"/>
              </w:rPr>
              <w:t>对矿产资源勘查、开采和矿区生态修复等活动的监督检查</w:t>
            </w:r>
          </w:p>
        </w:tc>
        <w:tc>
          <w:tcPr>
            <w:tcW w:w="1800" w:type="dxa"/>
            <w:vAlign w:val="center"/>
          </w:tcPr>
          <w:p w14:paraId="3C5A6457">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行政检查</w:t>
            </w:r>
          </w:p>
        </w:tc>
        <w:tc>
          <w:tcPr>
            <w:tcW w:w="2580" w:type="dxa"/>
            <w:vAlign w:val="center"/>
          </w:tcPr>
          <w:p w14:paraId="109243DE">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《中华人民共和国矿产资源法》第五十六条</w:t>
            </w:r>
          </w:p>
        </w:tc>
        <w:tc>
          <w:tcPr>
            <w:tcW w:w="1680" w:type="dxa"/>
            <w:vAlign w:val="center"/>
          </w:tcPr>
          <w:p w14:paraId="456AD4F5">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590" w:type="dxa"/>
            <w:vAlign w:val="center"/>
          </w:tcPr>
          <w:p w14:paraId="3A0FA9DA">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100" w:type="dxa"/>
          </w:tcPr>
          <w:p w14:paraId="62E2D8C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0DEE7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7" w:hRule="atLeast"/>
        </w:trPr>
        <w:tc>
          <w:tcPr>
            <w:tcW w:w="773" w:type="dxa"/>
            <w:vAlign w:val="center"/>
          </w:tcPr>
          <w:p w14:paraId="31BA0B19">
            <w:pPr>
              <w:wordWrap w:val="0"/>
              <w:spacing w:before="0" w:after="0" w:line="200" w:lineRule="exact"/>
              <w:ind w:left="0" w:leftChars="0" w:right="0" w:rightChars="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6</w:t>
            </w:r>
          </w:p>
        </w:tc>
        <w:tc>
          <w:tcPr>
            <w:tcW w:w="3435" w:type="dxa"/>
            <w:vAlign w:val="center"/>
          </w:tcPr>
          <w:p w14:paraId="5850E10E">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对地热、矿泉水水源地的监督检查</w:t>
            </w:r>
          </w:p>
        </w:tc>
        <w:tc>
          <w:tcPr>
            <w:tcW w:w="1800" w:type="dxa"/>
            <w:vAlign w:val="center"/>
          </w:tcPr>
          <w:p w14:paraId="6331A6B8">
            <w:pPr>
              <w:wordWrap w:val="0"/>
              <w:spacing w:before="0" w:after="0" w:line="200" w:lineRule="exact"/>
              <w:ind w:left="0" w:leftChars="0" w:right="0" w:rightChars="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行政检查</w:t>
            </w:r>
          </w:p>
        </w:tc>
        <w:tc>
          <w:tcPr>
            <w:tcW w:w="2580" w:type="dxa"/>
            <w:vAlign w:val="center"/>
          </w:tcPr>
          <w:p w14:paraId="6AF67468">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《中华人民共和国矿产资源法》第五十六条</w:t>
            </w:r>
          </w:p>
        </w:tc>
        <w:tc>
          <w:tcPr>
            <w:tcW w:w="1680" w:type="dxa"/>
            <w:vAlign w:val="center"/>
          </w:tcPr>
          <w:p w14:paraId="03FA2F58">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590" w:type="dxa"/>
            <w:vAlign w:val="center"/>
          </w:tcPr>
          <w:p w14:paraId="31CA349B">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100" w:type="dxa"/>
          </w:tcPr>
          <w:p w14:paraId="63324092">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169075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7" w:hRule="atLeast"/>
        </w:trPr>
        <w:tc>
          <w:tcPr>
            <w:tcW w:w="773" w:type="dxa"/>
            <w:vAlign w:val="center"/>
          </w:tcPr>
          <w:p w14:paraId="29DA14E6">
            <w:pPr>
              <w:wordWrap w:val="0"/>
              <w:spacing w:before="0" w:after="0" w:line="200" w:lineRule="exact"/>
              <w:ind w:left="0" w:leftChars="0" w:right="0" w:rightChars="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7</w:t>
            </w:r>
          </w:p>
        </w:tc>
        <w:tc>
          <w:tcPr>
            <w:tcW w:w="3435" w:type="dxa"/>
            <w:vAlign w:val="center"/>
          </w:tcPr>
          <w:p w14:paraId="1E29C615">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对古生物化石保护的监督检查</w:t>
            </w:r>
          </w:p>
        </w:tc>
        <w:tc>
          <w:tcPr>
            <w:tcW w:w="1800" w:type="dxa"/>
            <w:vAlign w:val="center"/>
          </w:tcPr>
          <w:p w14:paraId="69B2328F">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行政检查</w:t>
            </w:r>
          </w:p>
        </w:tc>
        <w:tc>
          <w:tcPr>
            <w:tcW w:w="2580" w:type="dxa"/>
            <w:vAlign w:val="center"/>
          </w:tcPr>
          <w:p w14:paraId="65A56530">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《古生物化石保护条例》第十九条</w:t>
            </w:r>
          </w:p>
        </w:tc>
        <w:tc>
          <w:tcPr>
            <w:tcW w:w="1680" w:type="dxa"/>
            <w:vAlign w:val="center"/>
          </w:tcPr>
          <w:p w14:paraId="5767909E">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590" w:type="dxa"/>
            <w:vAlign w:val="center"/>
          </w:tcPr>
          <w:p w14:paraId="03964E0C">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100" w:type="dxa"/>
          </w:tcPr>
          <w:p w14:paraId="1465E90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0B1E87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7" w:hRule="atLeast"/>
        </w:trPr>
        <w:tc>
          <w:tcPr>
            <w:tcW w:w="773" w:type="dxa"/>
            <w:vAlign w:val="center"/>
          </w:tcPr>
          <w:p w14:paraId="0FE430D6">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8</w:t>
            </w:r>
          </w:p>
        </w:tc>
        <w:tc>
          <w:tcPr>
            <w:tcW w:w="3435" w:type="dxa"/>
            <w:vAlign w:val="center"/>
          </w:tcPr>
          <w:p w14:paraId="5361B4F7">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对地质灾害防治相关资质单位的监督检查</w:t>
            </w:r>
          </w:p>
        </w:tc>
        <w:tc>
          <w:tcPr>
            <w:tcW w:w="1800" w:type="dxa"/>
            <w:vAlign w:val="center"/>
          </w:tcPr>
          <w:p w14:paraId="781C04B5">
            <w:pPr>
              <w:wordWrap w:val="0"/>
              <w:spacing w:before="0" w:after="0" w:line="200" w:lineRule="exact"/>
              <w:ind w:left="0" w:right="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行政检查</w:t>
            </w:r>
          </w:p>
        </w:tc>
        <w:tc>
          <w:tcPr>
            <w:tcW w:w="2580" w:type="dxa"/>
            <w:vAlign w:val="center"/>
          </w:tcPr>
          <w:p w14:paraId="28E057A6">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《地质灾害防治单位资质管理办法》第二十九条</w:t>
            </w:r>
          </w:p>
        </w:tc>
        <w:tc>
          <w:tcPr>
            <w:tcW w:w="1680" w:type="dxa"/>
            <w:vAlign w:val="center"/>
          </w:tcPr>
          <w:p w14:paraId="1F8B1C3F">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590" w:type="dxa"/>
            <w:vAlign w:val="center"/>
          </w:tcPr>
          <w:p w14:paraId="73C51FAA">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100" w:type="dxa"/>
          </w:tcPr>
          <w:p w14:paraId="3E553500">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bl>
    <w:p w14:paraId="10373D13">
      <w:pPr>
        <w:widowControl w:val="0"/>
        <w:numPr>
          <w:ilvl w:val="0"/>
          <w:numId w:val="0"/>
        </w:numPr>
        <w:jc w:val="both"/>
        <w:rPr>
          <w:rFonts w:hint="eastAsia" w:ascii="仿宋_GB2312" w:hAnsi="仿宋_GB2312" w:eastAsia="仿宋_GB2312" w:cs="仿宋_GB2312"/>
          <w:b/>
          <w:bCs/>
          <w:sz w:val="44"/>
          <w:szCs w:val="44"/>
          <w:lang w:val="en-US" w:eastAsia="zh-CN"/>
        </w:rPr>
      </w:pPr>
    </w:p>
    <w:p w14:paraId="0C211FCE">
      <w:pPr>
        <w:widowControl w:val="0"/>
        <w:numPr>
          <w:ilvl w:val="0"/>
          <w:numId w:val="0"/>
        </w:numPr>
        <w:jc w:val="both"/>
        <w:rPr>
          <w:rFonts w:hint="eastAsia" w:ascii="仿宋_GB2312" w:hAnsi="仿宋_GB2312" w:eastAsia="仿宋_GB2312" w:cs="仿宋_GB2312"/>
          <w:b/>
          <w:bCs/>
          <w:sz w:val="44"/>
          <w:szCs w:val="44"/>
          <w:lang w:val="en-US" w:eastAsia="zh-CN"/>
        </w:rPr>
      </w:pPr>
    </w:p>
    <w:p w14:paraId="5D0A18E3">
      <w:pPr>
        <w:widowControl w:val="0"/>
        <w:numPr>
          <w:ilvl w:val="0"/>
          <w:numId w:val="0"/>
        </w:numPr>
        <w:jc w:val="both"/>
        <w:rPr>
          <w:rFonts w:hint="eastAsia" w:ascii="仿宋_GB2312" w:hAnsi="仿宋_GB2312" w:eastAsia="仿宋_GB2312" w:cs="仿宋_GB2312"/>
          <w:b/>
          <w:bCs/>
          <w:sz w:val="44"/>
          <w:szCs w:val="44"/>
          <w:lang w:val="en-US" w:eastAsia="zh-CN"/>
        </w:rPr>
      </w:pPr>
    </w:p>
    <w:p w14:paraId="069E63E3">
      <w:pPr>
        <w:widowControl w:val="0"/>
        <w:numPr>
          <w:ilvl w:val="0"/>
          <w:numId w:val="0"/>
        </w:numPr>
        <w:jc w:val="both"/>
        <w:rPr>
          <w:rFonts w:hint="eastAsia" w:ascii="仿宋_GB2312" w:hAnsi="仿宋_GB2312" w:eastAsia="仿宋_GB2312" w:cs="仿宋_GB2312"/>
          <w:b/>
          <w:bCs/>
          <w:sz w:val="44"/>
          <w:szCs w:val="44"/>
          <w:lang w:val="en-US" w:eastAsia="zh-CN"/>
        </w:rPr>
      </w:pPr>
    </w:p>
    <w:p w14:paraId="7138559C">
      <w:pPr>
        <w:bidi w:val="0"/>
        <w:rPr>
          <w:rFonts w:hint="eastAsia" w:ascii="仿宋_GB2312" w:hAnsi="仿宋_GB2312" w:eastAsia="仿宋_GB2312" w:cs="仿宋_GB2312"/>
          <w:sz w:val="21"/>
          <w:szCs w:val="22"/>
          <w:lang w:val="en-US" w:eastAsia="zh-CN"/>
        </w:rPr>
      </w:pPr>
    </w:p>
    <w:p w14:paraId="2C0AEB95">
      <w:pPr>
        <w:bidi w:val="0"/>
        <w:rPr>
          <w:rFonts w:hint="eastAsia" w:ascii="仿宋_GB2312" w:hAnsi="仿宋_GB2312" w:eastAsia="仿宋_GB2312" w:cs="仿宋_GB2312"/>
          <w:lang w:val="en-US" w:eastAsia="zh-CN"/>
        </w:rPr>
      </w:pPr>
    </w:p>
    <w:p w14:paraId="17C7470E">
      <w:pPr>
        <w:bidi w:val="0"/>
        <w:rPr>
          <w:rFonts w:hint="eastAsia" w:ascii="仿宋_GB2312" w:hAnsi="仿宋_GB2312" w:eastAsia="仿宋_GB2312" w:cs="仿宋_GB2312"/>
          <w:lang w:val="en-US" w:eastAsia="zh-CN"/>
        </w:rPr>
      </w:pPr>
    </w:p>
    <w:p w14:paraId="02500369">
      <w:pPr>
        <w:bidi w:val="0"/>
        <w:rPr>
          <w:rFonts w:hint="eastAsia" w:ascii="仿宋_GB2312" w:hAnsi="仿宋_GB2312" w:eastAsia="仿宋_GB2312" w:cs="仿宋_GB2312"/>
          <w:lang w:val="en-US" w:eastAsia="zh-CN"/>
        </w:rPr>
      </w:pPr>
    </w:p>
    <w:p w14:paraId="6E11ECDD">
      <w:pPr>
        <w:bidi w:val="0"/>
        <w:rPr>
          <w:rFonts w:hint="eastAsia" w:ascii="仿宋_GB2312" w:hAnsi="仿宋_GB2312" w:eastAsia="仿宋_GB2312" w:cs="仿宋_GB2312"/>
          <w:lang w:val="en-US" w:eastAsia="zh-CN"/>
        </w:rPr>
      </w:pPr>
    </w:p>
    <w:p w14:paraId="5276566C">
      <w:pPr>
        <w:bidi w:val="0"/>
        <w:rPr>
          <w:rFonts w:hint="eastAsia" w:ascii="仿宋_GB2312" w:hAnsi="仿宋_GB2312" w:eastAsia="仿宋_GB2312" w:cs="仿宋_GB2312"/>
          <w:lang w:val="en-US" w:eastAsia="zh-CN"/>
        </w:rPr>
      </w:pPr>
    </w:p>
    <w:p w14:paraId="30A762F4">
      <w:pPr>
        <w:bidi w:val="0"/>
        <w:rPr>
          <w:rFonts w:hint="eastAsia" w:ascii="仿宋_GB2312" w:hAnsi="仿宋_GB2312" w:eastAsia="仿宋_GB2312" w:cs="仿宋_GB2312"/>
          <w:lang w:val="en-US" w:eastAsia="zh-CN"/>
        </w:rPr>
      </w:pPr>
    </w:p>
    <w:p w14:paraId="792D6758">
      <w:pPr>
        <w:bidi w:val="0"/>
        <w:rPr>
          <w:rFonts w:hint="eastAsia" w:ascii="仿宋_GB2312" w:hAnsi="仿宋_GB2312" w:eastAsia="仿宋_GB2312" w:cs="仿宋_GB2312"/>
          <w:lang w:val="en-US" w:eastAsia="zh-CN"/>
        </w:rPr>
      </w:pPr>
    </w:p>
    <w:p w14:paraId="1E31F720">
      <w:pPr>
        <w:bidi w:val="0"/>
        <w:rPr>
          <w:rFonts w:hint="eastAsia" w:ascii="仿宋_GB2312" w:hAnsi="仿宋_GB2312" w:eastAsia="仿宋_GB2312" w:cs="仿宋_GB2312"/>
          <w:lang w:val="en-US" w:eastAsia="zh-CN"/>
        </w:rPr>
      </w:pPr>
    </w:p>
    <w:p w14:paraId="0FE95682">
      <w:pPr>
        <w:bidi w:val="0"/>
        <w:rPr>
          <w:rFonts w:hint="eastAsia" w:ascii="仿宋_GB2312" w:hAnsi="仿宋_GB2312" w:eastAsia="仿宋_GB2312" w:cs="仿宋_GB2312"/>
          <w:lang w:val="en-US" w:eastAsia="zh-CN"/>
        </w:rPr>
      </w:pPr>
    </w:p>
    <w:p w14:paraId="4C82EA6F">
      <w:pPr>
        <w:bidi w:val="0"/>
        <w:rPr>
          <w:rFonts w:hint="eastAsia" w:ascii="仿宋_GB2312" w:hAnsi="仿宋_GB2312" w:eastAsia="仿宋_GB2312" w:cs="仿宋_GB2312"/>
          <w:lang w:val="en-US" w:eastAsia="zh-CN"/>
        </w:rPr>
      </w:pPr>
    </w:p>
    <w:p w14:paraId="23F02C32">
      <w:pPr>
        <w:bidi w:val="0"/>
        <w:rPr>
          <w:rFonts w:hint="eastAsia" w:ascii="仿宋_GB2312" w:hAnsi="仿宋_GB2312" w:eastAsia="仿宋_GB2312" w:cs="仿宋_GB2312"/>
          <w:lang w:val="en-US" w:eastAsia="zh-CN"/>
        </w:rPr>
      </w:pPr>
    </w:p>
    <w:p w14:paraId="3C087D12">
      <w:pPr>
        <w:bidi w:val="0"/>
        <w:rPr>
          <w:rFonts w:hint="eastAsia" w:ascii="仿宋_GB2312" w:hAnsi="仿宋_GB2312" w:eastAsia="仿宋_GB2312" w:cs="仿宋_GB2312"/>
          <w:lang w:val="en-US" w:eastAsia="zh-CN"/>
        </w:rPr>
      </w:pPr>
    </w:p>
    <w:p w14:paraId="3A077FFF">
      <w:pPr>
        <w:bidi w:val="0"/>
        <w:rPr>
          <w:rFonts w:hint="eastAsia" w:ascii="仿宋_GB2312" w:hAnsi="仿宋_GB2312" w:eastAsia="仿宋_GB2312" w:cs="仿宋_GB2312"/>
          <w:lang w:val="en-US" w:eastAsia="zh-CN"/>
        </w:rPr>
      </w:pPr>
    </w:p>
    <w:p w14:paraId="5E48EA46">
      <w:pPr>
        <w:bidi w:val="0"/>
        <w:rPr>
          <w:rFonts w:hint="eastAsia" w:ascii="仿宋_GB2312" w:hAnsi="仿宋_GB2312" w:eastAsia="仿宋_GB2312" w:cs="仿宋_GB2312"/>
          <w:lang w:val="en-US" w:eastAsia="zh-CN"/>
        </w:rPr>
      </w:pPr>
    </w:p>
    <w:p w14:paraId="08D68C4C">
      <w:pPr>
        <w:numPr>
          <w:ilvl w:val="0"/>
          <w:numId w:val="0"/>
        </w:numPr>
        <w:ind w:firstLine="723" w:firstLineChars="3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三、行政强制（共3项）</w:t>
      </w:r>
    </w:p>
    <w:tbl>
      <w:tblPr>
        <w:tblStyle w:val="5"/>
        <w:tblpPr w:leftFromText="180" w:rightFromText="180" w:vertAnchor="page" w:horzAnchor="page" w:tblpX="2154" w:tblpY="2185"/>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811"/>
        <w:gridCol w:w="3400"/>
        <w:gridCol w:w="1800"/>
        <w:gridCol w:w="2580"/>
        <w:gridCol w:w="1665"/>
        <w:gridCol w:w="1635"/>
        <w:gridCol w:w="1082"/>
      </w:tblGrid>
      <w:tr w14:paraId="180B80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71" w:hRule="atLeast"/>
        </w:trPr>
        <w:tc>
          <w:tcPr>
            <w:tcW w:w="811" w:type="dxa"/>
            <w:vAlign w:val="center"/>
          </w:tcPr>
          <w:p w14:paraId="23424509">
            <w:pPr>
              <w:wordWrap w:val="0"/>
              <w:spacing w:before="0" w:after="0" w:line="200" w:lineRule="exact"/>
              <w:ind w:left="0" w:right="0"/>
              <w:jc w:val="center"/>
              <w:textAlignment w:val="baseline"/>
              <w:rPr>
                <w:rFonts w:hint="eastAsia"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1</w:t>
            </w:r>
          </w:p>
        </w:tc>
        <w:tc>
          <w:tcPr>
            <w:tcW w:w="3400" w:type="dxa"/>
            <w:shd w:val="clear" w:color="auto" w:fill="auto"/>
            <w:vAlign w:val="center"/>
          </w:tcPr>
          <w:p w14:paraId="4C4A6A22">
            <w:pPr>
              <w:autoSpaceDE w:val="0"/>
              <w:autoSpaceDN w:val="0"/>
              <w:adjustRightInd w:val="0"/>
              <w:ind w:firstLine="0" w:firstLineChars="0"/>
              <w:jc w:val="both"/>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查封、扣押与涉嫌违法测绘行为直接相关的设备、工具、原材料、测绘成果资料等</w:t>
            </w:r>
          </w:p>
        </w:tc>
        <w:tc>
          <w:tcPr>
            <w:tcW w:w="1800" w:type="dxa"/>
            <w:shd w:val="clear" w:color="auto" w:fill="auto"/>
            <w:vAlign w:val="center"/>
          </w:tcPr>
          <w:p w14:paraId="7283C088">
            <w:pPr>
              <w:wordWrap w:val="0"/>
              <w:spacing w:before="0" w:after="0" w:line="200" w:lineRule="exact"/>
              <w:ind w:left="0" w:leftChars="0" w:right="0" w:rightChars="0"/>
              <w:jc w:val="center"/>
              <w:textAlignment w:val="baseline"/>
              <w:rPr>
                <w:rFonts w:hint="eastAsia" w:ascii="仿宋_GB2312" w:hAnsi="仿宋_GB2312" w:eastAsia="仿宋_GB2312" w:cs="仿宋_GB2312"/>
                <w:color w:val="FF0000"/>
                <w:sz w:val="18"/>
                <w:szCs w:val="18"/>
                <w:lang w:eastAsia="zh-CN"/>
              </w:rPr>
            </w:pPr>
            <w:r>
              <w:rPr>
                <w:rFonts w:hint="eastAsia" w:ascii="仿宋_GB2312" w:hAnsi="仿宋_GB2312" w:eastAsia="仿宋_GB2312" w:cs="仿宋_GB2312"/>
                <w:color w:val="auto"/>
                <w:sz w:val="18"/>
                <w:szCs w:val="18"/>
                <w:lang w:eastAsia="zh-CN"/>
              </w:rPr>
              <w:t>行政强制</w:t>
            </w:r>
          </w:p>
        </w:tc>
        <w:tc>
          <w:tcPr>
            <w:tcW w:w="2580" w:type="dxa"/>
            <w:shd w:val="clear" w:color="auto" w:fill="auto"/>
            <w:vAlign w:val="center"/>
          </w:tcPr>
          <w:p w14:paraId="215A4BB9">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《中华人民共和国测绘法》第四十九条</w:t>
            </w:r>
          </w:p>
        </w:tc>
        <w:tc>
          <w:tcPr>
            <w:tcW w:w="1665" w:type="dxa"/>
            <w:shd w:val="clear" w:color="auto" w:fill="auto"/>
            <w:vAlign w:val="center"/>
          </w:tcPr>
          <w:p w14:paraId="011173E7">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635" w:type="dxa"/>
            <w:shd w:val="clear" w:color="auto" w:fill="auto"/>
            <w:vAlign w:val="center"/>
          </w:tcPr>
          <w:p w14:paraId="1B08DE9B">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082" w:type="dxa"/>
          </w:tcPr>
          <w:p w14:paraId="733E765E">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75FDAF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83" w:hRule="atLeast"/>
        </w:trPr>
        <w:tc>
          <w:tcPr>
            <w:tcW w:w="811" w:type="dxa"/>
            <w:vAlign w:val="center"/>
          </w:tcPr>
          <w:p w14:paraId="43806DF6">
            <w:pPr>
              <w:wordWrap w:val="0"/>
              <w:spacing w:before="0" w:after="0" w:line="200" w:lineRule="exact"/>
              <w:ind w:left="0" w:right="0"/>
              <w:jc w:val="center"/>
              <w:textAlignment w:val="baseline"/>
              <w:rPr>
                <w:rFonts w:hint="default"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2</w:t>
            </w:r>
          </w:p>
        </w:tc>
        <w:tc>
          <w:tcPr>
            <w:tcW w:w="3400" w:type="dxa"/>
            <w:shd w:val="clear" w:color="auto" w:fill="auto"/>
            <w:vAlign w:val="center"/>
          </w:tcPr>
          <w:p w14:paraId="1F6FF422">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查封、扣押涉嫌违法的地图、附着地图图形的产品以及用于实施违法行为的设备、工具、原材料等</w:t>
            </w:r>
          </w:p>
        </w:tc>
        <w:tc>
          <w:tcPr>
            <w:tcW w:w="1800" w:type="dxa"/>
            <w:shd w:val="clear" w:color="auto" w:fill="auto"/>
            <w:vAlign w:val="center"/>
          </w:tcPr>
          <w:p w14:paraId="2AB5F1D3">
            <w:pPr>
              <w:wordWrap w:val="0"/>
              <w:spacing w:before="0" w:after="0" w:line="200" w:lineRule="exact"/>
              <w:ind w:left="0" w:leftChars="0" w:right="0" w:rightChars="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行政强制</w:t>
            </w:r>
          </w:p>
        </w:tc>
        <w:tc>
          <w:tcPr>
            <w:tcW w:w="2580" w:type="dxa"/>
            <w:shd w:val="clear" w:color="auto" w:fill="auto"/>
            <w:vAlign w:val="center"/>
          </w:tcPr>
          <w:p w14:paraId="7B00A13B">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《地图管理条例》第四十三条</w:t>
            </w:r>
          </w:p>
        </w:tc>
        <w:tc>
          <w:tcPr>
            <w:tcW w:w="1665" w:type="dxa"/>
            <w:shd w:val="clear" w:color="auto" w:fill="auto"/>
            <w:vAlign w:val="center"/>
          </w:tcPr>
          <w:p w14:paraId="1D6F9A7C">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635" w:type="dxa"/>
            <w:shd w:val="clear" w:color="auto" w:fill="auto"/>
            <w:vAlign w:val="center"/>
          </w:tcPr>
          <w:p w14:paraId="27B3083D">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082" w:type="dxa"/>
          </w:tcPr>
          <w:p w14:paraId="6F22F017">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r w14:paraId="515149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24" w:hRule="atLeast"/>
        </w:trPr>
        <w:tc>
          <w:tcPr>
            <w:tcW w:w="811" w:type="dxa"/>
            <w:vAlign w:val="center"/>
          </w:tcPr>
          <w:p w14:paraId="141DBE3F">
            <w:pPr>
              <w:wordWrap w:val="0"/>
              <w:spacing w:before="0" w:after="0" w:line="200" w:lineRule="exact"/>
              <w:ind w:left="0" w:right="0"/>
              <w:jc w:val="center"/>
              <w:textAlignment w:val="baseline"/>
              <w:rPr>
                <w:rFonts w:hint="default" w:ascii="仿宋_GB2312" w:hAnsi="仿宋_GB2312" w:eastAsia="仿宋_GB2312" w:cs="仿宋_GB2312"/>
                <w:b w:val="0"/>
                <w:i w:val="0"/>
                <w:strike w:val="0"/>
                <w:color w:val="000000"/>
                <w:sz w:val="18"/>
                <w:szCs w:val="18"/>
                <w:lang w:val="en-US" w:eastAsia="zh-CN"/>
              </w:rPr>
            </w:pPr>
            <w:r>
              <w:rPr>
                <w:rFonts w:hint="eastAsia" w:ascii="仿宋_GB2312" w:hAnsi="仿宋_GB2312" w:eastAsia="仿宋_GB2312" w:cs="仿宋_GB2312"/>
                <w:b w:val="0"/>
                <w:i w:val="0"/>
                <w:strike w:val="0"/>
                <w:color w:val="000000"/>
                <w:sz w:val="18"/>
                <w:szCs w:val="18"/>
                <w:lang w:val="en-US" w:eastAsia="zh-CN"/>
              </w:rPr>
              <w:t>3</w:t>
            </w:r>
          </w:p>
        </w:tc>
        <w:tc>
          <w:tcPr>
            <w:tcW w:w="3400" w:type="dxa"/>
            <w:shd w:val="clear" w:color="auto" w:fill="auto"/>
            <w:vAlign w:val="center"/>
          </w:tcPr>
          <w:p w14:paraId="68B13F8C">
            <w:pPr>
              <w:autoSpaceDE w:val="0"/>
              <w:autoSpaceDN w:val="0"/>
              <w:adjustRightInd w:val="0"/>
              <w:ind w:firstLine="0" w:firstLineChars="0"/>
              <w:jc w:val="both"/>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查封、扣押直接用于违法勘查、开采的工具、设备、设施、场所以及违法采出的矿产品</w:t>
            </w:r>
          </w:p>
        </w:tc>
        <w:tc>
          <w:tcPr>
            <w:tcW w:w="1800" w:type="dxa"/>
            <w:shd w:val="clear" w:color="auto" w:fill="auto"/>
            <w:vAlign w:val="center"/>
          </w:tcPr>
          <w:p w14:paraId="5A7F9EEB">
            <w:pPr>
              <w:wordWrap w:val="0"/>
              <w:spacing w:before="0" w:after="0" w:line="200" w:lineRule="exact"/>
              <w:ind w:left="0" w:leftChars="0" w:right="0" w:rightChars="0"/>
              <w:jc w:val="center"/>
              <w:textAlignment w:val="baseline"/>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行政强制</w:t>
            </w:r>
          </w:p>
        </w:tc>
        <w:tc>
          <w:tcPr>
            <w:tcW w:w="2580" w:type="dxa"/>
            <w:shd w:val="clear" w:color="auto" w:fill="auto"/>
            <w:vAlign w:val="center"/>
          </w:tcPr>
          <w:p w14:paraId="66DF8EB2">
            <w:pPr>
              <w:autoSpaceDE w:val="0"/>
              <w:autoSpaceDN w:val="0"/>
              <w:adjustRightInd w:val="0"/>
              <w:ind w:firstLine="0" w:firstLineChars="0"/>
              <w:jc w:val="both"/>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《中华人民共和国矿产资源法》第五十七条</w:t>
            </w:r>
          </w:p>
        </w:tc>
        <w:tc>
          <w:tcPr>
            <w:tcW w:w="1665" w:type="dxa"/>
            <w:shd w:val="clear" w:color="auto" w:fill="auto"/>
            <w:vAlign w:val="center"/>
          </w:tcPr>
          <w:p w14:paraId="6D481362">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635" w:type="dxa"/>
            <w:shd w:val="clear" w:color="auto" w:fill="auto"/>
            <w:vAlign w:val="center"/>
          </w:tcPr>
          <w:p w14:paraId="02D374AB">
            <w:pPr>
              <w:wordWrap w:val="0"/>
              <w:spacing w:before="0" w:after="0" w:line="200" w:lineRule="exact"/>
              <w:ind w:left="0" w:leftChars="0" w:right="0" w:rightChars="0"/>
              <w:jc w:val="center"/>
              <w:textAlignment w:val="baseline"/>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开江县自然资源局</w:t>
            </w:r>
          </w:p>
        </w:tc>
        <w:tc>
          <w:tcPr>
            <w:tcW w:w="1082" w:type="dxa"/>
          </w:tcPr>
          <w:p w14:paraId="31D419CF">
            <w:pPr>
              <w:wordWrap w:val="0"/>
              <w:spacing w:before="0" w:after="0" w:line="200" w:lineRule="exact"/>
              <w:ind w:left="0" w:right="0"/>
              <w:jc w:val="both"/>
              <w:textAlignment w:val="baseline"/>
              <w:rPr>
                <w:rFonts w:hint="eastAsia" w:ascii="仿宋_GB2312" w:hAnsi="仿宋_GB2312" w:eastAsia="仿宋_GB2312" w:cs="仿宋_GB2312"/>
                <w:b w:val="0"/>
                <w:i w:val="0"/>
                <w:strike w:val="0"/>
                <w:color w:val="000000"/>
                <w:sz w:val="28"/>
                <w:szCs w:val="28"/>
              </w:rPr>
            </w:pPr>
          </w:p>
        </w:tc>
      </w:tr>
    </w:tbl>
    <w:p w14:paraId="74FED075">
      <w:pPr>
        <w:numPr>
          <w:ilvl w:val="0"/>
          <w:numId w:val="0"/>
        </w:numPr>
        <w:tabs>
          <w:tab w:val="left" w:pos="2336"/>
        </w:tabs>
        <w:bidi w:val="0"/>
        <w:jc w:val="left"/>
        <w:rPr>
          <w:rFonts w:hint="eastAsia" w:ascii="仿宋_GB2312" w:hAnsi="仿宋_GB2312" w:eastAsia="仿宋_GB2312" w:cs="仿宋_GB2312"/>
          <w:lang w:val="en-US" w:eastAsia="zh-CN"/>
        </w:rPr>
      </w:pPr>
    </w:p>
    <w:sectPr>
      <w:headerReference r:id="rId3" w:type="default"/>
      <w:footerReference r:id="rId4" w:type="default"/>
      <w:pgSz w:w="16838" w:h="11906" w:orient="landscape"/>
      <w:pgMar w:top="567" w:right="1440" w:bottom="56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C33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8854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A8854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CED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25E35"/>
    <w:rsid w:val="08625E35"/>
    <w:rsid w:val="10AE0FA7"/>
    <w:rsid w:val="12FFDC14"/>
    <w:rsid w:val="1ECB169F"/>
    <w:rsid w:val="2D493118"/>
    <w:rsid w:val="4F7F428C"/>
    <w:rsid w:val="52C00388"/>
    <w:rsid w:val="55E5631D"/>
    <w:rsid w:val="5EA62A39"/>
    <w:rsid w:val="5FFFB173"/>
    <w:rsid w:val="60762021"/>
    <w:rsid w:val="63D552E6"/>
    <w:rsid w:val="63FD04FE"/>
    <w:rsid w:val="686D6C2C"/>
    <w:rsid w:val="6E8A5C9D"/>
    <w:rsid w:val="6F7F74EC"/>
    <w:rsid w:val="6FF5634D"/>
    <w:rsid w:val="726E5C9A"/>
    <w:rsid w:val="7A027EC9"/>
    <w:rsid w:val="B1BB4E5E"/>
    <w:rsid w:val="BFEEC612"/>
    <w:rsid w:val="DE7422BB"/>
    <w:rsid w:val="EFD901EA"/>
    <w:rsid w:val="FDFA8577"/>
    <w:rsid w:val="FF6B0CF1"/>
    <w:rsid w:val="FFF98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10145</Words>
  <Characters>10284</Characters>
  <Lines>0</Lines>
  <Paragraphs>0</Paragraphs>
  <TotalTime>19</TotalTime>
  <ScaleCrop>false</ScaleCrop>
  <LinksUpToDate>false</LinksUpToDate>
  <CharactersWithSpaces>10327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2024-11-22T11:47:00Z</dcterms:created>
  <dc:creator>^ω^妮儿^ω^</dc:creator>
  <cp:lastModifiedBy>kjzrzyj-046</cp:lastModifiedBy>
  <cp:lastPrinted>2026-04-02T01:17:00Z</cp:lastPrinted>
  <dcterms:modified xsi:type="dcterms:W3CDTF">2026-04-02T09:57:22Z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81B3D36AEDD7E2C2C973CC695F6F0B0E_43</vt:lpwstr>
  </property>
</Properties>
</file>