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3D2C">
      <w:pPr>
        <w:spacing w:after="0"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4</w:t>
      </w:r>
    </w:p>
    <w:p w14:paraId="39D42BFE">
      <w:pPr>
        <w:spacing w:after="0" w:line="560" w:lineRule="exact"/>
        <w:rPr>
          <w:rFonts w:ascii="Times New Roman" w:hAnsi="Times New Roman" w:eastAsia="方正黑体简体" w:cs="Times New Roman"/>
        </w:rPr>
      </w:pPr>
    </w:p>
    <w:tbl>
      <w:tblPr>
        <w:tblStyle w:val="6"/>
        <w:tblW w:w="9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86"/>
        <w:gridCol w:w="936"/>
        <w:gridCol w:w="951"/>
        <w:gridCol w:w="273"/>
        <w:gridCol w:w="1224"/>
        <w:gridCol w:w="275"/>
        <w:gridCol w:w="985"/>
        <w:gridCol w:w="645"/>
        <w:gridCol w:w="1639"/>
      </w:tblGrid>
      <w:tr w14:paraId="2F24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B4EB">
            <w:pPr>
              <w:widowControl/>
              <w:spacing w:after="0" w:line="240" w:lineRule="auto"/>
              <w:jc w:val="center"/>
              <w:rPr>
                <w:rFonts w:hint="eastAsia" w:ascii="方正大标宋简体" w:hAnsi="宋体" w:eastAsia="方正大标宋简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大标宋简体" w:hAnsi="宋体" w:eastAsia="方正大标宋简体" w:cs="宋体"/>
                <w:color w:val="000000"/>
                <w:kern w:val="0"/>
                <w:sz w:val="32"/>
                <w:szCs w:val="32"/>
                <w14:ligatures w14:val="none"/>
              </w:rPr>
              <w:t>开江县2025年中央财政粮油规模经营主体单产提升项目验收表</w:t>
            </w:r>
          </w:p>
        </w:tc>
      </w:tr>
      <w:tr w14:paraId="65C2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9DD9">
            <w:pPr>
              <w:widowControl/>
              <w:spacing w:after="0" w:line="240" w:lineRule="auto"/>
              <w:jc w:val="right"/>
              <w:rPr>
                <w:rFonts w:hint="eastAsia" w:ascii="方正仿宋简体" w:hAnsi="宋体" w:eastAsia="方正仿宋简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4"/>
                <w14:ligatures w14:val="none"/>
              </w:rPr>
              <w:t xml:space="preserve">  验收时间：</w:t>
            </w:r>
            <w:r>
              <w:rPr>
                <w:rFonts w:ascii="方正仿宋简体" w:hAnsi="宋体" w:eastAsia="方正仿宋简体" w:cs="宋体"/>
                <w:color w:val="000000"/>
                <w:kern w:val="0"/>
                <w:sz w:val="24"/>
                <w14:ligatures w14:val="none"/>
              </w:rPr>
              <w:t xml:space="preserve">     年   月   日 </w:t>
            </w:r>
          </w:p>
        </w:tc>
      </w:tr>
      <w:tr w14:paraId="341B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32A8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种植主体基本情况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A7BF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主体名称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23552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F0FF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地址</w:t>
            </w:r>
          </w:p>
        </w:tc>
        <w:tc>
          <w:tcPr>
            <w:tcW w:w="3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5E59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0A64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AE1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2F1D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证件编号/身份证号码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510BB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4F589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负责人</w:t>
            </w:r>
          </w:p>
          <w:p w14:paraId="7A73B3F2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姓名、电话</w:t>
            </w:r>
          </w:p>
        </w:tc>
        <w:tc>
          <w:tcPr>
            <w:tcW w:w="32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62C5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BD2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B269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B5D2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一卡通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  <w14:ligatures w14:val="none"/>
              </w:rPr>
              <w:t>）账号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6DE8B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063E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开户姓名、开户行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D529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1EA9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EB64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单产提升核实情况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2DE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作物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867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申报</w:t>
            </w:r>
          </w:p>
          <w:p w14:paraId="69DE983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面积（亩）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2F80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验收</w:t>
            </w:r>
          </w:p>
          <w:p w14:paraId="7DDDCDF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面积（亩）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F49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本年度测产平均水平</w:t>
            </w:r>
          </w:p>
          <w:p w14:paraId="226842A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(kg/亩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t>）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C4F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上年度平均单产水平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14:ligatures w14:val="none"/>
              </w:rPr>
              <w:t>kg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/亩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t>）</w:t>
            </w:r>
            <w:bookmarkEnd w:id="0"/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6B1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主要建设内容</w:t>
            </w:r>
          </w:p>
        </w:tc>
      </w:tr>
      <w:tr w14:paraId="4A79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A318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6A0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79C9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2AB7C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AC79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3A4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C252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409A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EB9F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C550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3B5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69E88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692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309C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1AD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5140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E065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625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4550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26FE4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9D3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9640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CAB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0006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711A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验收意见</w:t>
            </w:r>
          </w:p>
        </w:tc>
        <w:tc>
          <w:tcPr>
            <w:tcW w:w="831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2220">
            <w:pPr>
              <w:widowControl/>
              <w:spacing w:after="0" w:line="240" w:lineRule="auto"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该业主开展的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  <w14:ligatures w14:val="non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14:ligatures w14:val="none"/>
              </w:rPr>
              <w:t xml:space="preserve">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  <w14:ligatures w14:val="non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亩粮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油规模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种植面积达到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单产提升项目实施要求，经综合验收合格。</w:t>
            </w:r>
          </w:p>
          <w:p w14:paraId="1BE4BAB8">
            <w:pPr>
              <w:widowControl/>
              <w:spacing w:after="0" w:line="240" w:lineRule="auto"/>
              <w:ind w:firstLine="1680" w:firstLineChars="7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  <w:p w14:paraId="5DA22514">
            <w:pPr>
              <w:widowControl/>
              <w:spacing w:after="0" w:line="240" w:lineRule="auto"/>
              <w:ind w:right="960" w:firstLine="384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验收单位签字盖章：</w:t>
            </w:r>
          </w:p>
        </w:tc>
      </w:tr>
      <w:tr w14:paraId="2FCFA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22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验收人员签字</w:t>
            </w: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309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9110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33C1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职务/职称</w:t>
            </w: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6CC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E96A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本人签字</w:t>
            </w:r>
          </w:p>
        </w:tc>
      </w:tr>
      <w:tr w14:paraId="5FD4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B6C2"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A3C0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035D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CFD3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34D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46D5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19E3A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3997"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EF9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EFD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420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C083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0664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7CE07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DFF5"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E3DF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CC1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0E4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398A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F3E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75E9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E1EE"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1EDA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F28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55F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8175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9E1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  <w:tr w14:paraId="22230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5541"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266C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9ED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F0D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AD1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DCE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252DE8C3">
      <w:pPr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</w:p>
    <w:p w14:paraId="59B5061A"/>
    <w:sectPr>
      <w:footerReference r:id="rId5" w:type="default"/>
      <w:footerReference r:id="rId6" w:type="even"/>
      <w:pgSz w:w="11906" w:h="16838"/>
      <w:pgMar w:top="1440" w:right="1800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452386"/>
    </w:sdtPr>
    <w:sdtEndPr>
      <w:rPr>
        <w:rFonts w:ascii="宋体" w:hAnsi="宋体" w:eastAsia="宋体"/>
        <w:sz w:val="28"/>
        <w:szCs w:val="28"/>
      </w:rPr>
    </w:sdtEndPr>
    <w:sdtContent>
      <w:p w14:paraId="01E606D3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A793395">
        <w:pPr>
          <w:pStyle w:val="5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D7CE4"/>
    <w:rsid w:val="5DBD7CE4"/>
    <w:rsid w:val="7BA7CD6C"/>
    <w:rsid w:val="7FFC82FB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2026-03-05T01:23:00Z</dcterms:created>
  <dc:creator>鱼吹</dc:creator>
  <cp:lastModifiedBy>鱼吹</cp:lastModifiedBy>
  <dcterms:modified xsi:type="dcterms:W3CDTF">2026-03-05T09:32:06Z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5EFE6CF35E08F73D02FAA769BA591532_41</vt:lpwstr>
  </property>
</Properties>
</file>