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2"/>
        <w:tblW w:w="95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开江县202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年度职业技能培训定点机构认定申请表</w:t>
            </w:r>
          </w:p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 xml:space="preserve">申报单位（盖章）：                 申报日期：   年 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 xml:space="preserve">机构编码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</w:rPr>
              <w:t>申请培训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1067"/>
        <w:gridCol w:w="1328"/>
        <w:gridCol w:w="2360"/>
        <w:gridCol w:w="1073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培训场地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（使用面积）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生活场所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间数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有职称或职业资格的教师人数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实训设备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设备名称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自有或租用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A63B5"/>
    <w:rsid w:val="121E074B"/>
    <w:rsid w:val="22AA63B5"/>
    <w:rsid w:val="47694D37"/>
    <w:rsid w:val="47D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2025-09-02T02:53:00Z</dcterms:created>
  <dc:creator>局外人</dc:creator>
  <cp:lastModifiedBy>局外人</cp:lastModifiedBy>
  <dcterms:modified xsi:type="dcterms:W3CDTF">2025-09-02T02:54:02Z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