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78" w:lineRule="exact"/>
        <w:jc w:val="both"/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78" w:lineRule="exact"/>
        <w:jc w:val="center"/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开江县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田城田品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提升行动工作专班名单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78" w:lineRule="exact"/>
        <w:jc w:val="both"/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组  长：张永红  县委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常委、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政法委书记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副组长：刘茂堃  县人大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常委会党组成员、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bidi w:val="0"/>
        <w:adjustRightInd/>
        <w:snapToGrid/>
        <w:spacing w:before="0" w:beforeAutospacing="0" w:after="0" w:afterAutospacing="0" w:line="578" w:lineRule="exact"/>
        <w:ind w:firstLine="1920" w:firstLineChars="600"/>
        <w:jc w:val="left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苟  佳  县政府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党组成员、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成  员：官秉飞  县经信局党委书记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1920" w:firstLineChars="6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毛  令  县经信局局长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bidi w:val="0"/>
        <w:adjustRightInd/>
        <w:snapToGrid/>
        <w:spacing w:before="0" w:beforeAutospacing="0" w:after="0" w:afterAutospacing="0" w:line="578" w:lineRule="exact"/>
        <w:ind w:firstLine="1920" w:firstLineChars="600"/>
        <w:jc w:val="left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刘  洋  县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发改局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副局长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、项目服务中心主任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260" w:leftChars="600" w:firstLine="64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江</w:t>
      </w:r>
      <w:r>
        <w:rPr>
          <w:rFonts w:hint="eastAsia" w:eastAsia="仿宋" w:cs="Times New Roman"/>
          <w:b w:val="0"/>
          <w:bCs w:val="0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鹏</w:t>
      </w:r>
      <w:r>
        <w:rPr>
          <w:rFonts w:hint="eastAsia" w:eastAsia="仿宋" w:cs="Times New Roman"/>
          <w:b w:val="0"/>
          <w:bCs w:val="0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县</w:t>
      </w:r>
      <w:r>
        <w:rPr>
          <w:rFonts w:hint="eastAsia" w:ascii="Times New Roman" w:hAnsi="Times New Roman" w:eastAsia="仿宋" w:cs="Times New Roman"/>
          <w:b w:val="0"/>
          <w:bCs w:val="0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农业农村局副局长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260" w:leftChars="600" w:firstLine="64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柏中春  县经信局副局长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260" w:leftChars="600" w:firstLine="64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郑  琼  县商务局副局长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260" w:leftChars="600" w:firstLine="640" w:firstLineChars="200"/>
        <w:jc w:val="left"/>
        <w:textAlignment w:val="auto"/>
        <w:rPr>
          <w:rFonts w:hint="eastAsia" w:eastAsia="仿宋" w:cs="Times New Roman"/>
          <w:b w:val="0"/>
          <w:bCs w:val="0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唐  余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县财政局</w:t>
      </w:r>
      <w:r>
        <w:rPr>
          <w:rFonts w:hint="eastAsia" w:eastAsia="仿宋" w:cs="Times New Roman"/>
          <w:b w:val="0"/>
          <w:bCs w:val="0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党组副书记、政府投资项目评审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260" w:leftChars="600" w:firstLine="1920" w:firstLineChars="6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260" w:leftChars="60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刘艳妮  县文旅中心副主任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260" w:leftChars="600" w:firstLine="640" w:firstLineChars="200"/>
        <w:jc w:val="left"/>
        <w:textAlignment w:val="auto"/>
        <w:rPr>
          <w:rFonts w:hint="eastAsia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王  </w:t>
      </w:r>
      <w:r>
        <w:rPr>
          <w:rFonts w:hint="eastAsia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嵬</w:t>
      </w:r>
      <w:r>
        <w:rPr>
          <w:rFonts w:hint="default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县市场监管局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260" w:leftChars="600" w:firstLine="64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熊少华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县税务局副局长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260" w:leftChars="600" w:firstLine="64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吴成见  县科技局党组成员、县科情所所长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260" w:leftChars="600" w:firstLine="64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王小琴  县国资中心副主任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260" w:leftChars="600" w:firstLine="640" w:firstLineChars="200"/>
        <w:jc w:val="left"/>
        <w:textAlignment w:val="auto"/>
        <w:rPr>
          <w:rFonts w:hint="default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雷黎明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田城集团</w:t>
      </w:r>
      <w:r>
        <w:rPr>
          <w:rFonts w:hint="default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副总</w:t>
      </w:r>
      <w:r>
        <w:rPr>
          <w:rFonts w:hint="eastAsia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经理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78" w:lineRule="exact"/>
        <w:ind w:firstLine="640" w:firstLineChars="200"/>
        <w:rPr>
          <w:b w:val="0"/>
          <w:bCs w:val="0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专班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下设办公室在县经信局，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苟佳兼任办公室主任，官秉飞、毛令兼任办公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室副主任，负责工作专班的日常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调度。</w:t>
      </w:r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F1D1E"/>
    <w:rsid w:val="572B5238"/>
    <w:rsid w:val="7C25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4576</Words>
  <Characters>4693</Characters>
  <Paragraphs>70</Paragraphs>
  <TotalTime>1106</TotalTime>
  <ScaleCrop>false</ScaleCrop>
  <LinksUpToDate>false</LinksUpToDate>
  <CharactersWithSpaces>4743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2025-09-09T03:00:00Z</dcterms:created>
  <dc:creator>icom red</dc:creator>
  <cp:lastModifiedBy>Administrator</cp:lastModifiedBy>
  <cp:lastPrinted>2025-09-12T01:56:00Z</cp:lastPrinted>
  <dcterms:modified xsi:type="dcterms:W3CDTF">2026-03-05T07:31:39Z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B4719AA8409A4B78AF58E54116C9E0E4_13</vt:lpwstr>
  </property>
  <property fmtid="{D5CDD505-2E9C-101B-9397-08002B2CF9AE}" pid="4" name="KSOTemplateDocerSaveRecord">
    <vt:lpwstr>eyJoZGlkIjoiMzBhY2MzNTVjMWJjMDQ0OTczNzk5NTJiMmQzMWJjNGYiLCJ1c2VySWQiOiIyNjEzMDA1MDkifQ==</vt:lpwstr>
  </property>
</Properties>
</file>