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/>
          <w:b/>
          <w:bCs/>
          <w:color w:val="00000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开江县2021年耕地地力保护补贴面积汇总表</w:t>
      </w:r>
      <w:bookmarkEnd w:id="0"/>
    </w:p>
    <w:p>
      <w:pPr>
        <w:spacing w:line="560" w:lineRule="exact"/>
        <w:ind w:firstLine="640" w:firstLineChars="20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乡镇（街道办）： </w:t>
      </w:r>
      <w:r>
        <w:rPr>
          <w:rFonts w:ascii="Times New Roman"/>
          <w:color w:val="000000"/>
          <w:sz w:val="28"/>
          <w:szCs w:val="28"/>
        </w:rPr>
        <w:t xml:space="preserve">                </w:t>
      </w:r>
      <w:r>
        <w:rPr>
          <w:rFonts w:hint="eastAsia" w:ascii="Times New Roman"/>
          <w:color w:val="000000"/>
        </w:rPr>
        <w:t xml:space="preserve">填表时间：2021年 </w:t>
      </w:r>
      <w:r>
        <w:rPr>
          <w:rFonts w:ascii="Times New Roman"/>
          <w:color w:val="000000"/>
        </w:rPr>
        <w:t xml:space="preserve"> </w:t>
      </w:r>
      <w:r>
        <w:rPr>
          <w:rFonts w:hint="eastAsia" w:ascii="Times New Roman"/>
          <w:color w:val="000000"/>
        </w:rPr>
        <w:t xml:space="preserve">月 </w:t>
      </w:r>
      <w:r>
        <w:rPr>
          <w:rFonts w:ascii="Times New Roman"/>
          <w:color w:val="000000"/>
        </w:rPr>
        <w:t xml:space="preserve"> </w:t>
      </w:r>
      <w:r>
        <w:rPr>
          <w:rFonts w:hint="eastAsia" w:ascii="Times New Roman"/>
          <w:color w:val="000000"/>
        </w:rPr>
        <w:t>日</w:t>
      </w:r>
    </w:p>
    <w:p>
      <w:pPr>
        <w:spacing w:line="560" w:lineRule="exact"/>
        <w:jc w:val="right"/>
        <w:rPr>
          <w:rFonts w:ascii="Times New Roman"/>
          <w:color w:val="000000"/>
          <w:sz w:val="24"/>
          <w:szCs w:val="24"/>
        </w:rPr>
      </w:pPr>
      <w:r>
        <w:rPr>
          <w:rFonts w:hint="eastAsia" w:ascii="Times New Roman"/>
          <w:color w:val="000000"/>
          <w:sz w:val="24"/>
          <w:szCs w:val="24"/>
        </w:rPr>
        <w:t>（单位：户、元、亩，补贴资金保留两位小数，面积保留一位小数）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663"/>
        <w:gridCol w:w="996"/>
        <w:gridCol w:w="1108"/>
        <w:gridCol w:w="1219"/>
        <w:gridCol w:w="1663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村社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户数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补贴标准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补贴资金</w:t>
            </w: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>乡镇领导（签字并加盖公章）：</w:t>
      </w:r>
    </w:p>
    <w:p>
      <w:pPr>
        <w:spacing w:line="560" w:lineRule="exact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>分管领导：</w:t>
      </w:r>
    </w:p>
    <w:p>
      <w:pPr>
        <w:spacing w:line="560" w:lineRule="exact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>农业综合服务中心主任：</w:t>
      </w:r>
    </w:p>
    <w:p>
      <w:pPr>
        <w:spacing w:line="560" w:lineRule="exact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>财政所所长：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2021-11-19T06:11:16Z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A4F6A453A72F46C9AF5EDF5FB6C4BE9F</vt:lpwstr>
  </property>
</Properties>
</file>