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9E" w:rsidRDefault="0069446E">
      <w:pPr>
        <w:spacing w:line="578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 w:rsidR="00E8209E" w:rsidRDefault="00E8209E">
      <w:pPr>
        <w:spacing w:line="578" w:lineRule="exact"/>
        <w:jc w:val="center"/>
        <w:rPr>
          <w:rFonts w:ascii="方正小标宋简体" w:eastAsia="方正小标宋简体" w:cs="方正小标宋简体"/>
          <w:color w:val="333333"/>
          <w:spacing w:val="15"/>
          <w:sz w:val="44"/>
          <w:szCs w:val="44"/>
          <w:shd w:val="clear" w:color="auto" w:fill="FFFFFF"/>
        </w:rPr>
      </w:pPr>
    </w:p>
    <w:p w:rsidR="00E8209E" w:rsidRDefault="0069446E">
      <w:pPr>
        <w:spacing w:line="578" w:lineRule="exact"/>
        <w:jc w:val="center"/>
        <w:rPr>
          <w:rFonts w:ascii="方正小标宋简体" w:eastAsia="方正小标宋简体" w:cs="方正小标宋简体"/>
          <w:color w:val="333333"/>
          <w:spacing w:val="15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方正小标宋简体" w:hint="eastAsia"/>
          <w:color w:val="333333"/>
          <w:spacing w:val="15"/>
          <w:sz w:val="44"/>
          <w:szCs w:val="44"/>
          <w:shd w:val="clear" w:color="auto" w:fill="FFFFFF"/>
        </w:rPr>
        <w:t>开江县</w:t>
      </w:r>
      <w:r>
        <w:rPr>
          <w:rFonts w:ascii="方正小标宋简体" w:eastAsia="方正小标宋简体" w:cs="方正小标宋简体" w:hint="eastAsia"/>
          <w:color w:val="333333"/>
          <w:spacing w:val="15"/>
          <w:sz w:val="44"/>
          <w:szCs w:val="44"/>
          <w:shd w:val="clear" w:color="auto" w:fill="FFFFFF"/>
        </w:rPr>
        <w:t>2022</w:t>
      </w:r>
      <w:r>
        <w:rPr>
          <w:rFonts w:ascii="方正小标宋简体" w:eastAsia="方正小标宋简体" w:cs="方正小标宋简体" w:hint="eastAsia"/>
          <w:color w:val="333333"/>
          <w:spacing w:val="15"/>
          <w:sz w:val="44"/>
          <w:szCs w:val="44"/>
          <w:shd w:val="clear" w:color="auto" w:fill="FFFFFF"/>
        </w:rPr>
        <w:t>年度民生实事项目征集表</w:t>
      </w:r>
    </w:p>
    <w:p w:rsidR="00E8209E" w:rsidRDefault="00E8209E">
      <w:pPr>
        <w:spacing w:line="578" w:lineRule="exact"/>
        <w:jc w:val="center"/>
        <w:rPr>
          <w:rFonts w:ascii="方正小标宋简体" w:eastAsia="方正小标宋简体" w:cs="方正小标宋简体"/>
          <w:color w:val="333333"/>
          <w:spacing w:val="15"/>
          <w:sz w:val="44"/>
          <w:szCs w:val="4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1557"/>
        <w:gridCol w:w="2959"/>
        <w:gridCol w:w="1132"/>
        <w:gridCol w:w="1554"/>
        <w:gridCol w:w="1249"/>
      </w:tblGrid>
      <w:tr w:rsidR="00E8209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69446E">
            <w:pPr>
              <w:spacing w:line="400" w:lineRule="exact"/>
              <w:jc w:val="center"/>
              <w:rPr>
                <w:rFonts w:ascii="方正仿宋简体" w:eastAsia="方正仿宋简体" w:cs="方正仿宋简体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cs="方正仿宋简体" w:hint="eastAsia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69446E">
            <w:pPr>
              <w:spacing w:line="400" w:lineRule="exact"/>
              <w:jc w:val="center"/>
              <w:rPr>
                <w:rFonts w:ascii="方正仿宋简体" w:eastAsia="方正仿宋简体" w:cs="方正仿宋简体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cs="方正仿宋简体" w:hint="eastAsia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69446E">
            <w:pPr>
              <w:spacing w:line="400" w:lineRule="exact"/>
              <w:jc w:val="center"/>
              <w:rPr>
                <w:rFonts w:ascii="方正仿宋简体" w:eastAsia="方正仿宋简体" w:cs="方正仿宋简体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cs="方正仿宋简体" w:hint="eastAsia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  <w:t>建设内容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69446E">
            <w:pPr>
              <w:spacing w:line="400" w:lineRule="exact"/>
              <w:jc w:val="center"/>
              <w:rPr>
                <w:rFonts w:ascii="方正仿宋简体" w:eastAsia="方正仿宋简体" w:cs="方正仿宋简体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cs="方正仿宋简体" w:hint="eastAsia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  <w:t>建设年限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69446E">
            <w:pPr>
              <w:spacing w:line="400" w:lineRule="exact"/>
              <w:jc w:val="center"/>
              <w:rPr>
                <w:rFonts w:ascii="方正仿宋简体" w:eastAsia="方正仿宋简体" w:cs="方正仿宋简体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cs="方正仿宋简体" w:hint="eastAsia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  <w:t>总投资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69446E">
            <w:pPr>
              <w:spacing w:line="400" w:lineRule="exact"/>
              <w:jc w:val="center"/>
              <w:rPr>
                <w:rFonts w:ascii="方正仿宋简体" w:eastAsia="方正仿宋简体" w:cs="方正仿宋简体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cs="方正仿宋简体" w:hint="eastAsia"/>
                <w:b/>
                <w:bCs/>
                <w:color w:val="333333"/>
                <w:spacing w:val="15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E8209E">
        <w:trPr>
          <w:trHeight w:val="8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E8209E">
        <w:trPr>
          <w:trHeight w:val="8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E8209E">
        <w:trPr>
          <w:trHeight w:val="8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E8209E">
        <w:trPr>
          <w:trHeight w:val="8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E8209E">
        <w:trPr>
          <w:trHeight w:val="8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E8209E">
        <w:trPr>
          <w:trHeight w:val="8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E8209E">
        <w:trPr>
          <w:trHeight w:val="8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E8209E">
        <w:trPr>
          <w:trHeight w:val="8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E8209E">
        <w:trPr>
          <w:trHeight w:val="8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09E" w:rsidRDefault="00E8209E">
            <w:pPr>
              <w:spacing w:line="400" w:lineRule="exact"/>
              <w:jc w:val="center"/>
              <w:rPr>
                <w:rFonts w:ascii="方正仿宋简体" w:eastAsia="方正仿宋简体" w:cs="方正仿宋简体"/>
                <w:color w:val="333333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</w:tbl>
    <w:p w:rsidR="00E8209E" w:rsidRDefault="00E8209E">
      <w:pPr>
        <w:spacing w:line="578" w:lineRule="exact"/>
        <w:rPr>
          <w:rFonts w:ascii="方正小标宋简体" w:eastAsia="方正小标宋简体" w:cs="方正小标宋简体"/>
          <w:color w:val="333333"/>
          <w:spacing w:val="15"/>
          <w:sz w:val="44"/>
          <w:szCs w:val="44"/>
          <w:shd w:val="clear" w:color="auto" w:fill="FFFFFF"/>
        </w:rPr>
      </w:pPr>
    </w:p>
    <w:sectPr w:rsidR="00E8209E" w:rsidSect="00E8209E">
      <w:footerReference w:type="default" r:id="rId6"/>
      <w:pgSz w:w="11907" w:h="16840"/>
      <w:pgMar w:top="2098" w:right="1474" w:bottom="1985" w:left="1588" w:header="851" w:footer="992" w:gutter="0"/>
      <w:pgNumType w:fmt="numberInDash"/>
      <w:cols w:space="720"/>
      <w:rtlGutter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6E" w:rsidRDefault="0069446E" w:rsidP="00E8209E">
      <w:r>
        <w:separator/>
      </w:r>
    </w:p>
  </w:endnote>
  <w:endnote w:type="continuationSeparator" w:id="0">
    <w:p w:rsidR="0069446E" w:rsidRDefault="0069446E" w:rsidP="00E8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ejaVu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9E" w:rsidRDefault="00E820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 3" o:spid="_x0000_s1025" type="#_x0000_t202" style="position:absolute;margin-left:-407.75pt;margin-top:0;width:37.25pt;height:20.4pt;z-index:12;mso-wrap-style:none;mso-wrap-distance-left:3.17494mm;mso-wrap-distance-right:3.17494mm;mso-position-horizontal:outside;mso-position-horizontal-relative:margin" filled="f" stroked="f" strokeweight=".5pt">
          <v:textbox id="848custom" style="mso-fit-shape-to-text:t" inset="0,0,0,0">
            <w:txbxContent>
              <w:p w:rsidR="00E8209E" w:rsidRDefault="00E8209E">
                <w:pPr>
                  <w:pStyle w:val="a3"/>
                </w:pPr>
                <w:r>
                  <w:rPr>
                    <w:rFonts w:ascii="方正仿宋简体" w:eastAsia="方正仿宋简体" w:cs="方正仿宋简体" w:hint="eastAsia"/>
                    <w:sz w:val="28"/>
                    <w:szCs w:val="28"/>
                  </w:rPr>
                  <w:fldChar w:fldCharType="begin"/>
                </w:r>
                <w:r w:rsidR="0069446E">
                  <w:rPr>
                    <w:rFonts w:ascii="方正仿宋简体" w:eastAsia="方正仿宋简体" w:cs="方正仿宋简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简体" w:eastAsia="方正仿宋简体" w:cs="方正仿宋简体" w:hint="eastAsia"/>
                    <w:sz w:val="28"/>
                    <w:szCs w:val="28"/>
                  </w:rPr>
                  <w:fldChar w:fldCharType="separate"/>
                </w:r>
                <w:r w:rsidR="001004D4">
                  <w:rPr>
                    <w:rFonts w:ascii="方正仿宋简体" w:eastAsia="方正仿宋简体" w:cs="方正仿宋简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仿宋简体" w:eastAsia="方正仿宋简体" w:cs="方正仿宋简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6E" w:rsidRDefault="0069446E" w:rsidP="00E8209E">
      <w:r>
        <w:separator/>
      </w:r>
    </w:p>
  </w:footnote>
  <w:footnote w:type="continuationSeparator" w:id="0">
    <w:p w:rsidR="0069446E" w:rsidRDefault="0069446E" w:rsidP="00E82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420"/>
  <w:drawingGridHorizontalSpacing w:val="105"/>
  <w:drawingGridVerticalSpacing w:val="159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</w:compat>
  <w:rsids>
    <w:rsidRoot w:val="00E8209E"/>
    <w:rsid w:val="001004D4"/>
    <w:rsid w:val="0069446E"/>
    <w:rsid w:val="00E8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09E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rsid w:val="00E8209E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E8209E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E8209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20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8209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E8209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rsid w:val="00E8209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谭奇轩</cp:lastModifiedBy>
  <cp:revision>2</cp:revision>
  <dcterms:created xsi:type="dcterms:W3CDTF">2022-01-20T01:31:00Z</dcterms:created>
  <dcterms:modified xsi:type="dcterms:W3CDTF">2022-01-27T03:13:00Z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618DEC8702E34E5591852933F21F36A0</vt:lpwstr>
  </property>
</Properties>
</file>