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F4869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2CB092DF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开江县202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年稻谷补贴面积</w:t>
      </w:r>
      <w:r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</w:rPr>
        <w:t>核实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登记表</w:t>
      </w:r>
      <w:bookmarkEnd w:id="0"/>
    </w:p>
    <w:p w14:paraId="5618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乡镇（街道办）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 xml:space="preserve">人民政府 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村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 xml:space="preserve">  （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加盖公章）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填表日期：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>202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月 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日</w:t>
      </w:r>
    </w:p>
    <w:tbl>
      <w:tblPr>
        <w:tblStyle w:val="9"/>
        <w:tblW w:w="5251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1093"/>
        <w:gridCol w:w="684"/>
        <w:gridCol w:w="1235"/>
        <w:gridCol w:w="959"/>
        <w:gridCol w:w="1230"/>
        <w:gridCol w:w="1096"/>
        <w:gridCol w:w="1369"/>
        <w:gridCol w:w="1371"/>
        <w:gridCol w:w="1539"/>
        <w:gridCol w:w="1469"/>
      </w:tblGrid>
      <w:tr w14:paraId="5D8F0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E11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（单位名称）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F3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村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AE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组（社）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BC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人员类别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A21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家庭(单位)受益人数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0ED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二轮土地承包面积（亩）</w:t>
            </w:r>
          </w:p>
        </w:tc>
        <w:tc>
          <w:tcPr>
            <w:tcW w:w="14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稻谷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实际种植补贴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面积（亩）</w:t>
            </w: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FBF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身份证号码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/组</w:t>
            </w:r>
          </w:p>
          <w:p w14:paraId="6DC2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织代码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AE2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电话号码</w:t>
            </w:r>
          </w:p>
        </w:tc>
      </w:tr>
      <w:tr w14:paraId="6AC27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5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4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D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0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801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合计（亩）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7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承包种植</w:t>
            </w:r>
          </w:p>
          <w:p w14:paraId="3BA9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面积（亩）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5C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代耕代种</w:t>
            </w:r>
          </w:p>
          <w:p w14:paraId="7E063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</w:rPr>
              <w:t>面积（亩）</w:t>
            </w:r>
          </w:p>
        </w:tc>
        <w:tc>
          <w:tcPr>
            <w:tcW w:w="5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F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F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D40E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5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9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C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1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95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9C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1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26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D5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D6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0B4313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483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BE6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B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870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5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F86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F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674A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3CF3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F3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D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2889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D7CF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A9D9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C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794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6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346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CA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DC17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FBC6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A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C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C2D0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54E6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9CD1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22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E5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8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D70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66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5359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AFA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D7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7A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7E30C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E01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96F8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6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30F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E3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8B2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A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B5E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D85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A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EF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04C59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0B72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AD27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A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F52D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2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1D3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2F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8AD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4D1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A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C4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34FC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AE3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994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1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DE01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EA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589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B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0B8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CE87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A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6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 w14:paraId="31137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FBB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929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6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61D0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D82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9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3C2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51F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DC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70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</w:tbl>
    <w:p w14:paraId="27492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</w:pPr>
    </w:p>
    <w:p w14:paraId="564A9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  <w:t>填表人（签字）：</w:t>
      </w:r>
    </w:p>
    <w:p w14:paraId="0291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  <w:t>村支书（签字）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lang w:eastAsia="zh-CN"/>
        </w:rPr>
        <w:t>：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5A26C">
    <w:pPr>
      <w:pStyle w:val="7"/>
      <w:ind w:right="36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-235585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ACE78"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o5I2H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ACE78"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3BB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D525"/>
    <w:rsid w:val="4EFFD525"/>
    <w:rsid w:val="7BA7CD6C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2026-03-04T16:20:00Z</dcterms:created>
  <dc:creator>鱼吹</dc:creator>
  <cp:lastModifiedBy>鱼吹</cp:lastModifiedBy>
  <dcterms:modified xsi:type="dcterms:W3CDTF">2026-03-04T16:24:26Z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727EE6D91E1608F860EBA7697A83240B_41</vt:lpwstr>
  </property>
</Properties>
</file>