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tbl>
      <w:tblPr>
        <w:tblStyle w:val="2"/>
        <w:tblW w:w="956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2"/>
        <w:gridCol w:w="1242"/>
        <w:gridCol w:w="1842"/>
        <w:gridCol w:w="1691"/>
        <w:gridCol w:w="1273"/>
        <w:gridCol w:w="177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 w:hRule="atLeast"/>
          <w:jc w:val="center"/>
        </w:trPr>
        <w:tc>
          <w:tcPr>
            <w:tcW w:w="9560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小标宋简体" w:cs="Times New Roman"/>
                <w:sz w:val="36"/>
                <w:szCs w:val="36"/>
              </w:rPr>
            </w:pPr>
            <w:r>
              <w:rPr>
                <w:rFonts w:ascii="Times New Roman" w:hAnsi="Times New Roman" w:eastAsia="方正小标宋简体" w:cs="Times New Roman"/>
                <w:sz w:val="36"/>
                <w:szCs w:val="36"/>
              </w:rPr>
              <w:t>开江县202</w:t>
            </w:r>
            <w:r>
              <w:rPr>
                <w:rFonts w:hint="eastAsia" w:ascii="Times New Roman" w:hAnsi="Times New Roman" w:eastAsia="方正小标宋简体" w:cs="Times New Roman"/>
                <w:sz w:val="36"/>
                <w:szCs w:val="36"/>
                <w:lang w:val="en-US" w:eastAsia="zh-CN"/>
              </w:rPr>
              <w:t>6</w:t>
            </w:r>
            <w:r>
              <w:rPr>
                <w:rFonts w:ascii="Times New Roman" w:hAnsi="Times New Roman" w:eastAsia="方正小标宋简体" w:cs="Times New Roman"/>
                <w:sz w:val="36"/>
                <w:szCs w:val="36"/>
              </w:rPr>
              <w:t>年度职业技</w:t>
            </w:r>
            <w:bookmarkStart w:id="0" w:name="_GoBack"/>
            <w:bookmarkEnd w:id="0"/>
            <w:r>
              <w:rPr>
                <w:rFonts w:ascii="Times New Roman" w:hAnsi="Times New Roman" w:eastAsia="方正小标宋简体" w:cs="Times New Roman"/>
                <w:sz w:val="36"/>
                <w:szCs w:val="36"/>
              </w:rPr>
              <w:t>能培训定点机构认定申请表</w:t>
            </w:r>
          </w:p>
          <w:p>
            <w:pPr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color w:val="333333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  <w:t xml:space="preserve">申报单位（盖章）：                 申报日期：   年 </w:t>
            </w:r>
            <w:r>
              <w:rPr>
                <w:rFonts w:hint="eastAsia"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  <w:t xml:space="preserve">月 </w:t>
            </w:r>
            <w:r>
              <w:rPr>
                <w:rFonts w:hint="eastAsia"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8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  <w:t xml:space="preserve">机构编码  </w:t>
            </w:r>
          </w:p>
        </w:tc>
        <w:tc>
          <w:tcPr>
            <w:tcW w:w="781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17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  <w:t>姓  名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12"/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69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  <w:t>业务经办人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  <w:t>姓  名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17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  <w:t>电  话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6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  <w:t>电  话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  <w:t>批准机构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  <w:t>许可证号</w:t>
            </w: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174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  <w:t>办学地址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  <w:t>　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  <w:t>邮编</w:t>
            </w: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  <w:t>开户行</w:t>
            </w: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  <w:t>　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  <w:t>账号</w:t>
            </w:r>
          </w:p>
        </w:tc>
        <w:tc>
          <w:tcPr>
            <w:tcW w:w="3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8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</w:rPr>
              <w:t>申请培训</w:t>
            </w:r>
          </w:p>
          <w:p>
            <w:pPr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</w:rPr>
              <w:t>专业（工种）</w:t>
            </w:r>
          </w:p>
        </w:tc>
        <w:tc>
          <w:tcPr>
            <w:tcW w:w="7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color w:val="333333"/>
                <w:kern w:val="0"/>
                <w:sz w:val="28"/>
                <w:szCs w:val="28"/>
              </w:rPr>
            </w:pPr>
          </w:p>
        </w:tc>
      </w:tr>
    </w:tbl>
    <w:tbl>
      <w:tblPr>
        <w:tblStyle w:val="3"/>
        <w:tblW w:w="95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269"/>
        <w:gridCol w:w="1067"/>
        <w:gridCol w:w="1328"/>
        <w:gridCol w:w="2360"/>
        <w:gridCol w:w="1073"/>
        <w:gridCol w:w="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培训场地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（使用面积）</w:t>
            </w:r>
          </w:p>
        </w:tc>
        <w:tc>
          <w:tcPr>
            <w:tcW w:w="23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教室</w:t>
            </w:r>
          </w:p>
        </w:tc>
        <w:tc>
          <w:tcPr>
            <w:tcW w:w="3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实训场地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生活场所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间数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总面积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个数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总面积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食堂宿舍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自有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vertAlign w:val="superscript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租用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有职称或职业资格的教师人数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其中专职教师人数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实训设备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设备名称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型号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数量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自有或租用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……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C4744"/>
    <w:rsid w:val="0E9C4744"/>
    <w:rsid w:val="121E074B"/>
    <w:rsid w:val="47694D37"/>
    <w:rsid w:val="47D3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潮州市饶平县机关及下属单位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2026-03-06T06:41:00Z</dcterms:created>
  <dc:creator>局外人</dc:creator>
  <cp:lastModifiedBy>局外人</cp:lastModifiedBy>
  <dcterms:modified xsi:type="dcterms:W3CDTF">2026-03-06T06:41:32Z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