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开江县乡镇级河长人员名单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850"/>
        <w:gridCol w:w="1134"/>
        <w:gridCol w:w="851"/>
        <w:gridCol w:w="992"/>
        <w:gridCol w:w="2410"/>
        <w:gridCol w:w="3544"/>
        <w:gridCol w:w="4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方正黑体_GBK"/>
                <w:b/>
                <w:bCs/>
                <w:sz w:val="24"/>
              </w:rPr>
            </w:pPr>
            <w:r>
              <w:rPr>
                <w:rFonts w:hint="eastAsia" w:ascii="黑体" w:hAnsi="黑体" w:eastAsia="黑体" w:cs="方正黑体_GBK"/>
                <w:b/>
                <w:bCs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方正黑体_GBK"/>
                <w:b/>
                <w:bCs/>
                <w:sz w:val="24"/>
              </w:rPr>
            </w:pPr>
            <w:r>
              <w:rPr>
                <w:rFonts w:hint="eastAsia" w:ascii="黑体" w:hAnsi="黑体" w:eastAsia="黑体" w:cs="方正黑体_GBK"/>
                <w:b/>
                <w:bCs/>
                <w:sz w:val="24"/>
              </w:rPr>
              <w:t>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方正黑体_GBK"/>
                <w:b/>
                <w:bCs/>
                <w:sz w:val="24"/>
              </w:rPr>
            </w:pPr>
            <w:r>
              <w:rPr>
                <w:rFonts w:hint="eastAsia" w:ascii="黑体" w:hAnsi="黑体" w:eastAsia="黑体" w:cs="方正黑体_GBK"/>
                <w:b/>
                <w:bCs/>
                <w:sz w:val="24"/>
              </w:rPr>
              <w:t>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方正黑体_GBK"/>
                <w:b/>
                <w:bCs/>
                <w:sz w:val="24"/>
              </w:rPr>
            </w:pPr>
            <w:r>
              <w:rPr>
                <w:rFonts w:hint="eastAsia" w:ascii="黑体" w:hAnsi="黑体" w:eastAsia="黑体" w:cs="方正黑体_GBK"/>
                <w:b/>
                <w:bCs/>
                <w:sz w:val="24"/>
              </w:rPr>
              <w:t>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方正黑体_GBK"/>
                <w:b/>
                <w:bCs/>
                <w:sz w:val="24"/>
              </w:rPr>
            </w:pPr>
            <w:r>
              <w:rPr>
                <w:rFonts w:hint="eastAsia" w:ascii="黑体" w:hAnsi="黑体" w:eastAsia="黑体" w:cs="方正黑体_GBK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方正黑体_GBK"/>
                <w:b/>
                <w:bCs/>
                <w:sz w:val="24"/>
              </w:rPr>
            </w:pPr>
            <w:r>
              <w:rPr>
                <w:rFonts w:hint="eastAsia" w:ascii="黑体" w:hAnsi="黑体" w:eastAsia="黑体" w:cs="方正黑体_GBK"/>
                <w:b/>
                <w:bCs/>
                <w:sz w:val="24"/>
              </w:rPr>
              <w:t>等级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方正黑体_GBK"/>
                <w:b/>
                <w:bCs/>
                <w:sz w:val="24"/>
              </w:rPr>
            </w:pPr>
            <w:r>
              <w:rPr>
                <w:rFonts w:hint="eastAsia" w:ascii="黑体" w:hAnsi="黑体" w:eastAsia="黑体" w:cs="方正黑体_GBK"/>
                <w:b/>
                <w:bCs/>
                <w:sz w:val="24"/>
              </w:rPr>
              <w:t>部门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方正黑体_GBK"/>
                <w:b/>
                <w:bCs/>
                <w:sz w:val="24"/>
              </w:rPr>
            </w:pPr>
            <w:r>
              <w:rPr>
                <w:rFonts w:hint="eastAsia" w:ascii="黑体" w:hAnsi="黑体" w:eastAsia="黑体" w:cs="方正黑体_GBK"/>
                <w:b/>
                <w:bCs/>
                <w:sz w:val="24"/>
              </w:rPr>
              <w:t>职位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方正黑体_GBK"/>
                <w:b/>
                <w:bCs/>
                <w:sz w:val="24"/>
              </w:rPr>
            </w:pPr>
            <w:r>
              <w:rPr>
                <w:rFonts w:hint="eastAsia" w:ascii="黑体" w:hAnsi="黑体" w:eastAsia="黑体" w:cs="方正黑体_GBK"/>
                <w:b/>
                <w:bCs/>
                <w:sz w:val="24"/>
              </w:rPr>
              <w:t>河湖（段）名称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杜安安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明月江、新盛河、桐子河、文化河任市镇段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王夕龙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明月江、新盛河、桐子河、文化河任市镇段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唐益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人大主席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桐子河任市镇段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张华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党委副书记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王何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党委副书记、组织委员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文化河任市镇段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吴永科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纪委书记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新盛河任市镇段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邓宏登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人大副主席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严周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新盛河、桐子河任市镇段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于红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新盛河、桐子河任市镇段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李春声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新盛河、桐子河任市镇段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唐聪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新盛河任市镇段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蒋朝霞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任市镇人民政府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新盛河任市镇段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何政雍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新宁河回龙镇段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杨小国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天师河回龙镇段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孙玉梅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党委副书记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天师河回龙镇段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罗钊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党委副书记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新宁河回龙镇段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蒋先川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人大主席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天师河回龙镇段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邓鹏程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纪委书记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天师河回龙镇段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谭西城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新宁河回龙镇段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张德钊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新宁河回龙镇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王攀登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天师河回龙镇段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杨芸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天师河回龙镇段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修岑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回龙镇人民政府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新宁河回龙镇段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郑鹏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明月江甘棠镇段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邓兰艳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明月江甘棠镇段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刘素芳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人大主席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明月江甘棠镇段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徐述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纪委书记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明月江甘棠镇段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熊万丹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明月江甘棠镇段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王华川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明月江甘棠镇段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王伟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甘棠镇人民政府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明月江甘棠镇段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灵岩镇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向田容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灵岩镇人民政府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新宁河灵岩镇段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灵岩镇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张希江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灵岩镇人民政府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新宁河灵岩镇段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灵岩镇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刘伯兵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灵岩镇人民政府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纪委书记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新宁河灵岩镇段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灵岩镇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伍万银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灵岩镇人民政府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新宁河灵岩镇段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灵岩镇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张美平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灵岩镇人民政府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新宁河灵岩镇段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黄中海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明月江梅家乡段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刘小纲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  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明月江梅家乡段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陈世军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明月江梅家乡段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何  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纪委书记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明月江梅家乡段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 xml:space="preserve">李  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副乡长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明月江梅家乡段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向大勇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副乡长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明月江梅家乡段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梁尤东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副乡长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明月江梅家乡段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熊  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梅家乡人民政府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副乡长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明月江梅家乡段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蒋治渝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秦德勇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新宁河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雷小松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党委副书记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唐宗焱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人大主席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蕉溪河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廖芳芳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纪委书记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新宁河普安段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郭小峰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人大副主席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新宁河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陈玉明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严政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蕉溪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河普安镇段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王前读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新宁河普镇安段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陶波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郝玮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天师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河普安镇段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高重明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新宁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河普安镇段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乔宁川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普安镇人民政府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天师河普安镇段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曾骅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新宁河永兴镇段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向勇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新宁河永兴镇段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张登博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党委副书记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新宁河永兴镇段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陈洪钱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纪委书记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新宁河永兴镇段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付玲慧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新宁河永兴镇段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马先励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新宁河永兴镇段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唐山皓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永兴镇人民政府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新宁河永兴镇段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长岭镇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朱操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长岭镇人民政府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南河长岭镇段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长岭镇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梁建成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长岭镇人民政府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南河长岭镇段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长岭镇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杨高雄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长岭镇人民政府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人大主席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南河长岭镇段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田合川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南河八庙镇段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李绍中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南河八庙镇段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鲁云华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南河八庙镇段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唐闽江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南河八庙镇段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蒋朝艳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南河八庙镇段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何延瑞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八庙镇人民政府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南河八庙镇段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李光照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南河广福镇段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华显明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桐子河广福镇段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杨吉平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人大主席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南河广福镇段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熊德波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桐子河广福镇段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刘  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桐子河广福镇段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陈梦洋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桐子河广福镇段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冯  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广福镇人民政府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桐子河广福镇段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张豪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明月江讲治镇段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唐天胜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党委副书记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明月江讲治镇段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谭周红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纪委书记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明月江讲治镇段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钟  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明月江讲治镇段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王生波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明月江讲治镇段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殷云浩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明月江讲治镇段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李  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明月江讲治镇段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郭先高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讲治镇人民政府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明月江讲治镇段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邓学辉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党工委书记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肖宇航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办事处主任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李义民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党工委副书记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付小辉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人大工委主任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徐义钦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纪工委书记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廖杨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党工委员、政法委员、副主任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帅宗平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副主任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黄海清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副主任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丁宝玉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副主任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陈江林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副主任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肖  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淙城街道办事处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副主任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蕉溪河淙城街道段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范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明月江新宁镇段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王骁锋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蕉溪河新宁镇段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朱迅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党委副书记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明月江、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蕉溪河新宁镇段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纪委书记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蕉溪河新宁镇段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魏柏宇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明月江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杨华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明月江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何潜惟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明月江、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蕉溪河新宁镇段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吴应丰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eastAsia="zh-CN" w:bidi="ar"/>
              </w:rPr>
              <w:t>蕉溪河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达州市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唐珊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乡镇级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新宁镇人民政府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副镇长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蕉溪河新宁镇段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531" w:right="851" w:bottom="1531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WNiMWFhZDJmYjM1ZjgwYjZiODAwNWNkOGYzOTMifQ=="/>
  </w:docVars>
  <w:rsids>
    <w:rsidRoot w:val="00E3056F"/>
    <w:rsid w:val="002A6A5E"/>
    <w:rsid w:val="00E3056F"/>
    <w:rsid w:val="01DB1C83"/>
    <w:rsid w:val="02BC7D06"/>
    <w:rsid w:val="032055EF"/>
    <w:rsid w:val="032735FF"/>
    <w:rsid w:val="0332754E"/>
    <w:rsid w:val="039B791C"/>
    <w:rsid w:val="03A52018"/>
    <w:rsid w:val="045361C4"/>
    <w:rsid w:val="048C5895"/>
    <w:rsid w:val="053A3164"/>
    <w:rsid w:val="05921402"/>
    <w:rsid w:val="07261BF2"/>
    <w:rsid w:val="075B22FA"/>
    <w:rsid w:val="07792D74"/>
    <w:rsid w:val="08306D2D"/>
    <w:rsid w:val="08887F94"/>
    <w:rsid w:val="09CD27F9"/>
    <w:rsid w:val="0A064E83"/>
    <w:rsid w:val="0A4A5816"/>
    <w:rsid w:val="0B163D2C"/>
    <w:rsid w:val="0B696551"/>
    <w:rsid w:val="0BC63750"/>
    <w:rsid w:val="0D172328"/>
    <w:rsid w:val="0F213556"/>
    <w:rsid w:val="0FA92347"/>
    <w:rsid w:val="0FCE3D28"/>
    <w:rsid w:val="102B64CB"/>
    <w:rsid w:val="108064FC"/>
    <w:rsid w:val="112076B2"/>
    <w:rsid w:val="13603D5B"/>
    <w:rsid w:val="13D01224"/>
    <w:rsid w:val="15322490"/>
    <w:rsid w:val="18133C2B"/>
    <w:rsid w:val="1900473A"/>
    <w:rsid w:val="1C5545DD"/>
    <w:rsid w:val="1CB83E67"/>
    <w:rsid w:val="1D73555B"/>
    <w:rsid w:val="1DB118F9"/>
    <w:rsid w:val="1DCA1E7F"/>
    <w:rsid w:val="1DEC3A0B"/>
    <w:rsid w:val="1ED14A3C"/>
    <w:rsid w:val="1EEE7443"/>
    <w:rsid w:val="2003581E"/>
    <w:rsid w:val="20D90CB8"/>
    <w:rsid w:val="22232AD2"/>
    <w:rsid w:val="23697685"/>
    <w:rsid w:val="24154FE5"/>
    <w:rsid w:val="248E067C"/>
    <w:rsid w:val="250E5D48"/>
    <w:rsid w:val="25626093"/>
    <w:rsid w:val="2593449F"/>
    <w:rsid w:val="25DE1BBE"/>
    <w:rsid w:val="269009DE"/>
    <w:rsid w:val="272817EA"/>
    <w:rsid w:val="274E2D73"/>
    <w:rsid w:val="27D52B4D"/>
    <w:rsid w:val="2A0E2346"/>
    <w:rsid w:val="2A1E596D"/>
    <w:rsid w:val="2ACA6244"/>
    <w:rsid w:val="2C3B13EC"/>
    <w:rsid w:val="2CB52F4D"/>
    <w:rsid w:val="2D0F37E9"/>
    <w:rsid w:val="2E0A0462"/>
    <w:rsid w:val="2E0A0B6B"/>
    <w:rsid w:val="2E0F308E"/>
    <w:rsid w:val="2EDC0FF6"/>
    <w:rsid w:val="303F633B"/>
    <w:rsid w:val="31C27D61"/>
    <w:rsid w:val="31F66987"/>
    <w:rsid w:val="33150BE9"/>
    <w:rsid w:val="350E4C72"/>
    <w:rsid w:val="350F62EE"/>
    <w:rsid w:val="358E4DE0"/>
    <w:rsid w:val="35CD7559"/>
    <w:rsid w:val="366808CB"/>
    <w:rsid w:val="375D490D"/>
    <w:rsid w:val="38044B88"/>
    <w:rsid w:val="38467C44"/>
    <w:rsid w:val="39382F3B"/>
    <w:rsid w:val="3944165F"/>
    <w:rsid w:val="39BA7DF4"/>
    <w:rsid w:val="3B1434D7"/>
    <w:rsid w:val="3BF75330"/>
    <w:rsid w:val="3DA72AD0"/>
    <w:rsid w:val="3F874C1D"/>
    <w:rsid w:val="40144578"/>
    <w:rsid w:val="416A2100"/>
    <w:rsid w:val="419C3DAF"/>
    <w:rsid w:val="41DB0076"/>
    <w:rsid w:val="41FB544E"/>
    <w:rsid w:val="43DF60BF"/>
    <w:rsid w:val="444924A1"/>
    <w:rsid w:val="44A020AD"/>
    <w:rsid w:val="44CD4E80"/>
    <w:rsid w:val="44E44DA0"/>
    <w:rsid w:val="46A86A82"/>
    <w:rsid w:val="473A4323"/>
    <w:rsid w:val="4889678E"/>
    <w:rsid w:val="4A161077"/>
    <w:rsid w:val="4A2D016F"/>
    <w:rsid w:val="4AFC31B1"/>
    <w:rsid w:val="4B947245"/>
    <w:rsid w:val="4BD74836"/>
    <w:rsid w:val="4C696637"/>
    <w:rsid w:val="50A0169A"/>
    <w:rsid w:val="52781656"/>
    <w:rsid w:val="528B6DFE"/>
    <w:rsid w:val="529E1C09"/>
    <w:rsid w:val="52CC28AB"/>
    <w:rsid w:val="539D330F"/>
    <w:rsid w:val="53BD6A07"/>
    <w:rsid w:val="53D22A0C"/>
    <w:rsid w:val="54407CEC"/>
    <w:rsid w:val="54CB6F02"/>
    <w:rsid w:val="552705DC"/>
    <w:rsid w:val="55D00E0C"/>
    <w:rsid w:val="55F54236"/>
    <w:rsid w:val="566475C5"/>
    <w:rsid w:val="56881A0F"/>
    <w:rsid w:val="56ED4126"/>
    <w:rsid w:val="583A0626"/>
    <w:rsid w:val="59246BE1"/>
    <w:rsid w:val="5ACE25DB"/>
    <w:rsid w:val="5B7976B8"/>
    <w:rsid w:val="5BA76AA8"/>
    <w:rsid w:val="5BD10D1C"/>
    <w:rsid w:val="5C087AE4"/>
    <w:rsid w:val="5C966047"/>
    <w:rsid w:val="5CD252D1"/>
    <w:rsid w:val="5D2D342A"/>
    <w:rsid w:val="5D4A28FA"/>
    <w:rsid w:val="5DA0588C"/>
    <w:rsid w:val="5F780352"/>
    <w:rsid w:val="60824F1D"/>
    <w:rsid w:val="60E23453"/>
    <w:rsid w:val="61FB0242"/>
    <w:rsid w:val="625422E5"/>
    <w:rsid w:val="64C840E6"/>
    <w:rsid w:val="65143FAD"/>
    <w:rsid w:val="651C78FD"/>
    <w:rsid w:val="658A4F57"/>
    <w:rsid w:val="65926414"/>
    <w:rsid w:val="66426EAA"/>
    <w:rsid w:val="694251E2"/>
    <w:rsid w:val="69C61124"/>
    <w:rsid w:val="6A5357BF"/>
    <w:rsid w:val="6AC40478"/>
    <w:rsid w:val="6B6712DB"/>
    <w:rsid w:val="6BF759BE"/>
    <w:rsid w:val="6C957571"/>
    <w:rsid w:val="6DD94078"/>
    <w:rsid w:val="6DDB7D59"/>
    <w:rsid w:val="6E311614"/>
    <w:rsid w:val="6E781A51"/>
    <w:rsid w:val="6E954359"/>
    <w:rsid w:val="6EB76197"/>
    <w:rsid w:val="6EE5665E"/>
    <w:rsid w:val="6F03527C"/>
    <w:rsid w:val="6F720FA8"/>
    <w:rsid w:val="6F761E90"/>
    <w:rsid w:val="6FEB6A0D"/>
    <w:rsid w:val="707F2C23"/>
    <w:rsid w:val="70BC5C25"/>
    <w:rsid w:val="734C061A"/>
    <w:rsid w:val="74EE5322"/>
    <w:rsid w:val="74F65B39"/>
    <w:rsid w:val="75130B16"/>
    <w:rsid w:val="753145FA"/>
    <w:rsid w:val="759A096A"/>
    <w:rsid w:val="772E6E39"/>
    <w:rsid w:val="78AF2513"/>
    <w:rsid w:val="7AB62101"/>
    <w:rsid w:val="7BA2010D"/>
    <w:rsid w:val="7BE968DA"/>
    <w:rsid w:val="7C6333F8"/>
    <w:rsid w:val="7D584E81"/>
    <w:rsid w:val="7E8A1D6F"/>
    <w:rsid w:val="7F7065F8"/>
    <w:rsid w:val="7F89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firstLine="420"/>
    </w:pPr>
  </w:style>
  <w:style w:type="paragraph" w:styleId="3">
    <w:name w:val="Body Text Indent"/>
    <w:basedOn w:val="1"/>
    <w:qFormat/>
    <w:uiPriority w:val="0"/>
    <w:pPr>
      <w:ind w:firstLine="628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3649</Words>
  <Characters>3758</Characters>
  <Lines>35</Lines>
  <Paragraphs>9</Paragraphs>
  <TotalTime>196</TotalTime>
  <ScaleCrop>false</ScaleCrop>
  <LinksUpToDate>false</LinksUpToDate>
  <CharactersWithSpaces>3776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2021-11-05T09:24:00Z</dcterms:created>
  <dc:creator>Administrator</dc:creator>
  <cp:lastModifiedBy>张琳霞</cp:lastModifiedBy>
  <cp:lastPrinted>2022-11-15T06:46:50Z</cp:lastPrinted>
  <dcterms:modified xsi:type="dcterms:W3CDTF">2022-11-15T06:51:01Z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7193098A71C34FC29A4A2C718DE3CF13</vt:lpwstr>
  </property>
</Properties>
</file>