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1E5045" w:rsidRDefault="001C5784" w:rsidP="008E522C">
      <w:pPr>
        <w:widowControl/>
        <w:snapToGrid w:val="0"/>
        <w:ind w:rightChars="-29" w:right="-62"/>
        <w:rPr>
          <w:kern w:val="0"/>
          <w:sz w:val="24"/>
        </w:rPr>
      </w:pPr>
      <w:r w:rsidRPr="001E5045">
        <w:rPr>
          <w:kern w:val="0"/>
          <w:sz w:val="24"/>
        </w:rPr>
        <w:t xml:space="preserve"> </w:t>
      </w:r>
    </w:p>
    <w:p w:rsidR="001C5784" w:rsidRPr="001E5045" w:rsidRDefault="001C5784" w:rsidP="008E522C">
      <w:pPr>
        <w:widowControl/>
        <w:snapToGrid w:val="0"/>
        <w:jc w:val="center"/>
        <w:rPr>
          <w:kern w:val="0"/>
          <w:sz w:val="52"/>
        </w:rPr>
      </w:pPr>
    </w:p>
    <w:p w:rsidR="001C5784" w:rsidRPr="001E5045" w:rsidRDefault="001C5784" w:rsidP="008E522C">
      <w:pPr>
        <w:widowControl/>
        <w:snapToGrid w:val="0"/>
        <w:jc w:val="center"/>
        <w:rPr>
          <w:kern w:val="0"/>
          <w:sz w:val="52"/>
        </w:rPr>
      </w:pPr>
    </w:p>
    <w:p w:rsidR="001C5784" w:rsidRPr="001E5045" w:rsidRDefault="001C5784" w:rsidP="008E522C">
      <w:pPr>
        <w:widowControl/>
        <w:snapToGrid w:val="0"/>
        <w:jc w:val="center"/>
        <w:rPr>
          <w:rFonts w:eastAsia="黑体"/>
          <w:b/>
          <w:kern w:val="0"/>
          <w:sz w:val="72"/>
        </w:rPr>
      </w:pPr>
      <w:r w:rsidRPr="001E5045">
        <w:rPr>
          <w:rFonts w:eastAsia="黑体"/>
          <w:b/>
          <w:kern w:val="0"/>
          <w:sz w:val="72"/>
        </w:rPr>
        <w:t>建设项目环境影响报告表</w:t>
      </w:r>
    </w:p>
    <w:p w:rsidR="001C5784" w:rsidRPr="001E5045" w:rsidRDefault="001C5784" w:rsidP="008E522C">
      <w:pPr>
        <w:widowControl/>
        <w:snapToGrid w:val="0"/>
        <w:jc w:val="center"/>
        <w:rPr>
          <w:rFonts w:eastAsia="黑体"/>
          <w:kern w:val="0"/>
          <w:sz w:val="32"/>
        </w:rPr>
      </w:pPr>
    </w:p>
    <w:p w:rsidR="001C5784" w:rsidRPr="001E5045" w:rsidRDefault="00056360" w:rsidP="008E522C">
      <w:pPr>
        <w:widowControl/>
        <w:snapToGrid w:val="0"/>
        <w:jc w:val="center"/>
        <w:rPr>
          <w:rFonts w:eastAsia="黑体"/>
          <w:b/>
          <w:kern w:val="0"/>
          <w:sz w:val="32"/>
        </w:rPr>
      </w:pPr>
      <w:r w:rsidRPr="001E5045">
        <w:rPr>
          <w:rFonts w:eastAsia="黑体"/>
          <w:b/>
          <w:kern w:val="0"/>
          <w:sz w:val="32"/>
        </w:rPr>
        <w:t>（</w:t>
      </w:r>
      <w:r w:rsidRPr="001E5045">
        <w:rPr>
          <w:rFonts w:eastAsia="黑体" w:hint="eastAsia"/>
          <w:b/>
          <w:kern w:val="0"/>
          <w:sz w:val="32"/>
        </w:rPr>
        <w:t>报批本</w:t>
      </w:r>
      <w:r w:rsidRPr="001E5045">
        <w:rPr>
          <w:rFonts w:eastAsia="黑体"/>
          <w:b/>
          <w:kern w:val="0"/>
          <w:sz w:val="32"/>
        </w:rPr>
        <w:t>）</w:t>
      </w:r>
    </w:p>
    <w:p w:rsidR="001C5784" w:rsidRPr="001E5045" w:rsidRDefault="001C5784" w:rsidP="008E522C">
      <w:pPr>
        <w:widowControl/>
        <w:snapToGrid w:val="0"/>
        <w:rPr>
          <w:rFonts w:eastAsia="黑体"/>
          <w:b/>
          <w:kern w:val="0"/>
          <w:sz w:val="32"/>
        </w:rPr>
      </w:pPr>
    </w:p>
    <w:p w:rsidR="001C5784" w:rsidRPr="001E5045" w:rsidRDefault="001C5784" w:rsidP="008E522C">
      <w:pPr>
        <w:widowControl/>
        <w:snapToGrid w:val="0"/>
        <w:rPr>
          <w:rFonts w:eastAsia="黑体"/>
          <w:b/>
          <w:kern w:val="0"/>
          <w:sz w:val="32"/>
        </w:rPr>
      </w:pPr>
      <w:r w:rsidRPr="001E5045">
        <w:rPr>
          <w:rFonts w:eastAsia="黑体"/>
          <w:b/>
          <w:kern w:val="0"/>
          <w:sz w:val="32"/>
        </w:rPr>
        <w:t xml:space="preserve"> </w:t>
      </w:r>
    </w:p>
    <w:p w:rsidR="001C5784" w:rsidRPr="001E5045" w:rsidRDefault="001C5784" w:rsidP="008E522C">
      <w:pPr>
        <w:widowControl/>
        <w:snapToGrid w:val="0"/>
        <w:rPr>
          <w:rFonts w:eastAsia="黑体"/>
          <w:b/>
          <w:kern w:val="0"/>
          <w:sz w:val="24"/>
        </w:rPr>
      </w:pPr>
    </w:p>
    <w:p w:rsidR="001C5784" w:rsidRPr="001E5045" w:rsidRDefault="001C5784" w:rsidP="008E522C">
      <w:pPr>
        <w:widowControl/>
        <w:snapToGrid w:val="0"/>
        <w:rPr>
          <w:rFonts w:eastAsia="黑体"/>
          <w:b/>
          <w:kern w:val="0"/>
          <w:sz w:val="24"/>
        </w:rPr>
      </w:pPr>
    </w:p>
    <w:p w:rsidR="001C5784" w:rsidRPr="001E5045" w:rsidRDefault="001C5784" w:rsidP="008E522C">
      <w:pPr>
        <w:widowControl/>
        <w:snapToGrid w:val="0"/>
        <w:rPr>
          <w:rFonts w:eastAsia="黑体"/>
          <w:b/>
          <w:kern w:val="0"/>
          <w:sz w:val="24"/>
        </w:rPr>
      </w:pPr>
    </w:p>
    <w:p w:rsidR="001C5784" w:rsidRPr="001E5045" w:rsidRDefault="001C5784" w:rsidP="008E522C">
      <w:pPr>
        <w:widowControl/>
        <w:snapToGrid w:val="0"/>
        <w:rPr>
          <w:rFonts w:eastAsia="黑体"/>
          <w:b/>
          <w:kern w:val="0"/>
          <w:sz w:val="24"/>
        </w:rPr>
      </w:pPr>
    </w:p>
    <w:p w:rsidR="001C5784" w:rsidRPr="001E5045" w:rsidRDefault="001C5784" w:rsidP="008E522C">
      <w:pPr>
        <w:widowControl/>
        <w:snapToGrid w:val="0"/>
        <w:rPr>
          <w:rFonts w:eastAsia="黑体"/>
          <w:b/>
          <w:kern w:val="0"/>
          <w:sz w:val="24"/>
        </w:rPr>
      </w:pPr>
    </w:p>
    <w:p w:rsidR="001C5784" w:rsidRPr="001E5045" w:rsidRDefault="001C5784" w:rsidP="008E522C">
      <w:pPr>
        <w:widowControl/>
        <w:snapToGrid w:val="0"/>
        <w:rPr>
          <w:rFonts w:eastAsia="黑体"/>
          <w:b/>
          <w:kern w:val="0"/>
          <w:sz w:val="24"/>
        </w:rPr>
      </w:pPr>
    </w:p>
    <w:p w:rsidR="00A56B17" w:rsidRPr="001E5045" w:rsidRDefault="001C5784" w:rsidP="00A56B17">
      <w:pPr>
        <w:widowControl/>
        <w:ind w:left="4207" w:hangingChars="1300" w:hanging="4207"/>
        <w:jc w:val="left"/>
        <w:rPr>
          <w:rFonts w:eastAsia="黑体"/>
          <w:b/>
          <w:kern w:val="0"/>
          <w:sz w:val="32"/>
          <w:u w:val="single"/>
        </w:rPr>
      </w:pPr>
      <w:r w:rsidRPr="001E5045">
        <w:rPr>
          <w:rFonts w:eastAsia="黑体"/>
          <w:b/>
          <w:kern w:val="0"/>
          <w:sz w:val="32"/>
        </w:rPr>
        <w:t>项</w:t>
      </w:r>
      <w:r w:rsidRPr="001E5045">
        <w:rPr>
          <w:rFonts w:eastAsia="黑体"/>
          <w:b/>
          <w:kern w:val="0"/>
          <w:sz w:val="32"/>
        </w:rPr>
        <w:t xml:space="preserve">  </w:t>
      </w:r>
      <w:r w:rsidRPr="001E5045">
        <w:rPr>
          <w:rFonts w:eastAsia="黑体"/>
          <w:b/>
          <w:kern w:val="0"/>
          <w:sz w:val="32"/>
        </w:rPr>
        <w:t>目</w:t>
      </w:r>
      <w:r w:rsidRPr="001E5045">
        <w:rPr>
          <w:rFonts w:eastAsia="黑体"/>
          <w:b/>
          <w:kern w:val="0"/>
          <w:sz w:val="32"/>
        </w:rPr>
        <w:t xml:space="preserve"> </w:t>
      </w:r>
      <w:r w:rsidRPr="001E5045">
        <w:rPr>
          <w:rFonts w:eastAsia="黑体"/>
          <w:b/>
          <w:kern w:val="0"/>
          <w:sz w:val="32"/>
        </w:rPr>
        <w:t>名</w:t>
      </w:r>
      <w:r w:rsidRPr="001E5045">
        <w:rPr>
          <w:rFonts w:eastAsia="黑体"/>
          <w:b/>
          <w:kern w:val="0"/>
          <w:sz w:val="32"/>
        </w:rPr>
        <w:t xml:space="preserve">  </w:t>
      </w:r>
      <w:r w:rsidRPr="001E5045">
        <w:rPr>
          <w:rFonts w:eastAsia="黑体"/>
          <w:b/>
          <w:kern w:val="0"/>
          <w:sz w:val="32"/>
        </w:rPr>
        <w:t>称：</w:t>
      </w:r>
      <w:r w:rsidR="00DB3582" w:rsidRPr="001E5045">
        <w:rPr>
          <w:rFonts w:eastAsia="黑体"/>
          <w:b/>
          <w:kern w:val="0"/>
          <w:sz w:val="32"/>
          <w:u w:val="single"/>
        </w:rPr>
        <w:t>开江县</w:t>
      </w:r>
      <w:r w:rsidR="00A56B17" w:rsidRPr="001E5045">
        <w:rPr>
          <w:rFonts w:eastAsia="黑体" w:hint="eastAsia"/>
          <w:b/>
          <w:kern w:val="0"/>
          <w:sz w:val="32"/>
          <w:u w:val="single"/>
        </w:rPr>
        <w:t>八庙镇</w:t>
      </w:r>
      <w:r w:rsidR="00DB3582" w:rsidRPr="001E5045">
        <w:rPr>
          <w:rFonts w:eastAsia="黑体"/>
          <w:b/>
          <w:kern w:val="0"/>
          <w:sz w:val="32"/>
          <w:u w:val="single"/>
        </w:rPr>
        <w:t>卫生院</w:t>
      </w:r>
      <w:r w:rsidR="00A56B17" w:rsidRPr="001E5045">
        <w:rPr>
          <w:rFonts w:eastAsia="黑体"/>
          <w:b/>
          <w:kern w:val="0"/>
          <w:sz w:val="32"/>
          <w:u w:val="single"/>
        </w:rPr>
        <w:t>改扩建业务用房</w:t>
      </w:r>
    </w:p>
    <w:p w:rsidR="001C5784" w:rsidRPr="001E5045" w:rsidRDefault="00A56B17" w:rsidP="007E2512">
      <w:pPr>
        <w:widowControl/>
        <w:ind w:leftChars="1300" w:left="2760"/>
        <w:jc w:val="left"/>
        <w:rPr>
          <w:rFonts w:eastAsia="黑体"/>
          <w:b/>
          <w:spacing w:val="-6"/>
          <w:kern w:val="0"/>
          <w:sz w:val="32"/>
          <w:u w:val="single"/>
        </w:rPr>
      </w:pPr>
      <w:r w:rsidRPr="001E5045">
        <w:rPr>
          <w:rFonts w:eastAsia="黑体"/>
          <w:b/>
          <w:kern w:val="0"/>
          <w:sz w:val="32"/>
          <w:u w:val="single"/>
        </w:rPr>
        <w:t>及污水处理附属设施建设</w:t>
      </w:r>
      <w:r w:rsidR="003D35CD" w:rsidRPr="001E5045">
        <w:rPr>
          <w:rFonts w:eastAsia="黑体"/>
          <w:b/>
          <w:spacing w:val="-6"/>
          <w:kern w:val="0"/>
          <w:sz w:val="32"/>
          <w:u w:val="single"/>
        </w:rPr>
        <w:t xml:space="preserve">  </w:t>
      </w:r>
    </w:p>
    <w:p w:rsidR="001C5784" w:rsidRPr="001E5045" w:rsidRDefault="001C5784" w:rsidP="008E522C">
      <w:pPr>
        <w:snapToGrid w:val="0"/>
        <w:ind w:firstLine="420"/>
        <w:rPr>
          <w:rFonts w:eastAsia="黑体"/>
          <w:szCs w:val="21"/>
        </w:rPr>
      </w:pPr>
    </w:p>
    <w:p w:rsidR="001C5784" w:rsidRPr="001E5045" w:rsidRDefault="001C5784" w:rsidP="008E522C">
      <w:pPr>
        <w:widowControl/>
        <w:snapToGrid w:val="0"/>
        <w:ind w:firstLineChars="200" w:firstLine="647"/>
        <w:rPr>
          <w:rFonts w:eastAsia="黑体"/>
          <w:b/>
          <w:kern w:val="0"/>
          <w:sz w:val="32"/>
          <w:u w:val="single"/>
        </w:rPr>
      </w:pPr>
      <w:r w:rsidRPr="001E5045">
        <w:rPr>
          <w:rFonts w:eastAsia="黑体"/>
          <w:b/>
          <w:kern w:val="0"/>
          <w:sz w:val="32"/>
        </w:rPr>
        <w:t>建设单位</w:t>
      </w:r>
      <w:r w:rsidRPr="001E5045">
        <w:rPr>
          <w:rFonts w:eastAsia="黑体"/>
          <w:b/>
          <w:kern w:val="0"/>
          <w:sz w:val="32"/>
        </w:rPr>
        <w:t>(</w:t>
      </w:r>
      <w:r w:rsidRPr="001E5045">
        <w:rPr>
          <w:rFonts w:eastAsia="黑体"/>
          <w:b/>
          <w:kern w:val="0"/>
          <w:sz w:val="32"/>
        </w:rPr>
        <w:t>盖章</w:t>
      </w:r>
      <w:r w:rsidRPr="001E5045">
        <w:rPr>
          <w:rFonts w:eastAsia="黑体"/>
          <w:b/>
          <w:kern w:val="0"/>
          <w:sz w:val="32"/>
        </w:rPr>
        <w:t>)</w:t>
      </w:r>
      <w:r w:rsidRPr="001E5045">
        <w:rPr>
          <w:rFonts w:eastAsia="黑体"/>
          <w:b/>
          <w:kern w:val="0"/>
          <w:sz w:val="32"/>
        </w:rPr>
        <w:t>：</w:t>
      </w:r>
      <w:r w:rsidRPr="001E5045">
        <w:rPr>
          <w:rFonts w:eastAsia="黑体"/>
          <w:b/>
          <w:kern w:val="0"/>
          <w:sz w:val="32"/>
          <w:u w:val="single"/>
        </w:rPr>
        <w:t xml:space="preserve">  </w:t>
      </w:r>
      <w:r w:rsidR="008322DA" w:rsidRPr="001E5045">
        <w:rPr>
          <w:rFonts w:eastAsia="黑体" w:hint="eastAsia"/>
          <w:b/>
          <w:kern w:val="0"/>
          <w:sz w:val="32"/>
          <w:u w:val="single"/>
        </w:rPr>
        <w:t xml:space="preserve">   </w:t>
      </w:r>
      <w:r w:rsidRPr="001E5045">
        <w:rPr>
          <w:rFonts w:eastAsia="黑体"/>
          <w:b/>
          <w:kern w:val="0"/>
          <w:sz w:val="32"/>
          <w:u w:val="single"/>
        </w:rPr>
        <w:t xml:space="preserve">  </w:t>
      </w:r>
      <w:r w:rsidR="008322DA" w:rsidRPr="001E5045">
        <w:rPr>
          <w:rFonts w:eastAsia="黑体" w:hint="eastAsia"/>
          <w:b/>
          <w:spacing w:val="-6"/>
          <w:kern w:val="0"/>
          <w:sz w:val="32"/>
          <w:u w:val="single"/>
        </w:rPr>
        <w:t>开江县</w:t>
      </w:r>
      <w:r w:rsidR="00A56B17" w:rsidRPr="001E5045">
        <w:rPr>
          <w:rFonts w:eastAsia="黑体"/>
          <w:b/>
          <w:kern w:val="0"/>
          <w:sz w:val="32"/>
          <w:u w:val="single"/>
        </w:rPr>
        <w:t>八庙镇</w:t>
      </w:r>
      <w:r w:rsidR="005B526B" w:rsidRPr="001E5045">
        <w:rPr>
          <w:rFonts w:eastAsia="黑体" w:hint="eastAsia"/>
          <w:b/>
          <w:spacing w:val="-6"/>
          <w:kern w:val="0"/>
          <w:sz w:val="32"/>
          <w:u w:val="single"/>
        </w:rPr>
        <w:t>卫生院</w:t>
      </w:r>
      <w:r w:rsidRPr="001E5045">
        <w:rPr>
          <w:rFonts w:eastAsia="黑体"/>
          <w:b/>
          <w:kern w:val="0"/>
          <w:sz w:val="32"/>
          <w:u w:val="single"/>
        </w:rPr>
        <w:t xml:space="preserve"> </w:t>
      </w:r>
      <w:r w:rsidR="008322DA" w:rsidRPr="001E5045">
        <w:rPr>
          <w:rFonts w:eastAsia="黑体" w:hint="eastAsia"/>
          <w:b/>
          <w:kern w:val="0"/>
          <w:sz w:val="32"/>
          <w:u w:val="single"/>
        </w:rPr>
        <w:t xml:space="preserve">    </w:t>
      </w:r>
      <w:r w:rsidR="003D35CD" w:rsidRPr="001E5045">
        <w:rPr>
          <w:rFonts w:eastAsia="黑体"/>
          <w:b/>
          <w:kern w:val="0"/>
          <w:sz w:val="32"/>
          <w:u w:val="single"/>
        </w:rPr>
        <w:t xml:space="preserve">  </w:t>
      </w:r>
      <w:r w:rsidRPr="001E5045">
        <w:rPr>
          <w:rFonts w:eastAsia="黑体"/>
          <w:b/>
          <w:kern w:val="0"/>
          <w:sz w:val="32"/>
          <w:u w:val="single"/>
        </w:rPr>
        <w:t xml:space="preserve"> </w:t>
      </w: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ind w:firstLineChars="300" w:firstLine="971"/>
        <w:rPr>
          <w:rFonts w:eastAsia="黑体"/>
          <w:b/>
          <w:kern w:val="0"/>
          <w:sz w:val="32"/>
          <w:u w:val="single"/>
        </w:rPr>
      </w:pPr>
    </w:p>
    <w:p w:rsidR="001C5784" w:rsidRPr="001E5045" w:rsidRDefault="001C5784" w:rsidP="008E522C">
      <w:pPr>
        <w:widowControl/>
        <w:snapToGrid w:val="0"/>
        <w:spacing w:line="360" w:lineRule="auto"/>
        <w:jc w:val="center"/>
        <w:rPr>
          <w:rFonts w:eastAsia="黑体"/>
          <w:b/>
          <w:kern w:val="0"/>
          <w:sz w:val="32"/>
        </w:rPr>
      </w:pPr>
      <w:r w:rsidRPr="001E5045">
        <w:rPr>
          <w:rFonts w:eastAsia="黑体"/>
          <w:b/>
          <w:kern w:val="0"/>
          <w:sz w:val="32"/>
        </w:rPr>
        <w:t>编制日期：</w:t>
      </w:r>
      <w:r w:rsidRPr="001E5045">
        <w:rPr>
          <w:rFonts w:eastAsia="黑体"/>
          <w:b/>
          <w:kern w:val="0"/>
          <w:sz w:val="32"/>
        </w:rPr>
        <w:t>201</w:t>
      </w:r>
      <w:r w:rsidR="003D35CD" w:rsidRPr="001E5045">
        <w:rPr>
          <w:rFonts w:eastAsia="黑体"/>
          <w:b/>
          <w:kern w:val="0"/>
          <w:sz w:val="32"/>
        </w:rPr>
        <w:t>7</w:t>
      </w:r>
      <w:r w:rsidRPr="001E5045">
        <w:rPr>
          <w:rFonts w:eastAsia="黑体"/>
          <w:b/>
          <w:kern w:val="0"/>
          <w:sz w:val="32"/>
        </w:rPr>
        <w:t>年</w:t>
      </w:r>
      <w:r w:rsidR="00056360" w:rsidRPr="001E5045">
        <w:rPr>
          <w:rFonts w:eastAsia="黑体" w:hint="eastAsia"/>
          <w:b/>
          <w:kern w:val="0"/>
          <w:sz w:val="32"/>
        </w:rPr>
        <w:t>10</w:t>
      </w:r>
      <w:r w:rsidRPr="001E5045">
        <w:rPr>
          <w:rFonts w:eastAsia="黑体"/>
          <w:b/>
          <w:kern w:val="0"/>
          <w:sz w:val="32"/>
        </w:rPr>
        <w:t>月</w:t>
      </w:r>
    </w:p>
    <w:p w:rsidR="001C5784" w:rsidRPr="001E5045" w:rsidRDefault="001C5784" w:rsidP="008E522C">
      <w:pPr>
        <w:widowControl/>
        <w:snapToGrid w:val="0"/>
        <w:spacing w:line="360" w:lineRule="auto"/>
        <w:jc w:val="center"/>
        <w:rPr>
          <w:rFonts w:eastAsia="黑体"/>
          <w:kern w:val="0"/>
          <w:sz w:val="32"/>
        </w:rPr>
      </w:pPr>
      <w:r w:rsidRPr="001E5045">
        <w:rPr>
          <w:rFonts w:eastAsia="黑体"/>
          <w:b/>
          <w:kern w:val="0"/>
          <w:sz w:val="32"/>
        </w:rPr>
        <w:t>国家环境保护部制</w:t>
      </w:r>
    </w:p>
    <w:p w:rsidR="001E5045" w:rsidRDefault="001C5784" w:rsidP="008E522C">
      <w:pPr>
        <w:widowControl/>
        <w:snapToGrid w:val="0"/>
        <w:spacing w:line="360" w:lineRule="auto"/>
        <w:jc w:val="center"/>
        <w:rPr>
          <w:rFonts w:eastAsia="黑体"/>
          <w:b/>
          <w:kern w:val="0"/>
          <w:sz w:val="32"/>
        </w:rPr>
        <w:sectPr w:rsidR="001E5045" w:rsidSect="003D35CD">
          <w:footerReference w:type="default" r:id="rId10"/>
          <w:pgSz w:w="11906" w:h="16838"/>
          <w:pgMar w:top="1440" w:right="1134" w:bottom="1440" w:left="1134" w:header="851" w:footer="992" w:gutter="0"/>
          <w:pgNumType w:start="1"/>
          <w:cols w:space="720"/>
          <w:docGrid w:type="linesAndChars" w:linePitch="312" w:charSpace="477"/>
        </w:sectPr>
      </w:pPr>
      <w:r w:rsidRPr="001E5045">
        <w:rPr>
          <w:rFonts w:eastAsia="黑体"/>
          <w:b/>
          <w:kern w:val="0"/>
          <w:sz w:val="32"/>
        </w:rPr>
        <w:t>四川省</w:t>
      </w:r>
      <w:proofErr w:type="gramStart"/>
      <w:r w:rsidRPr="001E5045">
        <w:rPr>
          <w:rFonts w:eastAsia="黑体"/>
          <w:b/>
          <w:kern w:val="0"/>
          <w:sz w:val="32"/>
        </w:rPr>
        <w:t>环保厅印</w:t>
      </w:r>
      <w:proofErr w:type="gramEnd"/>
    </w:p>
    <w:p w:rsidR="001E5045" w:rsidRPr="00C723FE" w:rsidRDefault="001E5045" w:rsidP="001E5045">
      <w:pPr>
        <w:snapToGrid w:val="0"/>
        <w:jc w:val="center"/>
        <w:rPr>
          <w:rFonts w:eastAsia="黑体"/>
          <w:bCs/>
          <w:sz w:val="32"/>
          <w:szCs w:val="32"/>
        </w:rPr>
      </w:pPr>
      <w:r w:rsidRPr="00AC0189">
        <w:rPr>
          <w:rFonts w:eastAsia="黑体"/>
          <w:sz w:val="32"/>
          <w:szCs w:val="32"/>
        </w:rPr>
        <w:lastRenderedPageBreak/>
        <w:t>《</w:t>
      </w:r>
      <w:r w:rsidRPr="00C2033C">
        <w:rPr>
          <w:rFonts w:eastAsia="黑体"/>
          <w:sz w:val="32"/>
          <w:szCs w:val="32"/>
        </w:rPr>
        <w:t>开江县灵岩镇卫生院</w:t>
      </w:r>
      <w:r w:rsidRPr="00C2033C">
        <w:rPr>
          <w:rFonts w:eastAsia="黑体" w:hint="eastAsia"/>
          <w:sz w:val="32"/>
          <w:szCs w:val="32"/>
        </w:rPr>
        <w:t>改扩建业务用房及污水处理附属设施建设项目</w:t>
      </w:r>
      <w:r w:rsidRPr="00AC0189">
        <w:rPr>
          <w:rFonts w:eastAsia="黑体" w:hint="eastAsia"/>
          <w:sz w:val="32"/>
          <w:szCs w:val="32"/>
        </w:rPr>
        <w:t>环境影响报告表</w:t>
      </w:r>
      <w:r w:rsidRPr="00AC0189">
        <w:rPr>
          <w:rFonts w:eastAsia="黑体"/>
          <w:sz w:val="32"/>
          <w:szCs w:val="32"/>
        </w:rPr>
        <w:t>》</w:t>
      </w: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3721"/>
        <w:gridCol w:w="5017"/>
      </w:tblGrid>
      <w:tr w:rsidR="001E5045" w:rsidRPr="00AC0189" w:rsidTr="001E5045">
        <w:trPr>
          <w:trHeight w:val="20"/>
          <w:jc w:val="center"/>
        </w:trPr>
        <w:tc>
          <w:tcPr>
            <w:tcW w:w="1014" w:type="dxa"/>
            <w:tcBorders>
              <w:tl2br w:val="single" w:sz="4" w:space="0" w:color="auto"/>
            </w:tcBorders>
            <w:shd w:val="clear" w:color="auto" w:fill="auto"/>
          </w:tcPr>
          <w:p w:rsidR="001E5045" w:rsidRPr="00AC0189" w:rsidRDefault="001E5045" w:rsidP="001F07B5">
            <w:pPr>
              <w:snapToGrid w:val="0"/>
              <w:jc w:val="center"/>
              <w:rPr>
                <w:sz w:val="24"/>
              </w:rPr>
            </w:pPr>
            <w:r w:rsidRPr="00AC0189">
              <w:rPr>
                <w:sz w:val="24"/>
              </w:rPr>
              <w:t xml:space="preserve">  </w:t>
            </w:r>
            <w:r w:rsidRPr="00AC0189">
              <w:rPr>
                <w:sz w:val="24"/>
              </w:rPr>
              <w:t>项目</w:t>
            </w:r>
          </w:p>
          <w:p w:rsidR="001E5045" w:rsidRPr="00AC0189" w:rsidRDefault="001E5045" w:rsidP="001F07B5">
            <w:pPr>
              <w:snapToGrid w:val="0"/>
              <w:rPr>
                <w:sz w:val="24"/>
              </w:rPr>
            </w:pPr>
            <w:r w:rsidRPr="00AC0189">
              <w:rPr>
                <w:sz w:val="24"/>
              </w:rPr>
              <w:t>序号</w:t>
            </w:r>
          </w:p>
        </w:tc>
        <w:tc>
          <w:tcPr>
            <w:tcW w:w="3721" w:type="dxa"/>
            <w:shd w:val="clear" w:color="auto" w:fill="auto"/>
            <w:vAlign w:val="center"/>
          </w:tcPr>
          <w:p w:rsidR="001E5045" w:rsidRPr="00AC0189" w:rsidRDefault="001E5045" w:rsidP="001F07B5">
            <w:pPr>
              <w:snapToGrid w:val="0"/>
              <w:jc w:val="left"/>
              <w:rPr>
                <w:sz w:val="24"/>
              </w:rPr>
            </w:pPr>
            <w:r w:rsidRPr="00AC0189">
              <w:rPr>
                <w:sz w:val="24"/>
              </w:rPr>
              <w:t>专家组评审意见要求修改内容</w:t>
            </w:r>
          </w:p>
        </w:tc>
        <w:tc>
          <w:tcPr>
            <w:tcW w:w="5017" w:type="dxa"/>
            <w:shd w:val="clear" w:color="auto" w:fill="auto"/>
            <w:vAlign w:val="center"/>
          </w:tcPr>
          <w:p w:rsidR="001E5045" w:rsidRPr="00AC0189" w:rsidRDefault="001E5045" w:rsidP="001F07B5">
            <w:pPr>
              <w:snapToGrid w:val="0"/>
              <w:jc w:val="left"/>
              <w:rPr>
                <w:sz w:val="24"/>
              </w:rPr>
            </w:pPr>
            <w:r w:rsidRPr="00AC0189">
              <w:rPr>
                <w:sz w:val="24"/>
              </w:rPr>
              <w:t>环境影响报告表（报批件）修改情况</w:t>
            </w:r>
          </w:p>
        </w:tc>
      </w:tr>
      <w:tr w:rsidR="001E5045" w:rsidRPr="00AC0189" w:rsidTr="001E5045">
        <w:trPr>
          <w:trHeight w:val="20"/>
          <w:jc w:val="center"/>
        </w:trPr>
        <w:tc>
          <w:tcPr>
            <w:tcW w:w="1014" w:type="dxa"/>
            <w:shd w:val="clear" w:color="auto" w:fill="auto"/>
            <w:vAlign w:val="center"/>
          </w:tcPr>
          <w:p w:rsidR="001E5045" w:rsidRPr="00AC0189" w:rsidRDefault="001E5045" w:rsidP="001F07B5">
            <w:pPr>
              <w:snapToGrid w:val="0"/>
              <w:jc w:val="center"/>
              <w:rPr>
                <w:sz w:val="24"/>
              </w:rPr>
            </w:pPr>
            <w:r w:rsidRPr="00AC0189">
              <w:rPr>
                <w:sz w:val="24"/>
              </w:rPr>
              <w:t>1</w:t>
            </w:r>
          </w:p>
        </w:tc>
        <w:tc>
          <w:tcPr>
            <w:tcW w:w="3721"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规范报告名称，核实建设地点，核实建筑面积，说清改扩建情况细化项目组成表，核实环境保护目标。校核地理位置介绍。校核废气排放标准、废水排放标准、噪声排放标准。项目已建成，明确本次环</w:t>
            </w:r>
            <w:proofErr w:type="gramStart"/>
            <w:r w:rsidRPr="001E5045">
              <w:rPr>
                <w:rFonts w:hint="eastAsia"/>
                <w:spacing w:val="-8"/>
                <w:sz w:val="24"/>
              </w:rPr>
              <w:t>评为补环评</w:t>
            </w:r>
            <w:proofErr w:type="gramEnd"/>
            <w:r w:rsidRPr="001E5045">
              <w:rPr>
                <w:rFonts w:hint="eastAsia"/>
                <w:spacing w:val="-8"/>
                <w:sz w:val="24"/>
              </w:rPr>
              <w:t>。</w:t>
            </w:r>
          </w:p>
        </w:tc>
        <w:tc>
          <w:tcPr>
            <w:tcW w:w="5017" w:type="dxa"/>
            <w:shd w:val="clear" w:color="auto" w:fill="auto"/>
            <w:vAlign w:val="center"/>
          </w:tcPr>
          <w:p w:rsidR="001E5045" w:rsidRPr="001E5045" w:rsidRDefault="001E5045" w:rsidP="001F07B5">
            <w:pPr>
              <w:snapToGrid w:val="0"/>
              <w:ind w:left="1"/>
              <w:jc w:val="left"/>
              <w:rPr>
                <w:rFonts w:hint="eastAsia"/>
                <w:spacing w:val="-8"/>
                <w:sz w:val="24"/>
              </w:rPr>
            </w:pPr>
            <w:r w:rsidRPr="001E5045">
              <w:rPr>
                <w:rFonts w:hint="eastAsia"/>
                <w:spacing w:val="-8"/>
                <w:sz w:val="24"/>
              </w:rPr>
              <w:t>规范了报告名称；细化了项目组成表，</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P3</w:t>
            </w:r>
            <w:r w:rsidRPr="001E5045">
              <w:rPr>
                <w:rFonts w:hint="eastAsia"/>
                <w:spacing w:val="-8"/>
                <w:sz w:val="24"/>
              </w:rPr>
              <w:t>；校核了环境保护目标，</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P21</w:t>
            </w:r>
            <w:r w:rsidRPr="001E5045">
              <w:rPr>
                <w:rFonts w:hint="eastAsia"/>
                <w:spacing w:val="-8"/>
                <w:sz w:val="24"/>
              </w:rPr>
              <w:t>；校核了废气排放标准、噪声排放标准，</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P22-23</w:t>
            </w:r>
            <w:r w:rsidRPr="001E5045">
              <w:rPr>
                <w:rFonts w:hint="eastAsia"/>
                <w:spacing w:val="-8"/>
                <w:sz w:val="24"/>
              </w:rPr>
              <w:t>；明确了本次环评为补评，</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P2</w:t>
            </w:r>
            <w:r w:rsidRPr="001E5045">
              <w:rPr>
                <w:rFonts w:hint="eastAsia"/>
                <w:spacing w:val="-8"/>
                <w:sz w:val="24"/>
              </w:rPr>
              <w:t>；校核了改</w:t>
            </w:r>
            <w:proofErr w:type="gramStart"/>
            <w:r w:rsidRPr="001E5045">
              <w:rPr>
                <w:rFonts w:hint="eastAsia"/>
                <w:spacing w:val="-8"/>
                <w:sz w:val="24"/>
              </w:rPr>
              <w:t>扩建前染物产</w:t>
            </w:r>
            <w:proofErr w:type="gramEnd"/>
            <w:r w:rsidRPr="001E5045">
              <w:rPr>
                <w:rFonts w:hint="eastAsia"/>
                <w:spacing w:val="-8"/>
                <w:sz w:val="24"/>
              </w:rPr>
              <w:t>生及排放情况，</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P8-11</w:t>
            </w:r>
            <w:r w:rsidRPr="001E5045">
              <w:rPr>
                <w:rFonts w:hint="eastAsia"/>
                <w:spacing w:val="-8"/>
                <w:sz w:val="24"/>
              </w:rPr>
              <w:t>。</w:t>
            </w:r>
          </w:p>
        </w:tc>
      </w:tr>
      <w:tr w:rsidR="001E5045" w:rsidRPr="00AC0189" w:rsidTr="001E5045">
        <w:trPr>
          <w:trHeight w:val="20"/>
          <w:jc w:val="center"/>
        </w:trPr>
        <w:tc>
          <w:tcPr>
            <w:tcW w:w="1014" w:type="dxa"/>
            <w:shd w:val="clear" w:color="auto" w:fill="auto"/>
            <w:vAlign w:val="center"/>
          </w:tcPr>
          <w:p w:rsidR="001E5045" w:rsidRPr="00AC0189" w:rsidRDefault="001E5045" w:rsidP="001F07B5">
            <w:pPr>
              <w:snapToGrid w:val="0"/>
              <w:jc w:val="center"/>
              <w:rPr>
                <w:sz w:val="24"/>
              </w:rPr>
            </w:pPr>
            <w:r>
              <w:rPr>
                <w:sz w:val="24"/>
              </w:rPr>
              <w:t>2</w:t>
            </w:r>
          </w:p>
        </w:tc>
        <w:tc>
          <w:tcPr>
            <w:tcW w:w="3721"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完善项目营运期工艺流程图。根据卫生院现有用水量调查，核实卫生院改扩建前后用水量、污染物产排放量，校核水平衡图。查清卫生院原有污水处理设施和存在的问题，明确新增污水处理设施，分析项目废水处理工艺和设计规模是否满足医院废水处理要求，补充消毒工艺介绍，细化地表水环境影响分析。</w:t>
            </w:r>
          </w:p>
        </w:tc>
        <w:tc>
          <w:tcPr>
            <w:tcW w:w="5017"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完善了项目营运期工艺流程图，</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P26</w:t>
            </w:r>
            <w:r w:rsidRPr="001E5045">
              <w:rPr>
                <w:rFonts w:hint="eastAsia"/>
                <w:spacing w:val="-8"/>
                <w:sz w:val="24"/>
              </w:rPr>
              <w:t>；根据卫生院现有用水量调查，核实了卫生院改扩建前后用水量、污染物产排放量，</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P34</w:t>
            </w:r>
            <w:r w:rsidRPr="001E5045">
              <w:rPr>
                <w:rFonts w:hint="eastAsia"/>
                <w:spacing w:val="-8"/>
                <w:sz w:val="24"/>
              </w:rPr>
              <w:t>；校核了水平衡图，</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P28</w:t>
            </w:r>
            <w:r w:rsidRPr="001E5045">
              <w:rPr>
                <w:rFonts w:hint="eastAsia"/>
                <w:spacing w:val="-8"/>
                <w:sz w:val="24"/>
              </w:rPr>
              <w:t>；查清卫生院原有污水处理设施和存在的问题，明确了新增污水处理设施，分析了项目废水处理工艺和设计规模是否满足医院废水处理要求，</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P27</w:t>
            </w:r>
            <w:r w:rsidRPr="001E5045">
              <w:rPr>
                <w:rFonts w:hint="eastAsia"/>
                <w:spacing w:val="-8"/>
                <w:sz w:val="24"/>
              </w:rPr>
              <w:t>；补充了消毒工艺介绍，细化了地表水环境影响分析，</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P44</w:t>
            </w:r>
          </w:p>
        </w:tc>
      </w:tr>
      <w:tr w:rsidR="001E5045" w:rsidRPr="00AC0189" w:rsidTr="001E5045">
        <w:trPr>
          <w:trHeight w:val="20"/>
          <w:jc w:val="center"/>
        </w:trPr>
        <w:tc>
          <w:tcPr>
            <w:tcW w:w="1014" w:type="dxa"/>
            <w:shd w:val="clear" w:color="auto" w:fill="auto"/>
            <w:vAlign w:val="center"/>
          </w:tcPr>
          <w:p w:rsidR="001E5045" w:rsidRDefault="001E5045" w:rsidP="001F07B5">
            <w:pPr>
              <w:snapToGrid w:val="0"/>
              <w:jc w:val="center"/>
              <w:rPr>
                <w:rFonts w:hint="eastAsia"/>
                <w:sz w:val="24"/>
              </w:rPr>
            </w:pPr>
            <w:r>
              <w:rPr>
                <w:sz w:val="24"/>
              </w:rPr>
              <w:t>3</w:t>
            </w:r>
          </w:p>
        </w:tc>
        <w:tc>
          <w:tcPr>
            <w:tcW w:w="3721"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根据卫生院实际情况，核实生活垃圾产生量、医疗废物产生量，查清固体废物处置存在的问题，提出合理可行完善的以新带老措施，对医疗废物暂存间建设提出相关要求，并要求做医疗废物分类，按照相关规范对医疗废物进行收集、暂存，细化固体废物环境影响分析。</w:t>
            </w:r>
          </w:p>
        </w:tc>
        <w:tc>
          <w:tcPr>
            <w:tcW w:w="5017"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根据卫生院实际情况，核实了生活垃圾产生量、医疗废物产生量，查清了固体废物处置存在的问题，提出了合理可行完善的以新带老措施，</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P11</w:t>
            </w:r>
            <w:r w:rsidRPr="001E5045">
              <w:rPr>
                <w:rFonts w:hint="eastAsia"/>
                <w:spacing w:val="-8"/>
                <w:sz w:val="24"/>
              </w:rPr>
              <w:t>；对医疗废物暂存间建设提出相关要求，并要求做医疗废物分类，按照相关规范对医疗废物进行收集、暂存，细化了固体废物环境影响分析，</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P35</w:t>
            </w:r>
          </w:p>
        </w:tc>
      </w:tr>
      <w:tr w:rsidR="001E5045" w:rsidRPr="00AC0189" w:rsidTr="001E5045">
        <w:trPr>
          <w:trHeight w:val="20"/>
          <w:jc w:val="center"/>
        </w:trPr>
        <w:tc>
          <w:tcPr>
            <w:tcW w:w="1014" w:type="dxa"/>
            <w:shd w:val="clear" w:color="auto" w:fill="auto"/>
            <w:vAlign w:val="center"/>
          </w:tcPr>
          <w:p w:rsidR="001E5045" w:rsidRDefault="001E5045" w:rsidP="001F07B5">
            <w:pPr>
              <w:snapToGrid w:val="0"/>
              <w:jc w:val="center"/>
              <w:rPr>
                <w:rFonts w:hint="eastAsia"/>
                <w:sz w:val="24"/>
              </w:rPr>
            </w:pPr>
            <w:r>
              <w:rPr>
                <w:sz w:val="24"/>
              </w:rPr>
              <w:t>4</w:t>
            </w:r>
          </w:p>
        </w:tc>
        <w:tc>
          <w:tcPr>
            <w:tcW w:w="3721"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核实营运期废气产生情况，提出合理、可行的污水处理设施、医疗废物的臭气治理措施，校核环境空气影响分析。</w:t>
            </w:r>
            <w:proofErr w:type="gramStart"/>
            <w:r w:rsidRPr="001E5045">
              <w:rPr>
                <w:rFonts w:hint="eastAsia"/>
                <w:spacing w:val="-8"/>
                <w:sz w:val="24"/>
              </w:rPr>
              <w:t>校核声</w:t>
            </w:r>
            <w:proofErr w:type="gramEnd"/>
            <w:r w:rsidRPr="001E5045">
              <w:rPr>
                <w:rFonts w:hint="eastAsia"/>
                <w:spacing w:val="-8"/>
                <w:sz w:val="24"/>
              </w:rPr>
              <w:t>环境影响分析。</w:t>
            </w:r>
          </w:p>
        </w:tc>
        <w:tc>
          <w:tcPr>
            <w:tcW w:w="5017"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核实了营运期废气产生情况，提出合理、可行的污水处理设施、医疗废物的臭气治理措施，校核了环境空气影响分析，</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P43</w:t>
            </w:r>
            <w:r w:rsidRPr="001E5045">
              <w:rPr>
                <w:rFonts w:hint="eastAsia"/>
                <w:spacing w:val="-8"/>
                <w:sz w:val="24"/>
              </w:rPr>
              <w:t>；校核了声环境影响分析，</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P44</w:t>
            </w:r>
            <w:r w:rsidRPr="001E5045">
              <w:rPr>
                <w:rFonts w:hint="eastAsia"/>
                <w:spacing w:val="-8"/>
                <w:sz w:val="24"/>
              </w:rPr>
              <w:t>。</w:t>
            </w:r>
          </w:p>
        </w:tc>
      </w:tr>
      <w:tr w:rsidR="001E5045" w:rsidRPr="00AC0189" w:rsidTr="001E5045">
        <w:trPr>
          <w:trHeight w:val="20"/>
          <w:jc w:val="center"/>
        </w:trPr>
        <w:tc>
          <w:tcPr>
            <w:tcW w:w="1014" w:type="dxa"/>
            <w:shd w:val="clear" w:color="auto" w:fill="auto"/>
            <w:vAlign w:val="center"/>
          </w:tcPr>
          <w:p w:rsidR="001E5045" w:rsidRDefault="001E5045" w:rsidP="001F07B5">
            <w:pPr>
              <w:snapToGrid w:val="0"/>
              <w:jc w:val="center"/>
              <w:rPr>
                <w:rFonts w:hint="eastAsia"/>
                <w:sz w:val="24"/>
              </w:rPr>
            </w:pPr>
            <w:r>
              <w:rPr>
                <w:sz w:val="24"/>
              </w:rPr>
              <w:t>5</w:t>
            </w:r>
          </w:p>
        </w:tc>
        <w:tc>
          <w:tcPr>
            <w:tcW w:w="3721"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校核主要污染物产生及预计排放情况、拟采取的防治措施及预期治理效果表，校核环保设施投资估算，补充环保设施竣工验收内容。校核改扩建前后“三本帐”。校核环境监测计划，细化环境风险分析，核实总量控制指标。核实外环境关系及监测布点图。核实监测报告。</w:t>
            </w:r>
          </w:p>
        </w:tc>
        <w:tc>
          <w:tcPr>
            <w:tcW w:w="5017"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校核了主要污染物产生及预计排放情况、拟采取的防治措施及预期治理效果表，</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P54</w:t>
            </w:r>
            <w:r w:rsidRPr="001E5045">
              <w:rPr>
                <w:rFonts w:hint="eastAsia"/>
                <w:spacing w:val="-8"/>
                <w:sz w:val="24"/>
              </w:rPr>
              <w:t>；校核了环保设施投资估算，</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P52</w:t>
            </w:r>
            <w:r w:rsidRPr="001E5045">
              <w:rPr>
                <w:rFonts w:hint="eastAsia"/>
                <w:spacing w:val="-8"/>
                <w:sz w:val="24"/>
              </w:rPr>
              <w:t>；补充了环保设施竣工验收内容，</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P54</w:t>
            </w:r>
            <w:r w:rsidRPr="001E5045">
              <w:rPr>
                <w:rFonts w:hint="eastAsia"/>
                <w:spacing w:val="-8"/>
                <w:sz w:val="24"/>
              </w:rPr>
              <w:t>；校核了改扩建前后“三本帐”，</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P41</w:t>
            </w:r>
            <w:r w:rsidRPr="001E5045">
              <w:rPr>
                <w:rFonts w:hint="eastAsia"/>
                <w:spacing w:val="-8"/>
                <w:sz w:val="24"/>
              </w:rPr>
              <w:t>；校核了环境监测计划，</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P52</w:t>
            </w:r>
            <w:r w:rsidRPr="001E5045">
              <w:rPr>
                <w:rFonts w:hint="eastAsia"/>
                <w:spacing w:val="-8"/>
                <w:sz w:val="24"/>
              </w:rPr>
              <w:t>；细化了环境风险分析，</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P48-51</w:t>
            </w:r>
            <w:r w:rsidRPr="001E5045">
              <w:rPr>
                <w:rFonts w:hint="eastAsia"/>
                <w:spacing w:val="-8"/>
                <w:sz w:val="24"/>
              </w:rPr>
              <w:t>；核实总量控制指标，</w:t>
            </w:r>
            <w:proofErr w:type="gramStart"/>
            <w:r w:rsidRPr="001E5045">
              <w:rPr>
                <w:rFonts w:hint="eastAsia"/>
                <w:spacing w:val="-8"/>
                <w:sz w:val="24"/>
              </w:rPr>
              <w:t>见报告</w:t>
            </w:r>
            <w:proofErr w:type="gramEnd"/>
            <w:r w:rsidRPr="001E5045">
              <w:rPr>
                <w:rFonts w:hint="eastAsia"/>
                <w:spacing w:val="-8"/>
                <w:sz w:val="24"/>
              </w:rPr>
              <w:t>表</w:t>
            </w:r>
            <w:r w:rsidRPr="001E5045">
              <w:rPr>
                <w:rFonts w:hint="eastAsia"/>
                <w:spacing w:val="-8"/>
                <w:sz w:val="24"/>
              </w:rPr>
              <w:t>P57</w:t>
            </w:r>
            <w:r w:rsidRPr="001E5045">
              <w:rPr>
                <w:rFonts w:hint="eastAsia"/>
                <w:spacing w:val="-8"/>
                <w:sz w:val="24"/>
              </w:rPr>
              <w:t>；核实了外环境关系及监测布点图，见附图；核实了监测报告，见附件。</w:t>
            </w:r>
          </w:p>
        </w:tc>
      </w:tr>
      <w:tr w:rsidR="001E5045" w:rsidRPr="00AC0189" w:rsidTr="001E5045">
        <w:trPr>
          <w:trHeight w:val="20"/>
          <w:jc w:val="center"/>
        </w:trPr>
        <w:tc>
          <w:tcPr>
            <w:tcW w:w="1014" w:type="dxa"/>
            <w:shd w:val="clear" w:color="auto" w:fill="auto"/>
            <w:vAlign w:val="center"/>
          </w:tcPr>
          <w:p w:rsidR="001E5045" w:rsidRPr="00AC0189" w:rsidRDefault="001E5045" w:rsidP="001F07B5">
            <w:pPr>
              <w:snapToGrid w:val="0"/>
              <w:jc w:val="center"/>
              <w:rPr>
                <w:sz w:val="24"/>
              </w:rPr>
            </w:pPr>
            <w:r>
              <w:rPr>
                <w:sz w:val="24"/>
              </w:rPr>
              <w:t>6</w:t>
            </w:r>
          </w:p>
        </w:tc>
        <w:tc>
          <w:tcPr>
            <w:tcW w:w="3721"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校核文本，规范附件。</w:t>
            </w:r>
          </w:p>
        </w:tc>
        <w:tc>
          <w:tcPr>
            <w:tcW w:w="5017" w:type="dxa"/>
            <w:shd w:val="clear" w:color="auto" w:fill="auto"/>
            <w:vAlign w:val="center"/>
          </w:tcPr>
          <w:p w:rsidR="001E5045" w:rsidRPr="001E5045" w:rsidRDefault="001E5045" w:rsidP="001F07B5">
            <w:pPr>
              <w:snapToGrid w:val="0"/>
              <w:jc w:val="left"/>
              <w:rPr>
                <w:rFonts w:hint="eastAsia"/>
                <w:spacing w:val="-8"/>
                <w:sz w:val="24"/>
              </w:rPr>
            </w:pPr>
            <w:r w:rsidRPr="001E5045">
              <w:rPr>
                <w:rFonts w:hint="eastAsia"/>
                <w:spacing w:val="-8"/>
                <w:sz w:val="24"/>
              </w:rPr>
              <w:t>校核了文本，规范了附件。</w:t>
            </w:r>
          </w:p>
        </w:tc>
      </w:tr>
    </w:tbl>
    <w:p w:rsidR="001E5045" w:rsidRPr="00AC0189" w:rsidRDefault="001E5045" w:rsidP="001E5045">
      <w:pPr>
        <w:snapToGrid w:val="0"/>
        <w:ind w:firstLineChars="200" w:firstLine="567"/>
        <w:jc w:val="right"/>
        <w:rPr>
          <w:rFonts w:eastAsia="楷体_GB2312" w:hint="eastAsia"/>
          <w:b/>
          <w:sz w:val="28"/>
          <w:szCs w:val="28"/>
        </w:rPr>
      </w:pPr>
      <w:r>
        <w:rPr>
          <w:rFonts w:eastAsia="楷体_GB2312" w:hint="eastAsia"/>
          <w:b/>
          <w:sz w:val="28"/>
          <w:szCs w:val="28"/>
        </w:rPr>
        <w:t>湖南葆华环保有限公司</w:t>
      </w:r>
    </w:p>
    <w:p w:rsidR="001E5045" w:rsidRPr="00AC0189" w:rsidRDefault="001E5045" w:rsidP="001E5045">
      <w:pPr>
        <w:snapToGrid w:val="0"/>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1C5784" w:rsidRPr="001E5045" w:rsidRDefault="001C5784" w:rsidP="008E522C">
      <w:pPr>
        <w:widowControl/>
        <w:snapToGrid w:val="0"/>
        <w:spacing w:line="360" w:lineRule="auto"/>
        <w:rPr>
          <w:kern w:val="0"/>
          <w:sz w:val="32"/>
        </w:rPr>
      </w:pPr>
      <w:bookmarkStart w:id="0" w:name="_GoBack"/>
      <w:bookmarkEnd w:id="0"/>
    </w:p>
    <w:p w:rsidR="001C5784" w:rsidRPr="001E5045" w:rsidRDefault="001C5784" w:rsidP="008E522C">
      <w:pPr>
        <w:snapToGrid w:val="0"/>
        <w:spacing w:beforeLines="50" w:before="156" w:line="480" w:lineRule="exact"/>
        <w:jc w:val="center"/>
        <w:rPr>
          <w:rFonts w:ascii="黑体" w:eastAsia="黑体" w:hAnsi="黑体"/>
          <w:sz w:val="32"/>
          <w:szCs w:val="32"/>
        </w:rPr>
      </w:pPr>
      <w:r w:rsidRPr="001E5045">
        <w:rPr>
          <w:rFonts w:ascii="黑体" w:eastAsia="黑体" w:hAnsi="黑体"/>
          <w:b/>
          <w:sz w:val="32"/>
          <w:szCs w:val="32"/>
        </w:rPr>
        <w:t>《建设项目环境影响报告表》编制说明</w:t>
      </w:r>
    </w:p>
    <w:p w:rsidR="001C5784" w:rsidRPr="001E5045" w:rsidRDefault="001C5784" w:rsidP="008E522C">
      <w:pPr>
        <w:snapToGrid w:val="0"/>
        <w:spacing w:beforeLines="50" w:before="156" w:line="480" w:lineRule="exact"/>
        <w:rPr>
          <w:sz w:val="28"/>
          <w:szCs w:val="28"/>
        </w:rPr>
      </w:pPr>
    </w:p>
    <w:p w:rsidR="001C5784" w:rsidRPr="001E5045" w:rsidRDefault="001C5784" w:rsidP="008E522C">
      <w:pPr>
        <w:snapToGrid w:val="0"/>
        <w:spacing w:beforeLines="50" w:before="156" w:line="480" w:lineRule="exact"/>
        <w:ind w:firstLine="567"/>
        <w:rPr>
          <w:sz w:val="28"/>
          <w:szCs w:val="28"/>
        </w:rPr>
      </w:pPr>
      <w:r w:rsidRPr="001E5045">
        <w:rPr>
          <w:sz w:val="28"/>
          <w:szCs w:val="28"/>
        </w:rPr>
        <w:t>《建设项目环境影响报告表》由具有从事环境影响评价工作资质的单位编制。</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1.</w:t>
      </w:r>
      <w:r w:rsidRPr="001E5045">
        <w:rPr>
          <w:rFonts w:eastAsia="黑体"/>
          <w:b/>
          <w:sz w:val="28"/>
          <w:szCs w:val="28"/>
        </w:rPr>
        <w:t>项目名称</w:t>
      </w:r>
      <w:r w:rsidRPr="001E5045">
        <w:rPr>
          <w:sz w:val="28"/>
          <w:szCs w:val="28"/>
        </w:rPr>
        <w:t>——</w:t>
      </w:r>
      <w:r w:rsidRPr="001E5045">
        <w:rPr>
          <w:sz w:val="28"/>
          <w:szCs w:val="28"/>
        </w:rPr>
        <w:t>指项目立项批复时的名称，应不超过</w:t>
      </w:r>
      <w:r w:rsidRPr="001E5045">
        <w:rPr>
          <w:sz w:val="28"/>
          <w:szCs w:val="28"/>
        </w:rPr>
        <w:t>30</w:t>
      </w:r>
      <w:r w:rsidRPr="001E5045">
        <w:rPr>
          <w:sz w:val="28"/>
          <w:szCs w:val="28"/>
        </w:rPr>
        <w:t>个字（两个英文字段作一个汉字）。</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2.</w:t>
      </w:r>
      <w:r w:rsidRPr="001E5045">
        <w:rPr>
          <w:rFonts w:eastAsia="黑体"/>
          <w:b/>
          <w:sz w:val="28"/>
          <w:szCs w:val="28"/>
        </w:rPr>
        <w:t>建设地点</w:t>
      </w:r>
      <w:r w:rsidRPr="001E5045">
        <w:rPr>
          <w:sz w:val="28"/>
          <w:szCs w:val="28"/>
        </w:rPr>
        <w:t>——</w:t>
      </w:r>
      <w:r w:rsidRPr="001E5045">
        <w:rPr>
          <w:sz w:val="28"/>
          <w:szCs w:val="28"/>
        </w:rPr>
        <w:t>指项目所在地详细地址，公路、铁路应填写起止地点。</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3.</w:t>
      </w:r>
      <w:r w:rsidRPr="001E5045">
        <w:rPr>
          <w:rFonts w:eastAsia="黑体"/>
          <w:b/>
          <w:sz w:val="28"/>
          <w:szCs w:val="28"/>
        </w:rPr>
        <w:t>行业类别</w:t>
      </w:r>
      <w:r w:rsidRPr="001E5045">
        <w:rPr>
          <w:sz w:val="28"/>
          <w:szCs w:val="28"/>
        </w:rPr>
        <w:t>——</w:t>
      </w:r>
      <w:r w:rsidRPr="001E5045">
        <w:rPr>
          <w:sz w:val="28"/>
          <w:szCs w:val="28"/>
        </w:rPr>
        <w:t>按国标填写。</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4.</w:t>
      </w:r>
      <w:r w:rsidRPr="001E5045">
        <w:rPr>
          <w:rFonts w:eastAsia="黑体"/>
          <w:b/>
          <w:sz w:val="28"/>
          <w:szCs w:val="28"/>
        </w:rPr>
        <w:t>总投资</w:t>
      </w:r>
      <w:r w:rsidRPr="001E5045">
        <w:rPr>
          <w:sz w:val="28"/>
          <w:szCs w:val="28"/>
        </w:rPr>
        <w:t>——</w:t>
      </w:r>
      <w:r w:rsidRPr="001E5045">
        <w:rPr>
          <w:sz w:val="28"/>
          <w:szCs w:val="28"/>
        </w:rPr>
        <w:t>指项目投资总额。</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5.</w:t>
      </w:r>
      <w:r w:rsidRPr="001E5045">
        <w:rPr>
          <w:rFonts w:eastAsia="黑体"/>
          <w:b/>
          <w:sz w:val="28"/>
          <w:szCs w:val="28"/>
        </w:rPr>
        <w:t>主要环境保护目标</w:t>
      </w:r>
      <w:r w:rsidRPr="001E5045">
        <w:rPr>
          <w:sz w:val="28"/>
          <w:szCs w:val="28"/>
        </w:rPr>
        <w:t>——</w:t>
      </w:r>
      <w:r w:rsidRPr="001E5045">
        <w:rPr>
          <w:sz w:val="28"/>
          <w:szCs w:val="28"/>
        </w:rPr>
        <w:t>指项目区周围一定范围内集中居民住宅区、学校、医院、保护文物、风景名胜区、水源地和生态敏感点等，应尽可能给出保护目标、性质、规模和距厂界距离等。</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6.</w:t>
      </w:r>
      <w:r w:rsidRPr="001E5045">
        <w:rPr>
          <w:rFonts w:eastAsia="黑体"/>
          <w:b/>
          <w:sz w:val="28"/>
          <w:szCs w:val="28"/>
        </w:rPr>
        <w:t>结论与建议</w:t>
      </w:r>
      <w:r w:rsidRPr="001E5045">
        <w:rPr>
          <w:sz w:val="28"/>
          <w:szCs w:val="28"/>
        </w:rPr>
        <w:t>——</w:t>
      </w:r>
      <w:r w:rsidRPr="001E5045">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1E5045" w:rsidRDefault="001C5784" w:rsidP="008E522C">
      <w:pPr>
        <w:snapToGrid w:val="0"/>
        <w:spacing w:beforeLines="50" w:before="156" w:line="480" w:lineRule="exact"/>
        <w:ind w:firstLine="567"/>
        <w:rPr>
          <w:sz w:val="28"/>
          <w:szCs w:val="28"/>
        </w:rPr>
      </w:pPr>
      <w:r w:rsidRPr="001E5045">
        <w:rPr>
          <w:rFonts w:eastAsia="黑体"/>
          <w:b/>
          <w:sz w:val="28"/>
          <w:szCs w:val="28"/>
        </w:rPr>
        <w:t>7.</w:t>
      </w:r>
      <w:r w:rsidRPr="001E5045">
        <w:rPr>
          <w:rFonts w:eastAsia="黑体"/>
          <w:b/>
          <w:sz w:val="28"/>
          <w:szCs w:val="28"/>
        </w:rPr>
        <w:t>预审意见</w:t>
      </w:r>
      <w:r w:rsidRPr="001E5045">
        <w:rPr>
          <w:sz w:val="28"/>
          <w:szCs w:val="28"/>
        </w:rPr>
        <w:t>——</w:t>
      </w:r>
      <w:r w:rsidRPr="001E5045">
        <w:rPr>
          <w:sz w:val="28"/>
          <w:szCs w:val="28"/>
        </w:rPr>
        <w:t>由行业主管部门填写答复意见，无主管部门项目，可不填。</w:t>
      </w:r>
    </w:p>
    <w:p w:rsidR="002A34C9" w:rsidRPr="001E5045" w:rsidRDefault="001C5784" w:rsidP="008E522C">
      <w:pPr>
        <w:snapToGrid w:val="0"/>
        <w:spacing w:beforeLines="50" w:before="156" w:line="480" w:lineRule="exact"/>
        <w:ind w:firstLine="567"/>
        <w:rPr>
          <w:sz w:val="28"/>
          <w:szCs w:val="28"/>
        </w:rPr>
        <w:sectPr w:rsidR="002A34C9" w:rsidRPr="001E5045" w:rsidSect="003D35CD">
          <w:pgSz w:w="11906" w:h="16838"/>
          <w:pgMar w:top="1440" w:right="1134" w:bottom="1440" w:left="1134" w:header="851" w:footer="992" w:gutter="0"/>
          <w:pgNumType w:start="1"/>
          <w:cols w:space="720"/>
          <w:docGrid w:type="linesAndChars" w:linePitch="312" w:charSpace="477"/>
        </w:sectPr>
      </w:pPr>
      <w:r w:rsidRPr="001E5045">
        <w:rPr>
          <w:rFonts w:eastAsia="黑体"/>
          <w:b/>
          <w:sz w:val="28"/>
          <w:szCs w:val="28"/>
        </w:rPr>
        <w:t>8.</w:t>
      </w:r>
      <w:r w:rsidRPr="001E5045">
        <w:rPr>
          <w:rFonts w:eastAsia="黑体"/>
          <w:b/>
          <w:sz w:val="28"/>
          <w:szCs w:val="28"/>
        </w:rPr>
        <w:t>审批意见</w:t>
      </w:r>
      <w:r w:rsidRPr="001E5045">
        <w:rPr>
          <w:sz w:val="28"/>
          <w:szCs w:val="28"/>
        </w:rPr>
        <w:t>——</w:t>
      </w:r>
      <w:r w:rsidRPr="001E5045">
        <w:rPr>
          <w:sz w:val="28"/>
          <w:szCs w:val="28"/>
        </w:rPr>
        <w:t>由负责审批该项目的环境保护行政主管部门批复。</w:t>
      </w:r>
    </w:p>
    <w:p w:rsidR="002A34C9" w:rsidRPr="001E5045" w:rsidRDefault="002A34C9" w:rsidP="002A34C9">
      <w:pPr>
        <w:pStyle w:val="11"/>
        <w:tabs>
          <w:tab w:val="right" w:leader="dot" w:pos="9628"/>
        </w:tabs>
        <w:snapToGrid w:val="0"/>
        <w:spacing w:line="360" w:lineRule="auto"/>
        <w:jc w:val="center"/>
        <w:rPr>
          <w:rFonts w:ascii="黑体" w:eastAsia="黑体" w:hAnsi="黑体"/>
          <w:sz w:val="32"/>
          <w:szCs w:val="32"/>
        </w:rPr>
      </w:pPr>
      <w:r w:rsidRPr="001E5045">
        <w:rPr>
          <w:rFonts w:ascii="黑体" w:eastAsia="黑体" w:hAnsi="黑体" w:hint="eastAsia"/>
          <w:sz w:val="32"/>
          <w:szCs w:val="32"/>
        </w:rPr>
        <w:lastRenderedPageBreak/>
        <w:t>目  录</w:t>
      </w:r>
    </w:p>
    <w:p w:rsidR="002A34C9" w:rsidRPr="001E5045" w:rsidRDefault="002A34C9"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r w:rsidRPr="001E5045">
        <w:rPr>
          <w:sz w:val="24"/>
          <w:szCs w:val="24"/>
        </w:rPr>
        <w:fldChar w:fldCharType="begin"/>
      </w:r>
      <w:r w:rsidRPr="001E5045">
        <w:rPr>
          <w:sz w:val="24"/>
          <w:szCs w:val="24"/>
        </w:rPr>
        <w:instrText xml:space="preserve"> TOC \o "1-1" \h \z \u </w:instrText>
      </w:r>
      <w:r w:rsidRPr="001E5045">
        <w:rPr>
          <w:sz w:val="24"/>
          <w:szCs w:val="24"/>
        </w:rPr>
        <w:fldChar w:fldCharType="separate"/>
      </w:r>
      <w:hyperlink w:anchor="_Toc492905943" w:history="1">
        <w:r w:rsidRPr="001E5045">
          <w:rPr>
            <w:rStyle w:val="a7"/>
            <w:rFonts w:ascii="黑体" w:eastAsia="黑体" w:hAnsi="黑体" w:hint="eastAsia"/>
            <w:b/>
            <w:noProof/>
            <w:color w:val="auto"/>
            <w:kern w:val="0"/>
            <w:sz w:val="24"/>
            <w:szCs w:val="24"/>
          </w:rPr>
          <w:t>建设项目基本情况</w:t>
        </w:r>
        <w:r w:rsidRPr="001E5045">
          <w:rPr>
            <w:noProof/>
            <w:webHidden/>
            <w:sz w:val="24"/>
            <w:szCs w:val="24"/>
          </w:rPr>
          <w:tab/>
        </w:r>
        <w:r w:rsidRPr="001E5045">
          <w:rPr>
            <w:noProof/>
            <w:webHidden/>
            <w:sz w:val="24"/>
            <w:szCs w:val="24"/>
          </w:rPr>
          <w:fldChar w:fldCharType="begin"/>
        </w:r>
        <w:r w:rsidRPr="001E5045">
          <w:rPr>
            <w:noProof/>
            <w:webHidden/>
            <w:sz w:val="24"/>
            <w:szCs w:val="24"/>
          </w:rPr>
          <w:instrText xml:space="preserve"> PAGEREF _Toc492905943 \h </w:instrText>
        </w:r>
        <w:r w:rsidRPr="001E5045">
          <w:rPr>
            <w:noProof/>
            <w:webHidden/>
            <w:sz w:val="24"/>
            <w:szCs w:val="24"/>
          </w:rPr>
        </w:r>
        <w:r w:rsidRPr="001E5045">
          <w:rPr>
            <w:noProof/>
            <w:webHidden/>
            <w:sz w:val="24"/>
            <w:szCs w:val="24"/>
          </w:rPr>
          <w:fldChar w:fldCharType="separate"/>
        </w:r>
        <w:r w:rsidRPr="001E5045">
          <w:rPr>
            <w:noProof/>
            <w:webHidden/>
            <w:sz w:val="24"/>
            <w:szCs w:val="24"/>
          </w:rPr>
          <w:t>1</w:t>
        </w:r>
        <w:r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44" w:history="1">
        <w:r w:rsidR="002A34C9" w:rsidRPr="001E5045">
          <w:rPr>
            <w:rStyle w:val="a7"/>
            <w:rFonts w:ascii="黑体" w:eastAsia="黑体" w:hAnsi="黑体" w:hint="eastAsia"/>
            <w:b/>
            <w:noProof/>
            <w:color w:val="auto"/>
            <w:kern w:val="0"/>
            <w:sz w:val="24"/>
            <w:szCs w:val="24"/>
          </w:rPr>
          <w:t>建设项目所在地自然环境简况</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_Toc492905944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11</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45" w:history="1">
        <w:r w:rsidR="002A34C9" w:rsidRPr="001E5045">
          <w:rPr>
            <w:rStyle w:val="a7"/>
            <w:rFonts w:ascii="黑体" w:eastAsia="黑体" w:hAnsi="黑体" w:hint="eastAsia"/>
            <w:b/>
            <w:noProof/>
            <w:color w:val="auto"/>
            <w:kern w:val="0"/>
            <w:sz w:val="24"/>
            <w:szCs w:val="24"/>
          </w:rPr>
          <w:t>环境质量状况</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_Toc492905945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17</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46" w:history="1">
        <w:r w:rsidR="002A34C9" w:rsidRPr="001E5045">
          <w:rPr>
            <w:rStyle w:val="a7"/>
            <w:rFonts w:ascii="黑体" w:eastAsia="黑体" w:hAnsi="黑体" w:hint="eastAsia"/>
            <w:b/>
            <w:noProof/>
            <w:color w:val="auto"/>
            <w:kern w:val="0"/>
            <w:sz w:val="24"/>
            <w:szCs w:val="24"/>
          </w:rPr>
          <w:t>评价适用标准</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_Toc492905946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21</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47" w:history="1">
        <w:r w:rsidR="002A34C9" w:rsidRPr="001E5045">
          <w:rPr>
            <w:rStyle w:val="a7"/>
            <w:rFonts w:ascii="黑体" w:eastAsia="黑体" w:hAnsi="黑体" w:hint="eastAsia"/>
            <w:b/>
            <w:noProof/>
            <w:color w:val="auto"/>
            <w:kern w:val="0"/>
            <w:sz w:val="24"/>
            <w:szCs w:val="24"/>
          </w:rPr>
          <w:t>建设项目工程分析</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_Toc492905947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24</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48" w:history="1">
        <w:r w:rsidR="002A34C9" w:rsidRPr="001E5045">
          <w:rPr>
            <w:rStyle w:val="a7"/>
            <w:rFonts w:ascii="黑体" w:eastAsia="黑体" w:hAnsi="黑体" w:hint="eastAsia"/>
            <w:b/>
            <w:noProof/>
            <w:color w:val="auto"/>
            <w:kern w:val="0"/>
            <w:sz w:val="24"/>
            <w:szCs w:val="24"/>
          </w:rPr>
          <w:t>项目主要污染物及预计排放情况</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_Toc492905948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36</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49" w:history="1">
        <w:r w:rsidR="002A34C9" w:rsidRPr="001E5045">
          <w:rPr>
            <w:rStyle w:val="a7"/>
            <w:rFonts w:ascii="黑体" w:eastAsia="黑体" w:hAnsi="黑体" w:hint="eastAsia"/>
            <w:b/>
            <w:noProof/>
            <w:color w:val="auto"/>
            <w:kern w:val="0"/>
            <w:sz w:val="24"/>
            <w:szCs w:val="24"/>
          </w:rPr>
          <w:t>环境影响分析</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_Toc492905949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37</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50" w:history="1">
        <w:r w:rsidR="002A34C9" w:rsidRPr="001E5045">
          <w:rPr>
            <w:rStyle w:val="a7"/>
            <w:rFonts w:ascii="黑体" w:eastAsia="黑体" w:hAnsi="黑体" w:hint="eastAsia"/>
            <w:b/>
            <w:noProof/>
            <w:color w:val="auto"/>
            <w:kern w:val="0"/>
            <w:sz w:val="24"/>
            <w:szCs w:val="24"/>
          </w:rPr>
          <w:t>建设项目拟采取防治措施及预期治理效果</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_Toc492905950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46</w:t>
        </w:r>
        <w:r w:rsidR="002A34C9" w:rsidRPr="001E5045">
          <w:rPr>
            <w:noProof/>
            <w:webHidden/>
            <w:sz w:val="24"/>
            <w:szCs w:val="24"/>
          </w:rPr>
          <w:fldChar w:fldCharType="end"/>
        </w:r>
      </w:hyperlink>
    </w:p>
    <w:p w:rsidR="002A34C9" w:rsidRPr="001E5045" w:rsidRDefault="00112A00" w:rsidP="002A34C9">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05951" w:history="1">
        <w:r w:rsidR="002A34C9" w:rsidRPr="001E5045">
          <w:rPr>
            <w:rStyle w:val="a7"/>
            <w:rFonts w:ascii="黑体" w:eastAsia="黑体" w:hAnsi="黑体" w:hint="eastAsia"/>
            <w:b/>
            <w:noProof/>
            <w:color w:val="auto"/>
            <w:kern w:val="0"/>
            <w:sz w:val="24"/>
            <w:szCs w:val="24"/>
          </w:rPr>
          <w:t>项目评价结论与建议</w:t>
        </w:r>
        <w:r w:rsidR="002A34C9" w:rsidRPr="001E5045">
          <w:rPr>
            <w:noProof/>
            <w:webHidden/>
            <w:sz w:val="24"/>
            <w:szCs w:val="24"/>
          </w:rPr>
          <w:tab/>
        </w:r>
        <w:r w:rsidR="002A34C9" w:rsidRPr="001E5045">
          <w:rPr>
            <w:noProof/>
            <w:webHidden/>
            <w:sz w:val="24"/>
            <w:szCs w:val="24"/>
          </w:rPr>
          <w:fldChar w:fldCharType="begin"/>
        </w:r>
        <w:r w:rsidR="002A34C9" w:rsidRPr="001E5045">
          <w:rPr>
            <w:noProof/>
            <w:webHidden/>
            <w:sz w:val="24"/>
            <w:szCs w:val="24"/>
          </w:rPr>
          <w:instrText xml:space="preserve"> PAGEREF _Toc492905951 \h </w:instrText>
        </w:r>
        <w:r w:rsidR="002A34C9" w:rsidRPr="001E5045">
          <w:rPr>
            <w:noProof/>
            <w:webHidden/>
            <w:sz w:val="24"/>
            <w:szCs w:val="24"/>
          </w:rPr>
        </w:r>
        <w:r w:rsidR="002A34C9" w:rsidRPr="001E5045">
          <w:rPr>
            <w:noProof/>
            <w:webHidden/>
            <w:sz w:val="24"/>
            <w:szCs w:val="24"/>
          </w:rPr>
          <w:fldChar w:fldCharType="separate"/>
        </w:r>
        <w:r w:rsidR="002A34C9" w:rsidRPr="001E5045">
          <w:rPr>
            <w:noProof/>
            <w:webHidden/>
            <w:sz w:val="24"/>
            <w:szCs w:val="24"/>
          </w:rPr>
          <w:t>47</w:t>
        </w:r>
        <w:r w:rsidR="002A34C9" w:rsidRPr="001E5045">
          <w:rPr>
            <w:noProof/>
            <w:webHidden/>
            <w:sz w:val="24"/>
            <w:szCs w:val="24"/>
          </w:rPr>
          <w:fldChar w:fldCharType="end"/>
        </w:r>
      </w:hyperlink>
    </w:p>
    <w:p w:rsidR="001C5784" w:rsidRPr="001E5045" w:rsidRDefault="002A34C9" w:rsidP="002A34C9">
      <w:pPr>
        <w:snapToGrid w:val="0"/>
        <w:spacing w:beforeLines="50" w:before="156" w:line="360" w:lineRule="auto"/>
        <w:ind w:firstLine="567"/>
        <w:rPr>
          <w:sz w:val="28"/>
          <w:szCs w:val="28"/>
        </w:rPr>
      </w:pPr>
      <w:r w:rsidRPr="001E5045">
        <w:rPr>
          <w:sz w:val="24"/>
          <w:szCs w:val="24"/>
        </w:rPr>
        <w:fldChar w:fldCharType="end"/>
      </w:r>
    </w:p>
    <w:p w:rsidR="001C5784" w:rsidRPr="001E5045" w:rsidRDefault="001C5784" w:rsidP="008E522C">
      <w:pPr>
        <w:widowControl/>
        <w:snapToGrid w:val="0"/>
        <w:spacing w:line="360" w:lineRule="auto"/>
        <w:rPr>
          <w:kern w:val="0"/>
          <w:sz w:val="32"/>
        </w:rPr>
      </w:pPr>
    </w:p>
    <w:p w:rsidR="001C5784" w:rsidRPr="001E5045" w:rsidRDefault="001C5784" w:rsidP="008E522C">
      <w:pPr>
        <w:widowControl/>
        <w:snapToGrid w:val="0"/>
        <w:spacing w:line="360" w:lineRule="auto"/>
        <w:rPr>
          <w:kern w:val="0"/>
          <w:sz w:val="32"/>
        </w:rPr>
        <w:sectPr w:rsidR="001C5784" w:rsidRPr="001E5045" w:rsidSect="003D35CD">
          <w:pgSz w:w="11906" w:h="16838"/>
          <w:pgMar w:top="1440" w:right="1134" w:bottom="1440" w:left="1134" w:header="851" w:footer="992" w:gutter="0"/>
          <w:pgNumType w:start="1"/>
          <w:cols w:space="720"/>
          <w:docGrid w:type="linesAndChars" w:linePitch="312" w:charSpace="477"/>
        </w:sectPr>
      </w:pPr>
    </w:p>
    <w:p w:rsidR="001C5784" w:rsidRPr="001E5045" w:rsidRDefault="001C5784" w:rsidP="008E522C">
      <w:pPr>
        <w:snapToGrid w:val="0"/>
        <w:outlineLvl w:val="0"/>
        <w:rPr>
          <w:rFonts w:ascii="黑体" w:eastAsia="黑体" w:hAnsi="黑体"/>
          <w:b/>
          <w:kern w:val="0"/>
          <w:sz w:val="32"/>
          <w:szCs w:val="32"/>
        </w:rPr>
      </w:pPr>
      <w:bookmarkStart w:id="1" w:name="_Toc375556562"/>
      <w:bookmarkStart w:id="2" w:name="_Toc492905943"/>
      <w:r w:rsidRPr="001E5045">
        <w:rPr>
          <w:rFonts w:ascii="黑体" w:eastAsia="黑体" w:hAnsi="黑体"/>
          <w:b/>
          <w:kern w:val="0"/>
          <w:sz w:val="32"/>
          <w:szCs w:val="32"/>
        </w:rPr>
        <w:lastRenderedPageBreak/>
        <w:t>建设项目基本情况</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1835"/>
        <w:gridCol w:w="597"/>
        <w:gridCol w:w="1019"/>
        <w:gridCol w:w="2146"/>
        <w:gridCol w:w="1265"/>
        <w:gridCol w:w="658"/>
        <w:gridCol w:w="981"/>
      </w:tblGrid>
      <w:tr w:rsidR="001E5045" w:rsidRPr="001E5045" w:rsidTr="00A56B17">
        <w:trPr>
          <w:trHeight w:val="226"/>
          <w:jc w:val="center"/>
        </w:trPr>
        <w:tc>
          <w:tcPr>
            <w:tcW w:w="686" w:type="pct"/>
            <w:vAlign w:val="center"/>
          </w:tcPr>
          <w:p w:rsidR="001C5784" w:rsidRPr="001E5045" w:rsidRDefault="001C5784" w:rsidP="008E522C">
            <w:pPr>
              <w:snapToGrid w:val="0"/>
              <w:jc w:val="center"/>
              <w:rPr>
                <w:rFonts w:ascii="黑体" w:eastAsia="黑体" w:hAnsi="黑体"/>
                <w:b/>
                <w:sz w:val="24"/>
                <w:szCs w:val="24"/>
              </w:rPr>
            </w:pPr>
            <w:r w:rsidRPr="001E5045">
              <w:rPr>
                <w:rFonts w:ascii="黑体" w:eastAsia="黑体" w:hAnsi="黑体"/>
                <w:b/>
                <w:kern w:val="0"/>
                <w:sz w:val="24"/>
                <w:szCs w:val="24"/>
              </w:rPr>
              <w:t>项目名称</w:t>
            </w:r>
          </w:p>
        </w:tc>
        <w:tc>
          <w:tcPr>
            <w:tcW w:w="4314" w:type="pct"/>
            <w:gridSpan w:val="7"/>
            <w:vAlign w:val="center"/>
          </w:tcPr>
          <w:p w:rsidR="001C5784" w:rsidRPr="001E5045" w:rsidRDefault="00DB3582" w:rsidP="0043799E">
            <w:pPr>
              <w:widowControl/>
              <w:ind w:firstLineChars="200" w:firstLine="485"/>
              <w:jc w:val="left"/>
              <w:rPr>
                <w:rFonts w:ascii="宋体" w:hAnsi="宋体" w:cs="宋体"/>
                <w:kern w:val="0"/>
                <w:sz w:val="24"/>
                <w:szCs w:val="24"/>
              </w:rPr>
            </w:pPr>
            <w:r w:rsidRPr="001E5045">
              <w:rPr>
                <w:kern w:val="0"/>
                <w:sz w:val="24"/>
                <w:szCs w:val="24"/>
              </w:rPr>
              <w:t>开江县</w:t>
            </w:r>
            <w:r w:rsidR="00A56B17" w:rsidRPr="001E5045">
              <w:rPr>
                <w:kern w:val="0"/>
                <w:sz w:val="24"/>
                <w:szCs w:val="24"/>
              </w:rPr>
              <w:t>八庙镇</w:t>
            </w:r>
            <w:r w:rsidRPr="001E5045">
              <w:rPr>
                <w:kern w:val="0"/>
                <w:sz w:val="24"/>
                <w:szCs w:val="24"/>
              </w:rPr>
              <w:t>卫生院</w:t>
            </w:r>
            <w:r w:rsidR="0043799E" w:rsidRPr="001E5045">
              <w:rPr>
                <w:rFonts w:ascii="宋体" w:hAnsi="宋体" w:cs="宋体"/>
                <w:kern w:val="0"/>
                <w:sz w:val="24"/>
                <w:szCs w:val="24"/>
              </w:rPr>
              <w:t>改扩建业务用房及污水处理附属设施建设</w:t>
            </w:r>
            <w:r w:rsidR="0043799E" w:rsidRPr="001E5045">
              <w:rPr>
                <w:rFonts w:ascii="宋体" w:hAnsi="宋体" w:cs="宋体" w:hint="eastAsia"/>
                <w:kern w:val="0"/>
                <w:sz w:val="24"/>
                <w:szCs w:val="24"/>
              </w:rPr>
              <w:t>项目</w:t>
            </w:r>
          </w:p>
        </w:tc>
      </w:tr>
      <w:tr w:rsidR="001E5045" w:rsidRPr="001E5045" w:rsidTr="00A56B17">
        <w:trPr>
          <w:trHeight w:val="176"/>
          <w:jc w:val="center"/>
        </w:trPr>
        <w:tc>
          <w:tcPr>
            <w:tcW w:w="686" w:type="pct"/>
            <w:vAlign w:val="center"/>
          </w:tcPr>
          <w:p w:rsidR="001C5784" w:rsidRPr="001E5045" w:rsidRDefault="001C5784" w:rsidP="008E522C">
            <w:pPr>
              <w:snapToGrid w:val="0"/>
              <w:jc w:val="center"/>
              <w:rPr>
                <w:rFonts w:ascii="黑体" w:eastAsia="黑体" w:hAnsi="黑体"/>
                <w:b/>
                <w:sz w:val="24"/>
                <w:szCs w:val="24"/>
              </w:rPr>
            </w:pPr>
            <w:r w:rsidRPr="001E5045">
              <w:rPr>
                <w:rFonts w:ascii="黑体" w:eastAsia="黑体" w:hAnsi="黑体"/>
                <w:b/>
                <w:kern w:val="0"/>
                <w:sz w:val="24"/>
                <w:szCs w:val="24"/>
              </w:rPr>
              <w:t>建设单位</w:t>
            </w:r>
          </w:p>
        </w:tc>
        <w:tc>
          <w:tcPr>
            <w:tcW w:w="4314" w:type="pct"/>
            <w:gridSpan w:val="7"/>
            <w:vAlign w:val="center"/>
          </w:tcPr>
          <w:p w:rsidR="001C5784" w:rsidRPr="001E5045" w:rsidRDefault="007802EB" w:rsidP="008E522C">
            <w:pPr>
              <w:snapToGrid w:val="0"/>
              <w:jc w:val="center"/>
              <w:rPr>
                <w:sz w:val="24"/>
                <w:szCs w:val="24"/>
              </w:rPr>
            </w:pPr>
            <w:r w:rsidRPr="001E5045">
              <w:rPr>
                <w:kern w:val="0"/>
                <w:sz w:val="24"/>
                <w:szCs w:val="24"/>
              </w:rPr>
              <w:t>开江县</w:t>
            </w:r>
            <w:r w:rsidR="00A56B17" w:rsidRPr="001E5045">
              <w:rPr>
                <w:kern w:val="0"/>
                <w:sz w:val="24"/>
                <w:szCs w:val="24"/>
              </w:rPr>
              <w:t>八庙镇</w:t>
            </w:r>
            <w:r w:rsidRPr="001E5045">
              <w:rPr>
                <w:kern w:val="0"/>
                <w:sz w:val="24"/>
                <w:szCs w:val="24"/>
              </w:rPr>
              <w:t>卫生院</w:t>
            </w:r>
          </w:p>
        </w:tc>
      </w:tr>
      <w:tr w:rsidR="001E5045" w:rsidRPr="001E5045" w:rsidTr="00A56B17">
        <w:trPr>
          <w:trHeight w:val="139"/>
          <w:jc w:val="center"/>
        </w:trPr>
        <w:tc>
          <w:tcPr>
            <w:tcW w:w="686" w:type="pct"/>
            <w:vAlign w:val="center"/>
          </w:tcPr>
          <w:p w:rsidR="00A56B17" w:rsidRPr="001E5045" w:rsidRDefault="00A56B17" w:rsidP="00A56B17">
            <w:pPr>
              <w:snapToGrid w:val="0"/>
              <w:jc w:val="center"/>
              <w:rPr>
                <w:rFonts w:ascii="黑体" w:eastAsia="黑体" w:hAnsi="黑体"/>
                <w:b/>
                <w:sz w:val="24"/>
                <w:szCs w:val="24"/>
              </w:rPr>
            </w:pPr>
            <w:r w:rsidRPr="001E5045">
              <w:rPr>
                <w:rFonts w:ascii="黑体" w:eastAsia="黑体" w:hAnsi="黑体"/>
                <w:b/>
                <w:kern w:val="0"/>
                <w:sz w:val="24"/>
                <w:szCs w:val="24"/>
              </w:rPr>
              <w:t>法人代表</w:t>
            </w:r>
          </w:p>
        </w:tc>
        <w:tc>
          <w:tcPr>
            <w:tcW w:w="1751" w:type="pct"/>
            <w:gridSpan w:val="3"/>
            <w:vAlign w:val="center"/>
          </w:tcPr>
          <w:p w:rsidR="00A56B17" w:rsidRPr="001E5045" w:rsidRDefault="007E2512" w:rsidP="00A56B17">
            <w:pPr>
              <w:snapToGrid w:val="0"/>
              <w:jc w:val="center"/>
              <w:rPr>
                <w:b/>
                <w:sz w:val="24"/>
                <w:szCs w:val="24"/>
              </w:rPr>
            </w:pPr>
            <w:r w:rsidRPr="001E5045">
              <w:rPr>
                <w:rFonts w:hint="eastAsia"/>
                <w:sz w:val="24"/>
              </w:rPr>
              <w:t>贺晓勇</w:t>
            </w:r>
          </w:p>
        </w:tc>
        <w:tc>
          <w:tcPr>
            <w:tcW w:w="1089" w:type="pct"/>
            <w:vAlign w:val="center"/>
          </w:tcPr>
          <w:p w:rsidR="00A56B17" w:rsidRPr="001E5045" w:rsidRDefault="00A56B17" w:rsidP="00A56B17">
            <w:pPr>
              <w:snapToGrid w:val="0"/>
              <w:jc w:val="center"/>
              <w:rPr>
                <w:rFonts w:ascii="黑体" w:eastAsia="黑体" w:hAnsi="黑体"/>
                <w:sz w:val="24"/>
                <w:szCs w:val="24"/>
              </w:rPr>
            </w:pPr>
            <w:r w:rsidRPr="001E5045">
              <w:rPr>
                <w:rFonts w:ascii="黑体" w:eastAsia="黑体" w:hAnsi="黑体"/>
                <w:b/>
                <w:kern w:val="0"/>
                <w:sz w:val="24"/>
                <w:szCs w:val="24"/>
              </w:rPr>
              <w:t>联系人</w:t>
            </w:r>
          </w:p>
        </w:tc>
        <w:tc>
          <w:tcPr>
            <w:tcW w:w="1474" w:type="pct"/>
            <w:gridSpan w:val="3"/>
            <w:vAlign w:val="center"/>
          </w:tcPr>
          <w:p w:rsidR="00A56B17" w:rsidRPr="001E5045" w:rsidRDefault="00A56B17" w:rsidP="00A56B17">
            <w:pPr>
              <w:snapToGrid w:val="0"/>
              <w:jc w:val="center"/>
              <w:rPr>
                <w:kern w:val="0"/>
                <w:sz w:val="24"/>
                <w:szCs w:val="24"/>
              </w:rPr>
            </w:pPr>
            <w:r w:rsidRPr="001E5045">
              <w:rPr>
                <w:rFonts w:hint="eastAsia"/>
                <w:sz w:val="24"/>
              </w:rPr>
              <w:t>贺晓勇</w:t>
            </w:r>
          </w:p>
        </w:tc>
      </w:tr>
      <w:tr w:rsidR="001E5045" w:rsidRPr="001E5045" w:rsidTr="00A56B17">
        <w:trPr>
          <w:trHeight w:val="90"/>
          <w:jc w:val="center"/>
        </w:trPr>
        <w:tc>
          <w:tcPr>
            <w:tcW w:w="686" w:type="pct"/>
            <w:vAlign w:val="center"/>
          </w:tcPr>
          <w:p w:rsidR="00A56B17" w:rsidRPr="001E5045" w:rsidRDefault="00A56B17" w:rsidP="00A56B17">
            <w:pPr>
              <w:snapToGrid w:val="0"/>
              <w:jc w:val="center"/>
              <w:rPr>
                <w:rFonts w:ascii="黑体" w:eastAsia="黑体" w:hAnsi="黑体"/>
                <w:b/>
                <w:sz w:val="24"/>
                <w:szCs w:val="24"/>
              </w:rPr>
            </w:pPr>
            <w:r w:rsidRPr="001E5045">
              <w:rPr>
                <w:rFonts w:ascii="黑体" w:eastAsia="黑体" w:hAnsi="黑体"/>
                <w:b/>
                <w:kern w:val="0"/>
                <w:sz w:val="24"/>
                <w:szCs w:val="24"/>
              </w:rPr>
              <w:t>通讯地址</w:t>
            </w:r>
          </w:p>
        </w:tc>
        <w:tc>
          <w:tcPr>
            <w:tcW w:w="4314" w:type="pct"/>
            <w:gridSpan w:val="7"/>
            <w:vAlign w:val="center"/>
          </w:tcPr>
          <w:p w:rsidR="00A56B17" w:rsidRPr="001E5045" w:rsidRDefault="00A56B17" w:rsidP="00A56B17">
            <w:pPr>
              <w:snapToGrid w:val="0"/>
              <w:jc w:val="center"/>
              <w:rPr>
                <w:sz w:val="24"/>
                <w:szCs w:val="24"/>
              </w:rPr>
            </w:pPr>
            <w:r w:rsidRPr="001E5045">
              <w:rPr>
                <w:rFonts w:hint="eastAsia"/>
                <w:kern w:val="0"/>
                <w:sz w:val="24"/>
                <w:szCs w:val="24"/>
              </w:rPr>
              <w:t>开江县八庙镇街道</w:t>
            </w:r>
          </w:p>
        </w:tc>
      </w:tr>
      <w:tr w:rsidR="001E5045" w:rsidRPr="001E5045" w:rsidTr="00A56B17">
        <w:trPr>
          <w:trHeight w:val="337"/>
          <w:jc w:val="center"/>
        </w:trPr>
        <w:tc>
          <w:tcPr>
            <w:tcW w:w="686" w:type="pct"/>
            <w:vAlign w:val="center"/>
          </w:tcPr>
          <w:p w:rsidR="00A56B17" w:rsidRPr="001E5045" w:rsidRDefault="00A56B17" w:rsidP="00A56B17">
            <w:pPr>
              <w:snapToGrid w:val="0"/>
              <w:jc w:val="center"/>
              <w:rPr>
                <w:rFonts w:ascii="黑体" w:eastAsia="黑体" w:hAnsi="黑体"/>
                <w:b/>
                <w:sz w:val="24"/>
                <w:szCs w:val="24"/>
              </w:rPr>
            </w:pPr>
            <w:r w:rsidRPr="001E5045">
              <w:rPr>
                <w:rFonts w:ascii="黑体" w:eastAsia="黑体" w:hAnsi="黑体"/>
                <w:b/>
                <w:kern w:val="0"/>
                <w:sz w:val="24"/>
                <w:szCs w:val="24"/>
              </w:rPr>
              <w:t>联系电话</w:t>
            </w:r>
          </w:p>
        </w:tc>
        <w:tc>
          <w:tcPr>
            <w:tcW w:w="1234" w:type="pct"/>
            <w:gridSpan w:val="2"/>
            <w:vAlign w:val="center"/>
          </w:tcPr>
          <w:p w:rsidR="00A56B17" w:rsidRPr="001E5045" w:rsidRDefault="00A56B17" w:rsidP="00A56B17">
            <w:pPr>
              <w:snapToGrid w:val="0"/>
              <w:jc w:val="center"/>
              <w:rPr>
                <w:sz w:val="24"/>
                <w:szCs w:val="24"/>
              </w:rPr>
            </w:pPr>
            <w:r w:rsidRPr="001E5045">
              <w:rPr>
                <w:rFonts w:hint="eastAsia"/>
                <w:sz w:val="24"/>
              </w:rPr>
              <w:t>13982872379</w:t>
            </w:r>
          </w:p>
        </w:tc>
        <w:tc>
          <w:tcPr>
            <w:tcW w:w="517" w:type="pct"/>
            <w:vAlign w:val="center"/>
          </w:tcPr>
          <w:p w:rsidR="00A56B17" w:rsidRPr="001E5045" w:rsidRDefault="00A56B17" w:rsidP="00A56B17">
            <w:pPr>
              <w:snapToGrid w:val="0"/>
              <w:jc w:val="center"/>
              <w:rPr>
                <w:b/>
                <w:sz w:val="24"/>
                <w:szCs w:val="24"/>
              </w:rPr>
            </w:pPr>
            <w:r w:rsidRPr="001E5045">
              <w:rPr>
                <w:rFonts w:ascii="黑体" w:eastAsia="黑体" w:hAnsi="黑体"/>
                <w:b/>
                <w:kern w:val="0"/>
                <w:sz w:val="24"/>
                <w:szCs w:val="24"/>
              </w:rPr>
              <w:t>传真</w:t>
            </w:r>
          </w:p>
        </w:tc>
        <w:tc>
          <w:tcPr>
            <w:tcW w:w="1089" w:type="pct"/>
            <w:vAlign w:val="center"/>
          </w:tcPr>
          <w:p w:rsidR="00A56B17" w:rsidRPr="001E5045" w:rsidRDefault="00A56B17" w:rsidP="00A56B17">
            <w:pPr>
              <w:snapToGrid w:val="0"/>
              <w:jc w:val="center"/>
              <w:rPr>
                <w:sz w:val="24"/>
                <w:szCs w:val="24"/>
              </w:rPr>
            </w:pPr>
            <w:r w:rsidRPr="001E5045">
              <w:rPr>
                <w:sz w:val="24"/>
              </w:rPr>
              <w:t>/</w:t>
            </w:r>
          </w:p>
        </w:tc>
        <w:tc>
          <w:tcPr>
            <w:tcW w:w="642" w:type="pct"/>
            <w:vAlign w:val="center"/>
          </w:tcPr>
          <w:p w:rsidR="00A56B17" w:rsidRPr="001E5045" w:rsidRDefault="00A56B17" w:rsidP="00A56B17">
            <w:pPr>
              <w:snapToGrid w:val="0"/>
              <w:jc w:val="center"/>
              <w:rPr>
                <w:b/>
                <w:sz w:val="24"/>
                <w:szCs w:val="24"/>
              </w:rPr>
            </w:pPr>
            <w:r w:rsidRPr="001E5045">
              <w:rPr>
                <w:rFonts w:ascii="黑体" w:eastAsia="黑体" w:hAnsi="黑体"/>
                <w:b/>
                <w:kern w:val="0"/>
                <w:sz w:val="24"/>
                <w:szCs w:val="24"/>
              </w:rPr>
              <w:t>邮编</w:t>
            </w:r>
          </w:p>
        </w:tc>
        <w:tc>
          <w:tcPr>
            <w:tcW w:w="831" w:type="pct"/>
            <w:gridSpan w:val="2"/>
            <w:vAlign w:val="center"/>
          </w:tcPr>
          <w:p w:rsidR="00A56B17" w:rsidRPr="001E5045" w:rsidRDefault="00A56B17" w:rsidP="00A56B17">
            <w:pPr>
              <w:snapToGrid w:val="0"/>
              <w:jc w:val="center"/>
              <w:rPr>
                <w:sz w:val="24"/>
                <w:szCs w:val="24"/>
              </w:rPr>
            </w:pPr>
            <w:r w:rsidRPr="001E5045">
              <w:rPr>
                <w:sz w:val="24"/>
                <w:szCs w:val="24"/>
              </w:rPr>
              <w:t>6</w:t>
            </w:r>
            <w:r w:rsidRPr="001E5045">
              <w:rPr>
                <w:rFonts w:hint="eastAsia"/>
                <w:sz w:val="24"/>
                <w:szCs w:val="24"/>
              </w:rPr>
              <w:t>362</w:t>
            </w:r>
            <w:r w:rsidRPr="001E5045">
              <w:rPr>
                <w:sz w:val="24"/>
                <w:szCs w:val="24"/>
              </w:rPr>
              <w:t>71</w:t>
            </w:r>
          </w:p>
        </w:tc>
      </w:tr>
      <w:tr w:rsidR="001E5045" w:rsidRPr="001E5045" w:rsidTr="00A56B17">
        <w:trPr>
          <w:trHeight w:val="85"/>
          <w:jc w:val="center"/>
        </w:trPr>
        <w:tc>
          <w:tcPr>
            <w:tcW w:w="686" w:type="pct"/>
            <w:vAlign w:val="center"/>
          </w:tcPr>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建设地点</w:t>
            </w:r>
          </w:p>
        </w:tc>
        <w:tc>
          <w:tcPr>
            <w:tcW w:w="4314" w:type="pct"/>
            <w:gridSpan w:val="7"/>
            <w:vAlign w:val="center"/>
          </w:tcPr>
          <w:p w:rsidR="00A56B17" w:rsidRPr="001E5045" w:rsidRDefault="00A56B17" w:rsidP="00A56B17">
            <w:pPr>
              <w:snapToGrid w:val="0"/>
              <w:jc w:val="center"/>
              <w:rPr>
                <w:kern w:val="0"/>
                <w:sz w:val="24"/>
                <w:szCs w:val="24"/>
              </w:rPr>
            </w:pPr>
            <w:r w:rsidRPr="001E5045">
              <w:rPr>
                <w:rFonts w:hint="eastAsia"/>
                <w:kern w:val="0"/>
                <w:sz w:val="24"/>
                <w:szCs w:val="24"/>
              </w:rPr>
              <w:t>开江县八庙镇街道</w:t>
            </w:r>
          </w:p>
        </w:tc>
      </w:tr>
      <w:tr w:rsidR="001E5045" w:rsidRPr="001E5045" w:rsidTr="00A56B17">
        <w:trPr>
          <w:trHeight w:val="99"/>
          <w:jc w:val="center"/>
        </w:trPr>
        <w:tc>
          <w:tcPr>
            <w:tcW w:w="686" w:type="pct"/>
            <w:vAlign w:val="center"/>
          </w:tcPr>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立项</w:t>
            </w:r>
          </w:p>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审批部门</w:t>
            </w:r>
          </w:p>
        </w:tc>
        <w:tc>
          <w:tcPr>
            <w:tcW w:w="1751" w:type="pct"/>
            <w:gridSpan w:val="3"/>
            <w:vAlign w:val="center"/>
          </w:tcPr>
          <w:p w:rsidR="00A56B17" w:rsidRPr="001E5045" w:rsidRDefault="00541438" w:rsidP="00A56B17">
            <w:pPr>
              <w:widowControl/>
              <w:snapToGrid w:val="0"/>
              <w:jc w:val="center"/>
              <w:rPr>
                <w:kern w:val="0"/>
                <w:sz w:val="24"/>
                <w:szCs w:val="24"/>
              </w:rPr>
            </w:pPr>
            <w:r w:rsidRPr="001E5045">
              <w:rPr>
                <w:rFonts w:hint="eastAsia"/>
                <w:kern w:val="0"/>
                <w:sz w:val="24"/>
                <w:szCs w:val="24"/>
              </w:rPr>
              <w:t>/</w:t>
            </w:r>
          </w:p>
        </w:tc>
        <w:tc>
          <w:tcPr>
            <w:tcW w:w="1089" w:type="pct"/>
            <w:vAlign w:val="center"/>
          </w:tcPr>
          <w:p w:rsidR="00A56B17" w:rsidRPr="001E5045" w:rsidRDefault="00A56B17" w:rsidP="00A56B17">
            <w:pPr>
              <w:snapToGrid w:val="0"/>
              <w:jc w:val="center"/>
              <w:rPr>
                <w:b/>
                <w:kern w:val="0"/>
                <w:sz w:val="24"/>
                <w:szCs w:val="24"/>
              </w:rPr>
            </w:pPr>
            <w:r w:rsidRPr="001E5045">
              <w:rPr>
                <w:rFonts w:ascii="黑体" w:eastAsia="黑体" w:hAnsi="黑体"/>
                <w:b/>
                <w:kern w:val="0"/>
                <w:sz w:val="24"/>
                <w:szCs w:val="24"/>
              </w:rPr>
              <w:t>批准文号</w:t>
            </w:r>
          </w:p>
        </w:tc>
        <w:tc>
          <w:tcPr>
            <w:tcW w:w="1474" w:type="pct"/>
            <w:gridSpan w:val="3"/>
            <w:vAlign w:val="center"/>
          </w:tcPr>
          <w:p w:rsidR="00A56B17" w:rsidRPr="001E5045" w:rsidRDefault="00541438" w:rsidP="00A56B17">
            <w:pPr>
              <w:widowControl/>
              <w:snapToGrid w:val="0"/>
              <w:jc w:val="center"/>
              <w:rPr>
                <w:kern w:val="0"/>
                <w:sz w:val="24"/>
                <w:szCs w:val="24"/>
                <w:highlight w:val="red"/>
              </w:rPr>
            </w:pPr>
            <w:r w:rsidRPr="001E5045">
              <w:rPr>
                <w:rFonts w:hint="eastAsia"/>
                <w:kern w:val="0"/>
                <w:sz w:val="24"/>
                <w:szCs w:val="24"/>
              </w:rPr>
              <w:t>/</w:t>
            </w:r>
          </w:p>
        </w:tc>
      </w:tr>
      <w:tr w:rsidR="001E5045" w:rsidRPr="001E5045" w:rsidTr="00A56B17">
        <w:trPr>
          <w:trHeight w:val="524"/>
          <w:jc w:val="center"/>
        </w:trPr>
        <w:tc>
          <w:tcPr>
            <w:tcW w:w="686" w:type="pct"/>
            <w:vAlign w:val="center"/>
          </w:tcPr>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建设性质</w:t>
            </w:r>
          </w:p>
        </w:tc>
        <w:tc>
          <w:tcPr>
            <w:tcW w:w="1751" w:type="pct"/>
            <w:gridSpan w:val="3"/>
            <w:vAlign w:val="center"/>
          </w:tcPr>
          <w:p w:rsidR="00A56B17" w:rsidRPr="001E5045" w:rsidRDefault="00A56B17" w:rsidP="00A56B17">
            <w:pPr>
              <w:widowControl/>
              <w:snapToGrid w:val="0"/>
              <w:ind w:firstLineChars="100" w:firstLine="242"/>
              <w:rPr>
                <w:rFonts w:ascii="宋体" w:hAnsi="宋体"/>
                <w:kern w:val="0"/>
                <w:sz w:val="24"/>
                <w:szCs w:val="24"/>
              </w:rPr>
            </w:pPr>
            <w:r w:rsidRPr="001E5045">
              <w:rPr>
                <w:rFonts w:ascii="宋体" w:hAnsi="宋体"/>
                <w:sz w:val="24"/>
                <w:szCs w:val="24"/>
              </w:rPr>
              <w:t>□新建■改扩建□技改</w:t>
            </w:r>
          </w:p>
        </w:tc>
        <w:tc>
          <w:tcPr>
            <w:tcW w:w="1089" w:type="pct"/>
            <w:vAlign w:val="center"/>
          </w:tcPr>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行业类别及代码</w:t>
            </w:r>
          </w:p>
        </w:tc>
        <w:tc>
          <w:tcPr>
            <w:tcW w:w="1474" w:type="pct"/>
            <w:gridSpan w:val="3"/>
            <w:vAlign w:val="center"/>
          </w:tcPr>
          <w:p w:rsidR="00A56B17" w:rsidRPr="001E5045" w:rsidRDefault="00A56B17" w:rsidP="00A56B17">
            <w:pPr>
              <w:snapToGrid w:val="0"/>
              <w:jc w:val="center"/>
              <w:rPr>
                <w:sz w:val="24"/>
                <w:szCs w:val="24"/>
              </w:rPr>
            </w:pPr>
            <w:r w:rsidRPr="001E5045">
              <w:rPr>
                <w:kern w:val="0"/>
                <w:sz w:val="24"/>
                <w:szCs w:val="24"/>
              </w:rPr>
              <w:t>乡镇卫生院</w:t>
            </w:r>
            <w:r w:rsidRPr="001E5045">
              <w:rPr>
                <w:kern w:val="0"/>
                <w:sz w:val="24"/>
                <w:szCs w:val="24"/>
              </w:rPr>
              <w:t>Q8323</w:t>
            </w:r>
          </w:p>
        </w:tc>
      </w:tr>
      <w:tr w:rsidR="001E5045" w:rsidRPr="001E5045" w:rsidTr="00A56B17">
        <w:trPr>
          <w:jc w:val="center"/>
        </w:trPr>
        <w:tc>
          <w:tcPr>
            <w:tcW w:w="686" w:type="pct"/>
            <w:vAlign w:val="center"/>
          </w:tcPr>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占地面积</w:t>
            </w:r>
          </w:p>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(平方米)</w:t>
            </w:r>
          </w:p>
        </w:tc>
        <w:tc>
          <w:tcPr>
            <w:tcW w:w="1751" w:type="pct"/>
            <w:gridSpan w:val="3"/>
            <w:vAlign w:val="center"/>
          </w:tcPr>
          <w:p w:rsidR="00A56B17" w:rsidRPr="001E5045" w:rsidRDefault="00A56B17" w:rsidP="00A56B17">
            <w:pPr>
              <w:widowControl/>
              <w:snapToGrid w:val="0"/>
              <w:jc w:val="center"/>
              <w:textAlignment w:val="baseline"/>
              <w:rPr>
                <w:kern w:val="0"/>
                <w:sz w:val="24"/>
                <w:szCs w:val="24"/>
                <w:highlight w:val="red"/>
              </w:rPr>
            </w:pPr>
            <w:r w:rsidRPr="001E5045">
              <w:rPr>
                <w:rFonts w:hint="eastAsia"/>
                <w:kern w:val="0"/>
                <w:sz w:val="24"/>
                <w:szCs w:val="24"/>
              </w:rPr>
              <w:t>464</w:t>
            </w:r>
          </w:p>
        </w:tc>
        <w:tc>
          <w:tcPr>
            <w:tcW w:w="1089" w:type="pct"/>
            <w:vAlign w:val="center"/>
          </w:tcPr>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绿化面积</w:t>
            </w:r>
          </w:p>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(平方米)</w:t>
            </w:r>
          </w:p>
        </w:tc>
        <w:tc>
          <w:tcPr>
            <w:tcW w:w="1474" w:type="pct"/>
            <w:gridSpan w:val="3"/>
            <w:vAlign w:val="center"/>
          </w:tcPr>
          <w:p w:rsidR="00A56B17" w:rsidRPr="001E5045" w:rsidRDefault="00A56B17" w:rsidP="00A56B17">
            <w:pPr>
              <w:widowControl/>
              <w:snapToGrid w:val="0"/>
              <w:jc w:val="center"/>
              <w:rPr>
                <w:kern w:val="0"/>
                <w:sz w:val="24"/>
                <w:szCs w:val="24"/>
                <w:highlight w:val="red"/>
              </w:rPr>
            </w:pPr>
            <w:r w:rsidRPr="001E5045">
              <w:rPr>
                <w:kern w:val="0"/>
                <w:sz w:val="24"/>
                <w:szCs w:val="24"/>
              </w:rPr>
              <w:t>/</w:t>
            </w:r>
          </w:p>
        </w:tc>
      </w:tr>
      <w:tr w:rsidR="001E5045" w:rsidRPr="001E5045" w:rsidTr="00A56B17">
        <w:trPr>
          <w:jc w:val="center"/>
        </w:trPr>
        <w:tc>
          <w:tcPr>
            <w:tcW w:w="686" w:type="pct"/>
            <w:vAlign w:val="center"/>
          </w:tcPr>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总投资</w:t>
            </w:r>
          </w:p>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（万元）</w:t>
            </w:r>
          </w:p>
        </w:tc>
        <w:tc>
          <w:tcPr>
            <w:tcW w:w="931" w:type="pct"/>
            <w:vAlign w:val="center"/>
          </w:tcPr>
          <w:p w:rsidR="00A56B17" w:rsidRPr="001E5045" w:rsidRDefault="00A56B17" w:rsidP="00A56B17">
            <w:pPr>
              <w:snapToGrid w:val="0"/>
              <w:jc w:val="center"/>
              <w:rPr>
                <w:kern w:val="0"/>
                <w:sz w:val="24"/>
                <w:szCs w:val="24"/>
              </w:rPr>
            </w:pPr>
            <w:r w:rsidRPr="001E5045">
              <w:rPr>
                <w:kern w:val="0"/>
                <w:sz w:val="24"/>
                <w:szCs w:val="24"/>
              </w:rPr>
              <w:t>100</w:t>
            </w:r>
          </w:p>
        </w:tc>
        <w:tc>
          <w:tcPr>
            <w:tcW w:w="820" w:type="pct"/>
            <w:gridSpan w:val="2"/>
            <w:vAlign w:val="center"/>
          </w:tcPr>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环保投资</w:t>
            </w:r>
          </w:p>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（万元）</w:t>
            </w:r>
          </w:p>
        </w:tc>
        <w:tc>
          <w:tcPr>
            <w:tcW w:w="1089" w:type="pct"/>
            <w:vAlign w:val="center"/>
          </w:tcPr>
          <w:p w:rsidR="00A56B17" w:rsidRPr="001E5045" w:rsidRDefault="008F042E" w:rsidP="00A56B17">
            <w:pPr>
              <w:snapToGrid w:val="0"/>
              <w:jc w:val="center"/>
              <w:rPr>
                <w:kern w:val="0"/>
                <w:sz w:val="24"/>
                <w:szCs w:val="24"/>
              </w:rPr>
            </w:pPr>
            <w:r w:rsidRPr="001E5045">
              <w:rPr>
                <w:rFonts w:hint="eastAsia"/>
                <w:kern w:val="0"/>
                <w:sz w:val="24"/>
                <w:szCs w:val="24"/>
              </w:rPr>
              <w:t>44.6</w:t>
            </w:r>
          </w:p>
        </w:tc>
        <w:tc>
          <w:tcPr>
            <w:tcW w:w="976" w:type="pct"/>
            <w:gridSpan w:val="2"/>
            <w:vAlign w:val="center"/>
          </w:tcPr>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环保投资占</w:t>
            </w:r>
          </w:p>
          <w:p w:rsidR="00A56B17" w:rsidRPr="001E5045" w:rsidRDefault="00A56B17" w:rsidP="00A56B17">
            <w:pPr>
              <w:snapToGrid w:val="0"/>
              <w:jc w:val="center"/>
              <w:rPr>
                <w:b/>
                <w:kern w:val="0"/>
                <w:sz w:val="24"/>
                <w:szCs w:val="24"/>
              </w:rPr>
            </w:pPr>
            <w:r w:rsidRPr="001E5045">
              <w:rPr>
                <w:rFonts w:ascii="黑体" w:eastAsia="黑体" w:hAnsi="黑体"/>
                <w:b/>
                <w:kern w:val="0"/>
                <w:sz w:val="24"/>
                <w:szCs w:val="24"/>
              </w:rPr>
              <w:t>总投资比例</w:t>
            </w:r>
          </w:p>
        </w:tc>
        <w:tc>
          <w:tcPr>
            <w:tcW w:w="497" w:type="pct"/>
            <w:vAlign w:val="center"/>
          </w:tcPr>
          <w:p w:rsidR="00A56B17" w:rsidRPr="001E5045" w:rsidRDefault="008F042E" w:rsidP="00A56B17">
            <w:pPr>
              <w:snapToGrid w:val="0"/>
              <w:jc w:val="center"/>
              <w:rPr>
                <w:kern w:val="0"/>
                <w:sz w:val="24"/>
                <w:szCs w:val="24"/>
              </w:rPr>
            </w:pPr>
            <w:r w:rsidRPr="001E5045">
              <w:rPr>
                <w:rFonts w:hint="eastAsia"/>
                <w:kern w:val="0"/>
                <w:sz w:val="24"/>
                <w:szCs w:val="24"/>
              </w:rPr>
              <w:t>44.6</w:t>
            </w:r>
            <w:r w:rsidR="0043799E" w:rsidRPr="001E5045">
              <w:rPr>
                <w:rFonts w:hint="eastAsia"/>
                <w:kern w:val="0"/>
                <w:sz w:val="24"/>
                <w:szCs w:val="24"/>
              </w:rPr>
              <w:t>%</w:t>
            </w:r>
          </w:p>
        </w:tc>
      </w:tr>
      <w:tr w:rsidR="001E5045" w:rsidRPr="001E5045" w:rsidTr="00A56B17">
        <w:trPr>
          <w:trHeight w:val="454"/>
          <w:jc w:val="center"/>
        </w:trPr>
        <w:tc>
          <w:tcPr>
            <w:tcW w:w="686" w:type="pct"/>
            <w:vAlign w:val="center"/>
          </w:tcPr>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评价经费</w:t>
            </w:r>
          </w:p>
          <w:p w:rsidR="00A56B17" w:rsidRPr="001E5045" w:rsidRDefault="00A56B17" w:rsidP="00A56B17">
            <w:pPr>
              <w:widowControl/>
              <w:snapToGrid w:val="0"/>
              <w:jc w:val="center"/>
              <w:rPr>
                <w:rFonts w:ascii="黑体" w:eastAsia="黑体" w:hAnsi="黑体"/>
                <w:b/>
                <w:kern w:val="0"/>
                <w:sz w:val="24"/>
                <w:szCs w:val="24"/>
              </w:rPr>
            </w:pPr>
            <w:r w:rsidRPr="001E5045">
              <w:rPr>
                <w:rFonts w:ascii="黑体" w:eastAsia="黑体" w:hAnsi="黑体"/>
                <w:b/>
                <w:kern w:val="0"/>
                <w:sz w:val="24"/>
                <w:szCs w:val="24"/>
              </w:rPr>
              <w:t>（万元）</w:t>
            </w:r>
          </w:p>
        </w:tc>
        <w:tc>
          <w:tcPr>
            <w:tcW w:w="931" w:type="pct"/>
            <w:vAlign w:val="center"/>
          </w:tcPr>
          <w:p w:rsidR="00A56B17" w:rsidRPr="001E5045" w:rsidRDefault="00A56B17" w:rsidP="00A56B17">
            <w:pPr>
              <w:widowControl/>
              <w:snapToGrid w:val="0"/>
              <w:jc w:val="center"/>
              <w:rPr>
                <w:kern w:val="0"/>
                <w:sz w:val="24"/>
                <w:szCs w:val="24"/>
              </w:rPr>
            </w:pPr>
            <w:r w:rsidRPr="001E5045">
              <w:rPr>
                <w:kern w:val="0"/>
                <w:sz w:val="24"/>
                <w:szCs w:val="24"/>
              </w:rPr>
              <w:t>/</w:t>
            </w:r>
          </w:p>
        </w:tc>
        <w:tc>
          <w:tcPr>
            <w:tcW w:w="820" w:type="pct"/>
            <w:gridSpan w:val="2"/>
            <w:vAlign w:val="center"/>
          </w:tcPr>
          <w:p w:rsidR="00A56B17" w:rsidRPr="001E5045" w:rsidRDefault="00A56B17" w:rsidP="00A56B17">
            <w:pPr>
              <w:snapToGrid w:val="0"/>
              <w:jc w:val="center"/>
              <w:rPr>
                <w:rFonts w:ascii="黑体" w:eastAsia="黑体" w:hAnsi="黑体"/>
                <w:b/>
                <w:kern w:val="0"/>
                <w:sz w:val="24"/>
                <w:szCs w:val="24"/>
              </w:rPr>
            </w:pPr>
            <w:r w:rsidRPr="001E5045">
              <w:rPr>
                <w:rFonts w:ascii="黑体" w:eastAsia="黑体" w:hAnsi="黑体"/>
                <w:b/>
                <w:kern w:val="0"/>
                <w:sz w:val="24"/>
                <w:szCs w:val="24"/>
              </w:rPr>
              <w:t>投产日期</w:t>
            </w:r>
          </w:p>
        </w:tc>
        <w:tc>
          <w:tcPr>
            <w:tcW w:w="2563" w:type="pct"/>
            <w:gridSpan w:val="4"/>
            <w:vAlign w:val="center"/>
          </w:tcPr>
          <w:p w:rsidR="00A56B17" w:rsidRPr="001E5045" w:rsidRDefault="00A56B17" w:rsidP="008F042E">
            <w:pPr>
              <w:widowControl/>
              <w:snapToGrid w:val="0"/>
              <w:jc w:val="center"/>
              <w:rPr>
                <w:kern w:val="0"/>
                <w:sz w:val="24"/>
                <w:szCs w:val="24"/>
              </w:rPr>
            </w:pPr>
            <w:r w:rsidRPr="001E5045">
              <w:rPr>
                <w:kern w:val="0"/>
                <w:sz w:val="24"/>
                <w:szCs w:val="24"/>
              </w:rPr>
              <w:t>2015</w:t>
            </w:r>
            <w:r w:rsidRPr="001E5045">
              <w:rPr>
                <w:rFonts w:hint="eastAsia"/>
                <w:kern w:val="0"/>
                <w:sz w:val="24"/>
                <w:szCs w:val="24"/>
              </w:rPr>
              <w:t>年</w:t>
            </w:r>
            <w:r w:rsidR="008F042E" w:rsidRPr="001E5045">
              <w:rPr>
                <w:rFonts w:hint="eastAsia"/>
                <w:kern w:val="0"/>
                <w:sz w:val="24"/>
                <w:szCs w:val="24"/>
              </w:rPr>
              <w:t>4</w:t>
            </w:r>
            <w:r w:rsidRPr="001E5045">
              <w:rPr>
                <w:rFonts w:hint="eastAsia"/>
                <w:kern w:val="0"/>
                <w:sz w:val="24"/>
                <w:szCs w:val="24"/>
              </w:rPr>
              <w:t>月</w:t>
            </w:r>
            <w:r w:rsidR="007E2512" w:rsidRPr="001E5045">
              <w:rPr>
                <w:rFonts w:hint="eastAsia"/>
                <w:kern w:val="0"/>
                <w:sz w:val="24"/>
                <w:szCs w:val="24"/>
              </w:rPr>
              <w:t>（已投产）</w:t>
            </w:r>
          </w:p>
        </w:tc>
      </w:tr>
      <w:tr w:rsidR="001E5045" w:rsidRPr="001E5045" w:rsidTr="00C122C8">
        <w:trPr>
          <w:trHeight w:val="5371"/>
          <w:jc w:val="center"/>
        </w:trPr>
        <w:tc>
          <w:tcPr>
            <w:tcW w:w="5000" w:type="pct"/>
            <w:gridSpan w:val="8"/>
            <w:vAlign w:val="center"/>
          </w:tcPr>
          <w:p w:rsidR="00A56B17" w:rsidRPr="001E5045" w:rsidRDefault="00A56B17" w:rsidP="00A56B17">
            <w:pPr>
              <w:widowControl/>
              <w:snapToGrid w:val="0"/>
              <w:spacing w:line="360" w:lineRule="auto"/>
              <w:rPr>
                <w:rFonts w:ascii="黑体" w:eastAsia="黑体" w:hAnsi="黑体"/>
                <w:b/>
                <w:kern w:val="0"/>
                <w:sz w:val="24"/>
                <w:szCs w:val="24"/>
              </w:rPr>
            </w:pPr>
            <w:r w:rsidRPr="001E5045">
              <w:rPr>
                <w:rFonts w:ascii="黑体" w:eastAsia="黑体" w:hAnsi="黑体"/>
                <w:b/>
                <w:kern w:val="0"/>
                <w:sz w:val="24"/>
                <w:szCs w:val="24"/>
              </w:rPr>
              <w:t>工程内容及规模</w:t>
            </w:r>
          </w:p>
          <w:p w:rsidR="00A56B17" w:rsidRPr="001E5045" w:rsidRDefault="00A56B17" w:rsidP="00A56B17">
            <w:pPr>
              <w:snapToGrid w:val="0"/>
              <w:spacing w:line="360" w:lineRule="auto"/>
              <w:rPr>
                <w:rFonts w:ascii="黑体" w:eastAsia="黑体" w:hAnsi="黑体"/>
                <w:b/>
                <w:bCs/>
                <w:sz w:val="24"/>
                <w:szCs w:val="24"/>
              </w:rPr>
            </w:pPr>
            <w:r w:rsidRPr="001E5045">
              <w:rPr>
                <w:rFonts w:ascii="黑体" w:eastAsia="黑体" w:hAnsi="黑体"/>
                <w:b/>
                <w:bCs/>
                <w:sz w:val="24"/>
                <w:szCs w:val="24"/>
              </w:rPr>
              <w:t>一、项目由来</w:t>
            </w:r>
          </w:p>
          <w:p w:rsidR="0043799E" w:rsidRPr="001E5045" w:rsidRDefault="0043799E" w:rsidP="0043799E">
            <w:pPr>
              <w:snapToGrid w:val="0"/>
              <w:spacing w:line="360" w:lineRule="auto"/>
              <w:ind w:firstLineChars="200" w:firstLine="485"/>
              <w:rPr>
                <w:sz w:val="24"/>
                <w:szCs w:val="24"/>
              </w:rPr>
            </w:pPr>
            <w:r w:rsidRPr="001E5045">
              <w:rPr>
                <w:kern w:val="0"/>
                <w:sz w:val="24"/>
                <w:szCs w:val="24"/>
              </w:rPr>
              <w:t>开江县八庙镇卫生院</w:t>
            </w:r>
            <w:r w:rsidRPr="001E5045">
              <w:rPr>
                <w:sz w:val="24"/>
                <w:szCs w:val="24"/>
              </w:rPr>
              <w:t>位于</w:t>
            </w:r>
            <w:r w:rsidRPr="001E5045">
              <w:rPr>
                <w:rFonts w:hint="eastAsia"/>
                <w:kern w:val="0"/>
                <w:sz w:val="24"/>
                <w:szCs w:val="24"/>
              </w:rPr>
              <w:t>八庙镇大北街</w:t>
            </w:r>
            <w:r w:rsidRPr="001E5045">
              <w:rPr>
                <w:sz w:val="24"/>
                <w:szCs w:val="24"/>
              </w:rPr>
              <w:t>，属乡镇卫生院，辖区服务人口</w:t>
            </w:r>
            <w:r w:rsidRPr="001E5045">
              <w:rPr>
                <w:sz w:val="24"/>
                <w:szCs w:val="24"/>
              </w:rPr>
              <w:t>1.</w:t>
            </w:r>
            <w:r w:rsidRPr="001E5045">
              <w:rPr>
                <w:rFonts w:hint="eastAsia"/>
                <w:sz w:val="24"/>
                <w:szCs w:val="24"/>
              </w:rPr>
              <w:t>9</w:t>
            </w:r>
            <w:r w:rsidRPr="001E5045">
              <w:rPr>
                <w:sz w:val="24"/>
                <w:szCs w:val="24"/>
              </w:rPr>
              <w:t>万余人。卫生院设有内科、外科、儿科、检验科、康复科</w:t>
            </w:r>
            <w:r w:rsidRPr="001E5045">
              <w:rPr>
                <w:rFonts w:hint="eastAsia"/>
                <w:sz w:val="24"/>
                <w:szCs w:val="24"/>
              </w:rPr>
              <w:t>、</w:t>
            </w:r>
            <w:r w:rsidRPr="001E5045">
              <w:rPr>
                <w:sz w:val="24"/>
                <w:szCs w:val="24"/>
              </w:rPr>
              <w:t>功能科等科室，床位数</w:t>
            </w:r>
            <w:r w:rsidRPr="001E5045">
              <w:rPr>
                <w:rFonts w:hint="eastAsia"/>
                <w:sz w:val="24"/>
                <w:szCs w:val="24"/>
              </w:rPr>
              <w:t>10</w:t>
            </w:r>
            <w:r w:rsidRPr="001E5045">
              <w:rPr>
                <w:sz w:val="24"/>
                <w:szCs w:val="24"/>
              </w:rPr>
              <w:t>张</w:t>
            </w:r>
            <w:r w:rsidRPr="001E5045">
              <w:rPr>
                <w:rFonts w:hint="eastAsia"/>
                <w:sz w:val="24"/>
                <w:szCs w:val="24"/>
              </w:rPr>
              <w:t>，</w:t>
            </w:r>
            <w:r w:rsidRPr="001E5045">
              <w:rPr>
                <w:sz w:val="24"/>
                <w:szCs w:val="24"/>
              </w:rPr>
              <w:t>承担着</w:t>
            </w:r>
            <w:r w:rsidRPr="001E5045">
              <w:rPr>
                <w:rFonts w:hint="eastAsia"/>
                <w:sz w:val="24"/>
                <w:szCs w:val="24"/>
              </w:rPr>
              <w:t>八庙镇</w:t>
            </w:r>
            <w:r w:rsidRPr="001E5045">
              <w:rPr>
                <w:sz w:val="24"/>
                <w:szCs w:val="24"/>
              </w:rPr>
              <w:t>的公共卫生、预防保健、健康教育和常见病、多发病的防治以及周边乡镇人口的常见病、多发病防治工作</w:t>
            </w:r>
            <w:r w:rsidRPr="001E5045">
              <w:rPr>
                <w:rFonts w:hint="eastAsia"/>
                <w:sz w:val="24"/>
                <w:szCs w:val="24"/>
              </w:rPr>
              <w:t>。根据完善基层医疗卫生服务体系的建设要求，乡镇卫生院应优先安排资金建设污水处理、垃圾处理、配点、环境等配套设施建设，为此，开江县八庙镇卫生院争取政府专项资金</w:t>
            </w:r>
            <w:r w:rsidRPr="001E5045">
              <w:rPr>
                <w:rFonts w:hint="eastAsia"/>
                <w:sz w:val="24"/>
                <w:szCs w:val="24"/>
              </w:rPr>
              <w:t>1</w:t>
            </w:r>
            <w:r w:rsidRPr="001E5045">
              <w:rPr>
                <w:sz w:val="24"/>
                <w:szCs w:val="24"/>
              </w:rPr>
              <w:t>00</w:t>
            </w:r>
            <w:r w:rsidRPr="001E5045">
              <w:rPr>
                <w:rFonts w:hint="eastAsia"/>
                <w:sz w:val="24"/>
                <w:szCs w:val="24"/>
              </w:rPr>
              <w:t>万元，进行改扩建业务用房及污水处理附属设施建设项目，改建门诊综合楼、新建污水处理站，完善病区与非病区污水分流处理等改造。</w:t>
            </w:r>
          </w:p>
          <w:p w:rsidR="0043799E" w:rsidRPr="001E5045" w:rsidRDefault="0043799E" w:rsidP="0043799E">
            <w:pPr>
              <w:pStyle w:val="ae"/>
              <w:snapToGrid w:val="0"/>
              <w:spacing w:before="0" w:beforeAutospacing="0" w:after="0" w:afterAutospacing="0" w:line="360" w:lineRule="auto"/>
              <w:ind w:firstLineChars="200" w:firstLine="485"/>
              <w:rPr>
                <w:rFonts w:ascii="Times New Roman" w:hAnsi="Times New Roman"/>
                <w:color w:val="auto"/>
                <w:kern w:val="2"/>
                <w:sz w:val="24"/>
                <w:szCs w:val="24"/>
              </w:rPr>
            </w:pPr>
            <w:r w:rsidRPr="001E5045">
              <w:rPr>
                <w:rFonts w:ascii="Times New Roman" w:hAnsi="Times New Roman"/>
                <w:color w:val="auto"/>
                <w:kern w:val="2"/>
                <w:sz w:val="24"/>
                <w:szCs w:val="24"/>
              </w:rPr>
              <w:t>按照《中华人民共和国环境保护法》和《中华人民共和国环境影响评价法》，以及《建设项目环境保护管理条例》（国务院令第</w:t>
            </w:r>
            <w:r w:rsidRPr="001E5045">
              <w:rPr>
                <w:rFonts w:ascii="Times New Roman" w:hAnsi="Times New Roman"/>
                <w:color w:val="auto"/>
                <w:kern w:val="2"/>
                <w:sz w:val="24"/>
                <w:szCs w:val="24"/>
              </w:rPr>
              <w:t>253</w:t>
            </w:r>
            <w:r w:rsidRPr="001E5045">
              <w:rPr>
                <w:rFonts w:ascii="Times New Roman" w:hAnsi="Times New Roman"/>
                <w:color w:val="auto"/>
                <w:kern w:val="2"/>
                <w:sz w:val="24"/>
                <w:szCs w:val="24"/>
              </w:rPr>
              <w:t>号）的要求，该建设项目应进行环境影响评价。湖南葆华环保有限公司受</w:t>
            </w:r>
            <w:r w:rsidRPr="001E5045">
              <w:rPr>
                <w:rFonts w:ascii="Times New Roman" w:hAnsi="Times New Roman"/>
                <w:color w:val="auto"/>
                <w:sz w:val="24"/>
                <w:szCs w:val="24"/>
              </w:rPr>
              <w:t>开江县八庙镇卫生院</w:t>
            </w:r>
            <w:r w:rsidRPr="001E5045">
              <w:rPr>
                <w:rFonts w:ascii="Times New Roman" w:hAnsi="Times New Roman"/>
                <w:color w:val="auto"/>
                <w:kern w:val="2"/>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Pr="001E5045">
              <w:rPr>
                <w:rFonts w:ascii="Times New Roman" w:hAnsi="Times New Roman"/>
                <w:color w:val="auto"/>
                <w:sz w:val="24"/>
                <w:szCs w:val="24"/>
              </w:rPr>
              <w:t>开江县八庙镇卫生院</w:t>
            </w:r>
            <w:r w:rsidRPr="001E5045">
              <w:rPr>
                <w:rFonts w:ascii="Times New Roman" w:hAnsi="Times New Roman" w:hint="eastAsia"/>
                <w:color w:val="auto"/>
                <w:sz w:val="24"/>
                <w:szCs w:val="24"/>
              </w:rPr>
              <w:t>改扩建业务用房及污水处理附属设施建设项目</w:t>
            </w:r>
            <w:r w:rsidRPr="001E5045">
              <w:rPr>
                <w:rFonts w:ascii="Times New Roman" w:hAnsi="Times New Roman"/>
                <w:color w:val="auto"/>
                <w:kern w:val="2"/>
                <w:sz w:val="24"/>
                <w:szCs w:val="24"/>
              </w:rPr>
              <w:t>环境影响报告表》</w:t>
            </w:r>
            <w:r w:rsidR="00056360" w:rsidRPr="001E5045">
              <w:rPr>
                <w:rFonts w:hint="eastAsia"/>
                <w:color w:val="auto"/>
                <w:sz w:val="24"/>
                <w:szCs w:val="24"/>
              </w:rPr>
              <w:t>，</w:t>
            </w:r>
            <w:r w:rsidR="00056360" w:rsidRPr="001E5045">
              <w:rPr>
                <w:color w:val="auto"/>
                <w:sz w:val="24"/>
                <w:szCs w:val="24"/>
              </w:rPr>
              <w:t>现上报</w:t>
            </w:r>
            <w:r w:rsidR="00056360" w:rsidRPr="001E5045">
              <w:rPr>
                <w:rFonts w:hint="eastAsia"/>
                <w:color w:val="auto"/>
                <w:sz w:val="24"/>
                <w:szCs w:val="24"/>
              </w:rPr>
              <w:t>审批</w:t>
            </w:r>
            <w:r w:rsidR="00056360" w:rsidRPr="001E5045">
              <w:rPr>
                <w:bCs/>
                <w:color w:val="auto"/>
                <w:sz w:val="24"/>
              </w:rPr>
              <w:t>。</w:t>
            </w:r>
          </w:p>
          <w:p w:rsidR="0043799E" w:rsidRPr="001E5045" w:rsidRDefault="0043799E" w:rsidP="0043799E">
            <w:pPr>
              <w:snapToGrid w:val="0"/>
              <w:spacing w:line="360" w:lineRule="auto"/>
              <w:rPr>
                <w:rFonts w:ascii="黑体" w:eastAsia="黑体" w:hAnsi="黑体"/>
                <w:b/>
                <w:bCs/>
                <w:sz w:val="24"/>
                <w:szCs w:val="24"/>
              </w:rPr>
            </w:pPr>
            <w:r w:rsidRPr="001E5045">
              <w:rPr>
                <w:rFonts w:ascii="黑体" w:eastAsia="黑体" w:hAnsi="黑体"/>
                <w:b/>
                <w:bCs/>
                <w:sz w:val="24"/>
                <w:szCs w:val="24"/>
              </w:rPr>
              <w:t>二、产业政策符合性分析</w:t>
            </w:r>
          </w:p>
          <w:p w:rsidR="0043799E" w:rsidRPr="001E5045" w:rsidRDefault="0043799E" w:rsidP="0043799E">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1E5045">
              <w:rPr>
                <w:rFonts w:ascii="Times New Roman" w:hAnsi="Times New Roman"/>
                <w:color w:val="auto"/>
                <w:sz w:val="24"/>
                <w:szCs w:val="24"/>
              </w:rPr>
              <w:t>本项目属于乡镇卫生院，根据</w:t>
            </w:r>
            <w:proofErr w:type="gramStart"/>
            <w:r w:rsidRPr="001E5045">
              <w:rPr>
                <w:rFonts w:ascii="Times New Roman" w:hAnsi="Times New Roman"/>
                <w:color w:val="auto"/>
                <w:sz w:val="24"/>
                <w:szCs w:val="24"/>
              </w:rPr>
              <w:t>国家发改委</w:t>
            </w:r>
            <w:proofErr w:type="gramEnd"/>
            <w:r w:rsidRPr="001E5045">
              <w:rPr>
                <w:rFonts w:ascii="Times New Roman" w:hAnsi="Times New Roman"/>
                <w:color w:val="auto"/>
                <w:sz w:val="24"/>
                <w:szCs w:val="24"/>
              </w:rPr>
              <w:t>第</w:t>
            </w:r>
            <w:r w:rsidRPr="001E5045">
              <w:rPr>
                <w:rFonts w:ascii="Times New Roman" w:hAnsi="Times New Roman"/>
                <w:color w:val="auto"/>
                <w:sz w:val="24"/>
                <w:szCs w:val="24"/>
              </w:rPr>
              <w:t>21</w:t>
            </w:r>
            <w:r w:rsidRPr="001E5045">
              <w:rPr>
                <w:rFonts w:ascii="Times New Roman" w:hAnsi="Times New Roman"/>
                <w:color w:val="auto"/>
                <w:sz w:val="24"/>
                <w:szCs w:val="24"/>
              </w:rPr>
              <w:t>号令《产业结构调整指导目录（</w:t>
            </w:r>
            <w:r w:rsidRPr="001E5045">
              <w:rPr>
                <w:rFonts w:ascii="Times New Roman" w:hAnsi="Times New Roman"/>
                <w:color w:val="auto"/>
                <w:sz w:val="24"/>
                <w:szCs w:val="24"/>
              </w:rPr>
              <w:t>2011</w:t>
            </w:r>
            <w:r w:rsidRPr="001E5045">
              <w:rPr>
                <w:rFonts w:ascii="Times New Roman" w:hAnsi="Times New Roman"/>
                <w:color w:val="auto"/>
                <w:sz w:val="24"/>
                <w:szCs w:val="24"/>
              </w:rPr>
              <w:t>年</w:t>
            </w:r>
            <w:r w:rsidRPr="001E5045">
              <w:rPr>
                <w:rFonts w:ascii="Times New Roman" w:hAnsi="Times New Roman"/>
                <w:color w:val="auto"/>
                <w:sz w:val="24"/>
                <w:szCs w:val="24"/>
              </w:rPr>
              <w:lastRenderedPageBreak/>
              <w:t>本）》（修正）中：</w:t>
            </w:r>
            <w:r w:rsidRPr="001E5045">
              <w:rPr>
                <w:rFonts w:ascii="Times New Roman" w:hAnsi="Times New Roman"/>
                <w:color w:val="auto"/>
                <w:sz w:val="24"/>
                <w:szCs w:val="24"/>
              </w:rPr>
              <w:t>“</w:t>
            </w:r>
            <w:r w:rsidRPr="001E5045">
              <w:rPr>
                <w:rFonts w:ascii="Times New Roman" w:hAnsi="Times New Roman"/>
                <w:color w:val="auto"/>
                <w:sz w:val="24"/>
                <w:szCs w:val="24"/>
              </w:rPr>
              <w:t>一、鼓励类，第三十六条，第</w:t>
            </w:r>
            <w:r w:rsidRPr="001E5045">
              <w:rPr>
                <w:rFonts w:ascii="Times New Roman" w:hAnsi="Times New Roman"/>
                <w:color w:val="auto"/>
                <w:sz w:val="24"/>
                <w:szCs w:val="24"/>
              </w:rPr>
              <w:t>29</w:t>
            </w:r>
            <w:r w:rsidRPr="001E5045">
              <w:rPr>
                <w:rFonts w:ascii="Times New Roman" w:hAnsi="Times New Roman"/>
                <w:color w:val="auto"/>
                <w:sz w:val="24"/>
                <w:szCs w:val="24"/>
              </w:rPr>
              <w:t>项</w:t>
            </w:r>
            <w:r w:rsidRPr="001E5045">
              <w:rPr>
                <w:rFonts w:ascii="Times New Roman" w:hAnsi="Times New Roman"/>
                <w:color w:val="auto"/>
                <w:sz w:val="24"/>
                <w:szCs w:val="24"/>
              </w:rPr>
              <w:t xml:space="preserve"> </w:t>
            </w:r>
            <w:r w:rsidRPr="001E5045">
              <w:rPr>
                <w:rFonts w:ascii="Times New Roman" w:hAnsi="Times New Roman"/>
                <w:color w:val="auto"/>
                <w:sz w:val="24"/>
                <w:szCs w:val="24"/>
              </w:rPr>
              <w:t>医疗卫生服务设施建设</w:t>
            </w:r>
            <w:r w:rsidRPr="001E5045">
              <w:rPr>
                <w:rFonts w:ascii="Times New Roman" w:hAnsi="Times New Roman"/>
                <w:color w:val="auto"/>
                <w:sz w:val="24"/>
                <w:szCs w:val="24"/>
              </w:rPr>
              <w:t>”</w:t>
            </w:r>
            <w:r w:rsidRPr="001E5045">
              <w:rPr>
                <w:rFonts w:ascii="Times New Roman" w:hAnsi="Times New Roman"/>
                <w:color w:val="auto"/>
                <w:sz w:val="24"/>
                <w:szCs w:val="24"/>
              </w:rPr>
              <w:t>，本项目属于鼓励类。</w:t>
            </w:r>
          </w:p>
          <w:p w:rsidR="0043799E" w:rsidRPr="001E5045" w:rsidRDefault="0043799E" w:rsidP="0043799E">
            <w:pPr>
              <w:snapToGrid w:val="0"/>
              <w:spacing w:line="360" w:lineRule="auto"/>
              <w:ind w:firstLineChars="200" w:firstLine="487"/>
              <w:rPr>
                <w:rFonts w:ascii="黑体" w:eastAsia="黑体" w:hAnsi="黑体"/>
                <w:b/>
                <w:bCs/>
                <w:sz w:val="24"/>
                <w:szCs w:val="24"/>
              </w:rPr>
            </w:pPr>
            <w:r w:rsidRPr="001E5045">
              <w:rPr>
                <w:rFonts w:ascii="黑体" w:eastAsia="黑体" w:hAnsi="黑体"/>
                <w:b/>
                <w:bCs/>
                <w:sz w:val="24"/>
                <w:szCs w:val="24"/>
              </w:rPr>
              <w:t>因此，本项目符合国家相关产业政策要求。</w:t>
            </w:r>
          </w:p>
          <w:p w:rsidR="0043799E" w:rsidRPr="001E5045" w:rsidRDefault="0043799E" w:rsidP="0043799E">
            <w:pPr>
              <w:snapToGrid w:val="0"/>
              <w:spacing w:line="360" w:lineRule="auto"/>
              <w:rPr>
                <w:rFonts w:ascii="黑体" w:eastAsia="黑体" w:hAnsi="黑体"/>
                <w:b/>
                <w:bCs/>
                <w:sz w:val="24"/>
                <w:szCs w:val="24"/>
              </w:rPr>
            </w:pPr>
            <w:r w:rsidRPr="001E5045">
              <w:rPr>
                <w:rFonts w:ascii="黑体" w:eastAsia="黑体" w:hAnsi="黑体"/>
                <w:b/>
                <w:bCs/>
                <w:sz w:val="24"/>
                <w:szCs w:val="24"/>
              </w:rPr>
              <w:t>三、规划及选址合理性分析</w:t>
            </w:r>
          </w:p>
          <w:p w:rsidR="0043799E" w:rsidRPr="001E5045" w:rsidRDefault="0043799E" w:rsidP="0043799E">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1</w:t>
            </w:r>
            <w:r w:rsidRPr="001E5045">
              <w:rPr>
                <w:rFonts w:eastAsia="黑体"/>
                <w:b/>
                <w:bCs/>
                <w:sz w:val="24"/>
                <w:szCs w:val="24"/>
              </w:rPr>
              <w:t>）用地规划符合性分析</w:t>
            </w:r>
          </w:p>
          <w:p w:rsidR="0043799E" w:rsidRPr="001E5045" w:rsidRDefault="0043799E" w:rsidP="0043799E">
            <w:pPr>
              <w:snapToGrid w:val="0"/>
              <w:spacing w:line="360" w:lineRule="auto"/>
              <w:ind w:firstLine="480"/>
              <w:outlineLvl w:val="1"/>
              <w:rPr>
                <w:sz w:val="24"/>
                <w:szCs w:val="24"/>
              </w:rPr>
            </w:pPr>
            <w:r w:rsidRPr="001E5045">
              <w:rPr>
                <w:sz w:val="24"/>
                <w:szCs w:val="24"/>
              </w:rPr>
              <w:t>本项目属于乡镇卫生院</w:t>
            </w:r>
            <w:r w:rsidRPr="001E5045">
              <w:rPr>
                <w:rFonts w:hint="eastAsia"/>
                <w:sz w:val="24"/>
                <w:szCs w:val="24"/>
              </w:rPr>
              <w:t>，</w:t>
            </w:r>
            <w:r w:rsidRPr="001E5045">
              <w:rPr>
                <w:sz w:val="24"/>
                <w:szCs w:val="24"/>
              </w:rPr>
              <w:t>选址于</w:t>
            </w:r>
            <w:r w:rsidRPr="001E5045">
              <w:rPr>
                <w:rFonts w:hint="eastAsia"/>
                <w:kern w:val="0"/>
                <w:sz w:val="24"/>
                <w:szCs w:val="24"/>
              </w:rPr>
              <w:t>开江县八庙镇大北街</w:t>
            </w:r>
            <w:r w:rsidRPr="001E5045">
              <w:rPr>
                <w:sz w:val="24"/>
                <w:szCs w:val="24"/>
              </w:rPr>
              <w:t>，</w:t>
            </w:r>
            <w:r w:rsidRPr="001E5045">
              <w:rPr>
                <w:rFonts w:hint="eastAsia"/>
                <w:sz w:val="24"/>
                <w:szCs w:val="24"/>
              </w:rPr>
              <w:t>项目</w:t>
            </w:r>
            <w:r w:rsidRPr="001E5045">
              <w:rPr>
                <w:sz w:val="24"/>
                <w:szCs w:val="24"/>
              </w:rPr>
              <w:t>用地与场镇规划相容。</w:t>
            </w:r>
          </w:p>
          <w:p w:rsidR="0043799E" w:rsidRPr="001E5045" w:rsidRDefault="0043799E" w:rsidP="0043799E">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2</w:t>
            </w:r>
            <w:r w:rsidRPr="001E5045">
              <w:rPr>
                <w:rFonts w:eastAsia="黑体"/>
                <w:b/>
                <w:bCs/>
                <w:sz w:val="24"/>
                <w:szCs w:val="24"/>
              </w:rPr>
              <w:t>）选址合理性分析</w:t>
            </w:r>
          </w:p>
          <w:p w:rsidR="0043799E" w:rsidRPr="001E5045" w:rsidRDefault="00A56B17" w:rsidP="0043799E">
            <w:pPr>
              <w:snapToGrid w:val="0"/>
              <w:spacing w:line="360" w:lineRule="auto"/>
              <w:ind w:firstLine="480"/>
              <w:outlineLvl w:val="1"/>
              <w:rPr>
                <w:kern w:val="0"/>
                <w:sz w:val="24"/>
                <w:szCs w:val="24"/>
              </w:rPr>
            </w:pPr>
            <w:r w:rsidRPr="001E5045">
              <w:rPr>
                <w:kern w:val="0"/>
                <w:sz w:val="24"/>
                <w:szCs w:val="24"/>
              </w:rPr>
              <w:t>本项目选址于开江县</w:t>
            </w:r>
            <w:r w:rsidRPr="001E5045">
              <w:rPr>
                <w:rFonts w:hint="eastAsia"/>
                <w:kern w:val="0"/>
                <w:sz w:val="24"/>
                <w:szCs w:val="24"/>
              </w:rPr>
              <w:t>八庙镇街道</w:t>
            </w:r>
            <w:r w:rsidRPr="001E5045">
              <w:rPr>
                <w:kern w:val="0"/>
                <w:sz w:val="24"/>
                <w:szCs w:val="24"/>
              </w:rPr>
              <w:t>，为原址</w:t>
            </w:r>
            <w:r w:rsidRPr="001E5045">
              <w:rPr>
                <w:rFonts w:hint="eastAsia"/>
                <w:kern w:val="0"/>
                <w:sz w:val="24"/>
                <w:szCs w:val="24"/>
              </w:rPr>
              <w:t>改扩建</w:t>
            </w:r>
            <w:r w:rsidRPr="001E5045">
              <w:rPr>
                <w:kern w:val="0"/>
                <w:sz w:val="24"/>
                <w:szCs w:val="24"/>
              </w:rPr>
              <w:t>项目</w:t>
            </w:r>
            <w:r w:rsidRPr="001E5045">
              <w:rPr>
                <w:rFonts w:hint="eastAsia"/>
                <w:kern w:val="0"/>
                <w:sz w:val="24"/>
                <w:szCs w:val="24"/>
              </w:rPr>
              <w:t>，</w:t>
            </w:r>
            <w:proofErr w:type="gramStart"/>
            <w:r w:rsidRPr="001E5045">
              <w:rPr>
                <w:kern w:val="0"/>
                <w:sz w:val="24"/>
                <w:szCs w:val="24"/>
              </w:rPr>
              <w:t>不</w:t>
            </w:r>
            <w:proofErr w:type="gramEnd"/>
            <w:r w:rsidRPr="001E5045">
              <w:rPr>
                <w:kern w:val="0"/>
                <w:sz w:val="24"/>
                <w:szCs w:val="24"/>
              </w:rPr>
              <w:t>新增用地，用地属于规划的医疗用地</w:t>
            </w:r>
            <w:r w:rsidRPr="001E5045">
              <w:rPr>
                <w:rFonts w:hint="eastAsia"/>
                <w:kern w:val="0"/>
                <w:sz w:val="24"/>
                <w:szCs w:val="24"/>
              </w:rPr>
              <w:t>。本项目外环境关系：本项目位于开江县八庙镇街道，为场镇区域，</w:t>
            </w:r>
            <w:r w:rsidR="0043799E" w:rsidRPr="001E5045">
              <w:rPr>
                <w:kern w:val="0"/>
                <w:sz w:val="24"/>
                <w:szCs w:val="24"/>
              </w:rPr>
              <w:t>本项目位于开江县八庙镇大北街，为场镇区域，其</w:t>
            </w:r>
            <w:r w:rsidR="00307105" w:rsidRPr="001E5045">
              <w:rPr>
                <w:rFonts w:hint="eastAsia"/>
                <w:kern w:val="0"/>
                <w:sz w:val="24"/>
                <w:szCs w:val="24"/>
              </w:rPr>
              <w:t>南</w:t>
            </w:r>
            <w:r w:rsidR="0043799E" w:rsidRPr="001E5045">
              <w:rPr>
                <w:kern w:val="0"/>
                <w:sz w:val="24"/>
                <w:szCs w:val="24"/>
              </w:rPr>
              <w:t>侧为大北街；沿周边街道</w:t>
            </w:r>
            <w:proofErr w:type="gramStart"/>
            <w:r w:rsidR="0043799E" w:rsidRPr="001E5045">
              <w:rPr>
                <w:kern w:val="0"/>
                <w:sz w:val="24"/>
                <w:szCs w:val="24"/>
              </w:rPr>
              <w:t>分布八</w:t>
            </w:r>
            <w:proofErr w:type="gramEnd"/>
            <w:r w:rsidR="0043799E" w:rsidRPr="001E5045">
              <w:rPr>
                <w:kern w:val="0"/>
                <w:sz w:val="24"/>
                <w:szCs w:val="24"/>
              </w:rPr>
              <w:t>庙镇场镇居民住宅。项目</w:t>
            </w:r>
            <w:r w:rsidR="0043799E" w:rsidRPr="001E5045">
              <w:rPr>
                <w:kern w:val="0"/>
                <w:sz w:val="24"/>
                <w:szCs w:val="24"/>
              </w:rPr>
              <w:t>200m</w:t>
            </w:r>
            <w:r w:rsidR="0043799E" w:rsidRPr="001E5045">
              <w:rPr>
                <w:kern w:val="0"/>
                <w:sz w:val="24"/>
                <w:szCs w:val="24"/>
              </w:rPr>
              <w:t>范围内分布约场镇居民</w:t>
            </w:r>
            <w:r w:rsidR="0043799E" w:rsidRPr="001E5045">
              <w:rPr>
                <w:kern w:val="0"/>
                <w:sz w:val="24"/>
                <w:szCs w:val="24"/>
              </w:rPr>
              <w:t>70</w:t>
            </w:r>
            <w:r w:rsidR="0043799E" w:rsidRPr="001E5045">
              <w:rPr>
                <w:kern w:val="0"/>
                <w:sz w:val="24"/>
                <w:szCs w:val="24"/>
              </w:rPr>
              <w:t>户。项目周边主要为住宅，无工业企业，无明显的环境制约因素存在。</w:t>
            </w:r>
          </w:p>
          <w:p w:rsidR="00A56B17" w:rsidRPr="001E5045" w:rsidRDefault="00A56B17" w:rsidP="00A56B17">
            <w:pPr>
              <w:snapToGrid w:val="0"/>
              <w:spacing w:line="360" w:lineRule="auto"/>
              <w:ind w:firstLineChars="200" w:firstLine="485"/>
              <w:jc w:val="left"/>
              <w:rPr>
                <w:sz w:val="24"/>
                <w:szCs w:val="24"/>
              </w:rPr>
            </w:pPr>
            <w:r w:rsidRPr="001E5045">
              <w:rPr>
                <w:sz w:val="24"/>
                <w:szCs w:val="24"/>
              </w:rPr>
              <w:t>项目所在地公</w:t>
            </w:r>
            <w:proofErr w:type="gramStart"/>
            <w:r w:rsidRPr="001E5045">
              <w:rPr>
                <w:sz w:val="24"/>
                <w:szCs w:val="24"/>
              </w:rPr>
              <w:t>辅设施</w:t>
            </w:r>
            <w:proofErr w:type="gramEnd"/>
            <w:r w:rsidRPr="001E5045">
              <w:rPr>
                <w:sz w:val="24"/>
                <w:szCs w:val="24"/>
              </w:rPr>
              <w:t>较为完善，具备供电、供水接入条件，排水通过院内污水处理设施处理达《医疗机构水污染物排放标准》（</w:t>
            </w:r>
            <w:r w:rsidRPr="001E5045">
              <w:rPr>
                <w:sz w:val="24"/>
                <w:szCs w:val="24"/>
              </w:rPr>
              <w:t>GB18466-2005</w:t>
            </w:r>
            <w:r w:rsidRPr="001E5045">
              <w:rPr>
                <w:sz w:val="24"/>
                <w:szCs w:val="24"/>
              </w:rPr>
              <w:t>）表</w:t>
            </w:r>
            <w:r w:rsidRPr="001E5045">
              <w:rPr>
                <w:sz w:val="24"/>
                <w:szCs w:val="24"/>
              </w:rPr>
              <w:t>2</w:t>
            </w:r>
            <w:r w:rsidRPr="001E5045">
              <w:rPr>
                <w:sz w:val="24"/>
                <w:szCs w:val="24"/>
              </w:rPr>
              <w:t>排放标准后外排入</w:t>
            </w:r>
            <w:proofErr w:type="gramStart"/>
            <w:r w:rsidR="005D6073" w:rsidRPr="001E5045">
              <w:rPr>
                <w:rFonts w:hint="eastAsia"/>
                <w:sz w:val="24"/>
                <w:szCs w:val="24"/>
              </w:rPr>
              <w:t>拔妙河</w:t>
            </w:r>
            <w:proofErr w:type="gramEnd"/>
            <w:r w:rsidRPr="001E5045">
              <w:rPr>
                <w:sz w:val="24"/>
                <w:szCs w:val="24"/>
              </w:rPr>
              <w:t>；区域交通便捷，群众就诊环境良好。</w:t>
            </w:r>
          </w:p>
          <w:p w:rsidR="00A56B17" w:rsidRPr="001E5045" w:rsidRDefault="00A56B17" w:rsidP="00A56B17">
            <w:pPr>
              <w:snapToGrid w:val="0"/>
              <w:spacing w:line="360" w:lineRule="auto"/>
              <w:ind w:firstLineChars="200" w:firstLine="485"/>
              <w:jc w:val="left"/>
              <w:rPr>
                <w:sz w:val="24"/>
                <w:szCs w:val="24"/>
              </w:rPr>
            </w:pPr>
            <w:r w:rsidRPr="001E5045">
              <w:rPr>
                <w:sz w:val="24"/>
                <w:szCs w:val="24"/>
              </w:rPr>
              <w:t>区域环境质量现状良好，具有环境容量。</w:t>
            </w:r>
          </w:p>
          <w:p w:rsidR="00A56B17" w:rsidRPr="001E5045" w:rsidRDefault="00A56B17" w:rsidP="00A56B17">
            <w:pPr>
              <w:snapToGrid w:val="0"/>
              <w:spacing w:line="360" w:lineRule="auto"/>
              <w:ind w:firstLineChars="200" w:firstLine="485"/>
              <w:jc w:val="left"/>
              <w:rPr>
                <w:b/>
                <w:sz w:val="24"/>
                <w:szCs w:val="24"/>
              </w:rPr>
            </w:pPr>
            <w:proofErr w:type="gramStart"/>
            <w:r w:rsidRPr="001E5045">
              <w:rPr>
                <w:sz w:val="24"/>
                <w:szCs w:val="24"/>
              </w:rPr>
              <w:t>综</w:t>
            </w:r>
            <w:proofErr w:type="gramEnd"/>
            <w:r w:rsidRPr="001E5045">
              <w:rPr>
                <w:sz w:val="24"/>
                <w:szCs w:val="24"/>
              </w:rPr>
              <w:t>上述所，本项目选址符合规划，无明显的环境制约因素，公</w:t>
            </w:r>
            <w:proofErr w:type="gramStart"/>
            <w:r w:rsidRPr="001E5045">
              <w:rPr>
                <w:sz w:val="24"/>
                <w:szCs w:val="24"/>
              </w:rPr>
              <w:t>辅设施</w:t>
            </w:r>
            <w:proofErr w:type="gramEnd"/>
            <w:r w:rsidRPr="001E5045">
              <w:rPr>
                <w:sz w:val="24"/>
                <w:szCs w:val="24"/>
              </w:rPr>
              <w:t>配套条件完备，交通便捷。因此，项目选址合理。</w:t>
            </w:r>
          </w:p>
          <w:p w:rsidR="00A56B17" w:rsidRPr="001E5045" w:rsidRDefault="00A56B17" w:rsidP="00A56B17">
            <w:pPr>
              <w:snapToGrid w:val="0"/>
              <w:spacing w:line="360" w:lineRule="auto"/>
              <w:rPr>
                <w:rFonts w:ascii="黑体" w:eastAsia="黑体" w:hAnsi="黑体"/>
                <w:b/>
                <w:bCs/>
                <w:sz w:val="24"/>
                <w:szCs w:val="24"/>
              </w:rPr>
            </w:pPr>
            <w:r w:rsidRPr="001E5045">
              <w:rPr>
                <w:rFonts w:ascii="黑体" w:eastAsia="黑体" w:hAnsi="黑体"/>
                <w:b/>
                <w:bCs/>
                <w:sz w:val="24"/>
                <w:szCs w:val="24"/>
              </w:rPr>
              <w:t>四、项目概况</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b/>
                <w:bCs/>
                <w:sz w:val="24"/>
                <w:szCs w:val="24"/>
              </w:rPr>
              <w:t>1</w:t>
            </w:r>
            <w:r w:rsidRPr="001E5045">
              <w:rPr>
                <w:rFonts w:eastAsia="黑体"/>
                <w:b/>
                <w:bCs/>
                <w:sz w:val="24"/>
                <w:szCs w:val="24"/>
              </w:rPr>
              <w:t>、项目名称、地点、建设性质及建设规模</w:t>
            </w:r>
          </w:p>
          <w:p w:rsidR="0043799E" w:rsidRPr="001E5045" w:rsidRDefault="00A56B17" w:rsidP="0043799E">
            <w:pPr>
              <w:snapToGrid w:val="0"/>
              <w:spacing w:line="360" w:lineRule="auto"/>
              <w:ind w:firstLineChars="200" w:firstLine="485"/>
              <w:rPr>
                <w:kern w:val="0"/>
                <w:sz w:val="24"/>
                <w:szCs w:val="24"/>
              </w:rPr>
            </w:pPr>
            <w:r w:rsidRPr="001E5045">
              <w:rPr>
                <w:kern w:val="0"/>
                <w:sz w:val="24"/>
                <w:szCs w:val="24"/>
              </w:rPr>
              <w:t>项目名称：开江县八庙镇卫生院</w:t>
            </w:r>
            <w:r w:rsidR="0043799E" w:rsidRPr="001E5045">
              <w:rPr>
                <w:kern w:val="0"/>
                <w:sz w:val="24"/>
                <w:szCs w:val="24"/>
              </w:rPr>
              <w:t>改扩建业务用房及污水处理附属设施建设</w:t>
            </w:r>
          </w:p>
          <w:p w:rsidR="00A56B17" w:rsidRPr="001E5045" w:rsidRDefault="00A56B17" w:rsidP="00A56B17">
            <w:pPr>
              <w:snapToGrid w:val="0"/>
              <w:spacing w:line="360" w:lineRule="auto"/>
              <w:ind w:firstLineChars="200" w:firstLine="485"/>
              <w:rPr>
                <w:sz w:val="24"/>
                <w:szCs w:val="24"/>
              </w:rPr>
            </w:pPr>
            <w:r w:rsidRPr="001E5045">
              <w:rPr>
                <w:sz w:val="24"/>
                <w:szCs w:val="24"/>
              </w:rPr>
              <w:t>建设地点：</w:t>
            </w:r>
            <w:r w:rsidRPr="001E5045">
              <w:rPr>
                <w:kern w:val="0"/>
                <w:sz w:val="24"/>
                <w:szCs w:val="24"/>
              </w:rPr>
              <w:t>开江县</w:t>
            </w:r>
            <w:r w:rsidRPr="001E5045">
              <w:rPr>
                <w:rFonts w:hint="eastAsia"/>
                <w:kern w:val="0"/>
                <w:sz w:val="24"/>
                <w:szCs w:val="24"/>
              </w:rPr>
              <w:t>八庙镇街道</w:t>
            </w:r>
            <w:r w:rsidRPr="001E5045">
              <w:rPr>
                <w:sz w:val="24"/>
                <w:szCs w:val="24"/>
              </w:rPr>
              <w:t>，</w:t>
            </w:r>
            <w:r w:rsidRPr="001E5045">
              <w:rPr>
                <w:bCs/>
                <w:sz w:val="24"/>
                <w:szCs w:val="24"/>
              </w:rPr>
              <w:t>地理位置见附图</w:t>
            </w:r>
            <w:r w:rsidRPr="001E5045">
              <w:rPr>
                <w:bCs/>
                <w:sz w:val="24"/>
                <w:szCs w:val="24"/>
              </w:rPr>
              <w:t>1</w:t>
            </w:r>
          </w:p>
          <w:p w:rsidR="00A56B17" w:rsidRPr="001E5045" w:rsidRDefault="00A56B17" w:rsidP="00A56B17">
            <w:pPr>
              <w:snapToGrid w:val="0"/>
              <w:spacing w:line="360" w:lineRule="auto"/>
              <w:ind w:firstLineChars="200" w:firstLine="485"/>
              <w:rPr>
                <w:kern w:val="0"/>
                <w:sz w:val="24"/>
                <w:szCs w:val="24"/>
              </w:rPr>
            </w:pPr>
            <w:r w:rsidRPr="001E5045">
              <w:rPr>
                <w:sz w:val="24"/>
                <w:szCs w:val="24"/>
              </w:rPr>
              <w:t>建设单位：</w:t>
            </w:r>
            <w:r w:rsidRPr="001E5045">
              <w:rPr>
                <w:kern w:val="0"/>
                <w:sz w:val="24"/>
                <w:szCs w:val="24"/>
              </w:rPr>
              <w:t>开江县八庙镇卫生院</w:t>
            </w:r>
          </w:p>
          <w:p w:rsidR="00A56B17" w:rsidRPr="001E5045" w:rsidRDefault="00A56B17" w:rsidP="00A56B17">
            <w:pPr>
              <w:snapToGrid w:val="0"/>
              <w:spacing w:line="360" w:lineRule="auto"/>
              <w:ind w:firstLineChars="200" w:firstLine="485"/>
              <w:rPr>
                <w:sz w:val="24"/>
                <w:szCs w:val="24"/>
              </w:rPr>
            </w:pPr>
            <w:r w:rsidRPr="001E5045">
              <w:rPr>
                <w:sz w:val="24"/>
                <w:szCs w:val="24"/>
              </w:rPr>
              <w:t>建设性质：改扩建</w:t>
            </w:r>
            <w:r w:rsidR="00056360" w:rsidRPr="001E5045">
              <w:rPr>
                <w:rFonts w:hint="eastAsia"/>
                <w:sz w:val="24"/>
                <w:szCs w:val="24"/>
              </w:rPr>
              <w:t>（</w:t>
            </w:r>
            <w:proofErr w:type="gramStart"/>
            <w:r w:rsidR="00056360" w:rsidRPr="001E5045">
              <w:rPr>
                <w:rFonts w:hint="eastAsia"/>
                <w:sz w:val="24"/>
                <w:szCs w:val="24"/>
              </w:rPr>
              <w:t>补环评</w:t>
            </w:r>
            <w:proofErr w:type="gramEnd"/>
            <w:r w:rsidR="00056360" w:rsidRPr="001E5045">
              <w:rPr>
                <w:rFonts w:hint="eastAsia"/>
                <w:sz w:val="24"/>
                <w:szCs w:val="24"/>
              </w:rPr>
              <w:t>）</w:t>
            </w:r>
          </w:p>
          <w:p w:rsidR="00A56B17" w:rsidRPr="001E5045" w:rsidRDefault="00A56B17" w:rsidP="00A56B17">
            <w:pPr>
              <w:snapToGrid w:val="0"/>
              <w:spacing w:line="360" w:lineRule="auto"/>
              <w:ind w:firstLineChars="200" w:firstLine="485"/>
              <w:rPr>
                <w:sz w:val="24"/>
                <w:szCs w:val="24"/>
              </w:rPr>
            </w:pPr>
            <w:r w:rsidRPr="001E5045">
              <w:rPr>
                <w:sz w:val="24"/>
                <w:szCs w:val="24"/>
              </w:rPr>
              <w:t>项目投资：总投资</w:t>
            </w:r>
            <w:r w:rsidR="0043799E" w:rsidRPr="001E5045">
              <w:rPr>
                <w:kern w:val="0"/>
                <w:sz w:val="24"/>
                <w:szCs w:val="24"/>
              </w:rPr>
              <w:t>100</w:t>
            </w:r>
            <w:r w:rsidR="0043799E" w:rsidRPr="001E5045">
              <w:rPr>
                <w:sz w:val="24"/>
                <w:szCs w:val="24"/>
              </w:rPr>
              <w:t>万元，资金来源为政府性投资</w:t>
            </w:r>
            <w:r w:rsidR="0043799E" w:rsidRPr="001E5045">
              <w:rPr>
                <w:rFonts w:hint="eastAsia"/>
                <w:sz w:val="24"/>
                <w:szCs w:val="24"/>
              </w:rPr>
              <w:t>。</w:t>
            </w:r>
            <w:r w:rsidR="0043799E" w:rsidRPr="001E5045">
              <w:rPr>
                <w:sz w:val="24"/>
                <w:szCs w:val="24"/>
              </w:rPr>
              <w:t xml:space="preserve"> </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b/>
                <w:bCs/>
                <w:sz w:val="24"/>
                <w:szCs w:val="24"/>
              </w:rPr>
              <w:t>2</w:t>
            </w:r>
            <w:r w:rsidRPr="001E5045">
              <w:rPr>
                <w:rFonts w:eastAsia="黑体"/>
                <w:b/>
                <w:bCs/>
                <w:sz w:val="24"/>
                <w:szCs w:val="24"/>
              </w:rPr>
              <w:t>、建设规模及内容</w:t>
            </w:r>
          </w:p>
          <w:p w:rsidR="00A56B17" w:rsidRPr="001E5045" w:rsidRDefault="00A56B17" w:rsidP="00A56B17">
            <w:pPr>
              <w:snapToGrid w:val="0"/>
              <w:spacing w:line="360" w:lineRule="auto"/>
              <w:ind w:firstLineChars="200" w:firstLine="485"/>
              <w:rPr>
                <w:b/>
                <w:smallCaps/>
                <w:kern w:val="0"/>
                <w:sz w:val="24"/>
                <w:szCs w:val="24"/>
                <w:u w:val="single"/>
              </w:rPr>
            </w:pPr>
            <w:r w:rsidRPr="001E5045">
              <w:rPr>
                <w:sz w:val="24"/>
                <w:szCs w:val="24"/>
              </w:rPr>
              <w:t>项目于原址建设，总用地面积</w:t>
            </w:r>
            <w:r w:rsidR="0043799E" w:rsidRPr="001E5045">
              <w:rPr>
                <w:sz w:val="24"/>
                <w:szCs w:val="24"/>
              </w:rPr>
              <w:t>680.5</w:t>
            </w:r>
            <w:r w:rsidRPr="001E5045">
              <w:rPr>
                <w:sz w:val="24"/>
                <w:szCs w:val="24"/>
              </w:rPr>
              <w:t>m</w:t>
            </w:r>
            <w:r w:rsidRPr="001E5045">
              <w:rPr>
                <w:sz w:val="24"/>
                <w:szCs w:val="24"/>
                <w:vertAlign w:val="superscript"/>
              </w:rPr>
              <w:t>2</w:t>
            </w:r>
            <w:r w:rsidRPr="001E5045">
              <w:rPr>
                <w:sz w:val="24"/>
                <w:szCs w:val="24"/>
              </w:rPr>
              <w:t>，主要建设内容包括：</w:t>
            </w:r>
            <w:r w:rsidRPr="001E5045">
              <w:rPr>
                <w:rStyle w:val="a5"/>
                <w:rFonts w:ascii="宋体" w:hAnsi="宋体" w:cs="宋体" w:hint="eastAsia"/>
                <w:sz w:val="24"/>
                <w:szCs w:val="24"/>
              </w:rPr>
              <w:t>①</w:t>
            </w:r>
            <w:r w:rsidRPr="001E5045">
              <w:rPr>
                <w:rStyle w:val="a5"/>
                <w:rFonts w:eastAsiaTheme="minorEastAsia"/>
                <w:sz w:val="24"/>
                <w:szCs w:val="24"/>
                <w:u w:val="single"/>
              </w:rPr>
              <w:t>改扩建</w:t>
            </w:r>
            <w:r w:rsidR="0043799E" w:rsidRPr="001E5045">
              <w:rPr>
                <w:rStyle w:val="a5"/>
                <w:rFonts w:eastAsiaTheme="minorEastAsia"/>
                <w:sz w:val="24"/>
                <w:szCs w:val="24"/>
                <w:u w:val="single"/>
              </w:rPr>
              <w:t>业务用房</w:t>
            </w:r>
            <w:r w:rsidRPr="001E5045">
              <w:rPr>
                <w:rFonts w:hint="eastAsia"/>
                <w:smallCaps/>
                <w:kern w:val="0"/>
              </w:rPr>
              <w:t>，</w:t>
            </w:r>
            <w:r w:rsidRPr="001E5045">
              <w:rPr>
                <w:rFonts w:eastAsiaTheme="minorEastAsia"/>
                <w:smallCaps/>
                <w:kern w:val="0"/>
                <w:sz w:val="24"/>
                <w:szCs w:val="24"/>
                <w:u w:val="single"/>
              </w:rPr>
              <w:t>扩建后建筑面积</w:t>
            </w:r>
            <w:r w:rsidR="0043799E" w:rsidRPr="001E5045">
              <w:rPr>
                <w:rFonts w:eastAsiaTheme="minorEastAsia"/>
                <w:smallCaps/>
                <w:kern w:val="0"/>
                <w:sz w:val="24"/>
                <w:szCs w:val="24"/>
                <w:u w:val="single"/>
              </w:rPr>
              <w:t>680.5</w:t>
            </w:r>
            <w:r w:rsidRPr="001E5045">
              <w:rPr>
                <w:rFonts w:eastAsiaTheme="minorEastAsia"/>
                <w:sz w:val="24"/>
                <w:szCs w:val="24"/>
                <w:u w:val="single"/>
              </w:rPr>
              <w:t>m</w:t>
            </w:r>
            <w:r w:rsidRPr="001E5045">
              <w:rPr>
                <w:rFonts w:eastAsiaTheme="minorEastAsia"/>
                <w:sz w:val="24"/>
                <w:szCs w:val="24"/>
                <w:u w:val="single"/>
                <w:vertAlign w:val="superscript"/>
              </w:rPr>
              <w:t>2</w:t>
            </w:r>
            <w:r w:rsidRPr="001E5045">
              <w:rPr>
                <w:rFonts w:eastAsiaTheme="minorEastAsia"/>
                <w:smallCaps/>
                <w:kern w:val="0"/>
                <w:sz w:val="24"/>
                <w:szCs w:val="24"/>
                <w:u w:val="single"/>
              </w:rPr>
              <w:t>，</w:t>
            </w:r>
            <w:r w:rsidR="008F042E" w:rsidRPr="001E5045">
              <w:rPr>
                <w:rFonts w:hint="eastAsia"/>
                <w:smallCaps/>
                <w:kern w:val="0"/>
                <w:sz w:val="24"/>
                <w:szCs w:val="24"/>
                <w:u w:val="single"/>
              </w:rPr>
              <w:t>在原有</w:t>
            </w:r>
            <w:r w:rsidR="008F042E" w:rsidRPr="001E5045">
              <w:rPr>
                <w:rFonts w:hint="eastAsia"/>
                <w:sz w:val="24"/>
                <w:szCs w:val="24"/>
                <w:u w:val="single"/>
              </w:rPr>
              <w:t>内科、外科、儿科、检验科、康复科、功能科等</w:t>
            </w:r>
            <w:r w:rsidR="008F042E" w:rsidRPr="001E5045">
              <w:rPr>
                <w:sz w:val="24"/>
                <w:szCs w:val="24"/>
                <w:u w:val="single"/>
              </w:rPr>
              <w:t>科室</w:t>
            </w:r>
            <w:r w:rsidR="008F042E" w:rsidRPr="001E5045">
              <w:rPr>
                <w:rFonts w:hint="eastAsia"/>
                <w:sz w:val="24"/>
                <w:szCs w:val="24"/>
                <w:u w:val="single"/>
              </w:rPr>
              <w:t>基础上增加预防接种室</w:t>
            </w:r>
            <w:r w:rsidRPr="001E5045">
              <w:rPr>
                <w:rFonts w:eastAsiaTheme="minorEastAsia"/>
                <w:smallCaps/>
                <w:kern w:val="0"/>
                <w:sz w:val="24"/>
                <w:szCs w:val="24"/>
                <w:u w:val="single"/>
              </w:rPr>
              <w:t>；</w:t>
            </w:r>
            <w:r w:rsidRPr="001E5045">
              <w:rPr>
                <w:rFonts w:ascii="宋体" w:hAnsi="宋体" w:cs="宋体" w:hint="eastAsia"/>
                <w:smallCaps/>
                <w:kern w:val="0"/>
                <w:sz w:val="24"/>
                <w:szCs w:val="24"/>
                <w:u w:val="single"/>
              </w:rPr>
              <w:t>②</w:t>
            </w:r>
            <w:r w:rsidRPr="001E5045">
              <w:rPr>
                <w:rFonts w:eastAsiaTheme="minorEastAsia"/>
                <w:smallCaps/>
                <w:kern w:val="0"/>
                <w:sz w:val="24"/>
                <w:szCs w:val="24"/>
                <w:u w:val="single"/>
              </w:rPr>
              <w:t>开办床位</w:t>
            </w:r>
            <w:r w:rsidR="0043799E" w:rsidRPr="001E5045">
              <w:rPr>
                <w:rFonts w:eastAsiaTheme="minorEastAsia"/>
                <w:smallCaps/>
                <w:kern w:val="0"/>
                <w:sz w:val="24"/>
                <w:szCs w:val="24"/>
                <w:u w:val="single"/>
              </w:rPr>
              <w:t>10</w:t>
            </w:r>
            <w:r w:rsidRPr="001E5045">
              <w:rPr>
                <w:rFonts w:eastAsiaTheme="minorEastAsia"/>
                <w:smallCaps/>
                <w:kern w:val="0"/>
                <w:sz w:val="24"/>
                <w:szCs w:val="24"/>
                <w:u w:val="single"/>
              </w:rPr>
              <w:t>张，</w:t>
            </w:r>
            <w:r w:rsidR="0043799E" w:rsidRPr="001E5045">
              <w:rPr>
                <w:rFonts w:eastAsiaTheme="minorEastAsia" w:hint="eastAsia"/>
                <w:smallCaps/>
                <w:kern w:val="0"/>
                <w:sz w:val="24"/>
                <w:szCs w:val="24"/>
                <w:u w:val="single"/>
              </w:rPr>
              <w:t>改扩建后床位数</w:t>
            </w:r>
            <w:r w:rsidR="0043799E" w:rsidRPr="001E5045">
              <w:rPr>
                <w:rFonts w:eastAsiaTheme="minorEastAsia" w:hint="eastAsia"/>
                <w:smallCaps/>
                <w:kern w:val="0"/>
                <w:sz w:val="24"/>
                <w:szCs w:val="24"/>
                <w:u w:val="single"/>
              </w:rPr>
              <w:t>30</w:t>
            </w:r>
            <w:r w:rsidR="0043799E" w:rsidRPr="001E5045">
              <w:rPr>
                <w:rFonts w:eastAsiaTheme="minorEastAsia" w:hint="eastAsia"/>
                <w:smallCaps/>
                <w:kern w:val="0"/>
                <w:sz w:val="24"/>
                <w:szCs w:val="24"/>
                <w:u w:val="single"/>
              </w:rPr>
              <w:t>张，新增</w:t>
            </w:r>
            <w:r w:rsidR="0043799E" w:rsidRPr="001E5045">
              <w:rPr>
                <w:rFonts w:eastAsiaTheme="minorEastAsia" w:hint="eastAsia"/>
                <w:smallCaps/>
                <w:kern w:val="0"/>
                <w:sz w:val="24"/>
                <w:szCs w:val="24"/>
                <w:u w:val="single"/>
              </w:rPr>
              <w:t>20</w:t>
            </w:r>
            <w:r w:rsidR="0043799E" w:rsidRPr="001E5045">
              <w:rPr>
                <w:rFonts w:eastAsiaTheme="minorEastAsia" w:hint="eastAsia"/>
                <w:smallCaps/>
                <w:kern w:val="0"/>
                <w:sz w:val="24"/>
                <w:szCs w:val="24"/>
                <w:u w:val="single"/>
              </w:rPr>
              <w:t>张</w:t>
            </w:r>
            <w:r w:rsidRPr="001E5045">
              <w:rPr>
                <w:rFonts w:eastAsiaTheme="minorEastAsia"/>
                <w:smallCaps/>
                <w:kern w:val="0"/>
                <w:sz w:val="24"/>
                <w:szCs w:val="24"/>
                <w:u w:val="single"/>
              </w:rPr>
              <w:t>；</w:t>
            </w:r>
            <w:r w:rsidRPr="001E5045">
              <w:rPr>
                <w:rFonts w:ascii="宋体" w:hAnsi="宋体" w:cs="宋体" w:hint="eastAsia"/>
                <w:smallCaps/>
                <w:kern w:val="0"/>
                <w:sz w:val="24"/>
                <w:szCs w:val="24"/>
                <w:u w:val="single"/>
              </w:rPr>
              <w:t>③</w:t>
            </w:r>
            <w:r w:rsidRPr="001E5045">
              <w:rPr>
                <w:rFonts w:eastAsiaTheme="minorEastAsia"/>
                <w:smallCaps/>
                <w:kern w:val="0"/>
                <w:sz w:val="24"/>
                <w:szCs w:val="24"/>
                <w:u w:val="single"/>
              </w:rPr>
              <w:t>原</w:t>
            </w:r>
            <w:r w:rsidRPr="001E5045">
              <w:rPr>
                <w:rFonts w:eastAsiaTheme="minorEastAsia" w:hint="eastAsia"/>
                <w:smallCaps/>
                <w:kern w:val="0"/>
                <w:sz w:val="24"/>
                <w:szCs w:val="24"/>
                <w:u w:val="single"/>
              </w:rPr>
              <w:t>年</w:t>
            </w:r>
            <w:r w:rsidRPr="001E5045">
              <w:rPr>
                <w:rFonts w:eastAsiaTheme="minorEastAsia"/>
                <w:smallCaps/>
                <w:kern w:val="0"/>
                <w:sz w:val="24"/>
                <w:szCs w:val="24"/>
                <w:u w:val="single"/>
              </w:rPr>
              <w:t>接诊病人</w:t>
            </w:r>
            <w:r w:rsidR="0043799E" w:rsidRPr="001E5045">
              <w:rPr>
                <w:rFonts w:eastAsiaTheme="minorEastAsia"/>
                <w:smallCaps/>
                <w:kern w:val="0"/>
                <w:sz w:val="24"/>
                <w:szCs w:val="24"/>
                <w:u w:val="single"/>
              </w:rPr>
              <w:t>6100</w:t>
            </w:r>
            <w:r w:rsidRPr="001E5045">
              <w:rPr>
                <w:rFonts w:eastAsiaTheme="minorEastAsia"/>
                <w:smallCaps/>
                <w:kern w:val="0"/>
                <w:sz w:val="24"/>
                <w:szCs w:val="24"/>
                <w:u w:val="single"/>
              </w:rPr>
              <w:t>人次，本项目建成后，年接诊病人</w:t>
            </w:r>
            <w:r w:rsidR="0043799E" w:rsidRPr="001E5045">
              <w:rPr>
                <w:rFonts w:eastAsiaTheme="minorEastAsia"/>
                <w:smallCaps/>
                <w:kern w:val="0"/>
                <w:sz w:val="24"/>
                <w:szCs w:val="24"/>
                <w:u w:val="single"/>
              </w:rPr>
              <w:t>8000</w:t>
            </w:r>
            <w:r w:rsidRPr="001E5045">
              <w:rPr>
                <w:rFonts w:eastAsiaTheme="minorEastAsia"/>
                <w:smallCaps/>
                <w:kern w:val="0"/>
                <w:sz w:val="24"/>
                <w:szCs w:val="24"/>
                <w:u w:val="single"/>
              </w:rPr>
              <w:t>人次；</w:t>
            </w:r>
            <w:r w:rsidRPr="001E5045">
              <w:rPr>
                <w:rFonts w:ascii="宋体" w:hAnsi="宋体" w:cs="宋体" w:hint="eastAsia"/>
                <w:smallCaps/>
                <w:kern w:val="0"/>
                <w:sz w:val="24"/>
                <w:szCs w:val="24"/>
                <w:u w:val="single"/>
              </w:rPr>
              <w:t>④</w:t>
            </w:r>
            <w:r w:rsidRPr="001E5045">
              <w:rPr>
                <w:rFonts w:eastAsiaTheme="minorEastAsia"/>
                <w:smallCaps/>
                <w:kern w:val="0"/>
                <w:sz w:val="24"/>
                <w:szCs w:val="24"/>
                <w:u w:val="single"/>
              </w:rPr>
              <w:t>新增污水处理设施及污水处理配套设施。</w:t>
            </w:r>
          </w:p>
          <w:p w:rsidR="00A56B17" w:rsidRPr="001E5045" w:rsidRDefault="00A56B17" w:rsidP="00A56B17">
            <w:pPr>
              <w:snapToGrid w:val="0"/>
              <w:spacing w:line="360" w:lineRule="auto"/>
              <w:ind w:firstLineChars="200" w:firstLine="485"/>
              <w:rPr>
                <w:sz w:val="24"/>
                <w:szCs w:val="24"/>
              </w:rPr>
            </w:pPr>
            <w:r w:rsidRPr="001E5045">
              <w:rPr>
                <w:smallCaps/>
                <w:kern w:val="0"/>
                <w:sz w:val="24"/>
                <w:szCs w:val="24"/>
              </w:rPr>
              <w:lastRenderedPageBreak/>
              <w:t>项目主要设置科室包括</w:t>
            </w:r>
            <w:r w:rsidRPr="001E5045">
              <w:rPr>
                <w:rFonts w:hint="eastAsia"/>
                <w:sz w:val="24"/>
                <w:szCs w:val="24"/>
              </w:rPr>
              <w:t>内科、</w:t>
            </w:r>
            <w:r w:rsidR="00853885" w:rsidRPr="001E5045">
              <w:rPr>
                <w:rFonts w:hint="eastAsia"/>
                <w:sz w:val="24"/>
                <w:szCs w:val="24"/>
              </w:rPr>
              <w:t>外科、儿科、检验科、康复科、功能科等</w:t>
            </w:r>
            <w:r w:rsidRPr="001E5045">
              <w:rPr>
                <w:sz w:val="24"/>
                <w:szCs w:val="24"/>
              </w:rPr>
              <w:t>科室，改扩建后科室</w:t>
            </w:r>
            <w:r w:rsidR="00853885" w:rsidRPr="001E5045">
              <w:rPr>
                <w:rFonts w:hint="eastAsia"/>
                <w:sz w:val="24"/>
                <w:szCs w:val="24"/>
              </w:rPr>
              <w:t>新增加的有预防接种室</w:t>
            </w:r>
            <w:r w:rsidRPr="001E5045">
              <w:rPr>
                <w:sz w:val="24"/>
                <w:szCs w:val="24"/>
              </w:rPr>
              <w:t>。</w:t>
            </w:r>
          </w:p>
          <w:p w:rsidR="00A56B17" w:rsidRPr="001E5045" w:rsidRDefault="00A56B17" w:rsidP="007E2512">
            <w:pPr>
              <w:snapToGrid w:val="0"/>
              <w:spacing w:line="360" w:lineRule="auto"/>
              <w:ind w:firstLineChars="200" w:firstLine="487"/>
              <w:rPr>
                <w:rFonts w:eastAsia="黑体"/>
                <w:b/>
                <w:sz w:val="24"/>
                <w:szCs w:val="24"/>
              </w:rPr>
            </w:pPr>
            <w:r w:rsidRPr="001E5045">
              <w:rPr>
                <w:rFonts w:eastAsia="黑体"/>
                <w:b/>
                <w:sz w:val="24"/>
                <w:szCs w:val="24"/>
              </w:rPr>
              <w:t>项目为乡镇卫生院建设项目，不含传染病房和核医学部分，不接收传染病人。针对</w:t>
            </w:r>
            <w:r w:rsidRPr="001E5045">
              <w:rPr>
                <w:rFonts w:eastAsia="黑体"/>
                <w:b/>
                <w:sz w:val="24"/>
                <w:szCs w:val="24"/>
              </w:rPr>
              <w:t>X</w:t>
            </w:r>
            <w:r w:rsidRPr="001E5045">
              <w:rPr>
                <w:rFonts w:eastAsia="黑体"/>
                <w:b/>
                <w:sz w:val="24"/>
                <w:szCs w:val="24"/>
              </w:rPr>
              <w:t>光机，根据《医用诊断</w:t>
            </w:r>
            <w:r w:rsidRPr="001E5045">
              <w:rPr>
                <w:rFonts w:eastAsia="黑体"/>
                <w:b/>
                <w:sz w:val="24"/>
                <w:szCs w:val="24"/>
              </w:rPr>
              <w:t>X</w:t>
            </w:r>
            <w:r w:rsidRPr="001E5045">
              <w:rPr>
                <w:rFonts w:eastAsia="黑体"/>
                <w:b/>
                <w:sz w:val="24"/>
                <w:szCs w:val="24"/>
              </w:rPr>
              <w:t>线卫生防护标准》、《中华人民共和国放射性污染防治法》，本项目所设的辐射装置应按相关环保要求办理有关手续。因此，辐射影响分析不在本次环</w:t>
            </w:r>
            <w:proofErr w:type="gramStart"/>
            <w:r w:rsidRPr="001E5045">
              <w:rPr>
                <w:rFonts w:eastAsia="黑体"/>
                <w:b/>
                <w:sz w:val="24"/>
                <w:szCs w:val="24"/>
              </w:rPr>
              <w:t>评范围</w:t>
            </w:r>
            <w:proofErr w:type="gramEnd"/>
            <w:r w:rsidRPr="001E5045">
              <w:rPr>
                <w:rFonts w:eastAsia="黑体"/>
                <w:b/>
                <w:sz w:val="24"/>
                <w:szCs w:val="24"/>
              </w:rPr>
              <w:t>内。本项目放射科采用数码成像，无废显影液产生，同时无放射性废水产生</w:t>
            </w:r>
            <w:r w:rsidRPr="001E5045">
              <w:rPr>
                <w:rFonts w:eastAsia="黑体" w:hint="eastAsia"/>
                <w:b/>
                <w:sz w:val="24"/>
                <w:szCs w:val="24"/>
              </w:rPr>
              <w:t>，</w:t>
            </w:r>
            <w:r w:rsidRPr="001E5045">
              <w:rPr>
                <w:rFonts w:eastAsia="黑体"/>
                <w:b/>
                <w:sz w:val="24"/>
                <w:szCs w:val="24"/>
              </w:rPr>
              <w:t>同时</w:t>
            </w:r>
            <w:r w:rsidRPr="001E5045">
              <w:rPr>
                <w:rFonts w:eastAsia="黑体" w:hint="eastAsia"/>
                <w:b/>
                <w:sz w:val="24"/>
                <w:szCs w:val="24"/>
              </w:rPr>
              <w:t>，</w:t>
            </w:r>
            <w:r w:rsidRPr="001E5045">
              <w:rPr>
                <w:rFonts w:eastAsia="黑体"/>
                <w:b/>
                <w:sz w:val="24"/>
                <w:szCs w:val="24"/>
              </w:rPr>
              <w:t>根据建设单位提供资料</w:t>
            </w:r>
            <w:r w:rsidRPr="001E5045">
              <w:rPr>
                <w:rFonts w:eastAsia="黑体" w:hint="eastAsia"/>
                <w:b/>
                <w:sz w:val="24"/>
                <w:szCs w:val="24"/>
              </w:rPr>
              <w:t>，</w:t>
            </w:r>
            <w:r w:rsidRPr="001E5045">
              <w:rPr>
                <w:rFonts w:eastAsia="黑体"/>
                <w:b/>
                <w:sz w:val="24"/>
                <w:szCs w:val="24"/>
              </w:rPr>
              <w:t>项目放射设备现已停用；项目不设立口腔科和传染病科，不设置浆洗间。</w:t>
            </w:r>
          </w:p>
          <w:p w:rsidR="00A56B17" w:rsidRPr="001E5045" w:rsidRDefault="00A56B17" w:rsidP="00A56B17">
            <w:pPr>
              <w:snapToGrid w:val="0"/>
              <w:spacing w:line="360" w:lineRule="auto"/>
              <w:ind w:firstLineChars="200" w:firstLine="485"/>
              <w:rPr>
                <w:sz w:val="24"/>
                <w:szCs w:val="24"/>
              </w:rPr>
            </w:pPr>
            <w:r w:rsidRPr="001E5045">
              <w:rPr>
                <w:sz w:val="24"/>
                <w:szCs w:val="24"/>
              </w:rPr>
              <w:t>项目主要经济技术指标表</w:t>
            </w:r>
            <w:r w:rsidRPr="001E5045">
              <w:rPr>
                <w:sz w:val="24"/>
                <w:szCs w:val="24"/>
              </w:rPr>
              <w:t>1-1</w:t>
            </w:r>
            <w:r w:rsidRPr="001E5045">
              <w:rPr>
                <w:sz w:val="24"/>
                <w:szCs w:val="24"/>
              </w:rPr>
              <w:t>，建筑物各楼层科室设置情况见表</w:t>
            </w:r>
            <w:r w:rsidRPr="001E5045">
              <w:rPr>
                <w:sz w:val="24"/>
                <w:szCs w:val="24"/>
              </w:rPr>
              <w:t>1-2</w:t>
            </w:r>
            <w:r w:rsidRPr="001E5045">
              <w:rPr>
                <w:sz w:val="24"/>
                <w:szCs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1-1  </w:t>
            </w:r>
            <w:r w:rsidRPr="001E5045">
              <w:rPr>
                <w:rFonts w:eastAsia="黑体" w:hint="eastAsia"/>
                <w:b/>
                <w:bCs/>
                <w:sz w:val="24"/>
                <w:szCs w:val="24"/>
              </w:rPr>
              <w:t xml:space="preserve">  </w:t>
            </w:r>
            <w:r w:rsidRPr="001E5045">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
              <w:gridCol w:w="3173"/>
              <w:gridCol w:w="1288"/>
              <w:gridCol w:w="1071"/>
              <w:gridCol w:w="2975"/>
            </w:tblGrid>
            <w:tr w:rsidR="001E5045" w:rsidRPr="001E5045" w:rsidTr="009815B4">
              <w:trPr>
                <w:trHeight w:val="20"/>
                <w:tblHeader/>
                <w:jc w:val="center"/>
              </w:trPr>
              <w:tc>
                <w:tcPr>
                  <w:tcW w:w="582"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序号</w:t>
                  </w:r>
                </w:p>
              </w:tc>
              <w:tc>
                <w:tcPr>
                  <w:tcW w:w="1648"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名称</w:t>
                  </w:r>
                </w:p>
              </w:tc>
              <w:tc>
                <w:tcPr>
                  <w:tcW w:w="669"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单位</w:t>
                  </w:r>
                </w:p>
              </w:tc>
              <w:tc>
                <w:tcPr>
                  <w:tcW w:w="556"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面积</w:t>
                  </w:r>
                </w:p>
              </w:tc>
              <w:tc>
                <w:tcPr>
                  <w:tcW w:w="1545"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备注</w:t>
                  </w:r>
                </w:p>
              </w:tc>
            </w:tr>
            <w:tr w:rsidR="001E5045" w:rsidRPr="001E5045" w:rsidTr="009815B4">
              <w:trPr>
                <w:trHeight w:val="20"/>
                <w:tblHeader/>
                <w:jc w:val="center"/>
              </w:trPr>
              <w:tc>
                <w:tcPr>
                  <w:tcW w:w="582" w:type="pct"/>
                  <w:vAlign w:val="center"/>
                </w:tcPr>
                <w:p w:rsidR="00A56B17" w:rsidRPr="001E5045" w:rsidRDefault="00A56B17" w:rsidP="00A56B17">
                  <w:pPr>
                    <w:snapToGrid w:val="0"/>
                    <w:jc w:val="center"/>
                    <w:rPr>
                      <w:szCs w:val="21"/>
                    </w:rPr>
                  </w:pPr>
                  <w:proofErr w:type="gramStart"/>
                  <w:r w:rsidRPr="001E5045">
                    <w:rPr>
                      <w:szCs w:val="21"/>
                    </w:rPr>
                    <w:t>一</w:t>
                  </w:r>
                  <w:proofErr w:type="gramEnd"/>
                </w:p>
              </w:tc>
              <w:tc>
                <w:tcPr>
                  <w:tcW w:w="1648" w:type="pct"/>
                  <w:vAlign w:val="center"/>
                </w:tcPr>
                <w:p w:rsidR="00A56B17" w:rsidRPr="001E5045" w:rsidRDefault="00A56B17" w:rsidP="00A56B17">
                  <w:pPr>
                    <w:snapToGrid w:val="0"/>
                    <w:jc w:val="center"/>
                    <w:rPr>
                      <w:szCs w:val="21"/>
                    </w:rPr>
                  </w:pPr>
                  <w:r w:rsidRPr="001E5045">
                    <w:rPr>
                      <w:szCs w:val="21"/>
                    </w:rPr>
                    <w:t>用地及建筑物指标</w:t>
                  </w:r>
                </w:p>
              </w:tc>
              <w:tc>
                <w:tcPr>
                  <w:tcW w:w="669" w:type="pct"/>
                  <w:vAlign w:val="center"/>
                </w:tcPr>
                <w:p w:rsidR="00A56B17" w:rsidRPr="001E5045" w:rsidRDefault="00A56B17" w:rsidP="00A56B17">
                  <w:pPr>
                    <w:snapToGrid w:val="0"/>
                    <w:jc w:val="center"/>
                    <w:rPr>
                      <w:szCs w:val="21"/>
                    </w:rPr>
                  </w:pPr>
                </w:p>
              </w:tc>
              <w:tc>
                <w:tcPr>
                  <w:tcW w:w="556" w:type="pct"/>
                  <w:vAlign w:val="center"/>
                </w:tcPr>
                <w:p w:rsidR="00A56B17" w:rsidRPr="001E5045" w:rsidRDefault="00A56B17" w:rsidP="00A56B17">
                  <w:pPr>
                    <w:snapToGrid w:val="0"/>
                    <w:jc w:val="center"/>
                    <w:rPr>
                      <w:szCs w:val="21"/>
                    </w:rPr>
                  </w:pP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1</w:t>
                  </w:r>
                </w:p>
              </w:tc>
              <w:tc>
                <w:tcPr>
                  <w:tcW w:w="1648" w:type="pct"/>
                  <w:vAlign w:val="center"/>
                </w:tcPr>
                <w:p w:rsidR="00A56B17" w:rsidRPr="001E5045" w:rsidRDefault="00A56B17" w:rsidP="00A56B17">
                  <w:pPr>
                    <w:snapToGrid w:val="0"/>
                    <w:jc w:val="center"/>
                    <w:rPr>
                      <w:szCs w:val="21"/>
                    </w:rPr>
                  </w:pPr>
                  <w:r w:rsidRPr="001E5045">
                    <w:rPr>
                      <w:rFonts w:hint="eastAsia"/>
                      <w:szCs w:val="21"/>
                    </w:rPr>
                    <w:t>总</w:t>
                  </w:r>
                  <w:r w:rsidRPr="001E5045">
                    <w:rPr>
                      <w:szCs w:val="21"/>
                    </w:rPr>
                    <w:t>用地面积</w:t>
                  </w:r>
                </w:p>
              </w:tc>
              <w:tc>
                <w:tcPr>
                  <w:tcW w:w="669" w:type="pct"/>
                  <w:vAlign w:val="center"/>
                </w:tcPr>
                <w:p w:rsidR="00A56B17" w:rsidRPr="001E5045" w:rsidRDefault="00A56B17" w:rsidP="00A56B17">
                  <w:pPr>
                    <w:snapToGrid w:val="0"/>
                    <w:jc w:val="center"/>
                    <w:rPr>
                      <w:szCs w:val="21"/>
                    </w:rPr>
                  </w:pPr>
                  <w:r w:rsidRPr="001E5045">
                    <w:rPr>
                      <w:sz w:val="24"/>
                      <w:szCs w:val="24"/>
                    </w:rPr>
                    <w:t>m</w:t>
                  </w:r>
                  <w:r w:rsidRPr="001E5045">
                    <w:rPr>
                      <w:sz w:val="24"/>
                      <w:szCs w:val="24"/>
                      <w:vertAlign w:val="superscript"/>
                    </w:rPr>
                    <w:t>2</w:t>
                  </w:r>
                </w:p>
              </w:tc>
              <w:tc>
                <w:tcPr>
                  <w:tcW w:w="556" w:type="pct"/>
                  <w:vAlign w:val="center"/>
                </w:tcPr>
                <w:p w:rsidR="00A56B17" w:rsidRPr="001E5045" w:rsidRDefault="008805D7" w:rsidP="00A56B17">
                  <w:pPr>
                    <w:snapToGrid w:val="0"/>
                    <w:jc w:val="center"/>
                    <w:rPr>
                      <w:szCs w:val="21"/>
                    </w:rPr>
                  </w:pPr>
                  <w:r w:rsidRPr="001E5045">
                    <w:rPr>
                      <w:szCs w:val="21"/>
                    </w:rPr>
                    <w:t>680.5</w:t>
                  </w: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2</w:t>
                  </w:r>
                </w:p>
              </w:tc>
              <w:tc>
                <w:tcPr>
                  <w:tcW w:w="1648" w:type="pct"/>
                  <w:vAlign w:val="center"/>
                </w:tcPr>
                <w:p w:rsidR="00A56B17" w:rsidRPr="001E5045" w:rsidRDefault="00A56B17" w:rsidP="00A56B17">
                  <w:pPr>
                    <w:snapToGrid w:val="0"/>
                    <w:jc w:val="center"/>
                    <w:rPr>
                      <w:szCs w:val="21"/>
                    </w:rPr>
                  </w:pPr>
                  <w:r w:rsidRPr="001E5045">
                    <w:rPr>
                      <w:szCs w:val="21"/>
                    </w:rPr>
                    <w:t>总建筑面积</w:t>
                  </w:r>
                </w:p>
              </w:tc>
              <w:tc>
                <w:tcPr>
                  <w:tcW w:w="669" w:type="pct"/>
                  <w:vAlign w:val="center"/>
                </w:tcPr>
                <w:p w:rsidR="00A56B17" w:rsidRPr="001E5045" w:rsidRDefault="00A56B17" w:rsidP="00A56B17">
                  <w:pPr>
                    <w:snapToGrid w:val="0"/>
                    <w:jc w:val="center"/>
                    <w:rPr>
                      <w:szCs w:val="21"/>
                    </w:rPr>
                  </w:pPr>
                  <w:r w:rsidRPr="001E5045">
                    <w:rPr>
                      <w:sz w:val="24"/>
                      <w:szCs w:val="24"/>
                    </w:rPr>
                    <w:t>m</w:t>
                  </w:r>
                  <w:r w:rsidRPr="001E5045">
                    <w:rPr>
                      <w:sz w:val="24"/>
                      <w:szCs w:val="24"/>
                      <w:vertAlign w:val="superscript"/>
                    </w:rPr>
                    <w:t>2</w:t>
                  </w:r>
                </w:p>
              </w:tc>
              <w:tc>
                <w:tcPr>
                  <w:tcW w:w="556" w:type="pct"/>
                  <w:vAlign w:val="center"/>
                </w:tcPr>
                <w:p w:rsidR="00A56B17" w:rsidRPr="001E5045" w:rsidRDefault="00C02E88" w:rsidP="00A56B17">
                  <w:pPr>
                    <w:snapToGrid w:val="0"/>
                    <w:jc w:val="center"/>
                    <w:rPr>
                      <w:szCs w:val="21"/>
                    </w:rPr>
                  </w:pPr>
                  <w:r w:rsidRPr="001E5045">
                    <w:rPr>
                      <w:rFonts w:hint="eastAsia"/>
                      <w:szCs w:val="21"/>
                    </w:rPr>
                    <w:t>1088.8</w:t>
                  </w: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3</w:t>
                  </w:r>
                </w:p>
              </w:tc>
              <w:tc>
                <w:tcPr>
                  <w:tcW w:w="1648" w:type="pct"/>
                  <w:vAlign w:val="center"/>
                </w:tcPr>
                <w:p w:rsidR="00A56B17" w:rsidRPr="001E5045" w:rsidRDefault="00A56B17" w:rsidP="00A56B17">
                  <w:pPr>
                    <w:snapToGrid w:val="0"/>
                    <w:jc w:val="center"/>
                    <w:rPr>
                      <w:szCs w:val="21"/>
                    </w:rPr>
                  </w:pPr>
                  <w:r w:rsidRPr="001E5045">
                    <w:rPr>
                      <w:szCs w:val="21"/>
                    </w:rPr>
                    <w:t>建、构筑占地面积</w:t>
                  </w:r>
                </w:p>
              </w:tc>
              <w:tc>
                <w:tcPr>
                  <w:tcW w:w="669" w:type="pct"/>
                  <w:vAlign w:val="center"/>
                </w:tcPr>
                <w:p w:rsidR="00A56B17" w:rsidRPr="001E5045" w:rsidRDefault="00A56B17" w:rsidP="00A56B17">
                  <w:pPr>
                    <w:snapToGrid w:val="0"/>
                    <w:jc w:val="center"/>
                    <w:rPr>
                      <w:szCs w:val="21"/>
                    </w:rPr>
                  </w:pPr>
                  <w:r w:rsidRPr="001E5045">
                    <w:rPr>
                      <w:sz w:val="24"/>
                      <w:szCs w:val="24"/>
                    </w:rPr>
                    <w:t>m</w:t>
                  </w:r>
                  <w:r w:rsidRPr="001E5045">
                    <w:rPr>
                      <w:sz w:val="24"/>
                      <w:szCs w:val="24"/>
                      <w:vertAlign w:val="superscript"/>
                    </w:rPr>
                    <w:t>2</w:t>
                  </w:r>
                </w:p>
              </w:tc>
              <w:tc>
                <w:tcPr>
                  <w:tcW w:w="556" w:type="pct"/>
                  <w:vAlign w:val="center"/>
                </w:tcPr>
                <w:p w:rsidR="00A56B17" w:rsidRPr="001E5045" w:rsidRDefault="008805D7" w:rsidP="00A56B17">
                  <w:pPr>
                    <w:snapToGrid w:val="0"/>
                    <w:jc w:val="center"/>
                    <w:rPr>
                      <w:szCs w:val="21"/>
                    </w:rPr>
                  </w:pPr>
                  <w:r w:rsidRPr="001E5045">
                    <w:rPr>
                      <w:szCs w:val="21"/>
                    </w:rPr>
                    <w:t>386.2</w:t>
                  </w: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4</w:t>
                  </w:r>
                </w:p>
              </w:tc>
              <w:tc>
                <w:tcPr>
                  <w:tcW w:w="1648" w:type="pct"/>
                  <w:vAlign w:val="center"/>
                </w:tcPr>
                <w:p w:rsidR="00A56B17" w:rsidRPr="001E5045" w:rsidRDefault="00C02E88" w:rsidP="00A56B17">
                  <w:pPr>
                    <w:snapToGrid w:val="0"/>
                    <w:jc w:val="center"/>
                    <w:rPr>
                      <w:szCs w:val="21"/>
                    </w:rPr>
                  </w:pPr>
                  <w:r w:rsidRPr="001E5045">
                    <w:rPr>
                      <w:rFonts w:hint="eastAsia"/>
                      <w:szCs w:val="21"/>
                    </w:rPr>
                    <w:t>容积率</w:t>
                  </w:r>
                </w:p>
              </w:tc>
              <w:tc>
                <w:tcPr>
                  <w:tcW w:w="669" w:type="pct"/>
                  <w:vAlign w:val="center"/>
                </w:tcPr>
                <w:p w:rsidR="00A56B17" w:rsidRPr="001E5045" w:rsidRDefault="00A56B17" w:rsidP="00A56B17">
                  <w:pPr>
                    <w:snapToGrid w:val="0"/>
                    <w:jc w:val="center"/>
                    <w:rPr>
                      <w:szCs w:val="21"/>
                    </w:rPr>
                  </w:pPr>
                </w:p>
              </w:tc>
              <w:tc>
                <w:tcPr>
                  <w:tcW w:w="556" w:type="pct"/>
                  <w:vAlign w:val="center"/>
                </w:tcPr>
                <w:p w:rsidR="00A56B17" w:rsidRPr="001E5045" w:rsidRDefault="00C02E88" w:rsidP="00A56B17">
                  <w:pPr>
                    <w:snapToGrid w:val="0"/>
                    <w:jc w:val="center"/>
                    <w:rPr>
                      <w:szCs w:val="21"/>
                    </w:rPr>
                  </w:pPr>
                  <w:r w:rsidRPr="001E5045">
                    <w:rPr>
                      <w:rFonts w:hint="eastAsia"/>
                      <w:szCs w:val="21"/>
                    </w:rPr>
                    <w:t>1.6</w:t>
                  </w: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二</w:t>
                  </w:r>
                </w:p>
              </w:tc>
              <w:tc>
                <w:tcPr>
                  <w:tcW w:w="1648" w:type="pct"/>
                  <w:vAlign w:val="center"/>
                </w:tcPr>
                <w:p w:rsidR="00A56B17" w:rsidRPr="001E5045" w:rsidRDefault="00A56B17" w:rsidP="00A56B17">
                  <w:pPr>
                    <w:snapToGrid w:val="0"/>
                    <w:jc w:val="center"/>
                    <w:rPr>
                      <w:szCs w:val="21"/>
                    </w:rPr>
                  </w:pPr>
                  <w:r w:rsidRPr="001E5045">
                    <w:rPr>
                      <w:szCs w:val="21"/>
                    </w:rPr>
                    <w:t>医疗机构基本指标</w:t>
                  </w:r>
                </w:p>
              </w:tc>
              <w:tc>
                <w:tcPr>
                  <w:tcW w:w="669" w:type="pct"/>
                  <w:vAlign w:val="center"/>
                </w:tcPr>
                <w:p w:rsidR="00A56B17" w:rsidRPr="001E5045" w:rsidRDefault="00A56B17" w:rsidP="00A56B17">
                  <w:pPr>
                    <w:snapToGrid w:val="0"/>
                    <w:jc w:val="center"/>
                    <w:rPr>
                      <w:sz w:val="24"/>
                      <w:szCs w:val="24"/>
                    </w:rPr>
                  </w:pPr>
                </w:p>
              </w:tc>
              <w:tc>
                <w:tcPr>
                  <w:tcW w:w="556" w:type="pct"/>
                  <w:vAlign w:val="center"/>
                </w:tcPr>
                <w:p w:rsidR="00A56B17" w:rsidRPr="001E5045" w:rsidRDefault="00A56B17" w:rsidP="00A56B17">
                  <w:pPr>
                    <w:snapToGrid w:val="0"/>
                    <w:jc w:val="center"/>
                    <w:rPr>
                      <w:szCs w:val="21"/>
                    </w:rPr>
                  </w:pP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1</w:t>
                  </w:r>
                </w:p>
              </w:tc>
              <w:tc>
                <w:tcPr>
                  <w:tcW w:w="1648" w:type="pct"/>
                  <w:vAlign w:val="center"/>
                </w:tcPr>
                <w:p w:rsidR="00A56B17" w:rsidRPr="001E5045" w:rsidRDefault="00A56B17" w:rsidP="00A56B17">
                  <w:pPr>
                    <w:snapToGrid w:val="0"/>
                    <w:jc w:val="center"/>
                    <w:rPr>
                      <w:szCs w:val="21"/>
                    </w:rPr>
                  </w:pPr>
                  <w:r w:rsidRPr="001E5045">
                    <w:rPr>
                      <w:szCs w:val="21"/>
                    </w:rPr>
                    <w:t>标准床位数</w:t>
                  </w:r>
                </w:p>
              </w:tc>
              <w:tc>
                <w:tcPr>
                  <w:tcW w:w="669" w:type="pct"/>
                  <w:vAlign w:val="center"/>
                </w:tcPr>
                <w:p w:rsidR="00A56B17" w:rsidRPr="001E5045" w:rsidRDefault="00A56B17" w:rsidP="00A56B17">
                  <w:pPr>
                    <w:snapToGrid w:val="0"/>
                    <w:jc w:val="center"/>
                    <w:rPr>
                      <w:szCs w:val="21"/>
                    </w:rPr>
                  </w:pPr>
                  <w:r w:rsidRPr="001E5045">
                    <w:rPr>
                      <w:szCs w:val="21"/>
                    </w:rPr>
                    <w:t>张</w:t>
                  </w:r>
                </w:p>
              </w:tc>
              <w:tc>
                <w:tcPr>
                  <w:tcW w:w="556" w:type="pct"/>
                  <w:vAlign w:val="center"/>
                </w:tcPr>
                <w:p w:rsidR="00A56B17" w:rsidRPr="001E5045" w:rsidRDefault="008805D7" w:rsidP="00A56B17">
                  <w:pPr>
                    <w:snapToGrid w:val="0"/>
                    <w:jc w:val="center"/>
                    <w:rPr>
                      <w:szCs w:val="21"/>
                    </w:rPr>
                  </w:pPr>
                  <w:r w:rsidRPr="001E5045">
                    <w:rPr>
                      <w:szCs w:val="21"/>
                    </w:rPr>
                    <w:t>30</w:t>
                  </w:r>
                </w:p>
              </w:tc>
              <w:tc>
                <w:tcPr>
                  <w:tcW w:w="1545" w:type="pct"/>
                  <w:vAlign w:val="center"/>
                </w:tcPr>
                <w:p w:rsidR="00A56B17" w:rsidRPr="001E5045" w:rsidRDefault="008805D7" w:rsidP="00A56B17">
                  <w:pPr>
                    <w:snapToGrid w:val="0"/>
                    <w:jc w:val="center"/>
                    <w:rPr>
                      <w:szCs w:val="21"/>
                    </w:rPr>
                  </w:pPr>
                  <w:r w:rsidRPr="001E5045">
                    <w:rPr>
                      <w:rFonts w:hint="eastAsia"/>
                      <w:szCs w:val="21"/>
                    </w:rPr>
                    <w:t>新增</w:t>
                  </w:r>
                  <w:r w:rsidRPr="001E5045">
                    <w:rPr>
                      <w:rFonts w:hint="eastAsia"/>
                      <w:szCs w:val="21"/>
                    </w:rPr>
                    <w:t>20</w:t>
                  </w:r>
                  <w:r w:rsidRPr="001E5045">
                    <w:rPr>
                      <w:rFonts w:hint="eastAsia"/>
                      <w:szCs w:val="21"/>
                    </w:rPr>
                    <w:t>张</w:t>
                  </w: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2</w:t>
                  </w:r>
                </w:p>
              </w:tc>
              <w:tc>
                <w:tcPr>
                  <w:tcW w:w="1648" w:type="pct"/>
                  <w:vAlign w:val="center"/>
                </w:tcPr>
                <w:p w:rsidR="00A56B17" w:rsidRPr="001E5045" w:rsidRDefault="00A56B17" w:rsidP="00A56B17">
                  <w:pPr>
                    <w:snapToGrid w:val="0"/>
                    <w:jc w:val="center"/>
                    <w:rPr>
                      <w:szCs w:val="21"/>
                    </w:rPr>
                  </w:pPr>
                  <w:r w:rsidRPr="001E5045">
                    <w:rPr>
                      <w:rFonts w:hint="eastAsia"/>
                      <w:szCs w:val="21"/>
                    </w:rPr>
                    <w:t>年</w:t>
                  </w:r>
                  <w:r w:rsidRPr="001E5045">
                    <w:rPr>
                      <w:szCs w:val="21"/>
                    </w:rPr>
                    <w:t>接诊人数</w:t>
                  </w:r>
                </w:p>
              </w:tc>
              <w:tc>
                <w:tcPr>
                  <w:tcW w:w="669" w:type="pct"/>
                  <w:vAlign w:val="center"/>
                </w:tcPr>
                <w:p w:rsidR="00A56B17" w:rsidRPr="001E5045" w:rsidRDefault="00A56B17" w:rsidP="00A56B17">
                  <w:pPr>
                    <w:snapToGrid w:val="0"/>
                    <w:jc w:val="center"/>
                    <w:rPr>
                      <w:szCs w:val="21"/>
                    </w:rPr>
                  </w:pPr>
                  <w:r w:rsidRPr="001E5045">
                    <w:rPr>
                      <w:szCs w:val="21"/>
                    </w:rPr>
                    <w:t>人次</w:t>
                  </w:r>
                </w:p>
              </w:tc>
              <w:tc>
                <w:tcPr>
                  <w:tcW w:w="556" w:type="pct"/>
                  <w:vAlign w:val="center"/>
                </w:tcPr>
                <w:p w:rsidR="00A56B17" w:rsidRPr="001E5045" w:rsidRDefault="008805D7" w:rsidP="00A56B17">
                  <w:pPr>
                    <w:snapToGrid w:val="0"/>
                    <w:jc w:val="center"/>
                    <w:rPr>
                      <w:szCs w:val="21"/>
                    </w:rPr>
                  </w:pPr>
                  <w:r w:rsidRPr="001E5045">
                    <w:rPr>
                      <w:szCs w:val="21"/>
                    </w:rPr>
                    <w:t>8000</w:t>
                  </w:r>
                </w:p>
              </w:tc>
              <w:tc>
                <w:tcPr>
                  <w:tcW w:w="1545" w:type="pct"/>
                  <w:vAlign w:val="center"/>
                </w:tcPr>
                <w:p w:rsidR="00A56B17" w:rsidRPr="001E5045" w:rsidRDefault="00A56B17" w:rsidP="00A56B17">
                  <w:pPr>
                    <w:snapToGrid w:val="0"/>
                    <w:jc w:val="center"/>
                    <w:rPr>
                      <w:szCs w:val="21"/>
                    </w:rPr>
                  </w:pPr>
                  <w:r w:rsidRPr="001E5045">
                    <w:rPr>
                      <w:szCs w:val="21"/>
                    </w:rPr>
                    <w:t>新增</w:t>
                  </w:r>
                  <w:r w:rsidR="008805D7" w:rsidRPr="001E5045">
                    <w:rPr>
                      <w:szCs w:val="21"/>
                    </w:rPr>
                    <w:t>1900</w:t>
                  </w:r>
                  <w:r w:rsidRPr="001E5045">
                    <w:rPr>
                      <w:szCs w:val="21"/>
                    </w:rPr>
                    <w:t>人次</w:t>
                  </w: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三</w:t>
                  </w:r>
                </w:p>
              </w:tc>
              <w:tc>
                <w:tcPr>
                  <w:tcW w:w="1648" w:type="pct"/>
                  <w:vAlign w:val="center"/>
                </w:tcPr>
                <w:p w:rsidR="00A56B17" w:rsidRPr="001E5045" w:rsidRDefault="00A56B17" w:rsidP="00A56B17">
                  <w:pPr>
                    <w:snapToGrid w:val="0"/>
                    <w:jc w:val="center"/>
                    <w:rPr>
                      <w:szCs w:val="21"/>
                    </w:rPr>
                  </w:pPr>
                  <w:r w:rsidRPr="001E5045">
                    <w:rPr>
                      <w:szCs w:val="21"/>
                    </w:rPr>
                    <w:t>总投资</w:t>
                  </w:r>
                </w:p>
              </w:tc>
              <w:tc>
                <w:tcPr>
                  <w:tcW w:w="669" w:type="pct"/>
                  <w:vAlign w:val="center"/>
                </w:tcPr>
                <w:p w:rsidR="00A56B17" w:rsidRPr="001E5045" w:rsidRDefault="00A56B17" w:rsidP="00A56B17">
                  <w:pPr>
                    <w:snapToGrid w:val="0"/>
                    <w:jc w:val="center"/>
                    <w:rPr>
                      <w:szCs w:val="21"/>
                    </w:rPr>
                  </w:pPr>
                  <w:r w:rsidRPr="001E5045">
                    <w:rPr>
                      <w:szCs w:val="21"/>
                    </w:rPr>
                    <w:t>万元</w:t>
                  </w:r>
                </w:p>
              </w:tc>
              <w:tc>
                <w:tcPr>
                  <w:tcW w:w="556" w:type="pct"/>
                  <w:vAlign w:val="center"/>
                </w:tcPr>
                <w:p w:rsidR="00A56B17" w:rsidRPr="001E5045" w:rsidRDefault="00A56B17" w:rsidP="00A56B17">
                  <w:pPr>
                    <w:snapToGrid w:val="0"/>
                    <w:jc w:val="center"/>
                    <w:rPr>
                      <w:szCs w:val="21"/>
                    </w:rPr>
                  </w:pPr>
                  <w:r w:rsidRPr="001E5045">
                    <w:rPr>
                      <w:szCs w:val="21"/>
                    </w:rPr>
                    <w:t>1</w:t>
                  </w:r>
                  <w:r w:rsidR="008805D7" w:rsidRPr="001E5045">
                    <w:rPr>
                      <w:szCs w:val="21"/>
                    </w:rPr>
                    <w:t>00</w:t>
                  </w:r>
                </w:p>
              </w:tc>
              <w:tc>
                <w:tcPr>
                  <w:tcW w:w="1545" w:type="pct"/>
                  <w:vAlign w:val="center"/>
                </w:tcPr>
                <w:p w:rsidR="00A56B17" w:rsidRPr="001E5045" w:rsidRDefault="00A56B17" w:rsidP="00A56B17">
                  <w:pPr>
                    <w:snapToGrid w:val="0"/>
                    <w:jc w:val="center"/>
                    <w:rPr>
                      <w:szCs w:val="21"/>
                    </w:rPr>
                  </w:pP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四</w:t>
                  </w:r>
                </w:p>
              </w:tc>
              <w:tc>
                <w:tcPr>
                  <w:tcW w:w="1648" w:type="pct"/>
                  <w:vAlign w:val="center"/>
                </w:tcPr>
                <w:p w:rsidR="00A56B17" w:rsidRPr="001E5045" w:rsidRDefault="00A56B17" w:rsidP="00A56B17">
                  <w:pPr>
                    <w:snapToGrid w:val="0"/>
                    <w:jc w:val="center"/>
                    <w:rPr>
                      <w:szCs w:val="21"/>
                    </w:rPr>
                  </w:pPr>
                  <w:r w:rsidRPr="001E5045">
                    <w:rPr>
                      <w:szCs w:val="21"/>
                    </w:rPr>
                    <w:t>职工数量</w:t>
                  </w:r>
                </w:p>
              </w:tc>
              <w:tc>
                <w:tcPr>
                  <w:tcW w:w="669" w:type="pct"/>
                  <w:vAlign w:val="center"/>
                </w:tcPr>
                <w:p w:rsidR="00A56B17" w:rsidRPr="001E5045" w:rsidRDefault="00A56B17" w:rsidP="00A56B17">
                  <w:pPr>
                    <w:snapToGrid w:val="0"/>
                    <w:jc w:val="center"/>
                    <w:rPr>
                      <w:szCs w:val="21"/>
                    </w:rPr>
                  </w:pPr>
                  <w:r w:rsidRPr="001E5045">
                    <w:rPr>
                      <w:szCs w:val="21"/>
                    </w:rPr>
                    <w:t>人</w:t>
                  </w:r>
                </w:p>
              </w:tc>
              <w:tc>
                <w:tcPr>
                  <w:tcW w:w="556" w:type="pct"/>
                  <w:vAlign w:val="center"/>
                </w:tcPr>
                <w:p w:rsidR="00A56B17" w:rsidRPr="001E5045" w:rsidRDefault="008805D7" w:rsidP="00A56B17">
                  <w:pPr>
                    <w:snapToGrid w:val="0"/>
                    <w:jc w:val="center"/>
                    <w:rPr>
                      <w:szCs w:val="21"/>
                    </w:rPr>
                  </w:pPr>
                  <w:r w:rsidRPr="001E5045">
                    <w:rPr>
                      <w:szCs w:val="21"/>
                    </w:rPr>
                    <w:t>28</w:t>
                  </w:r>
                </w:p>
              </w:tc>
              <w:tc>
                <w:tcPr>
                  <w:tcW w:w="1545" w:type="pct"/>
                  <w:vAlign w:val="center"/>
                </w:tcPr>
                <w:p w:rsidR="00A56B17" w:rsidRPr="001E5045" w:rsidRDefault="00A56B17" w:rsidP="00A56B17">
                  <w:pPr>
                    <w:snapToGrid w:val="0"/>
                    <w:jc w:val="center"/>
                    <w:rPr>
                      <w:szCs w:val="21"/>
                    </w:rPr>
                  </w:pPr>
                  <w:r w:rsidRPr="001E5045">
                    <w:rPr>
                      <w:szCs w:val="21"/>
                    </w:rPr>
                    <w:t>不变</w:t>
                  </w:r>
                </w:p>
              </w:tc>
            </w:tr>
            <w:tr w:rsidR="001E5045" w:rsidRPr="001E5045" w:rsidTr="009815B4">
              <w:trPr>
                <w:trHeight w:val="20"/>
                <w:jc w:val="center"/>
              </w:trPr>
              <w:tc>
                <w:tcPr>
                  <w:tcW w:w="582" w:type="pct"/>
                  <w:vAlign w:val="center"/>
                </w:tcPr>
                <w:p w:rsidR="00A56B17" w:rsidRPr="001E5045" w:rsidRDefault="00A56B17" w:rsidP="00A56B17">
                  <w:pPr>
                    <w:snapToGrid w:val="0"/>
                    <w:jc w:val="center"/>
                    <w:rPr>
                      <w:szCs w:val="21"/>
                    </w:rPr>
                  </w:pPr>
                  <w:r w:rsidRPr="001E5045">
                    <w:rPr>
                      <w:szCs w:val="21"/>
                    </w:rPr>
                    <w:t>五</w:t>
                  </w:r>
                </w:p>
              </w:tc>
              <w:tc>
                <w:tcPr>
                  <w:tcW w:w="1648" w:type="pct"/>
                  <w:vAlign w:val="center"/>
                </w:tcPr>
                <w:p w:rsidR="00A56B17" w:rsidRPr="001E5045" w:rsidRDefault="00A56B17" w:rsidP="00A56B17">
                  <w:pPr>
                    <w:snapToGrid w:val="0"/>
                    <w:jc w:val="center"/>
                    <w:rPr>
                      <w:szCs w:val="21"/>
                    </w:rPr>
                  </w:pPr>
                  <w:r w:rsidRPr="001E5045">
                    <w:rPr>
                      <w:szCs w:val="21"/>
                    </w:rPr>
                    <w:t>工作制度</w:t>
                  </w:r>
                </w:p>
              </w:tc>
              <w:tc>
                <w:tcPr>
                  <w:tcW w:w="669" w:type="pct"/>
                  <w:vAlign w:val="center"/>
                </w:tcPr>
                <w:p w:rsidR="00A56B17" w:rsidRPr="001E5045" w:rsidRDefault="00A56B17" w:rsidP="00A56B17">
                  <w:pPr>
                    <w:snapToGrid w:val="0"/>
                    <w:jc w:val="center"/>
                    <w:rPr>
                      <w:szCs w:val="21"/>
                    </w:rPr>
                  </w:pPr>
                  <w:r w:rsidRPr="001E5045">
                    <w:rPr>
                      <w:szCs w:val="21"/>
                    </w:rPr>
                    <w:t>天</w:t>
                  </w:r>
                </w:p>
              </w:tc>
              <w:tc>
                <w:tcPr>
                  <w:tcW w:w="556" w:type="pct"/>
                  <w:vAlign w:val="center"/>
                </w:tcPr>
                <w:p w:rsidR="00A56B17" w:rsidRPr="001E5045" w:rsidRDefault="00A56B17" w:rsidP="00A56B17">
                  <w:pPr>
                    <w:snapToGrid w:val="0"/>
                    <w:jc w:val="center"/>
                    <w:rPr>
                      <w:szCs w:val="21"/>
                    </w:rPr>
                  </w:pPr>
                  <w:r w:rsidRPr="001E5045">
                    <w:rPr>
                      <w:szCs w:val="21"/>
                    </w:rPr>
                    <w:t>365</w:t>
                  </w:r>
                </w:p>
              </w:tc>
              <w:tc>
                <w:tcPr>
                  <w:tcW w:w="1545" w:type="pct"/>
                  <w:vAlign w:val="center"/>
                </w:tcPr>
                <w:p w:rsidR="00A56B17" w:rsidRPr="001E5045" w:rsidRDefault="00A56B17" w:rsidP="00A56B17">
                  <w:pPr>
                    <w:snapToGrid w:val="0"/>
                    <w:jc w:val="center"/>
                    <w:rPr>
                      <w:szCs w:val="21"/>
                    </w:rPr>
                  </w:pPr>
                  <w:r w:rsidRPr="001E5045">
                    <w:rPr>
                      <w:szCs w:val="21"/>
                    </w:rPr>
                    <w:t>每天</w:t>
                  </w:r>
                  <w:r w:rsidRPr="001E5045">
                    <w:rPr>
                      <w:szCs w:val="21"/>
                    </w:rPr>
                    <w:t>8h</w:t>
                  </w:r>
                  <w:r w:rsidRPr="001E5045">
                    <w:rPr>
                      <w:szCs w:val="21"/>
                    </w:rPr>
                    <w:t>，夜间设值班</w:t>
                  </w:r>
                </w:p>
              </w:tc>
            </w:tr>
          </w:tbl>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1-2  </w:t>
            </w:r>
            <w:r w:rsidRPr="001E5045">
              <w:rPr>
                <w:rFonts w:eastAsia="黑体" w:hint="eastAsia"/>
                <w:b/>
                <w:bCs/>
                <w:sz w:val="24"/>
                <w:szCs w:val="24"/>
              </w:rPr>
              <w:t xml:space="preserve">  </w:t>
            </w:r>
            <w:r w:rsidRPr="001E5045">
              <w:rPr>
                <w:rFonts w:eastAsia="黑体" w:hint="eastAsia"/>
                <w:b/>
                <w:bCs/>
                <w:sz w:val="24"/>
                <w:szCs w:val="24"/>
              </w:rPr>
              <w:t>科室</w:t>
            </w:r>
            <w:r w:rsidRPr="001E5045">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663"/>
              <w:gridCol w:w="659"/>
              <w:gridCol w:w="5844"/>
              <w:gridCol w:w="1462"/>
            </w:tblGrid>
            <w:tr w:rsidR="001E5045" w:rsidRPr="001E5045" w:rsidTr="00D133B7">
              <w:trPr>
                <w:trHeight w:val="20"/>
                <w:tblHeader/>
                <w:jc w:val="center"/>
              </w:trPr>
              <w:tc>
                <w:tcPr>
                  <w:tcW w:w="1206" w:type="pct"/>
                  <w:gridSpan w:val="2"/>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项目</w:t>
                  </w:r>
                </w:p>
              </w:tc>
              <w:tc>
                <w:tcPr>
                  <w:tcW w:w="3035"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项目名称</w:t>
                  </w:r>
                </w:p>
              </w:tc>
              <w:tc>
                <w:tcPr>
                  <w:tcW w:w="759"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备注</w:t>
                  </w:r>
                </w:p>
              </w:tc>
            </w:tr>
            <w:tr w:rsidR="001E5045" w:rsidRPr="001E5045" w:rsidTr="00D133B7">
              <w:trPr>
                <w:trHeight w:val="20"/>
                <w:jc w:val="center"/>
              </w:trPr>
              <w:tc>
                <w:tcPr>
                  <w:tcW w:w="864" w:type="pct"/>
                  <w:vMerge w:val="restart"/>
                  <w:vAlign w:val="center"/>
                </w:tcPr>
                <w:p w:rsidR="003C38B6" w:rsidRPr="001E5045" w:rsidRDefault="003C38B6" w:rsidP="00A56B17">
                  <w:pPr>
                    <w:snapToGrid w:val="0"/>
                    <w:jc w:val="center"/>
                    <w:rPr>
                      <w:szCs w:val="21"/>
                    </w:rPr>
                  </w:pPr>
                  <w:r w:rsidRPr="001E5045">
                    <w:rPr>
                      <w:rFonts w:hint="eastAsia"/>
                      <w:szCs w:val="21"/>
                    </w:rPr>
                    <w:t>业务用房（</w:t>
                  </w:r>
                  <w:r w:rsidRPr="001E5045">
                    <w:rPr>
                      <w:rFonts w:hint="eastAsia"/>
                      <w:szCs w:val="21"/>
                    </w:rPr>
                    <w:t>3</w:t>
                  </w:r>
                  <w:r w:rsidRPr="001E5045">
                    <w:rPr>
                      <w:szCs w:val="21"/>
                    </w:rPr>
                    <w:t>F</w:t>
                  </w:r>
                  <w:r w:rsidRPr="001E5045">
                    <w:rPr>
                      <w:rFonts w:hint="eastAsia"/>
                      <w:szCs w:val="21"/>
                    </w:rPr>
                    <w:t>）</w:t>
                  </w:r>
                </w:p>
                <w:p w:rsidR="003C38B6" w:rsidRPr="001E5045" w:rsidRDefault="003C38B6" w:rsidP="00A56B17">
                  <w:pPr>
                    <w:snapToGrid w:val="0"/>
                    <w:jc w:val="center"/>
                    <w:rPr>
                      <w:szCs w:val="21"/>
                    </w:rPr>
                  </w:pPr>
                  <w:r w:rsidRPr="001E5045">
                    <w:rPr>
                      <w:rFonts w:hint="eastAsia"/>
                      <w:szCs w:val="21"/>
                    </w:rPr>
                    <w:t>684.63</w:t>
                  </w:r>
                  <w:r w:rsidRPr="001E5045">
                    <w:rPr>
                      <w:szCs w:val="21"/>
                    </w:rPr>
                    <w:t>m</w:t>
                  </w:r>
                  <w:r w:rsidRPr="001E5045">
                    <w:rPr>
                      <w:szCs w:val="21"/>
                      <w:vertAlign w:val="superscript"/>
                    </w:rPr>
                    <w:t>2</w:t>
                  </w:r>
                </w:p>
              </w:tc>
              <w:tc>
                <w:tcPr>
                  <w:tcW w:w="342" w:type="pct"/>
                  <w:vAlign w:val="center"/>
                </w:tcPr>
                <w:p w:rsidR="003C38B6" w:rsidRPr="001E5045" w:rsidRDefault="003C38B6" w:rsidP="00A56B17">
                  <w:pPr>
                    <w:snapToGrid w:val="0"/>
                    <w:jc w:val="center"/>
                    <w:rPr>
                      <w:szCs w:val="21"/>
                    </w:rPr>
                  </w:pPr>
                  <w:r w:rsidRPr="001E5045">
                    <w:rPr>
                      <w:szCs w:val="21"/>
                    </w:rPr>
                    <w:t>1F</w:t>
                  </w:r>
                </w:p>
              </w:tc>
              <w:tc>
                <w:tcPr>
                  <w:tcW w:w="3035" w:type="pct"/>
                  <w:vAlign w:val="center"/>
                </w:tcPr>
                <w:p w:rsidR="003C38B6" w:rsidRPr="001E5045" w:rsidRDefault="003C38B6" w:rsidP="00A56B17">
                  <w:pPr>
                    <w:snapToGrid w:val="0"/>
                    <w:rPr>
                      <w:szCs w:val="21"/>
                    </w:rPr>
                  </w:pPr>
                  <w:r w:rsidRPr="001E5045">
                    <w:rPr>
                      <w:rFonts w:hint="eastAsia"/>
                      <w:szCs w:val="21"/>
                    </w:rPr>
                    <w:t>中西药房、门诊大厅、挂号、收费处等</w:t>
                  </w:r>
                </w:p>
              </w:tc>
              <w:tc>
                <w:tcPr>
                  <w:tcW w:w="759" w:type="pct"/>
                  <w:vMerge w:val="restart"/>
                  <w:vAlign w:val="center"/>
                </w:tcPr>
                <w:p w:rsidR="003C38B6" w:rsidRPr="001E5045" w:rsidRDefault="003C38B6" w:rsidP="00A56B17">
                  <w:pPr>
                    <w:snapToGrid w:val="0"/>
                    <w:jc w:val="center"/>
                    <w:rPr>
                      <w:szCs w:val="21"/>
                    </w:rPr>
                  </w:pPr>
                  <w:r w:rsidRPr="001E5045">
                    <w:rPr>
                      <w:szCs w:val="21"/>
                    </w:rPr>
                    <w:t>许可开设</w:t>
                  </w:r>
                  <w:r w:rsidRPr="001E5045">
                    <w:rPr>
                      <w:szCs w:val="21"/>
                    </w:rPr>
                    <w:t>10</w:t>
                  </w:r>
                  <w:r w:rsidRPr="001E5045">
                    <w:rPr>
                      <w:rFonts w:hint="eastAsia"/>
                      <w:szCs w:val="21"/>
                    </w:rPr>
                    <w:t>张</w:t>
                  </w:r>
                </w:p>
              </w:tc>
            </w:tr>
            <w:tr w:rsidR="001E5045" w:rsidRPr="001E5045" w:rsidTr="00D133B7">
              <w:trPr>
                <w:trHeight w:val="20"/>
                <w:jc w:val="center"/>
              </w:trPr>
              <w:tc>
                <w:tcPr>
                  <w:tcW w:w="864" w:type="pct"/>
                  <w:vMerge/>
                  <w:vAlign w:val="center"/>
                </w:tcPr>
                <w:p w:rsidR="003C38B6" w:rsidRPr="001E5045" w:rsidRDefault="003C38B6" w:rsidP="00A56B17">
                  <w:pPr>
                    <w:snapToGrid w:val="0"/>
                    <w:jc w:val="center"/>
                    <w:rPr>
                      <w:szCs w:val="21"/>
                    </w:rPr>
                  </w:pPr>
                </w:p>
              </w:tc>
              <w:tc>
                <w:tcPr>
                  <w:tcW w:w="342" w:type="pct"/>
                  <w:vAlign w:val="center"/>
                </w:tcPr>
                <w:p w:rsidR="003C38B6" w:rsidRPr="001E5045" w:rsidRDefault="003C38B6" w:rsidP="00A56B17">
                  <w:pPr>
                    <w:snapToGrid w:val="0"/>
                    <w:jc w:val="center"/>
                    <w:rPr>
                      <w:szCs w:val="21"/>
                    </w:rPr>
                  </w:pPr>
                  <w:r w:rsidRPr="001E5045">
                    <w:rPr>
                      <w:rFonts w:hint="eastAsia"/>
                      <w:szCs w:val="21"/>
                    </w:rPr>
                    <w:t>2</w:t>
                  </w:r>
                  <w:r w:rsidRPr="001E5045">
                    <w:rPr>
                      <w:szCs w:val="21"/>
                    </w:rPr>
                    <w:t>F</w:t>
                  </w:r>
                </w:p>
              </w:tc>
              <w:tc>
                <w:tcPr>
                  <w:tcW w:w="3035" w:type="pct"/>
                  <w:vAlign w:val="center"/>
                </w:tcPr>
                <w:p w:rsidR="003C38B6" w:rsidRPr="001E5045" w:rsidRDefault="003C38B6" w:rsidP="00A56B17">
                  <w:pPr>
                    <w:snapToGrid w:val="0"/>
                    <w:rPr>
                      <w:szCs w:val="21"/>
                    </w:rPr>
                  </w:pPr>
                  <w:r w:rsidRPr="001E5045">
                    <w:rPr>
                      <w:rFonts w:hint="eastAsia"/>
                      <w:szCs w:val="21"/>
                    </w:rPr>
                    <w:t>妇科、儿科门诊、外科室、清创室、中医门诊室、西医门诊室、配液室、治疗室等</w:t>
                  </w:r>
                </w:p>
              </w:tc>
              <w:tc>
                <w:tcPr>
                  <w:tcW w:w="759" w:type="pct"/>
                  <w:vMerge/>
                  <w:vAlign w:val="center"/>
                </w:tcPr>
                <w:p w:rsidR="003C38B6" w:rsidRPr="001E5045" w:rsidRDefault="003C38B6" w:rsidP="00A56B17">
                  <w:pPr>
                    <w:snapToGrid w:val="0"/>
                    <w:jc w:val="center"/>
                    <w:rPr>
                      <w:szCs w:val="21"/>
                    </w:rPr>
                  </w:pPr>
                </w:p>
              </w:tc>
            </w:tr>
            <w:tr w:rsidR="001E5045" w:rsidRPr="001E5045" w:rsidTr="00D133B7">
              <w:trPr>
                <w:trHeight w:val="20"/>
                <w:jc w:val="center"/>
              </w:trPr>
              <w:tc>
                <w:tcPr>
                  <w:tcW w:w="864" w:type="pct"/>
                  <w:vMerge/>
                  <w:vAlign w:val="center"/>
                </w:tcPr>
                <w:p w:rsidR="003C38B6" w:rsidRPr="001E5045" w:rsidRDefault="003C38B6" w:rsidP="00A56B17">
                  <w:pPr>
                    <w:snapToGrid w:val="0"/>
                    <w:jc w:val="center"/>
                    <w:rPr>
                      <w:szCs w:val="21"/>
                    </w:rPr>
                  </w:pPr>
                </w:p>
              </w:tc>
              <w:tc>
                <w:tcPr>
                  <w:tcW w:w="342" w:type="pct"/>
                  <w:vAlign w:val="center"/>
                </w:tcPr>
                <w:p w:rsidR="003C38B6" w:rsidRPr="001E5045" w:rsidRDefault="003C38B6" w:rsidP="00A56B17">
                  <w:pPr>
                    <w:snapToGrid w:val="0"/>
                    <w:jc w:val="center"/>
                    <w:rPr>
                      <w:szCs w:val="21"/>
                    </w:rPr>
                  </w:pPr>
                  <w:r w:rsidRPr="001E5045">
                    <w:rPr>
                      <w:rFonts w:hint="eastAsia"/>
                      <w:szCs w:val="21"/>
                    </w:rPr>
                    <w:t>3</w:t>
                  </w:r>
                  <w:r w:rsidRPr="001E5045">
                    <w:rPr>
                      <w:szCs w:val="21"/>
                    </w:rPr>
                    <w:t>F</w:t>
                  </w:r>
                </w:p>
              </w:tc>
              <w:tc>
                <w:tcPr>
                  <w:tcW w:w="3035" w:type="pct"/>
                  <w:vAlign w:val="center"/>
                </w:tcPr>
                <w:p w:rsidR="003C38B6" w:rsidRPr="001E5045" w:rsidRDefault="003C38B6" w:rsidP="00A56B17">
                  <w:pPr>
                    <w:snapToGrid w:val="0"/>
                    <w:rPr>
                      <w:szCs w:val="21"/>
                    </w:rPr>
                  </w:pPr>
                  <w:r w:rsidRPr="001E5045">
                    <w:rPr>
                      <w:rFonts w:hint="eastAsia"/>
                      <w:szCs w:val="21"/>
                    </w:rPr>
                    <w:t>体液化验室、血液化验室、多普勒室、接种等候区、接种异常反应处置室、接种室、</w:t>
                  </w:r>
                  <w:r w:rsidRPr="001E5045">
                    <w:rPr>
                      <w:rFonts w:hint="eastAsia"/>
                      <w:szCs w:val="21"/>
                    </w:rPr>
                    <w:t>B</w:t>
                  </w:r>
                  <w:r w:rsidRPr="001E5045">
                    <w:rPr>
                      <w:rFonts w:hint="eastAsia"/>
                      <w:szCs w:val="21"/>
                    </w:rPr>
                    <w:t>超室、心电图室等</w:t>
                  </w:r>
                </w:p>
              </w:tc>
              <w:tc>
                <w:tcPr>
                  <w:tcW w:w="759" w:type="pct"/>
                  <w:vMerge/>
                  <w:vAlign w:val="center"/>
                </w:tcPr>
                <w:p w:rsidR="003C38B6" w:rsidRPr="001E5045" w:rsidRDefault="003C38B6" w:rsidP="00A56B17">
                  <w:pPr>
                    <w:snapToGrid w:val="0"/>
                    <w:jc w:val="center"/>
                    <w:rPr>
                      <w:szCs w:val="21"/>
                    </w:rPr>
                  </w:pPr>
                </w:p>
              </w:tc>
            </w:tr>
            <w:tr w:rsidR="001E5045" w:rsidRPr="001E5045" w:rsidTr="00D133B7">
              <w:trPr>
                <w:trHeight w:val="20"/>
                <w:jc w:val="center"/>
              </w:trPr>
              <w:tc>
                <w:tcPr>
                  <w:tcW w:w="864" w:type="pct"/>
                  <w:vMerge w:val="restart"/>
                  <w:vAlign w:val="center"/>
                </w:tcPr>
                <w:p w:rsidR="003C38B6" w:rsidRPr="001E5045" w:rsidRDefault="003C38B6" w:rsidP="003C38B6">
                  <w:pPr>
                    <w:snapToGrid w:val="0"/>
                    <w:jc w:val="center"/>
                    <w:rPr>
                      <w:szCs w:val="21"/>
                    </w:rPr>
                  </w:pPr>
                  <w:r w:rsidRPr="001E5045">
                    <w:rPr>
                      <w:rFonts w:hint="eastAsia"/>
                      <w:szCs w:val="21"/>
                    </w:rPr>
                    <w:t>原住院综合楼（</w:t>
                  </w:r>
                  <w:r w:rsidRPr="001E5045">
                    <w:rPr>
                      <w:rFonts w:hint="eastAsia"/>
                      <w:szCs w:val="21"/>
                    </w:rPr>
                    <w:t>2F</w:t>
                  </w:r>
                  <w:r w:rsidRPr="001E5045">
                    <w:rPr>
                      <w:rFonts w:hint="eastAsia"/>
                      <w:szCs w:val="21"/>
                    </w:rPr>
                    <w:t>）</w:t>
                  </w:r>
                  <w:r w:rsidRPr="001E5045">
                    <w:rPr>
                      <w:rFonts w:hint="eastAsia"/>
                      <w:szCs w:val="21"/>
                    </w:rPr>
                    <w:t>356.4</w:t>
                  </w:r>
                  <w:r w:rsidRPr="001E5045">
                    <w:rPr>
                      <w:szCs w:val="21"/>
                    </w:rPr>
                    <w:t xml:space="preserve"> m</w:t>
                  </w:r>
                  <w:r w:rsidRPr="001E5045">
                    <w:rPr>
                      <w:szCs w:val="21"/>
                      <w:vertAlign w:val="superscript"/>
                    </w:rPr>
                    <w:t>2</w:t>
                  </w:r>
                </w:p>
              </w:tc>
              <w:tc>
                <w:tcPr>
                  <w:tcW w:w="342" w:type="pct"/>
                  <w:vAlign w:val="center"/>
                </w:tcPr>
                <w:p w:rsidR="003C38B6" w:rsidRPr="001E5045" w:rsidRDefault="003C38B6" w:rsidP="003C38B6">
                  <w:pPr>
                    <w:snapToGrid w:val="0"/>
                    <w:jc w:val="center"/>
                    <w:rPr>
                      <w:szCs w:val="21"/>
                    </w:rPr>
                  </w:pPr>
                  <w:r w:rsidRPr="001E5045">
                    <w:rPr>
                      <w:szCs w:val="21"/>
                    </w:rPr>
                    <w:t>1F</w:t>
                  </w:r>
                </w:p>
              </w:tc>
              <w:tc>
                <w:tcPr>
                  <w:tcW w:w="3035" w:type="pct"/>
                  <w:vAlign w:val="center"/>
                </w:tcPr>
                <w:p w:rsidR="003C38B6" w:rsidRPr="001E5045" w:rsidRDefault="003C38B6" w:rsidP="003C38B6">
                  <w:pPr>
                    <w:snapToGrid w:val="0"/>
                    <w:rPr>
                      <w:szCs w:val="21"/>
                    </w:rPr>
                  </w:pPr>
                  <w:r w:rsidRPr="001E5045">
                    <w:rPr>
                      <w:rFonts w:hint="eastAsia"/>
                      <w:szCs w:val="21"/>
                    </w:rPr>
                    <w:t>大厅、病房、医生值班室、护士站等</w:t>
                  </w:r>
                </w:p>
              </w:tc>
              <w:tc>
                <w:tcPr>
                  <w:tcW w:w="759" w:type="pct"/>
                  <w:vMerge/>
                  <w:vAlign w:val="center"/>
                </w:tcPr>
                <w:p w:rsidR="003C38B6" w:rsidRPr="001E5045" w:rsidRDefault="003C38B6" w:rsidP="003C38B6">
                  <w:pPr>
                    <w:snapToGrid w:val="0"/>
                    <w:jc w:val="center"/>
                    <w:rPr>
                      <w:szCs w:val="21"/>
                    </w:rPr>
                  </w:pPr>
                </w:p>
              </w:tc>
            </w:tr>
            <w:tr w:rsidR="001E5045" w:rsidRPr="001E5045" w:rsidTr="00D133B7">
              <w:trPr>
                <w:trHeight w:val="20"/>
                <w:jc w:val="center"/>
              </w:trPr>
              <w:tc>
                <w:tcPr>
                  <w:tcW w:w="864" w:type="pct"/>
                  <w:vMerge/>
                  <w:vAlign w:val="center"/>
                </w:tcPr>
                <w:p w:rsidR="003C38B6" w:rsidRPr="001E5045" w:rsidRDefault="003C38B6" w:rsidP="003C38B6">
                  <w:pPr>
                    <w:snapToGrid w:val="0"/>
                    <w:jc w:val="center"/>
                    <w:rPr>
                      <w:szCs w:val="21"/>
                    </w:rPr>
                  </w:pPr>
                </w:p>
              </w:tc>
              <w:tc>
                <w:tcPr>
                  <w:tcW w:w="342" w:type="pct"/>
                  <w:vAlign w:val="center"/>
                </w:tcPr>
                <w:p w:rsidR="003C38B6" w:rsidRPr="001E5045" w:rsidRDefault="003C38B6" w:rsidP="003C38B6">
                  <w:pPr>
                    <w:snapToGrid w:val="0"/>
                    <w:jc w:val="center"/>
                    <w:rPr>
                      <w:szCs w:val="21"/>
                    </w:rPr>
                  </w:pPr>
                  <w:r w:rsidRPr="001E5045">
                    <w:rPr>
                      <w:rFonts w:hint="eastAsia"/>
                      <w:szCs w:val="21"/>
                    </w:rPr>
                    <w:t>2</w:t>
                  </w:r>
                  <w:r w:rsidRPr="001E5045">
                    <w:rPr>
                      <w:szCs w:val="21"/>
                    </w:rPr>
                    <w:t>F</w:t>
                  </w:r>
                </w:p>
              </w:tc>
              <w:tc>
                <w:tcPr>
                  <w:tcW w:w="3035" w:type="pct"/>
                  <w:vAlign w:val="center"/>
                </w:tcPr>
                <w:p w:rsidR="003C38B6" w:rsidRPr="001E5045" w:rsidRDefault="003C38B6" w:rsidP="003C38B6">
                  <w:pPr>
                    <w:snapToGrid w:val="0"/>
                    <w:rPr>
                      <w:szCs w:val="21"/>
                    </w:rPr>
                  </w:pPr>
                  <w:r w:rsidRPr="001E5045">
                    <w:rPr>
                      <w:rFonts w:hint="eastAsia"/>
                      <w:szCs w:val="21"/>
                    </w:rPr>
                    <w:t>病房、医生值班室、护士站、院办公室、储藏室等</w:t>
                  </w:r>
                </w:p>
              </w:tc>
              <w:tc>
                <w:tcPr>
                  <w:tcW w:w="759" w:type="pct"/>
                  <w:vMerge/>
                  <w:vAlign w:val="center"/>
                </w:tcPr>
                <w:p w:rsidR="003C38B6" w:rsidRPr="001E5045" w:rsidRDefault="003C38B6" w:rsidP="003C38B6">
                  <w:pPr>
                    <w:snapToGrid w:val="0"/>
                    <w:jc w:val="center"/>
                    <w:rPr>
                      <w:szCs w:val="21"/>
                    </w:rPr>
                  </w:pPr>
                </w:p>
              </w:tc>
            </w:tr>
          </w:tbl>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b/>
                <w:bCs/>
                <w:sz w:val="24"/>
                <w:szCs w:val="24"/>
              </w:rPr>
              <w:t>3</w:t>
            </w:r>
            <w:r w:rsidRPr="001E5045">
              <w:rPr>
                <w:rFonts w:eastAsia="黑体"/>
                <w:b/>
                <w:bCs/>
                <w:sz w:val="24"/>
                <w:szCs w:val="24"/>
              </w:rPr>
              <w:t>、项目组成及主要环境问题</w:t>
            </w:r>
          </w:p>
          <w:p w:rsidR="00A56B17" w:rsidRPr="001E5045" w:rsidRDefault="00A56B17" w:rsidP="00A56B17">
            <w:pPr>
              <w:adjustRightInd w:val="0"/>
              <w:snapToGrid w:val="0"/>
              <w:spacing w:line="360" w:lineRule="auto"/>
              <w:ind w:firstLineChars="196" w:firstLine="475"/>
              <w:rPr>
                <w:sz w:val="24"/>
                <w:szCs w:val="24"/>
              </w:rPr>
            </w:pPr>
            <w:r w:rsidRPr="001E5045">
              <w:rPr>
                <w:sz w:val="24"/>
                <w:szCs w:val="24"/>
              </w:rPr>
              <w:t>本项目组成及主要环境问题见表</w:t>
            </w:r>
            <w:r w:rsidRPr="001E5045">
              <w:rPr>
                <w:sz w:val="24"/>
                <w:szCs w:val="24"/>
              </w:rPr>
              <w:t>1-3</w:t>
            </w:r>
            <w:r w:rsidRPr="001E5045">
              <w:rPr>
                <w:sz w:val="24"/>
                <w:szCs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1-3   </w:t>
            </w:r>
            <w:r w:rsidRPr="001E5045">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233"/>
              <w:gridCol w:w="4207"/>
              <w:gridCol w:w="1161"/>
              <w:gridCol w:w="1105"/>
              <w:gridCol w:w="789"/>
            </w:tblGrid>
            <w:tr w:rsidR="001E5045" w:rsidRPr="001E5045" w:rsidTr="00FD2BFA">
              <w:trPr>
                <w:trHeight w:val="20"/>
                <w:tblHeader/>
                <w:jc w:val="center"/>
              </w:trPr>
              <w:tc>
                <w:tcPr>
                  <w:tcW w:w="588" w:type="pct"/>
                  <w:vMerge w:val="restar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项目</w:t>
                  </w:r>
                </w:p>
              </w:tc>
              <w:tc>
                <w:tcPr>
                  <w:tcW w:w="2825" w:type="pct"/>
                  <w:gridSpan w:val="2"/>
                  <w:vMerge w:val="restar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建设内容及规模</w:t>
                  </w:r>
                </w:p>
              </w:tc>
              <w:tc>
                <w:tcPr>
                  <w:tcW w:w="1177" w:type="pct"/>
                  <w:gridSpan w:val="2"/>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主要环境问题</w:t>
                  </w:r>
                </w:p>
              </w:tc>
              <w:tc>
                <w:tcPr>
                  <w:tcW w:w="410" w:type="pct"/>
                  <w:vMerge w:val="restart"/>
                  <w:vAlign w:val="center"/>
                </w:tcPr>
                <w:p w:rsidR="00A56B17" w:rsidRPr="001E5045" w:rsidRDefault="00A56B17" w:rsidP="00A56B17">
                  <w:pPr>
                    <w:snapToGrid w:val="0"/>
                    <w:jc w:val="center"/>
                    <w:rPr>
                      <w:b/>
                      <w:szCs w:val="21"/>
                    </w:rPr>
                  </w:pPr>
                  <w:r w:rsidRPr="001E5045">
                    <w:rPr>
                      <w:rFonts w:ascii="黑体" w:eastAsia="黑体" w:hAnsi="黑体"/>
                      <w:b/>
                      <w:szCs w:val="21"/>
                    </w:rPr>
                    <w:t>备注</w:t>
                  </w:r>
                </w:p>
              </w:tc>
            </w:tr>
            <w:tr w:rsidR="001E5045" w:rsidRPr="001E5045" w:rsidTr="00FD2BFA">
              <w:trPr>
                <w:trHeight w:val="20"/>
                <w:tblHeader/>
                <w:jc w:val="center"/>
              </w:trPr>
              <w:tc>
                <w:tcPr>
                  <w:tcW w:w="588" w:type="pct"/>
                  <w:vMerge/>
                  <w:vAlign w:val="center"/>
                </w:tcPr>
                <w:p w:rsidR="00A56B17" w:rsidRPr="001E5045" w:rsidRDefault="00A56B17" w:rsidP="00A56B17">
                  <w:pPr>
                    <w:snapToGrid w:val="0"/>
                    <w:jc w:val="center"/>
                    <w:rPr>
                      <w:rFonts w:ascii="黑体" w:eastAsia="黑体" w:hAnsi="黑体"/>
                      <w:b/>
                      <w:szCs w:val="21"/>
                    </w:rPr>
                  </w:pPr>
                </w:p>
              </w:tc>
              <w:tc>
                <w:tcPr>
                  <w:tcW w:w="2825" w:type="pct"/>
                  <w:gridSpan w:val="2"/>
                  <w:vMerge/>
                  <w:vAlign w:val="center"/>
                </w:tcPr>
                <w:p w:rsidR="00A56B17" w:rsidRPr="001E5045" w:rsidRDefault="00A56B17" w:rsidP="00A56B17">
                  <w:pPr>
                    <w:snapToGrid w:val="0"/>
                    <w:jc w:val="center"/>
                    <w:rPr>
                      <w:rFonts w:ascii="黑体" w:eastAsia="黑体" w:hAnsi="黑体"/>
                      <w:b/>
                      <w:szCs w:val="21"/>
                    </w:rPr>
                  </w:pPr>
                </w:p>
              </w:tc>
              <w:tc>
                <w:tcPr>
                  <w:tcW w:w="603"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施工期</w:t>
                  </w:r>
                </w:p>
              </w:tc>
              <w:tc>
                <w:tcPr>
                  <w:tcW w:w="574"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运营期</w:t>
                  </w:r>
                </w:p>
              </w:tc>
              <w:tc>
                <w:tcPr>
                  <w:tcW w:w="410" w:type="pct"/>
                  <w:vMerge/>
                  <w:vAlign w:val="center"/>
                </w:tcPr>
                <w:p w:rsidR="00A56B17" w:rsidRPr="001E5045" w:rsidRDefault="00A56B17" w:rsidP="00A56B17">
                  <w:pPr>
                    <w:snapToGrid w:val="0"/>
                    <w:jc w:val="center"/>
                    <w:rPr>
                      <w:b/>
                      <w:szCs w:val="21"/>
                    </w:rPr>
                  </w:pPr>
                </w:p>
              </w:tc>
            </w:tr>
            <w:tr w:rsidR="001E5045" w:rsidRPr="001E5045" w:rsidTr="00FD2BFA">
              <w:trPr>
                <w:trHeight w:val="20"/>
                <w:jc w:val="center"/>
              </w:trPr>
              <w:tc>
                <w:tcPr>
                  <w:tcW w:w="588" w:type="pct"/>
                  <w:vMerge w:val="restart"/>
                  <w:vAlign w:val="center"/>
                </w:tcPr>
                <w:p w:rsidR="003C38B6" w:rsidRPr="001E5045" w:rsidRDefault="003C38B6" w:rsidP="00A56B17">
                  <w:pPr>
                    <w:snapToGrid w:val="0"/>
                    <w:jc w:val="center"/>
                    <w:rPr>
                      <w:szCs w:val="21"/>
                    </w:rPr>
                  </w:pPr>
                  <w:r w:rsidRPr="001E5045">
                    <w:rPr>
                      <w:szCs w:val="21"/>
                    </w:rPr>
                    <w:t>主体</w:t>
                  </w:r>
                </w:p>
                <w:p w:rsidR="003C38B6" w:rsidRPr="001E5045" w:rsidRDefault="003C38B6" w:rsidP="00A56B17">
                  <w:pPr>
                    <w:snapToGrid w:val="0"/>
                    <w:jc w:val="center"/>
                    <w:rPr>
                      <w:szCs w:val="21"/>
                    </w:rPr>
                  </w:pPr>
                  <w:r w:rsidRPr="001E5045">
                    <w:rPr>
                      <w:szCs w:val="21"/>
                    </w:rPr>
                    <w:t>工程</w:t>
                  </w:r>
                </w:p>
              </w:tc>
              <w:tc>
                <w:tcPr>
                  <w:tcW w:w="640" w:type="pct"/>
                  <w:vAlign w:val="center"/>
                </w:tcPr>
                <w:p w:rsidR="003C38B6" w:rsidRPr="001E5045" w:rsidRDefault="003C38B6" w:rsidP="00A56B17">
                  <w:pPr>
                    <w:snapToGrid w:val="0"/>
                    <w:jc w:val="center"/>
                    <w:rPr>
                      <w:szCs w:val="21"/>
                    </w:rPr>
                  </w:pPr>
                  <w:r w:rsidRPr="001E5045">
                    <w:rPr>
                      <w:rFonts w:hint="eastAsia"/>
                      <w:szCs w:val="21"/>
                    </w:rPr>
                    <w:t>业务用房</w:t>
                  </w:r>
                </w:p>
              </w:tc>
              <w:tc>
                <w:tcPr>
                  <w:tcW w:w="2185" w:type="pct"/>
                  <w:vAlign w:val="center"/>
                </w:tcPr>
                <w:p w:rsidR="003C38B6" w:rsidRPr="001E5045" w:rsidRDefault="003C38B6" w:rsidP="00A56B17">
                  <w:pPr>
                    <w:snapToGrid w:val="0"/>
                    <w:rPr>
                      <w:szCs w:val="21"/>
                    </w:rPr>
                  </w:pPr>
                  <w:r w:rsidRPr="001E5045">
                    <w:rPr>
                      <w:rFonts w:hint="eastAsia"/>
                      <w:szCs w:val="21"/>
                    </w:rPr>
                    <w:t>改扩建业务用房</w:t>
                  </w:r>
                  <w:r w:rsidRPr="001E5045">
                    <w:rPr>
                      <w:szCs w:val="21"/>
                    </w:rPr>
                    <w:t>1</w:t>
                  </w:r>
                  <w:r w:rsidRPr="001E5045">
                    <w:rPr>
                      <w:szCs w:val="21"/>
                    </w:rPr>
                    <w:t>栋，</w:t>
                  </w:r>
                  <w:r w:rsidRPr="001E5045">
                    <w:rPr>
                      <w:rFonts w:hint="eastAsia"/>
                      <w:szCs w:val="21"/>
                    </w:rPr>
                    <w:t>3</w:t>
                  </w:r>
                  <w:r w:rsidRPr="001E5045">
                    <w:rPr>
                      <w:szCs w:val="21"/>
                    </w:rPr>
                    <w:t>F</w:t>
                  </w:r>
                  <w:r w:rsidRPr="001E5045">
                    <w:rPr>
                      <w:szCs w:val="21"/>
                    </w:rPr>
                    <w:t>，建筑面积</w:t>
                  </w:r>
                  <w:r w:rsidRPr="001E5045">
                    <w:rPr>
                      <w:szCs w:val="21"/>
                    </w:rPr>
                    <w:t>660.5m</w:t>
                  </w:r>
                  <w:r w:rsidRPr="001E5045">
                    <w:rPr>
                      <w:szCs w:val="21"/>
                      <w:vertAlign w:val="superscript"/>
                    </w:rPr>
                    <w:t>2</w:t>
                  </w:r>
                  <w:r w:rsidRPr="001E5045">
                    <w:rPr>
                      <w:szCs w:val="21"/>
                    </w:rPr>
                    <w:t>，内设</w:t>
                  </w:r>
                  <w:r w:rsidRPr="001E5045">
                    <w:rPr>
                      <w:rFonts w:hint="eastAsia"/>
                      <w:szCs w:val="21"/>
                    </w:rPr>
                    <w:t>各门诊、检查室、大厅、药房、收费处、预防接种室等</w:t>
                  </w:r>
                </w:p>
              </w:tc>
              <w:tc>
                <w:tcPr>
                  <w:tcW w:w="603" w:type="pct"/>
                  <w:vMerge w:val="restart"/>
                  <w:vAlign w:val="center"/>
                </w:tcPr>
                <w:p w:rsidR="003C38B6" w:rsidRPr="001E5045" w:rsidRDefault="003C38B6" w:rsidP="00A56B17">
                  <w:pPr>
                    <w:snapToGrid w:val="0"/>
                    <w:jc w:val="center"/>
                    <w:rPr>
                      <w:bCs/>
                      <w:szCs w:val="21"/>
                    </w:rPr>
                  </w:pPr>
                  <w:r w:rsidRPr="001E5045">
                    <w:rPr>
                      <w:bCs/>
                      <w:szCs w:val="21"/>
                    </w:rPr>
                    <w:t>施工扬尘</w:t>
                  </w:r>
                </w:p>
                <w:p w:rsidR="003C38B6" w:rsidRPr="001E5045" w:rsidRDefault="003C38B6" w:rsidP="00A56B17">
                  <w:pPr>
                    <w:snapToGrid w:val="0"/>
                    <w:jc w:val="center"/>
                    <w:rPr>
                      <w:bCs/>
                      <w:szCs w:val="21"/>
                    </w:rPr>
                  </w:pPr>
                  <w:r w:rsidRPr="001E5045">
                    <w:rPr>
                      <w:bCs/>
                      <w:szCs w:val="21"/>
                    </w:rPr>
                    <w:t>施工噪声</w:t>
                  </w:r>
                </w:p>
                <w:p w:rsidR="003C38B6" w:rsidRPr="001E5045" w:rsidRDefault="003C38B6" w:rsidP="00A56B17">
                  <w:pPr>
                    <w:snapToGrid w:val="0"/>
                    <w:jc w:val="center"/>
                    <w:rPr>
                      <w:bCs/>
                      <w:szCs w:val="21"/>
                    </w:rPr>
                  </w:pPr>
                  <w:r w:rsidRPr="001E5045">
                    <w:rPr>
                      <w:bCs/>
                      <w:szCs w:val="21"/>
                    </w:rPr>
                    <w:t>施工废水</w:t>
                  </w:r>
                </w:p>
                <w:p w:rsidR="003C38B6" w:rsidRPr="001E5045" w:rsidRDefault="003C38B6" w:rsidP="00A56B17">
                  <w:pPr>
                    <w:rPr>
                      <w:szCs w:val="21"/>
                    </w:rPr>
                  </w:pPr>
                  <w:r w:rsidRPr="001E5045">
                    <w:rPr>
                      <w:bCs/>
                      <w:szCs w:val="21"/>
                    </w:rPr>
                    <w:t>建筑弃渣</w:t>
                  </w:r>
                </w:p>
              </w:tc>
              <w:tc>
                <w:tcPr>
                  <w:tcW w:w="574" w:type="pct"/>
                  <w:vMerge w:val="restart"/>
                  <w:vAlign w:val="center"/>
                </w:tcPr>
                <w:p w:rsidR="003C38B6" w:rsidRPr="001E5045" w:rsidRDefault="003C38B6" w:rsidP="00A56B17">
                  <w:pPr>
                    <w:widowControl/>
                    <w:snapToGrid w:val="0"/>
                    <w:jc w:val="center"/>
                    <w:rPr>
                      <w:kern w:val="0"/>
                      <w:szCs w:val="21"/>
                    </w:rPr>
                  </w:pPr>
                  <w:r w:rsidRPr="001E5045">
                    <w:rPr>
                      <w:kern w:val="0"/>
                      <w:szCs w:val="21"/>
                    </w:rPr>
                    <w:t>医疗垃圾</w:t>
                  </w:r>
                </w:p>
                <w:p w:rsidR="003C38B6" w:rsidRPr="001E5045" w:rsidRDefault="003C38B6" w:rsidP="00A56B17">
                  <w:pPr>
                    <w:snapToGrid w:val="0"/>
                    <w:jc w:val="center"/>
                    <w:rPr>
                      <w:kern w:val="0"/>
                      <w:szCs w:val="21"/>
                    </w:rPr>
                  </w:pPr>
                  <w:r w:rsidRPr="001E5045">
                    <w:rPr>
                      <w:kern w:val="0"/>
                      <w:szCs w:val="21"/>
                    </w:rPr>
                    <w:t>医疗废水</w:t>
                  </w:r>
                </w:p>
              </w:tc>
              <w:tc>
                <w:tcPr>
                  <w:tcW w:w="410" w:type="pct"/>
                  <w:vAlign w:val="center"/>
                </w:tcPr>
                <w:p w:rsidR="003C38B6" w:rsidRPr="001E5045" w:rsidRDefault="003C38B6" w:rsidP="00A56B17">
                  <w:pPr>
                    <w:snapToGrid w:val="0"/>
                    <w:jc w:val="center"/>
                    <w:rPr>
                      <w:kern w:val="0"/>
                      <w:szCs w:val="21"/>
                    </w:rPr>
                  </w:pPr>
                  <w:r w:rsidRPr="001E5045">
                    <w:rPr>
                      <w:rFonts w:hint="eastAsia"/>
                      <w:kern w:val="0"/>
                      <w:szCs w:val="21"/>
                    </w:rPr>
                    <w:t>改扩建已完成</w:t>
                  </w:r>
                </w:p>
              </w:tc>
            </w:tr>
            <w:tr w:rsidR="001E5045" w:rsidRPr="001E5045" w:rsidTr="00FD2BFA">
              <w:trPr>
                <w:trHeight w:val="20"/>
                <w:jc w:val="center"/>
              </w:trPr>
              <w:tc>
                <w:tcPr>
                  <w:tcW w:w="588" w:type="pct"/>
                  <w:vMerge/>
                  <w:vAlign w:val="center"/>
                </w:tcPr>
                <w:p w:rsidR="003C38B6" w:rsidRPr="001E5045" w:rsidRDefault="003C38B6" w:rsidP="00A56B17">
                  <w:pPr>
                    <w:snapToGrid w:val="0"/>
                    <w:jc w:val="center"/>
                    <w:rPr>
                      <w:szCs w:val="21"/>
                    </w:rPr>
                  </w:pPr>
                </w:p>
              </w:tc>
              <w:tc>
                <w:tcPr>
                  <w:tcW w:w="640" w:type="pct"/>
                  <w:vAlign w:val="center"/>
                </w:tcPr>
                <w:p w:rsidR="003C38B6" w:rsidRPr="001E5045" w:rsidRDefault="003C38B6" w:rsidP="00A56B17">
                  <w:pPr>
                    <w:snapToGrid w:val="0"/>
                    <w:jc w:val="center"/>
                    <w:rPr>
                      <w:szCs w:val="21"/>
                    </w:rPr>
                  </w:pPr>
                  <w:r w:rsidRPr="001E5045">
                    <w:rPr>
                      <w:rFonts w:hint="eastAsia"/>
                      <w:szCs w:val="21"/>
                    </w:rPr>
                    <w:t>原住院综合楼</w:t>
                  </w:r>
                </w:p>
              </w:tc>
              <w:tc>
                <w:tcPr>
                  <w:tcW w:w="2185" w:type="pct"/>
                  <w:vAlign w:val="center"/>
                </w:tcPr>
                <w:p w:rsidR="003C38B6" w:rsidRPr="001E5045" w:rsidRDefault="003C38B6" w:rsidP="00C02E88">
                  <w:pPr>
                    <w:snapToGrid w:val="0"/>
                    <w:rPr>
                      <w:szCs w:val="21"/>
                    </w:rPr>
                  </w:pPr>
                  <w:r w:rsidRPr="001E5045">
                    <w:rPr>
                      <w:rFonts w:hint="eastAsia"/>
                      <w:szCs w:val="21"/>
                    </w:rPr>
                    <w:t>原住院综合楼</w:t>
                  </w:r>
                  <w:r w:rsidRPr="001E5045">
                    <w:rPr>
                      <w:rFonts w:hint="eastAsia"/>
                      <w:szCs w:val="21"/>
                    </w:rPr>
                    <w:t>1</w:t>
                  </w:r>
                  <w:r w:rsidRPr="001E5045">
                    <w:rPr>
                      <w:rFonts w:hint="eastAsia"/>
                      <w:szCs w:val="21"/>
                    </w:rPr>
                    <w:t>栋，</w:t>
                  </w:r>
                  <w:r w:rsidRPr="001E5045">
                    <w:rPr>
                      <w:rFonts w:hint="eastAsia"/>
                      <w:szCs w:val="21"/>
                    </w:rPr>
                    <w:t>2F</w:t>
                  </w:r>
                  <w:r w:rsidR="00AE2965" w:rsidRPr="001E5045">
                    <w:rPr>
                      <w:rFonts w:hint="eastAsia"/>
                      <w:szCs w:val="21"/>
                    </w:rPr>
                    <w:t>，</w:t>
                  </w:r>
                  <w:r w:rsidRPr="001E5045">
                    <w:rPr>
                      <w:rFonts w:hint="eastAsia"/>
                      <w:szCs w:val="21"/>
                    </w:rPr>
                    <w:t>建筑面积</w:t>
                  </w:r>
                  <w:r w:rsidR="00C02E88" w:rsidRPr="001E5045">
                    <w:rPr>
                      <w:rFonts w:hint="eastAsia"/>
                      <w:szCs w:val="21"/>
                    </w:rPr>
                    <w:t>417.3</w:t>
                  </w:r>
                  <w:r w:rsidRPr="001E5045">
                    <w:rPr>
                      <w:szCs w:val="21"/>
                    </w:rPr>
                    <w:t xml:space="preserve"> m</w:t>
                  </w:r>
                  <w:r w:rsidRPr="001E5045">
                    <w:rPr>
                      <w:szCs w:val="21"/>
                      <w:vertAlign w:val="superscript"/>
                    </w:rPr>
                    <w:t>2</w:t>
                  </w:r>
                  <w:r w:rsidRPr="001E5045">
                    <w:rPr>
                      <w:rFonts w:hint="eastAsia"/>
                      <w:szCs w:val="21"/>
                    </w:rPr>
                    <w:t>，内设病房、医生值班室、护士站、院办公室、储藏室等、设置病床数</w:t>
                  </w:r>
                  <w:r w:rsidRPr="001E5045">
                    <w:rPr>
                      <w:rFonts w:hint="eastAsia"/>
                      <w:szCs w:val="21"/>
                    </w:rPr>
                    <w:t>30</w:t>
                  </w:r>
                  <w:r w:rsidRPr="001E5045">
                    <w:rPr>
                      <w:rFonts w:hint="eastAsia"/>
                      <w:szCs w:val="21"/>
                    </w:rPr>
                    <w:t>张</w:t>
                  </w:r>
                </w:p>
              </w:tc>
              <w:tc>
                <w:tcPr>
                  <w:tcW w:w="603" w:type="pct"/>
                  <w:vMerge/>
                  <w:vAlign w:val="center"/>
                </w:tcPr>
                <w:p w:rsidR="003C38B6" w:rsidRPr="001E5045" w:rsidRDefault="003C38B6" w:rsidP="00A56B17">
                  <w:pPr>
                    <w:snapToGrid w:val="0"/>
                    <w:jc w:val="center"/>
                    <w:rPr>
                      <w:bCs/>
                      <w:szCs w:val="21"/>
                    </w:rPr>
                  </w:pPr>
                </w:p>
              </w:tc>
              <w:tc>
                <w:tcPr>
                  <w:tcW w:w="574" w:type="pct"/>
                  <w:vMerge/>
                  <w:vAlign w:val="center"/>
                </w:tcPr>
                <w:p w:rsidR="003C38B6" w:rsidRPr="001E5045" w:rsidRDefault="003C38B6" w:rsidP="00A56B17">
                  <w:pPr>
                    <w:widowControl/>
                    <w:snapToGrid w:val="0"/>
                    <w:jc w:val="center"/>
                    <w:rPr>
                      <w:kern w:val="0"/>
                      <w:szCs w:val="21"/>
                    </w:rPr>
                  </w:pPr>
                </w:p>
              </w:tc>
              <w:tc>
                <w:tcPr>
                  <w:tcW w:w="410" w:type="pct"/>
                  <w:vAlign w:val="center"/>
                </w:tcPr>
                <w:p w:rsidR="003C38B6" w:rsidRPr="001E5045" w:rsidRDefault="003C38B6" w:rsidP="00A56B17">
                  <w:pPr>
                    <w:snapToGrid w:val="0"/>
                    <w:jc w:val="center"/>
                    <w:rPr>
                      <w:kern w:val="0"/>
                      <w:szCs w:val="21"/>
                    </w:rPr>
                  </w:pPr>
                  <w:r w:rsidRPr="001E5045">
                    <w:rPr>
                      <w:rFonts w:hint="eastAsia"/>
                      <w:kern w:val="0"/>
                      <w:szCs w:val="21"/>
                    </w:rPr>
                    <w:t>已建</w:t>
                  </w:r>
                </w:p>
              </w:tc>
            </w:tr>
            <w:tr w:rsidR="001E5045" w:rsidRPr="001E5045" w:rsidTr="00FD2BFA">
              <w:trPr>
                <w:trHeight w:val="20"/>
                <w:jc w:val="center"/>
              </w:trPr>
              <w:tc>
                <w:tcPr>
                  <w:tcW w:w="588" w:type="pct"/>
                  <w:vMerge w:val="restart"/>
                  <w:vAlign w:val="center"/>
                </w:tcPr>
                <w:p w:rsidR="00A56B17" w:rsidRPr="001E5045" w:rsidRDefault="00A56B17" w:rsidP="00A56B17">
                  <w:pPr>
                    <w:snapToGrid w:val="0"/>
                    <w:jc w:val="center"/>
                    <w:rPr>
                      <w:szCs w:val="21"/>
                    </w:rPr>
                  </w:pPr>
                  <w:r w:rsidRPr="001E5045">
                    <w:rPr>
                      <w:szCs w:val="21"/>
                    </w:rPr>
                    <w:t>辅助</w:t>
                  </w:r>
                </w:p>
                <w:p w:rsidR="00A56B17" w:rsidRPr="001E5045" w:rsidRDefault="00A56B17" w:rsidP="00A56B17">
                  <w:pPr>
                    <w:snapToGrid w:val="0"/>
                    <w:jc w:val="center"/>
                    <w:rPr>
                      <w:szCs w:val="21"/>
                    </w:rPr>
                  </w:pPr>
                  <w:r w:rsidRPr="001E5045">
                    <w:rPr>
                      <w:szCs w:val="21"/>
                    </w:rPr>
                    <w:lastRenderedPageBreak/>
                    <w:t>工程</w:t>
                  </w:r>
                </w:p>
              </w:tc>
              <w:tc>
                <w:tcPr>
                  <w:tcW w:w="640" w:type="pct"/>
                  <w:vAlign w:val="center"/>
                </w:tcPr>
                <w:p w:rsidR="00A56B17" w:rsidRPr="001E5045" w:rsidRDefault="00A56B17" w:rsidP="00A56B17">
                  <w:pPr>
                    <w:snapToGrid w:val="0"/>
                    <w:jc w:val="center"/>
                    <w:rPr>
                      <w:szCs w:val="21"/>
                    </w:rPr>
                  </w:pPr>
                  <w:r w:rsidRPr="001E5045">
                    <w:rPr>
                      <w:szCs w:val="21"/>
                    </w:rPr>
                    <w:lastRenderedPageBreak/>
                    <w:t>空调</w:t>
                  </w:r>
                </w:p>
              </w:tc>
              <w:tc>
                <w:tcPr>
                  <w:tcW w:w="2185" w:type="pct"/>
                  <w:vAlign w:val="center"/>
                </w:tcPr>
                <w:p w:rsidR="00A56B17" w:rsidRPr="001E5045" w:rsidRDefault="00A56B17" w:rsidP="00A56B17">
                  <w:pPr>
                    <w:snapToGrid w:val="0"/>
                    <w:rPr>
                      <w:kern w:val="0"/>
                      <w:szCs w:val="21"/>
                    </w:rPr>
                  </w:pPr>
                  <w:r w:rsidRPr="001E5045">
                    <w:rPr>
                      <w:rFonts w:hint="eastAsia"/>
                      <w:szCs w:val="21"/>
                    </w:rPr>
                    <w:t>安装</w:t>
                  </w:r>
                  <w:r w:rsidRPr="001E5045">
                    <w:rPr>
                      <w:szCs w:val="21"/>
                    </w:rPr>
                    <w:t>分体式空调，</w:t>
                  </w:r>
                  <w:r w:rsidRPr="001E5045">
                    <w:rPr>
                      <w:rFonts w:hint="eastAsia"/>
                      <w:szCs w:val="21"/>
                    </w:rPr>
                    <w:t>未</w:t>
                  </w:r>
                  <w:r w:rsidRPr="001E5045">
                    <w:rPr>
                      <w:szCs w:val="21"/>
                    </w:rPr>
                    <w:t>设置中央空调</w:t>
                  </w:r>
                </w:p>
              </w:tc>
              <w:tc>
                <w:tcPr>
                  <w:tcW w:w="603" w:type="pct"/>
                  <w:vMerge w:val="restart"/>
                  <w:vAlign w:val="center"/>
                </w:tcPr>
                <w:p w:rsidR="00A56B17" w:rsidRPr="001E5045" w:rsidRDefault="00A56B17" w:rsidP="00A56B17">
                  <w:pPr>
                    <w:snapToGrid w:val="0"/>
                    <w:jc w:val="center"/>
                    <w:rPr>
                      <w:szCs w:val="21"/>
                    </w:rPr>
                  </w:pPr>
                </w:p>
              </w:tc>
              <w:tc>
                <w:tcPr>
                  <w:tcW w:w="574" w:type="pct"/>
                  <w:vAlign w:val="center"/>
                </w:tcPr>
                <w:p w:rsidR="00A56B17" w:rsidRPr="001E5045" w:rsidRDefault="00A56B17" w:rsidP="00A56B17">
                  <w:pPr>
                    <w:snapToGrid w:val="0"/>
                    <w:jc w:val="center"/>
                    <w:rPr>
                      <w:szCs w:val="21"/>
                    </w:rPr>
                  </w:pPr>
                  <w:r w:rsidRPr="001E5045">
                    <w:rPr>
                      <w:rFonts w:hint="eastAsia"/>
                      <w:szCs w:val="21"/>
                    </w:rPr>
                    <w:t>-</w:t>
                  </w:r>
                </w:p>
              </w:tc>
              <w:tc>
                <w:tcPr>
                  <w:tcW w:w="410" w:type="pct"/>
                  <w:vAlign w:val="center"/>
                </w:tcPr>
                <w:p w:rsidR="00A56B17" w:rsidRPr="001E5045" w:rsidRDefault="00A56B17" w:rsidP="00A56B17">
                  <w:pPr>
                    <w:snapToGrid w:val="0"/>
                    <w:jc w:val="center"/>
                    <w:rPr>
                      <w:szCs w:val="21"/>
                    </w:rPr>
                  </w:pPr>
                  <w:r w:rsidRPr="001E5045">
                    <w:rPr>
                      <w:rFonts w:hint="eastAsia"/>
                      <w:szCs w:val="21"/>
                    </w:rPr>
                    <w:t>-</w:t>
                  </w:r>
                </w:p>
              </w:tc>
            </w:tr>
            <w:tr w:rsidR="001E5045" w:rsidRPr="001E5045" w:rsidTr="00FD2BFA">
              <w:trPr>
                <w:trHeight w:val="20"/>
                <w:jc w:val="center"/>
              </w:trPr>
              <w:tc>
                <w:tcPr>
                  <w:tcW w:w="588" w:type="pct"/>
                  <w:vMerge/>
                  <w:vAlign w:val="center"/>
                </w:tcPr>
                <w:p w:rsidR="00056360" w:rsidRPr="001E5045" w:rsidRDefault="00056360" w:rsidP="00A56B17">
                  <w:pPr>
                    <w:snapToGrid w:val="0"/>
                    <w:jc w:val="center"/>
                    <w:rPr>
                      <w:szCs w:val="21"/>
                    </w:rPr>
                  </w:pPr>
                </w:p>
              </w:tc>
              <w:tc>
                <w:tcPr>
                  <w:tcW w:w="640" w:type="pct"/>
                  <w:vAlign w:val="center"/>
                </w:tcPr>
                <w:p w:rsidR="00056360" w:rsidRPr="001E5045" w:rsidRDefault="00056360" w:rsidP="00056360">
                  <w:pPr>
                    <w:snapToGrid w:val="0"/>
                    <w:jc w:val="center"/>
                    <w:rPr>
                      <w:szCs w:val="21"/>
                    </w:rPr>
                  </w:pPr>
                  <w:r w:rsidRPr="001E5045">
                    <w:rPr>
                      <w:szCs w:val="21"/>
                    </w:rPr>
                    <w:t>备用发电机</w:t>
                  </w:r>
                </w:p>
              </w:tc>
              <w:tc>
                <w:tcPr>
                  <w:tcW w:w="2185" w:type="pct"/>
                  <w:vAlign w:val="center"/>
                </w:tcPr>
                <w:p w:rsidR="00056360" w:rsidRPr="001E5045" w:rsidRDefault="00056360" w:rsidP="00056360">
                  <w:pPr>
                    <w:snapToGrid w:val="0"/>
                    <w:rPr>
                      <w:szCs w:val="21"/>
                    </w:rPr>
                  </w:pPr>
                  <w:r w:rsidRPr="001E5045">
                    <w:rPr>
                      <w:rFonts w:hint="eastAsia"/>
                      <w:szCs w:val="21"/>
                    </w:rPr>
                    <w:t>卫生院配置一台</w:t>
                  </w:r>
                  <w:r w:rsidRPr="001E5045">
                    <w:rPr>
                      <w:rFonts w:hint="eastAsia"/>
                      <w:szCs w:val="21"/>
                    </w:rPr>
                    <w:t>50kW</w:t>
                  </w:r>
                  <w:r w:rsidRPr="001E5045">
                    <w:rPr>
                      <w:rFonts w:hint="eastAsia"/>
                      <w:szCs w:val="21"/>
                    </w:rPr>
                    <w:t>柴油发电机</w:t>
                  </w:r>
                  <w:r w:rsidRPr="001E5045">
                    <w:rPr>
                      <w:rFonts w:hint="eastAsia"/>
                      <w:szCs w:val="21"/>
                    </w:rPr>
                    <w:t>1</w:t>
                  </w:r>
                  <w:r w:rsidRPr="001E5045">
                    <w:rPr>
                      <w:rFonts w:hint="eastAsia"/>
                      <w:szCs w:val="21"/>
                    </w:rPr>
                    <w:t>台</w:t>
                  </w:r>
                </w:p>
              </w:tc>
              <w:tc>
                <w:tcPr>
                  <w:tcW w:w="603" w:type="pct"/>
                  <w:vMerge/>
                  <w:vAlign w:val="center"/>
                </w:tcPr>
                <w:p w:rsidR="00056360" w:rsidRPr="001E5045" w:rsidRDefault="00056360" w:rsidP="00A56B17">
                  <w:pPr>
                    <w:snapToGrid w:val="0"/>
                    <w:jc w:val="center"/>
                    <w:rPr>
                      <w:szCs w:val="21"/>
                    </w:rPr>
                  </w:pPr>
                </w:p>
              </w:tc>
              <w:tc>
                <w:tcPr>
                  <w:tcW w:w="574" w:type="pct"/>
                  <w:vAlign w:val="center"/>
                </w:tcPr>
                <w:p w:rsidR="00056360" w:rsidRPr="001E5045" w:rsidRDefault="00056360" w:rsidP="00A56B17">
                  <w:pPr>
                    <w:snapToGrid w:val="0"/>
                    <w:jc w:val="center"/>
                    <w:rPr>
                      <w:szCs w:val="21"/>
                    </w:rPr>
                  </w:pPr>
                  <w:r w:rsidRPr="001E5045">
                    <w:rPr>
                      <w:rFonts w:hint="eastAsia"/>
                      <w:szCs w:val="21"/>
                    </w:rPr>
                    <w:t>废气</w:t>
                  </w:r>
                </w:p>
              </w:tc>
              <w:tc>
                <w:tcPr>
                  <w:tcW w:w="410" w:type="pct"/>
                  <w:vAlign w:val="center"/>
                </w:tcPr>
                <w:p w:rsidR="00056360" w:rsidRPr="001E5045" w:rsidRDefault="00056360" w:rsidP="00A56B17">
                  <w:pPr>
                    <w:snapToGrid w:val="0"/>
                    <w:jc w:val="center"/>
                    <w:rPr>
                      <w:szCs w:val="21"/>
                    </w:rPr>
                  </w:pPr>
                </w:p>
              </w:tc>
            </w:tr>
            <w:tr w:rsidR="001E5045" w:rsidRPr="001E5045" w:rsidTr="00FD2BFA">
              <w:trPr>
                <w:trHeight w:val="20"/>
                <w:jc w:val="center"/>
              </w:trPr>
              <w:tc>
                <w:tcPr>
                  <w:tcW w:w="588" w:type="pct"/>
                  <w:vMerge/>
                  <w:vAlign w:val="center"/>
                </w:tcPr>
                <w:p w:rsidR="00056360" w:rsidRPr="001E5045" w:rsidRDefault="00056360" w:rsidP="00A56B17">
                  <w:pPr>
                    <w:snapToGrid w:val="0"/>
                    <w:jc w:val="center"/>
                    <w:rPr>
                      <w:szCs w:val="21"/>
                    </w:rPr>
                  </w:pPr>
                </w:p>
              </w:tc>
              <w:tc>
                <w:tcPr>
                  <w:tcW w:w="640" w:type="pct"/>
                  <w:vAlign w:val="center"/>
                </w:tcPr>
                <w:p w:rsidR="00056360" w:rsidRPr="001E5045" w:rsidRDefault="00056360" w:rsidP="00A56B17">
                  <w:pPr>
                    <w:snapToGrid w:val="0"/>
                    <w:jc w:val="center"/>
                    <w:rPr>
                      <w:szCs w:val="21"/>
                    </w:rPr>
                  </w:pPr>
                  <w:r w:rsidRPr="001E5045">
                    <w:rPr>
                      <w:szCs w:val="21"/>
                    </w:rPr>
                    <w:t>卫生间</w:t>
                  </w:r>
                </w:p>
              </w:tc>
              <w:tc>
                <w:tcPr>
                  <w:tcW w:w="2185" w:type="pct"/>
                  <w:vAlign w:val="center"/>
                </w:tcPr>
                <w:p w:rsidR="00056360" w:rsidRPr="001E5045" w:rsidRDefault="00056360" w:rsidP="00A56B17">
                  <w:pPr>
                    <w:snapToGrid w:val="0"/>
                    <w:rPr>
                      <w:kern w:val="0"/>
                      <w:szCs w:val="21"/>
                    </w:rPr>
                  </w:pPr>
                  <w:r w:rsidRPr="001E5045">
                    <w:rPr>
                      <w:kern w:val="0"/>
                      <w:szCs w:val="21"/>
                    </w:rPr>
                    <w:t>业务用房每层建筑均设置卫生间</w:t>
                  </w:r>
                </w:p>
              </w:tc>
              <w:tc>
                <w:tcPr>
                  <w:tcW w:w="603" w:type="pct"/>
                  <w:vMerge/>
                  <w:vAlign w:val="center"/>
                </w:tcPr>
                <w:p w:rsidR="00056360" w:rsidRPr="001E5045" w:rsidRDefault="00056360" w:rsidP="00A56B17">
                  <w:pPr>
                    <w:snapToGrid w:val="0"/>
                    <w:jc w:val="center"/>
                    <w:rPr>
                      <w:szCs w:val="21"/>
                    </w:rPr>
                  </w:pPr>
                </w:p>
              </w:tc>
              <w:tc>
                <w:tcPr>
                  <w:tcW w:w="574" w:type="pct"/>
                  <w:vAlign w:val="center"/>
                </w:tcPr>
                <w:p w:rsidR="00056360" w:rsidRPr="001E5045" w:rsidRDefault="00056360" w:rsidP="00A56B17">
                  <w:pPr>
                    <w:widowControl/>
                    <w:snapToGrid w:val="0"/>
                    <w:jc w:val="center"/>
                    <w:rPr>
                      <w:szCs w:val="21"/>
                    </w:rPr>
                  </w:pPr>
                  <w:r w:rsidRPr="001E5045">
                    <w:rPr>
                      <w:szCs w:val="21"/>
                    </w:rPr>
                    <w:t>废气</w:t>
                  </w:r>
                </w:p>
                <w:p w:rsidR="00056360" w:rsidRPr="001E5045" w:rsidRDefault="00056360" w:rsidP="00A56B17">
                  <w:pPr>
                    <w:snapToGrid w:val="0"/>
                    <w:jc w:val="center"/>
                    <w:rPr>
                      <w:szCs w:val="21"/>
                    </w:rPr>
                  </w:pPr>
                  <w:r w:rsidRPr="001E5045">
                    <w:rPr>
                      <w:szCs w:val="21"/>
                    </w:rPr>
                    <w:t>环境风险</w:t>
                  </w:r>
                </w:p>
              </w:tc>
              <w:tc>
                <w:tcPr>
                  <w:tcW w:w="410" w:type="pct"/>
                  <w:vAlign w:val="center"/>
                </w:tcPr>
                <w:p w:rsidR="00056360" w:rsidRPr="001E5045" w:rsidRDefault="00056360" w:rsidP="00A56B17">
                  <w:pPr>
                    <w:widowControl/>
                    <w:snapToGrid w:val="0"/>
                    <w:jc w:val="center"/>
                    <w:rPr>
                      <w:szCs w:val="21"/>
                    </w:rPr>
                  </w:pPr>
                  <w:r w:rsidRPr="001E5045">
                    <w:rPr>
                      <w:rFonts w:hint="eastAsia"/>
                      <w:szCs w:val="21"/>
                    </w:rPr>
                    <w:t>-</w:t>
                  </w:r>
                </w:p>
              </w:tc>
            </w:tr>
            <w:tr w:rsidR="001E5045" w:rsidRPr="001E5045" w:rsidTr="00FD2BFA">
              <w:trPr>
                <w:trHeight w:val="20"/>
                <w:jc w:val="center"/>
              </w:trPr>
              <w:tc>
                <w:tcPr>
                  <w:tcW w:w="588" w:type="pct"/>
                  <w:vMerge w:val="restart"/>
                  <w:vAlign w:val="center"/>
                </w:tcPr>
                <w:p w:rsidR="00056360" w:rsidRPr="001E5045" w:rsidRDefault="00056360" w:rsidP="00A56B17">
                  <w:pPr>
                    <w:snapToGrid w:val="0"/>
                    <w:jc w:val="center"/>
                    <w:rPr>
                      <w:szCs w:val="21"/>
                    </w:rPr>
                  </w:pPr>
                  <w:r w:rsidRPr="001E5045">
                    <w:rPr>
                      <w:szCs w:val="21"/>
                    </w:rPr>
                    <w:t>公用</w:t>
                  </w:r>
                </w:p>
                <w:p w:rsidR="00056360" w:rsidRPr="001E5045" w:rsidRDefault="00056360" w:rsidP="00A56B17">
                  <w:pPr>
                    <w:snapToGrid w:val="0"/>
                    <w:jc w:val="center"/>
                    <w:rPr>
                      <w:szCs w:val="21"/>
                    </w:rPr>
                  </w:pPr>
                  <w:r w:rsidRPr="001E5045">
                    <w:rPr>
                      <w:szCs w:val="21"/>
                    </w:rPr>
                    <w:t>工程</w:t>
                  </w:r>
                </w:p>
              </w:tc>
              <w:tc>
                <w:tcPr>
                  <w:tcW w:w="640" w:type="pct"/>
                  <w:vAlign w:val="center"/>
                </w:tcPr>
                <w:p w:rsidR="00056360" w:rsidRPr="001E5045" w:rsidRDefault="00056360" w:rsidP="00A56B17">
                  <w:pPr>
                    <w:snapToGrid w:val="0"/>
                    <w:jc w:val="center"/>
                    <w:rPr>
                      <w:szCs w:val="21"/>
                    </w:rPr>
                  </w:pPr>
                  <w:r w:rsidRPr="001E5045">
                    <w:rPr>
                      <w:szCs w:val="21"/>
                    </w:rPr>
                    <w:t>给水</w:t>
                  </w:r>
                </w:p>
              </w:tc>
              <w:tc>
                <w:tcPr>
                  <w:tcW w:w="2185" w:type="pct"/>
                  <w:vAlign w:val="center"/>
                </w:tcPr>
                <w:p w:rsidR="00056360" w:rsidRPr="001E5045" w:rsidRDefault="00056360" w:rsidP="00A56B17">
                  <w:pPr>
                    <w:snapToGrid w:val="0"/>
                    <w:rPr>
                      <w:szCs w:val="21"/>
                    </w:rPr>
                  </w:pPr>
                  <w:r w:rsidRPr="001E5045">
                    <w:rPr>
                      <w:szCs w:val="21"/>
                    </w:rPr>
                    <w:t>由当地市政自来水管网供给</w:t>
                  </w:r>
                </w:p>
              </w:tc>
              <w:tc>
                <w:tcPr>
                  <w:tcW w:w="603" w:type="pct"/>
                  <w:vAlign w:val="center"/>
                </w:tcPr>
                <w:p w:rsidR="00056360" w:rsidRPr="001E5045" w:rsidRDefault="00056360" w:rsidP="00A56B17">
                  <w:pPr>
                    <w:widowControl/>
                    <w:snapToGrid w:val="0"/>
                    <w:jc w:val="center"/>
                    <w:rPr>
                      <w:szCs w:val="21"/>
                    </w:rPr>
                  </w:pPr>
                  <w:r w:rsidRPr="001E5045">
                    <w:rPr>
                      <w:rFonts w:hint="eastAsia"/>
                      <w:szCs w:val="21"/>
                    </w:rPr>
                    <w:t>-</w:t>
                  </w:r>
                </w:p>
              </w:tc>
              <w:tc>
                <w:tcPr>
                  <w:tcW w:w="574" w:type="pct"/>
                  <w:vAlign w:val="center"/>
                </w:tcPr>
                <w:p w:rsidR="00056360" w:rsidRPr="001E5045" w:rsidRDefault="00056360" w:rsidP="00A56B17">
                  <w:pPr>
                    <w:snapToGrid w:val="0"/>
                    <w:jc w:val="center"/>
                    <w:rPr>
                      <w:szCs w:val="21"/>
                    </w:rPr>
                  </w:pPr>
                  <w:r w:rsidRPr="001E5045">
                    <w:rPr>
                      <w:rFonts w:hint="eastAsia"/>
                      <w:szCs w:val="21"/>
                    </w:rPr>
                    <w:t>-</w:t>
                  </w:r>
                </w:p>
              </w:tc>
              <w:tc>
                <w:tcPr>
                  <w:tcW w:w="410" w:type="pct"/>
                  <w:vAlign w:val="center"/>
                </w:tcPr>
                <w:p w:rsidR="00056360" w:rsidRPr="001E5045" w:rsidRDefault="00056360" w:rsidP="00A56B17">
                  <w:pPr>
                    <w:snapToGrid w:val="0"/>
                    <w:jc w:val="center"/>
                    <w:rPr>
                      <w:szCs w:val="21"/>
                    </w:rPr>
                  </w:pPr>
                  <w:r w:rsidRPr="001E5045">
                    <w:rPr>
                      <w:rFonts w:hint="eastAsia"/>
                      <w:szCs w:val="21"/>
                    </w:rPr>
                    <w:t>-</w:t>
                  </w:r>
                </w:p>
              </w:tc>
            </w:tr>
            <w:tr w:rsidR="001E5045" w:rsidRPr="001E5045" w:rsidTr="00FD2BFA">
              <w:trPr>
                <w:trHeight w:val="20"/>
                <w:jc w:val="center"/>
              </w:trPr>
              <w:tc>
                <w:tcPr>
                  <w:tcW w:w="588" w:type="pct"/>
                  <w:vMerge/>
                  <w:vAlign w:val="center"/>
                </w:tcPr>
                <w:p w:rsidR="00056360" w:rsidRPr="001E5045" w:rsidRDefault="00056360" w:rsidP="00A56B17">
                  <w:pPr>
                    <w:snapToGrid w:val="0"/>
                    <w:jc w:val="center"/>
                    <w:rPr>
                      <w:szCs w:val="21"/>
                    </w:rPr>
                  </w:pPr>
                </w:p>
              </w:tc>
              <w:tc>
                <w:tcPr>
                  <w:tcW w:w="640" w:type="pct"/>
                  <w:vAlign w:val="center"/>
                </w:tcPr>
                <w:p w:rsidR="00056360" w:rsidRPr="001E5045" w:rsidRDefault="00056360" w:rsidP="00A56B17">
                  <w:pPr>
                    <w:snapToGrid w:val="0"/>
                    <w:jc w:val="center"/>
                    <w:rPr>
                      <w:szCs w:val="21"/>
                    </w:rPr>
                  </w:pPr>
                  <w:r w:rsidRPr="001E5045">
                    <w:rPr>
                      <w:szCs w:val="21"/>
                    </w:rPr>
                    <w:t>供电</w:t>
                  </w:r>
                </w:p>
              </w:tc>
              <w:tc>
                <w:tcPr>
                  <w:tcW w:w="2185" w:type="pct"/>
                  <w:vAlign w:val="center"/>
                </w:tcPr>
                <w:p w:rsidR="00056360" w:rsidRPr="001E5045" w:rsidRDefault="00056360" w:rsidP="00A56B17">
                  <w:pPr>
                    <w:snapToGrid w:val="0"/>
                    <w:rPr>
                      <w:szCs w:val="21"/>
                    </w:rPr>
                  </w:pPr>
                  <w:r w:rsidRPr="001E5045">
                    <w:rPr>
                      <w:szCs w:val="21"/>
                    </w:rPr>
                    <w:t>由当地市政电网供电</w:t>
                  </w:r>
                </w:p>
              </w:tc>
              <w:tc>
                <w:tcPr>
                  <w:tcW w:w="603" w:type="pct"/>
                  <w:vAlign w:val="center"/>
                </w:tcPr>
                <w:p w:rsidR="00056360" w:rsidRPr="001E5045" w:rsidRDefault="00056360" w:rsidP="00A56B17">
                  <w:pPr>
                    <w:widowControl/>
                    <w:snapToGrid w:val="0"/>
                    <w:jc w:val="center"/>
                    <w:rPr>
                      <w:szCs w:val="21"/>
                    </w:rPr>
                  </w:pPr>
                  <w:r w:rsidRPr="001E5045">
                    <w:rPr>
                      <w:rFonts w:hint="eastAsia"/>
                      <w:szCs w:val="21"/>
                    </w:rPr>
                    <w:t>-</w:t>
                  </w:r>
                </w:p>
              </w:tc>
              <w:tc>
                <w:tcPr>
                  <w:tcW w:w="574" w:type="pct"/>
                  <w:vAlign w:val="center"/>
                </w:tcPr>
                <w:p w:rsidR="00056360" w:rsidRPr="001E5045" w:rsidRDefault="00056360" w:rsidP="00A56B17">
                  <w:pPr>
                    <w:snapToGrid w:val="0"/>
                    <w:jc w:val="center"/>
                    <w:rPr>
                      <w:szCs w:val="21"/>
                    </w:rPr>
                  </w:pPr>
                  <w:r w:rsidRPr="001E5045">
                    <w:rPr>
                      <w:rFonts w:hint="eastAsia"/>
                      <w:szCs w:val="21"/>
                    </w:rPr>
                    <w:t>-</w:t>
                  </w:r>
                </w:p>
              </w:tc>
              <w:tc>
                <w:tcPr>
                  <w:tcW w:w="410" w:type="pct"/>
                  <w:vAlign w:val="center"/>
                </w:tcPr>
                <w:p w:rsidR="00056360" w:rsidRPr="001E5045" w:rsidRDefault="00056360" w:rsidP="00A56B17">
                  <w:pPr>
                    <w:snapToGrid w:val="0"/>
                    <w:jc w:val="center"/>
                    <w:rPr>
                      <w:szCs w:val="21"/>
                    </w:rPr>
                  </w:pPr>
                  <w:r w:rsidRPr="001E5045">
                    <w:rPr>
                      <w:rFonts w:hint="eastAsia"/>
                      <w:szCs w:val="21"/>
                    </w:rPr>
                    <w:t>-</w:t>
                  </w:r>
                </w:p>
              </w:tc>
            </w:tr>
            <w:tr w:rsidR="001E5045" w:rsidRPr="001E5045" w:rsidTr="00FD2BFA">
              <w:trPr>
                <w:trHeight w:val="20"/>
                <w:jc w:val="center"/>
              </w:trPr>
              <w:tc>
                <w:tcPr>
                  <w:tcW w:w="588" w:type="pct"/>
                  <w:vMerge/>
                  <w:vAlign w:val="center"/>
                </w:tcPr>
                <w:p w:rsidR="00056360" w:rsidRPr="001E5045" w:rsidRDefault="00056360" w:rsidP="00A56B17">
                  <w:pPr>
                    <w:snapToGrid w:val="0"/>
                    <w:jc w:val="center"/>
                    <w:rPr>
                      <w:szCs w:val="21"/>
                    </w:rPr>
                  </w:pPr>
                </w:p>
              </w:tc>
              <w:tc>
                <w:tcPr>
                  <w:tcW w:w="640" w:type="pct"/>
                  <w:vAlign w:val="center"/>
                </w:tcPr>
                <w:p w:rsidR="00056360" w:rsidRPr="001E5045" w:rsidRDefault="00056360" w:rsidP="00A56B17">
                  <w:pPr>
                    <w:snapToGrid w:val="0"/>
                    <w:jc w:val="center"/>
                    <w:rPr>
                      <w:szCs w:val="21"/>
                    </w:rPr>
                  </w:pPr>
                  <w:r w:rsidRPr="001E5045">
                    <w:rPr>
                      <w:szCs w:val="21"/>
                    </w:rPr>
                    <w:t>排水</w:t>
                  </w:r>
                </w:p>
              </w:tc>
              <w:tc>
                <w:tcPr>
                  <w:tcW w:w="2185" w:type="pct"/>
                  <w:vAlign w:val="center"/>
                </w:tcPr>
                <w:p w:rsidR="00056360" w:rsidRPr="001E5045" w:rsidRDefault="00056360" w:rsidP="00A56B17">
                  <w:pPr>
                    <w:snapToGrid w:val="0"/>
                    <w:rPr>
                      <w:szCs w:val="21"/>
                    </w:rPr>
                  </w:pPr>
                  <w:r w:rsidRPr="001E5045">
                    <w:rPr>
                      <w:szCs w:val="21"/>
                    </w:rPr>
                    <w:t>采用雨污分流制，雨水经雨水管网就近排入附近沟渠；新建</w:t>
                  </w:r>
                  <w:r w:rsidRPr="001E5045">
                    <w:rPr>
                      <w:rFonts w:hint="eastAsia"/>
                      <w:szCs w:val="21"/>
                    </w:rPr>
                    <w:t>设</w:t>
                  </w:r>
                  <w:r w:rsidRPr="001E5045">
                    <w:rPr>
                      <w:szCs w:val="21"/>
                    </w:rPr>
                    <w:t>污水处理设施一座，排水能够达到《医疗机构水污染排放标准》表</w:t>
                  </w:r>
                  <w:r w:rsidRPr="001E5045">
                    <w:rPr>
                      <w:szCs w:val="21"/>
                    </w:rPr>
                    <w:t>2</w:t>
                  </w:r>
                  <w:r w:rsidRPr="001E5045">
                    <w:rPr>
                      <w:rStyle w:val="a5"/>
                    </w:rPr>
                    <w:t>中排放标准后外排入</w:t>
                  </w:r>
                  <w:proofErr w:type="gramStart"/>
                  <w:r w:rsidRPr="001E5045">
                    <w:rPr>
                      <w:rFonts w:hint="eastAsia"/>
                      <w:szCs w:val="21"/>
                    </w:rPr>
                    <w:t>拔妙河</w:t>
                  </w:r>
                  <w:proofErr w:type="gramEnd"/>
                </w:p>
              </w:tc>
              <w:tc>
                <w:tcPr>
                  <w:tcW w:w="603" w:type="pct"/>
                  <w:vAlign w:val="center"/>
                </w:tcPr>
                <w:p w:rsidR="00056360" w:rsidRPr="001E5045" w:rsidRDefault="00056360" w:rsidP="00A56B17">
                  <w:pPr>
                    <w:widowControl/>
                    <w:snapToGrid w:val="0"/>
                    <w:jc w:val="center"/>
                    <w:rPr>
                      <w:szCs w:val="21"/>
                    </w:rPr>
                  </w:pPr>
                  <w:r w:rsidRPr="001E5045">
                    <w:rPr>
                      <w:rFonts w:hint="eastAsia"/>
                      <w:szCs w:val="21"/>
                    </w:rPr>
                    <w:t>-</w:t>
                  </w:r>
                </w:p>
              </w:tc>
              <w:tc>
                <w:tcPr>
                  <w:tcW w:w="574" w:type="pct"/>
                  <w:vAlign w:val="center"/>
                </w:tcPr>
                <w:p w:rsidR="00056360" w:rsidRPr="001E5045" w:rsidRDefault="00056360" w:rsidP="00A56B17">
                  <w:pPr>
                    <w:snapToGrid w:val="0"/>
                    <w:jc w:val="center"/>
                    <w:rPr>
                      <w:szCs w:val="21"/>
                    </w:rPr>
                  </w:pPr>
                  <w:r w:rsidRPr="001E5045">
                    <w:rPr>
                      <w:rFonts w:hint="eastAsia"/>
                      <w:szCs w:val="21"/>
                    </w:rPr>
                    <w:t>-</w:t>
                  </w:r>
                </w:p>
              </w:tc>
              <w:tc>
                <w:tcPr>
                  <w:tcW w:w="410" w:type="pct"/>
                  <w:vAlign w:val="center"/>
                </w:tcPr>
                <w:p w:rsidR="00056360" w:rsidRPr="001E5045" w:rsidRDefault="00056360" w:rsidP="00A56B17">
                  <w:pPr>
                    <w:widowControl/>
                    <w:snapToGrid w:val="0"/>
                    <w:jc w:val="center"/>
                    <w:rPr>
                      <w:szCs w:val="21"/>
                    </w:rPr>
                  </w:pPr>
                  <w:r w:rsidRPr="001E5045">
                    <w:rPr>
                      <w:rFonts w:hint="eastAsia"/>
                      <w:szCs w:val="21"/>
                    </w:rPr>
                    <w:t>-</w:t>
                  </w:r>
                </w:p>
              </w:tc>
            </w:tr>
            <w:tr w:rsidR="001E5045" w:rsidRPr="001E5045" w:rsidTr="00FD2BFA">
              <w:trPr>
                <w:trHeight w:val="20"/>
                <w:jc w:val="center"/>
              </w:trPr>
              <w:tc>
                <w:tcPr>
                  <w:tcW w:w="588" w:type="pct"/>
                  <w:vAlign w:val="center"/>
                </w:tcPr>
                <w:p w:rsidR="00056360" w:rsidRPr="001E5045" w:rsidRDefault="00056360" w:rsidP="00A56B17">
                  <w:pPr>
                    <w:snapToGrid w:val="0"/>
                    <w:jc w:val="center"/>
                    <w:rPr>
                      <w:szCs w:val="21"/>
                    </w:rPr>
                  </w:pPr>
                  <w:r w:rsidRPr="001E5045">
                    <w:rPr>
                      <w:szCs w:val="21"/>
                    </w:rPr>
                    <w:t>办公及生活设施</w:t>
                  </w:r>
                </w:p>
              </w:tc>
              <w:tc>
                <w:tcPr>
                  <w:tcW w:w="640" w:type="pct"/>
                  <w:vAlign w:val="center"/>
                </w:tcPr>
                <w:p w:rsidR="00056360" w:rsidRPr="001E5045" w:rsidRDefault="00056360" w:rsidP="00A56B17">
                  <w:pPr>
                    <w:snapToGrid w:val="0"/>
                    <w:jc w:val="center"/>
                    <w:rPr>
                      <w:szCs w:val="21"/>
                    </w:rPr>
                  </w:pPr>
                  <w:r w:rsidRPr="001E5045">
                    <w:rPr>
                      <w:szCs w:val="21"/>
                    </w:rPr>
                    <w:t>办公室</w:t>
                  </w:r>
                </w:p>
              </w:tc>
              <w:tc>
                <w:tcPr>
                  <w:tcW w:w="2185" w:type="pct"/>
                  <w:vAlign w:val="center"/>
                </w:tcPr>
                <w:p w:rsidR="00056360" w:rsidRPr="001E5045" w:rsidRDefault="00056360" w:rsidP="00A56B17">
                  <w:pPr>
                    <w:snapToGrid w:val="0"/>
                    <w:rPr>
                      <w:szCs w:val="21"/>
                    </w:rPr>
                  </w:pPr>
                  <w:r w:rsidRPr="001E5045">
                    <w:rPr>
                      <w:rFonts w:hint="eastAsia"/>
                      <w:szCs w:val="21"/>
                    </w:rPr>
                    <w:t>原住院综合楼</w:t>
                  </w:r>
                  <w:r w:rsidRPr="001E5045">
                    <w:rPr>
                      <w:rFonts w:hint="eastAsia"/>
                      <w:szCs w:val="21"/>
                    </w:rPr>
                    <w:t>2</w:t>
                  </w:r>
                  <w:r w:rsidRPr="001E5045">
                    <w:rPr>
                      <w:szCs w:val="21"/>
                    </w:rPr>
                    <w:t>F</w:t>
                  </w:r>
                  <w:proofErr w:type="gramStart"/>
                  <w:r w:rsidRPr="001E5045">
                    <w:rPr>
                      <w:szCs w:val="21"/>
                    </w:rPr>
                    <w:t>设医</w:t>
                  </w:r>
                  <w:r w:rsidRPr="001E5045">
                    <w:rPr>
                      <w:rFonts w:hint="eastAsia"/>
                      <w:szCs w:val="21"/>
                    </w:rPr>
                    <w:t>院长</w:t>
                  </w:r>
                  <w:proofErr w:type="gramEnd"/>
                  <w:r w:rsidRPr="001E5045">
                    <w:rPr>
                      <w:szCs w:val="21"/>
                    </w:rPr>
                    <w:t>办公室</w:t>
                  </w:r>
                  <w:r w:rsidRPr="001E5045">
                    <w:rPr>
                      <w:rFonts w:hint="eastAsia"/>
                      <w:szCs w:val="21"/>
                    </w:rPr>
                    <w:t>、</w:t>
                  </w:r>
                  <w:r w:rsidRPr="001E5045">
                    <w:rPr>
                      <w:szCs w:val="21"/>
                    </w:rPr>
                    <w:t>副院长办公室</w:t>
                  </w:r>
                  <w:r w:rsidRPr="001E5045">
                    <w:rPr>
                      <w:rFonts w:hint="eastAsia"/>
                      <w:szCs w:val="21"/>
                    </w:rPr>
                    <w:t>等</w:t>
                  </w:r>
                </w:p>
              </w:tc>
              <w:tc>
                <w:tcPr>
                  <w:tcW w:w="603" w:type="pct"/>
                  <w:vAlign w:val="center"/>
                </w:tcPr>
                <w:p w:rsidR="00056360" w:rsidRPr="001E5045" w:rsidRDefault="00056360" w:rsidP="00A56B17">
                  <w:pPr>
                    <w:snapToGrid w:val="0"/>
                    <w:jc w:val="center"/>
                    <w:rPr>
                      <w:szCs w:val="21"/>
                    </w:rPr>
                  </w:pPr>
                  <w:r w:rsidRPr="001E5045">
                    <w:rPr>
                      <w:rFonts w:hint="eastAsia"/>
                      <w:szCs w:val="21"/>
                    </w:rPr>
                    <w:t>-</w:t>
                  </w:r>
                </w:p>
              </w:tc>
              <w:tc>
                <w:tcPr>
                  <w:tcW w:w="574" w:type="pct"/>
                  <w:vAlign w:val="center"/>
                </w:tcPr>
                <w:p w:rsidR="00056360" w:rsidRPr="001E5045" w:rsidRDefault="00056360" w:rsidP="00A56B17">
                  <w:pPr>
                    <w:snapToGrid w:val="0"/>
                    <w:jc w:val="center"/>
                    <w:rPr>
                      <w:szCs w:val="21"/>
                    </w:rPr>
                  </w:pPr>
                  <w:r w:rsidRPr="001E5045">
                    <w:rPr>
                      <w:szCs w:val="21"/>
                    </w:rPr>
                    <w:t>生活污水</w:t>
                  </w:r>
                </w:p>
                <w:p w:rsidR="00056360" w:rsidRPr="001E5045" w:rsidRDefault="00056360" w:rsidP="00A56B17">
                  <w:pPr>
                    <w:snapToGrid w:val="0"/>
                    <w:jc w:val="center"/>
                    <w:rPr>
                      <w:szCs w:val="21"/>
                    </w:rPr>
                  </w:pPr>
                  <w:r w:rsidRPr="001E5045">
                    <w:rPr>
                      <w:szCs w:val="21"/>
                    </w:rPr>
                    <w:t>生活垃圾</w:t>
                  </w:r>
                </w:p>
              </w:tc>
              <w:tc>
                <w:tcPr>
                  <w:tcW w:w="410" w:type="pct"/>
                  <w:vAlign w:val="center"/>
                </w:tcPr>
                <w:p w:rsidR="00056360" w:rsidRPr="001E5045" w:rsidRDefault="00056360" w:rsidP="00A56B17">
                  <w:pPr>
                    <w:widowControl/>
                    <w:snapToGrid w:val="0"/>
                    <w:jc w:val="center"/>
                    <w:rPr>
                      <w:szCs w:val="21"/>
                    </w:rPr>
                  </w:pPr>
                  <w:r w:rsidRPr="001E5045">
                    <w:rPr>
                      <w:rFonts w:hint="eastAsia"/>
                      <w:szCs w:val="21"/>
                    </w:rPr>
                    <w:t>-</w:t>
                  </w:r>
                </w:p>
              </w:tc>
            </w:tr>
            <w:tr w:rsidR="001E5045" w:rsidRPr="001E5045" w:rsidTr="00FD2BFA">
              <w:trPr>
                <w:trHeight w:val="20"/>
                <w:jc w:val="center"/>
              </w:trPr>
              <w:tc>
                <w:tcPr>
                  <w:tcW w:w="588" w:type="pct"/>
                  <w:vMerge w:val="restart"/>
                  <w:vAlign w:val="center"/>
                </w:tcPr>
                <w:p w:rsidR="00056360" w:rsidRPr="001E5045" w:rsidRDefault="00056360" w:rsidP="00A56B17">
                  <w:pPr>
                    <w:snapToGrid w:val="0"/>
                    <w:jc w:val="center"/>
                    <w:rPr>
                      <w:szCs w:val="21"/>
                    </w:rPr>
                  </w:pPr>
                  <w:r w:rsidRPr="001E5045">
                    <w:rPr>
                      <w:szCs w:val="21"/>
                    </w:rPr>
                    <w:t>环保</w:t>
                  </w:r>
                </w:p>
                <w:p w:rsidR="00056360" w:rsidRPr="001E5045" w:rsidRDefault="00056360" w:rsidP="00A56B17">
                  <w:pPr>
                    <w:snapToGrid w:val="0"/>
                    <w:jc w:val="center"/>
                    <w:rPr>
                      <w:szCs w:val="21"/>
                    </w:rPr>
                  </w:pPr>
                  <w:r w:rsidRPr="001E5045">
                    <w:rPr>
                      <w:szCs w:val="21"/>
                    </w:rPr>
                    <w:t>工程</w:t>
                  </w:r>
                </w:p>
              </w:tc>
              <w:tc>
                <w:tcPr>
                  <w:tcW w:w="640" w:type="pct"/>
                  <w:vAlign w:val="center"/>
                </w:tcPr>
                <w:p w:rsidR="00056360" w:rsidRPr="001E5045" w:rsidRDefault="00056360" w:rsidP="00A56B17">
                  <w:pPr>
                    <w:snapToGrid w:val="0"/>
                    <w:jc w:val="center"/>
                    <w:rPr>
                      <w:szCs w:val="21"/>
                    </w:rPr>
                  </w:pPr>
                  <w:r w:rsidRPr="001E5045">
                    <w:rPr>
                      <w:szCs w:val="21"/>
                    </w:rPr>
                    <w:t>污水处理设施</w:t>
                  </w:r>
                </w:p>
              </w:tc>
              <w:tc>
                <w:tcPr>
                  <w:tcW w:w="2185" w:type="pct"/>
                  <w:vAlign w:val="center"/>
                </w:tcPr>
                <w:p w:rsidR="00056360" w:rsidRPr="001E5045" w:rsidRDefault="00056360" w:rsidP="00A56B17">
                  <w:pPr>
                    <w:snapToGrid w:val="0"/>
                    <w:rPr>
                      <w:szCs w:val="21"/>
                    </w:rPr>
                  </w:pPr>
                  <w:r w:rsidRPr="001E5045">
                    <w:rPr>
                      <w:szCs w:val="21"/>
                    </w:rPr>
                    <w:t>设</w:t>
                  </w:r>
                  <w:r w:rsidRPr="001E5045">
                    <w:rPr>
                      <w:rFonts w:hint="eastAsia"/>
                      <w:szCs w:val="21"/>
                    </w:rPr>
                    <w:t>一体化</w:t>
                  </w:r>
                  <w:r w:rsidRPr="001E5045">
                    <w:rPr>
                      <w:szCs w:val="21"/>
                    </w:rPr>
                    <w:t>污水处理装置一套，位于业务用房</w:t>
                  </w:r>
                  <w:r w:rsidRPr="001E5045">
                    <w:rPr>
                      <w:rFonts w:hint="eastAsia"/>
                      <w:szCs w:val="21"/>
                    </w:rPr>
                    <w:t>北侧</w:t>
                  </w:r>
                  <w:r w:rsidRPr="001E5045">
                    <w:rPr>
                      <w:szCs w:val="21"/>
                    </w:rPr>
                    <w:t>，采用二级生化</w:t>
                  </w:r>
                  <w:r w:rsidRPr="001E5045">
                    <w:rPr>
                      <w:szCs w:val="21"/>
                    </w:rPr>
                    <w:t>+</w:t>
                  </w:r>
                  <w:r w:rsidRPr="001E5045">
                    <w:rPr>
                      <w:szCs w:val="21"/>
                    </w:rPr>
                    <w:t>消毒工艺，处理规模为</w:t>
                  </w:r>
                  <w:r w:rsidRPr="001E5045">
                    <w:rPr>
                      <w:szCs w:val="21"/>
                    </w:rPr>
                    <w:t>25m</w:t>
                  </w:r>
                  <w:r w:rsidRPr="001E5045">
                    <w:rPr>
                      <w:szCs w:val="21"/>
                      <w:vertAlign w:val="superscript"/>
                    </w:rPr>
                    <w:t>3</w:t>
                  </w:r>
                  <w:r w:rsidRPr="001E5045">
                    <w:rPr>
                      <w:szCs w:val="21"/>
                    </w:rPr>
                    <w:t>/d</w:t>
                  </w:r>
                </w:p>
              </w:tc>
              <w:tc>
                <w:tcPr>
                  <w:tcW w:w="603" w:type="pct"/>
                  <w:vAlign w:val="center"/>
                </w:tcPr>
                <w:p w:rsidR="00056360" w:rsidRPr="001E5045" w:rsidRDefault="00056360" w:rsidP="00A56B17">
                  <w:pPr>
                    <w:snapToGrid w:val="0"/>
                    <w:jc w:val="center"/>
                    <w:rPr>
                      <w:szCs w:val="21"/>
                    </w:rPr>
                  </w:pPr>
                  <w:r w:rsidRPr="001E5045">
                    <w:rPr>
                      <w:rFonts w:hint="eastAsia"/>
                      <w:szCs w:val="21"/>
                    </w:rPr>
                    <w:t>-</w:t>
                  </w:r>
                </w:p>
              </w:tc>
              <w:tc>
                <w:tcPr>
                  <w:tcW w:w="574" w:type="pct"/>
                  <w:vMerge w:val="restart"/>
                  <w:vAlign w:val="center"/>
                </w:tcPr>
                <w:p w:rsidR="00056360" w:rsidRPr="001E5045" w:rsidRDefault="00056360" w:rsidP="00A56B17">
                  <w:pPr>
                    <w:snapToGrid w:val="0"/>
                    <w:jc w:val="center"/>
                    <w:rPr>
                      <w:szCs w:val="21"/>
                    </w:rPr>
                  </w:pPr>
                  <w:r w:rsidRPr="001E5045">
                    <w:rPr>
                      <w:szCs w:val="21"/>
                    </w:rPr>
                    <w:t>恶臭</w:t>
                  </w:r>
                </w:p>
                <w:p w:rsidR="00056360" w:rsidRPr="001E5045" w:rsidRDefault="00056360" w:rsidP="00A56B17">
                  <w:pPr>
                    <w:snapToGrid w:val="0"/>
                    <w:jc w:val="center"/>
                    <w:rPr>
                      <w:szCs w:val="21"/>
                    </w:rPr>
                  </w:pPr>
                  <w:r w:rsidRPr="001E5045">
                    <w:rPr>
                      <w:szCs w:val="21"/>
                    </w:rPr>
                    <w:t>污泥</w:t>
                  </w:r>
                </w:p>
              </w:tc>
              <w:tc>
                <w:tcPr>
                  <w:tcW w:w="410" w:type="pct"/>
                  <w:vAlign w:val="center"/>
                </w:tcPr>
                <w:p w:rsidR="00056360" w:rsidRPr="001E5045" w:rsidRDefault="00056360" w:rsidP="00A56B17">
                  <w:pPr>
                    <w:widowControl/>
                    <w:snapToGrid w:val="0"/>
                    <w:jc w:val="center"/>
                    <w:rPr>
                      <w:szCs w:val="21"/>
                    </w:rPr>
                  </w:pPr>
                  <w:r w:rsidRPr="001E5045">
                    <w:rPr>
                      <w:rFonts w:hint="eastAsia"/>
                      <w:szCs w:val="21"/>
                    </w:rPr>
                    <w:t>已建</w:t>
                  </w:r>
                </w:p>
              </w:tc>
            </w:tr>
            <w:tr w:rsidR="001E5045" w:rsidRPr="001E5045" w:rsidTr="00FD2BFA">
              <w:trPr>
                <w:trHeight w:val="20"/>
                <w:jc w:val="center"/>
              </w:trPr>
              <w:tc>
                <w:tcPr>
                  <w:tcW w:w="588" w:type="pct"/>
                  <w:vMerge/>
                  <w:vAlign w:val="center"/>
                </w:tcPr>
                <w:p w:rsidR="00056360" w:rsidRPr="001E5045" w:rsidRDefault="00056360" w:rsidP="00A56B17">
                  <w:pPr>
                    <w:snapToGrid w:val="0"/>
                    <w:jc w:val="center"/>
                    <w:rPr>
                      <w:szCs w:val="21"/>
                    </w:rPr>
                  </w:pPr>
                </w:p>
              </w:tc>
              <w:tc>
                <w:tcPr>
                  <w:tcW w:w="640" w:type="pct"/>
                  <w:vAlign w:val="center"/>
                </w:tcPr>
                <w:p w:rsidR="00056360" w:rsidRPr="001E5045" w:rsidRDefault="00056360" w:rsidP="00A56B17">
                  <w:pPr>
                    <w:snapToGrid w:val="0"/>
                    <w:jc w:val="center"/>
                    <w:rPr>
                      <w:szCs w:val="21"/>
                    </w:rPr>
                  </w:pPr>
                  <w:r w:rsidRPr="001E5045">
                    <w:rPr>
                      <w:szCs w:val="21"/>
                    </w:rPr>
                    <w:t>化粪池</w:t>
                  </w:r>
                </w:p>
              </w:tc>
              <w:tc>
                <w:tcPr>
                  <w:tcW w:w="2185" w:type="pct"/>
                  <w:vAlign w:val="center"/>
                </w:tcPr>
                <w:p w:rsidR="00056360" w:rsidRPr="001E5045" w:rsidRDefault="00056360" w:rsidP="00A56B17">
                  <w:pPr>
                    <w:snapToGrid w:val="0"/>
                    <w:rPr>
                      <w:szCs w:val="21"/>
                    </w:rPr>
                  </w:pPr>
                  <w:r w:rsidRPr="001E5045">
                    <w:rPr>
                      <w:szCs w:val="21"/>
                    </w:rPr>
                    <w:t>15</w:t>
                  </w:r>
                  <w:r w:rsidRPr="001E5045">
                    <w:rPr>
                      <w:rFonts w:hint="eastAsia"/>
                      <w:szCs w:val="21"/>
                    </w:rPr>
                    <w:t>m</w:t>
                  </w:r>
                  <w:r w:rsidRPr="001E5045">
                    <w:rPr>
                      <w:rFonts w:hint="eastAsia"/>
                      <w:szCs w:val="21"/>
                      <w:vertAlign w:val="superscript"/>
                    </w:rPr>
                    <w:t>3</w:t>
                  </w:r>
                  <w:r w:rsidRPr="001E5045">
                    <w:rPr>
                      <w:rFonts w:hint="eastAsia"/>
                      <w:szCs w:val="21"/>
                    </w:rPr>
                    <w:t>防渗化粪池</w:t>
                  </w:r>
                </w:p>
              </w:tc>
              <w:tc>
                <w:tcPr>
                  <w:tcW w:w="603" w:type="pct"/>
                  <w:vAlign w:val="center"/>
                </w:tcPr>
                <w:p w:rsidR="00056360" w:rsidRPr="001E5045" w:rsidRDefault="00056360" w:rsidP="00A56B17">
                  <w:pPr>
                    <w:snapToGrid w:val="0"/>
                    <w:jc w:val="center"/>
                    <w:rPr>
                      <w:szCs w:val="21"/>
                    </w:rPr>
                  </w:pPr>
                  <w:r w:rsidRPr="001E5045">
                    <w:rPr>
                      <w:rFonts w:hint="eastAsia"/>
                      <w:szCs w:val="21"/>
                    </w:rPr>
                    <w:t>-</w:t>
                  </w:r>
                </w:p>
              </w:tc>
              <w:tc>
                <w:tcPr>
                  <w:tcW w:w="574" w:type="pct"/>
                  <w:vMerge/>
                  <w:vAlign w:val="center"/>
                </w:tcPr>
                <w:p w:rsidR="00056360" w:rsidRPr="001E5045" w:rsidRDefault="00056360" w:rsidP="00A56B17">
                  <w:pPr>
                    <w:snapToGrid w:val="0"/>
                    <w:jc w:val="center"/>
                    <w:rPr>
                      <w:szCs w:val="21"/>
                    </w:rPr>
                  </w:pPr>
                </w:p>
              </w:tc>
              <w:tc>
                <w:tcPr>
                  <w:tcW w:w="410" w:type="pct"/>
                  <w:vAlign w:val="center"/>
                </w:tcPr>
                <w:p w:rsidR="00056360" w:rsidRPr="001E5045" w:rsidRDefault="00056360" w:rsidP="00A56B17">
                  <w:pPr>
                    <w:widowControl/>
                    <w:snapToGrid w:val="0"/>
                    <w:jc w:val="center"/>
                    <w:rPr>
                      <w:szCs w:val="21"/>
                    </w:rPr>
                  </w:pPr>
                  <w:r w:rsidRPr="001E5045">
                    <w:rPr>
                      <w:rFonts w:hint="eastAsia"/>
                      <w:szCs w:val="21"/>
                    </w:rPr>
                    <w:t>原有</w:t>
                  </w:r>
                </w:p>
              </w:tc>
            </w:tr>
            <w:tr w:rsidR="001E5045" w:rsidRPr="001E5045" w:rsidTr="00FD2BFA">
              <w:trPr>
                <w:trHeight w:val="20"/>
                <w:jc w:val="center"/>
              </w:trPr>
              <w:tc>
                <w:tcPr>
                  <w:tcW w:w="588" w:type="pct"/>
                  <w:vMerge/>
                  <w:vAlign w:val="center"/>
                </w:tcPr>
                <w:p w:rsidR="00056360" w:rsidRPr="001E5045" w:rsidRDefault="00056360" w:rsidP="00A56B17">
                  <w:pPr>
                    <w:snapToGrid w:val="0"/>
                    <w:jc w:val="center"/>
                    <w:rPr>
                      <w:szCs w:val="21"/>
                    </w:rPr>
                  </w:pPr>
                </w:p>
              </w:tc>
              <w:tc>
                <w:tcPr>
                  <w:tcW w:w="640" w:type="pct"/>
                  <w:vAlign w:val="center"/>
                </w:tcPr>
                <w:p w:rsidR="00056360" w:rsidRPr="001E5045" w:rsidRDefault="00056360" w:rsidP="00A56B17">
                  <w:pPr>
                    <w:snapToGrid w:val="0"/>
                    <w:jc w:val="center"/>
                    <w:rPr>
                      <w:szCs w:val="21"/>
                    </w:rPr>
                  </w:pPr>
                  <w:r w:rsidRPr="001E5045">
                    <w:rPr>
                      <w:szCs w:val="21"/>
                    </w:rPr>
                    <w:t>医疗</w:t>
                  </w:r>
                  <w:r w:rsidRPr="001E5045">
                    <w:rPr>
                      <w:rFonts w:hint="eastAsia"/>
                      <w:szCs w:val="21"/>
                    </w:rPr>
                    <w:t>废物</w:t>
                  </w:r>
                </w:p>
                <w:p w:rsidR="00056360" w:rsidRPr="001E5045" w:rsidRDefault="00056360" w:rsidP="00A56B17">
                  <w:pPr>
                    <w:snapToGrid w:val="0"/>
                    <w:jc w:val="center"/>
                    <w:rPr>
                      <w:szCs w:val="21"/>
                    </w:rPr>
                  </w:pPr>
                  <w:r w:rsidRPr="001E5045">
                    <w:rPr>
                      <w:szCs w:val="21"/>
                    </w:rPr>
                    <w:t>暂存间</w:t>
                  </w:r>
                </w:p>
              </w:tc>
              <w:tc>
                <w:tcPr>
                  <w:tcW w:w="2185" w:type="pct"/>
                  <w:vAlign w:val="center"/>
                </w:tcPr>
                <w:p w:rsidR="00056360" w:rsidRPr="001E5045" w:rsidRDefault="00056360" w:rsidP="00FD2BFA">
                  <w:pPr>
                    <w:snapToGrid w:val="0"/>
                    <w:rPr>
                      <w:szCs w:val="21"/>
                    </w:rPr>
                  </w:pPr>
                  <w:r w:rsidRPr="001E5045">
                    <w:rPr>
                      <w:szCs w:val="21"/>
                    </w:rPr>
                    <w:t>设医疗</w:t>
                  </w:r>
                  <w:r w:rsidRPr="001E5045">
                    <w:rPr>
                      <w:rFonts w:hint="eastAsia"/>
                      <w:szCs w:val="21"/>
                    </w:rPr>
                    <w:t>废物</w:t>
                  </w:r>
                  <w:r w:rsidRPr="001E5045">
                    <w:rPr>
                      <w:szCs w:val="21"/>
                    </w:rPr>
                    <w:t>暂存间</w:t>
                  </w:r>
                  <w:r w:rsidRPr="001E5045">
                    <w:rPr>
                      <w:szCs w:val="21"/>
                    </w:rPr>
                    <w:t>1</w:t>
                  </w:r>
                  <w:r w:rsidRPr="001E5045">
                    <w:rPr>
                      <w:szCs w:val="21"/>
                    </w:rPr>
                    <w:t>个，</w:t>
                  </w:r>
                  <w:r w:rsidRPr="001E5045">
                    <w:rPr>
                      <w:rFonts w:hint="eastAsia"/>
                      <w:szCs w:val="21"/>
                    </w:rPr>
                    <w:t>面积</w:t>
                  </w:r>
                  <w:r w:rsidRPr="001E5045">
                    <w:rPr>
                      <w:rFonts w:hint="eastAsia"/>
                      <w:szCs w:val="21"/>
                    </w:rPr>
                    <w:t>11</w:t>
                  </w:r>
                  <w:r w:rsidRPr="001E5045">
                    <w:rPr>
                      <w:szCs w:val="21"/>
                    </w:rPr>
                    <w:t>m</w:t>
                  </w:r>
                  <w:r w:rsidRPr="001E5045">
                    <w:rPr>
                      <w:szCs w:val="21"/>
                      <w:vertAlign w:val="superscript"/>
                    </w:rPr>
                    <w:t>2</w:t>
                  </w:r>
                  <w:r w:rsidRPr="001E5045">
                    <w:rPr>
                      <w:szCs w:val="21"/>
                    </w:rPr>
                    <w:t>，位于</w:t>
                  </w:r>
                  <w:r w:rsidRPr="001E5045">
                    <w:rPr>
                      <w:rFonts w:hint="eastAsia"/>
                      <w:szCs w:val="21"/>
                    </w:rPr>
                    <w:t>改建</w:t>
                  </w:r>
                  <w:r w:rsidRPr="001E5045">
                    <w:rPr>
                      <w:szCs w:val="21"/>
                    </w:rPr>
                    <w:t>业务用房与</w:t>
                  </w:r>
                  <w:r w:rsidRPr="001E5045">
                    <w:rPr>
                      <w:rFonts w:hint="eastAsia"/>
                      <w:szCs w:val="21"/>
                    </w:rPr>
                    <w:t>原</w:t>
                  </w:r>
                  <w:r w:rsidRPr="001E5045">
                    <w:rPr>
                      <w:szCs w:val="21"/>
                    </w:rPr>
                    <w:t>住院楼</w:t>
                  </w:r>
                  <w:r w:rsidRPr="001E5045">
                    <w:rPr>
                      <w:rFonts w:hint="eastAsia"/>
                      <w:szCs w:val="21"/>
                    </w:rPr>
                    <w:t>之间</w:t>
                  </w:r>
                  <w:r w:rsidRPr="001E5045">
                    <w:rPr>
                      <w:szCs w:val="21"/>
                    </w:rPr>
                    <w:t>，采取防渗、防水措施</w:t>
                  </w:r>
                </w:p>
              </w:tc>
              <w:tc>
                <w:tcPr>
                  <w:tcW w:w="603" w:type="pct"/>
                  <w:vAlign w:val="center"/>
                </w:tcPr>
                <w:p w:rsidR="00056360" w:rsidRPr="001E5045" w:rsidRDefault="00056360" w:rsidP="00A56B17">
                  <w:pPr>
                    <w:snapToGrid w:val="0"/>
                    <w:jc w:val="center"/>
                    <w:rPr>
                      <w:szCs w:val="21"/>
                    </w:rPr>
                  </w:pPr>
                  <w:r w:rsidRPr="001E5045">
                    <w:rPr>
                      <w:rFonts w:hint="eastAsia"/>
                      <w:szCs w:val="21"/>
                    </w:rPr>
                    <w:t>-</w:t>
                  </w:r>
                </w:p>
              </w:tc>
              <w:tc>
                <w:tcPr>
                  <w:tcW w:w="574" w:type="pct"/>
                  <w:vAlign w:val="center"/>
                </w:tcPr>
                <w:p w:rsidR="00056360" w:rsidRPr="001E5045" w:rsidRDefault="00056360" w:rsidP="00A56B17">
                  <w:pPr>
                    <w:snapToGrid w:val="0"/>
                    <w:jc w:val="center"/>
                    <w:rPr>
                      <w:szCs w:val="21"/>
                    </w:rPr>
                  </w:pPr>
                  <w:r w:rsidRPr="001E5045">
                    <w:rPr>
                      <w:szCs w:val="21"/>
                    </w:rPr>
                    <w:t>医疗废物</w:t>
                  </w:r>
                </w:p>
              </w:tc>
              <w:tc>
                <w:tcPr>
                  <w:tcW w:w="410" w:type="pct"/>
                  <w:vAlign w:val="center"/>
                </w:tcPr>
                <w:p w:rsidR="00056360" w:rsidRPr="001E5045" w:rsidRDefault="00056360" w:rsidP="00A56B17">
                  <w:pPr>
                    <w:snapToGrid w:val="0"/>
                    <w:jc w:val="center"/>
                    <w:rPr>
                      <w:szCs w:val="21"/>
                    </w:rPr>
                  </w:pPr>
                  <w:r w:rsidRPr="001E5045">
                    <w:rPr>
                      <w:rFonts w:hint="eastAsia"/>
                      <w:szCs w:val="21"/>
                    </w:rPr>
                    <w:t>已建</w:t>
                  </w:r>
                </w:p>
              </w:tc>
            </w:tr>
          </w:tbl>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4</w:t>
            </w:r>
            <w:r w:rsidRPr="001E5045">
              <w:rPr>
                <w:rFonts w:eastAsia="黑体"/>
                <w:b/>
                <w:bCs/>
                <w:sz w:val="24"/>
                <w:szCs w:val="24"/>
              </w:rPr>
              <w:t>、医疗设备</w:t>
            </w:r>
          </w:p>
          <w:p w:rsidR="00A56B17" w:rsidRPr="001E5045" w:rsidRDefault="00A56B17" w:rsidP="00A56B17">
            <w:pPr>
              <w:snapToGrid w:val="0"/>
              <w:spacing w:line="360" w:lineRule="auto"/>
              <w:ind w:firstLineChars="200" w:firstLine="485"/>
              <w:rPr>
                <w:sz w:val="24"/>
                <w:szCs w:val="24"/>
              </w:rPr>
            </w:pPr>
            <w:r w:rsidRPr="001E5045">
              <w:rPr>
                <w:sz w:val="24"/>
                <w:szCs w:val="24"/>
              </w:rPr>
              <w:t>根据建设单位提供资料，本项目医疗设备一览表见表</w:t>
            </w:r>
            <w:r w:rsidRPr="001E5045">
              <w:rPr>
                <w:sz w:val="24"/>
                <w:szCs w:val="24"/>
              </w:rPr>
              <w:t>1-</w:t>
            </w:r>
            <w:r w:rsidRPr="001E5045">
              <w:rPr>
                <w:bCs/>
                <w:sz w:val="24"/>
                <w:szCs w:val="24"/>
              </w:rPr>
              <w:t>4</w:t>
            </w:r>
            <w:r w:rsidRPr="001E5045">
              <w:rPr>
                <w:sz w:val="24"/>
                <w:szCs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1-4  </w:t>
            </w:r>
            <w:r w:rsidRPr="001E5045">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764"/>
              <w:gridCol w:w="1941"/>
              <w:gridCol w:w="1225"/>
              <w:gridCol w:w="1225"/>
              <w:gridCol w:w="1521"/>
            </w:tblGrid>
            <w:tr w:rsidR="001E5045" w:rsidRPr="001E5045" w:rsidTr="005D6073">
              <w:trPr>
                <w:trHeight w:val="20"/>
              </w:trPr>
              <w:tc>
                <w:tcPr>
                  <w:tcW w:w="494"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序号</w:t>
                  </w:r>
                </w:p>
              </w:tc>
              <w:tc>
                <w:tcPr>
                  <w:tcW w:w="1435"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设备名称</w:t>
                  </w:r>
                </w:p>
              </w:tc>
              <w:tc>
                <w:tcPr>
                  <w:tcW w:w="1008"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型号规格</w:t>
                  </w:r>
                </w:p>
              </w:tc>
              <w:tc>
                <w:tcPr>
                  <w:tcW w:w="636"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单位</w:t>
                  </w:r>
                </w:p>
              </w:tc>
              <w:tc>
                <w:tcPr>
                  <w:tcW w:w="636"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数量</w:t>
                  </w:r>
                </w:p>
              </w:tc>
              <w:tc>
                <w:tcPr>
                  <w:tcW w:w="790" w:type="pct"/>
                  <w:vAlign w:val="center"/>
                </w:tcPr>
                <w:p w:rsidR="00A56B17" w:rsidRPr="001E5045" w:rsidRDefault="00A56B17" w:rsidP="00A56B17">
                  <w:pPr>
                    <w:snapToGrid w:val="0"/>
                    <w:jc w:val="center"/>
                    <w:rPr>
                      <w:rFonts w:ascii="黑体" w:eastAsia="黑体" w:hAnsi="黑体"/>
                      <w:b/>
                      <w:szCs w:val="21"/>
                    </w:rPr>
                  </w:pPr>
                  <w:r w:rsidRPr="001E5045">
                    <w:rPr>
                      <w:rFonts w:ascii="黑体" w:eastAsia="黑体" w:hAnsi="黑体"/>
                      <w:b/>
                      <w:szCs w:val="21"/>
                    </w:rPr>
                    <w:t>备注</w:t>
                  </w:r>
                </w:p>
              </w:tc>
            </w:tr>
            <w:tr w:rsidR="001E5045" w:rsidRPr="001E5045" w:rsidTr="005D6073">
              <w:trPr>
                <w:trHeight w:val="20"/>
              </w:trPr>
              <w:tc>
                <w:tcPr>
                  <w:tcW w:w="494" w:type="pct"/>
                  <w:vAlign w:val="center"/>
                </w:tcPr>
                <w:p w:rsidR="00A56B17" w:rsidRPr="001E5045" w:rsidRDefault="00A56B17" w:rsidP="00A56B17">
                  <w:pPr>
                    <w:widowControl/>
                    <w:snapToGrid w:val="0"/>
                    <w:jc w:val="center"/>
                    <w:rPr>
                      <w:szCs w:val="21"/>
                    </w:rPr>
                  </w:pPr>
                  <w:r w:rsidRPr="001E5045">
                    <w:rPr>
                      <w:rFonts w:hint="eastAsia"/>
                      <w:szCs w:val="21"/>
                    </w:rPr>
                    <w:t>1</w:t>
                  </w:r>
                </w:p>
              </w:tc>
              <w:tc>
                <w:tcPr>
                  <w:tcW w:w="1435" w:type="pct"/>
                  <w:vAlign w:val="center"/>
                </w:tcPr>
                <w:p w:rsidR="00A56B17" w:rsidRPr="001E5045" w:rsidRDefault="00A56B17" w:rsidP="00A56B17">
                  <w:pPr>
                    <w:snapToGrid w:val="0"/>
                    <w:jc w:val="center"/>
                    <w:rPr>
                      <w:szCs w:val="21"/>
                    </w:rPr>
                  </w:pPr>
                  <w:r w:rsidRPr="001E5045">
                    <w:rPr>
                      <w:szCs w:val="21"/>
                    </w:rPr>
                    <w:t>全自动生化分析仪</w:t>
                  </w:r>
                </w:p>
              </w:tc>
              <w:tc>
                <w:tcPr>
                  <w:tcW w:w="1008" w:type="pct"/>
                  <w:vAlign w:val="center"/>
                </w:tcPr>
                <w:p w:rsidR="00A56B17" w:rsidRPr="001E5045" w:rsidRDefault="00A56B17" w:rsidP="00A56B17">
                  <w:pPr>
                    <w:snapToGrid w:val="0"/>
                    <w:jc w:val="center"/>
                    <w:rPr>
                      <w:szCs w:val="21"/>
                    </w:rPr>
                  </w:pPr>
                  <w:r w:rsidRPr="001E5045">
                    <w:rPr>
                      <w:rFonts w:hint="eastAsia"/>
                      <w:szCs w:val="21"/>
                    </w:rPr>
                    <w:t>/</w:t>
                  </w:r>
                </w:p>
              </w:tc>
              <w:tc>
                <w:tcPr>
                  <w:tcW w:w="636" w:type="pct"/>
                  <w:vAlign w:val="center"/>
                </w:tcPr>
                <w:p w:rsidR="00A56B17" w:rsidRPr="001E5045" w:rsidRDefault="00A56B17" w:rsidP="00A56B17">
                  <w:pPr>
                    <w:snapToGrid w:val="0"/>
                    <w:jc w:val="center"/>
                    <w:rPr>
                      <w:szCs w:val="21"/>
                    </w:rPr>
                  </w:pPr>
                  <w:r w:rsidRPr="001E5045">
                    <w:rPr>
                      <w:szCs w:val="21"/>
                    </w:rPr>
                    <w:t>台</w:t>
                  </w:r>
                </w:p>
              </w:tc>
              <w:tc>
                <w:tcPr>
                  <w:tcW w:w="636" w:type="pct"/>
                  <w:vAlign w:val="center"/>
                </w:tcPr>
                <w:p w:rsidR="00A56B17" w:rsidRPr="001E5045" w:rsidRDefault="00A56B17" w:rsidP="00A56B17">
                  <w:pPr>
                    <w:snapToGrid w:val="0"/>
                    <w:jc w:val="center"/>
                    <w:rPr>
                      <w:szCs w:val="21"/>
                    </w:rPr>
                  </w:pPr>
                  <w:r w:rsidRPr="001E5045">
                    <w:rPr>
                      <w:szCs w:val="21"/>
                    </w:rPr>
                    <w:t>1</w:t>
                  </w:r>
                </w:p>
              </w:tc>
              <w:tc>
                <w:tcPr>
                  <w:tcW w:w="790" w:type="pct"/>
                  <w:vAlign w:val="center"/>
                </w:tcPr>
                <w:p w:rsidR="00A56B17" w:rsidRPr="001E5045" w:rsidRDefault="00A56B17" w:rsidP="00A56B17">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A56B17" w:rsidRPr="001E5045" w:rsidRDefault="00A56B17" w:rsidP="00A56B17">
                  <w:pPr>
                    <w:widowControl/>
                    <w:snapToGrid w:val="0"/>
                    <w:jc w:val="center"/>
                    <w:rPr>
                      <w:szCs w:val="21"/>
                    </w:rPr>
                  </w:pPr>
                  <w:r w:rsidRPr="001E5045">
                    <w:rPr>
                      <w:rFonts w:hint="eastAsia"/>
                      <w:szCs w:val="21"/>
                    </w:rPr>
                    <w:t>2</w:t>
                  </w:r>
                </w:p>
              </w:tc>
              <w:tc>
                <w:tcPr>
                  <w:tcW w:w="1435" w:type="pct"/>
                  <w:vAlign w:val="center"/>
                </w:tcPr>
                <w:p w:rsidR="00A56B17" w:rsidRPr="001E5045" w:rsidRDefault="00A56B17" w:rsidP="00A56B17">
                  <w:pPr>
                    <w:snapToGrid w:val="0"/>
                    <w:jc w:val="center"/>
                    <w:rPr>
                      <w:szCs w:val="21"/>
                    </w:rPr>
                  </w:pPr>
                  <w:r w:rsidRPr="001E5045">
                    <w:rPr>
                      <w:rFonts w:hint="eastAsia"/>
                      <w:szCs w:val="21"/>
                    </w:rPr>
                    <w:t>数字化医用</w:t>
                  </w:r>
                  <w:r w:rsidRPr="001E5045">
                    <w:rPr>
                      <w:rFonts w:hint="eastAsia"/>
                      <w:szCs w:val="21"/>
                    </w:rPr>
                    <w:t>X</w:t>
                  </w:r>
                  <w:r w:rsidRPr="001E5045">
                    <w:rPr>
                      <w:rFonts w:hint="eastAsia"/>
                      <w:szCs w:val="21"/>
                    </w:rPr>
                    <w:t>射线摄影系统</w:t>
                  </w:r>
                </w:p>
              </w:tc>
              <w:tc>
                <w:tcPr>
                  <w:tcW w:w="1008" w:type="pct"/>
                  <w:vAlign w:val="center"/>
                </w:tcPr>
                <w:p w:rsidR="00A56B17" w:rsidRPr="001E5045" w:rsidRDefault="00A56B17" w:rsidP="00A56B17">
                  <w:pPr>
                    <w:snapToGrid w:val="0"/>
                    <w:jc w:val="center"/>
                    <w:rPr>
                      <w:szCs w:val="21"/>
                    </w:rPr>
                  </w:pPr>
                  <w:r w:rsidRPr="001E5045">
                    <w:rPr>
                      <w:rFonts w:hint="eastAsia"/>
                      <w:szCs w:val="21"/>
                    </w:rPr>
                    <w:t>/</w:t>
                  </w:r>
                </w:p>
              </w:tc>
              <w:tc>
                <w:tcPr>
                  <w:tcW w:w="636" w:type="pct"/>
                  <w:vAlign w:val="center"/>
                </w:tcPr>
                <w:p w:rsidR="00A56B17" w:rsidRPr="001E5045" w:rsidRDefault="00A56B17" w:rsidP="00A56B17">
                  <w:pPr>
                    <w:snapToGrid w:val="0"/>
                    <w:jc w:val="center"/>
                    <w:rPr>
                      <w:szCs w:val="21"/>
                    </w:rPr>
                  </w:pPr>
                  <w:r w:rsidRPr="001E5045">
                    <w:rPr>
                      <w:szCs w:val="21"/>
                    </w:rPr>
                    <w:t>台</w:t>
                  </w:r>
                </w:p>
              </w:tc>
              <w:tc>
                <w:tcPr>
                  <w:tcW w:w="636" w:type="pct"/>
                  <w:vAlign w:val="center"/>
                </w:tcPr>
                <w:p w:rsidR="00A56B17" w:rsidRPr="001E5045" w:rsidRDefault="00A56B17" w:rsidP="00A56B17">
                  <w:pPr>
                    <w:snapToGrid w:val="0"/>
                    <w:jc w:val="center"/>
                    <w:rPr>
                      <w:szCs w:val="21"/>
                    </w:rPr>
                  </w:pPr>
                  <w:r w:rsidRPr="001E5045">
                    <w:rPr>
                      <w:szCs w:val="21"/>
                    </w:rPr>
                    <w:t>1</w:t>
                  </w:r>
                </w:p>
              </w:tc>
              <w:tc>
                <w:tcPr>
                  <w:tcW w:w="790" w:type="pct"/>
                  <w:vAlign w:val="center"/>
                </w:tcPr>
                <w:p w:rsidR="00A56B17" w:rsidRPr="001E5045" w:rsidRDefault="00A56B17" w:rsidP="00A56B17">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A56B17" w:rsidRPr="001E5045" w:rsidRDefault="00A56B17" w:rsidP="00A56B17">
                  <w:pPr>
                    <w:widowControl/>
                    <w:snapToGrid w:val="0"/>
                    <w:jc w:val="center"/>
                    <w:rPr>
                      <w:szCs w:val="21"/>
                    </w:rPr>
                  </w:pPr>
                  <w:r w:rsidRPr="001E5045">
                    <w:rPr>
                      <w:rFonts w:hint="eastAsia"/>
                      <w:szCs w:val="21"/>
                    </w:rPr>
                    <w:t>3</w:t>
                  </w:r>
                </w:p>
              </w:tc>
              <w:tc>
                <w:tcPr>
                  <w:tcW w:w="1435" w:type="pct"/>
                  <w:vAlign w:val="center"/>
                </w:tcPr>
                <w:p w:rsidR="00A56B17" w:rsidRPr="001E5045" w:rsidRDefault="00A56B17" w:rsidP="00A56B17">
                  <w:pPr>
                    <w:snapToGrid w:val="0"/>
                    <w:jc w:val="center"/>
                    <w:rPr>
                      <w:szCs w:val="21"/>
                    </w:rPr>
                  </w:pPr>
                  <w:r w:rsidRPr="001E5045">
                    <w:rPr>
                      <w:rFonts w:hint="eastAsia"/>
                      <w:szCs w:val="21"/>
                    </w:rPr>
                    <w:t>彩色多普勒诊断仪</w:t>
                  </w:r>
                </w:p>
              </w:tc>
              <w:tc>
                <w:tcPr>
                  <w:tcW w:w="1008" w:type="pct"/>
                  <w:vAlign w:val="center"/>
                </w:tcPr>
                <w:p w:rsidR="00A56B17" w:rsidRPr="001E5045" w:rsidRDefault="00A56B17" w:rsidP="00A56B17">
                  <w:pPr>
                    <w:snapToGrid w:val="0"/>
                    <w:jc w:val="center"/>
                    <w:rPr>
                      <w:szCs w:val="21"/>
                    </w:rPr>
                  </w:pPr>
                  <w:r w:rsidRPr="001E5045">
                    <w:rPr>
                      <w:szCs w:val="21"/>
                    </w:rPr>
                    <w:t>/</w:t>
                  </w:r>
                </w:p>
              </w:tc>
              <w:tc>
                <w:tcPr>
                  <w:tcW w:w="636" w:type="pct"/>
                  <w:vAlign w:val="center"/>
                </w:tcPr>
                <w:p w:rsidR="00A56B17" w:rsidRPr="001E5045" w:rsidRDefault="00A56B17" w:rsidP="00A56B17">
                  <w:pPr>
                    <w:snapToGrid w:val="0"/>
                    <w:jc w:val="center"/>
                    <w:rPr>
                      <w:szCs w:val="21"/>
                    </w:rPr>
                  </w:pPr>
                  <w:r w:rsidRPr="001E5045">
                    <w:rPr>
                      <w:szCs w:val="21"/>
                    </w:rPr>
                    <w:t>台</w:t>
                  </w:r>
                </w:p>
              </w:tc>
              <w:tc>
                <w:tcPr>
                  <w:tcW w:w="636" w:type="pct"/>
                  <w:vAlign w:val="center"/>
                </w:tcPr>
                <w:p w:rsidR="00A56B17" w:rsidRPr="001E5045" w:rsidRDefault="00A56B17" w:rsidP="00A56B17">
                  <w:pPr>
                    <w:snapToGrid w:val="0"/>
                    <w:jc w:val="center"/>
                    <w:rPr>
                      <w:szCs w:val="21"/>
                    </w:rPr>
                  </w:pPr>
                  <w:r w:rsidRPr="001E5045">
                    <w:rPr>
                      <w:rFonts w:hint="eastAsia"/>
                      <w:szCs w:val="21"/>
                    </w:rPr>
                    <w:t>1</w:t>
                  </w:r>
                </w:p>
              </w:tc>
              <w:tc>
                <w:tcPr>
                  <w:tcW w:w="790" w:type="pct"/>
                  <w:vAlign w:val="center"/>
                </w:tcPr>
                <w:p w:rsidR="00A56B17" w:rsidRPr="001E5045" w:rsidRDefault="00A56B17" w:rsidP="00A56B17">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3C38B6" w:rsidRPr="001E5045" w:rsidRDefault="003C38B6" w:rsidP="003C38B6">
                  <w:pPr>
                    <w:widowControl/>
                    <w:snapToGrid w:val="0"/>
                    <w:jc w:val="center"/>
                    <w:rPr>
                      <w:szCs w:val="21"/>
                    </w:rPr>
                  </w:pPr>
                  <w:r w:rsidRPr="001E5045">
                    <w:rPr>
                      <w:rFonts w:hint="eastAsia"/>
                      <w:szCs w:val="21"/>
                    </w:rPr>
                    <w:t>4</w:t>
                  </w:r>
                </w:p>
              </w:tc>
              <w:tc>
                <w:tcPr>
                  <w:tcW w:w="1435" w:type="pct"/>
                  <w:vAlign w:val="center"/>
                </w:tcPr>
                <w:p w:rsidR="003C38B6" w:rsidRPr="001E5045" w:rsidRDefault="003C38B6" w:rsidP="003C38B6">
                  <w:pPr>
                    <w:snapToGrid w:val="0"/>
                    <w:jc w:val="center"/>
                    <w:rPr>
                      <w:szCs w:val="21"/>
                    </w:rPr>
                  </w:pPr>
                  <w:r w:rsidRPr="001E5045">
                    <w:rPr>
                      <w:rFonts w:hint="eastAsia"/>
                      <w:szCs w:val="21"/>
                    </w:rPr>
                    <w:t>B</w:t>
                  </w:r>
                  <w:r w:rsidRPr="001E5045">
                    <w:rPr>
                      <w:rFonts w:hint="eastAsia"/>
                      <w:szCs w:val="21"/>
                    </w:rPr>
                    <w:t>超机</w:t>
                  </w:r>
                </w:p>
              </w:tc>
              <w:tc>
                <w:tcPr>
                  <w:tcW w:w="1008" w:type="pct"/>
                  <w:vAlign w:val="center"/>
                </w:tcPr>
                <w:p w:rsidR="003C38B6" w:rsidRPr="001E5045" w:rsidRDefault="003C38B6" w:rsidP="003C38B6">
                  <w:pPr>
                    <w:snapToGrid w:val="0"/>
                    <w:jc w:val="center"/>
                    <w:rPr>
                      <w:szCs w:val="21"/>
                    </w:rPr>
                  </w:pPr>
                  <w:r w:rsidRPr="001E5045">
                    <w:rPr>
                      <w:szCs w:val="21"/>
                    </w:rPr>
                    <w:t>/</w:t>
                  </w:r>
                </w:p>
              </w:tc>
              <w:tc>
                <w:tcPr>
                  <w:tcW w:w="636" w:type="pct"/>
                  <w:vAlign w:val="center"/>
                </w:tcPr>
                <w:p w:rsidR="003C38B6" w:rsidRPr="001E5045" w:rsidRDefault="003C38B6" w:rsidP="003C38B6">
                  <w:pPr>
                    <w:snapToGrid w:val="0"/>
                    <w:jc w:val="center"/>
                    <w:rPr>
                      <w:szCs w:val="21"/>
                    </w:rPr>
                  </w:pPr>
                  <w:r w:rsidRPr="001E5045">
                    <w:rPr>
                      <w:szCs w:val="21"/>
                    </w:rPr>
                    <w:t>台</w:t>
                  </w:r>
                </w:p>
              </w:tc>
              <w:tc>
                <w:tcPr>
                  <w:tcW w:w="636" w:type="pct"/>
                  <w:vAlign w:val="center"/>
                </w:tcPr>
                <w:p w:rsidR="003C38B6" w:rsidRPr="001E5045" w:rsidRDefault="003C38B6" w:rsidP="003C38B6">
                  <w:pPr>
                    <w:snapToGrid w:val="0"/>
                    <w:jc w:val="center"/>
                    <w:rPr>
                      <w:szCs w:val="21"/>
                    </w:rPr>
                  </w:pPr>
                  <w:r w:rsidRPr="001E5045">
                    <w:rPr>
                      <w:rFonts w:hint="eastAsia"/>
                      <w:szCs w:val="21"/>
                    </w:rPr>
                    <w:t>1</w:t>
                  </w:r>
                </w:p>
              </w:tc>
              <w:tc>
                <w:tcPr>
                  <w:tcW w:w="790" w:type="pct"/>
                  <w:vAlign w:val="center"/>
                </w:tcPr>
                <w:p w:rsidR="003C38B6" w:rsidRPr="001E5045" w:rsidRDefault="003C38B6" w:rsidP="003C38B6">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3C38B6" w:rsidRPr="001E5045" w:rsidRDefault="003C38B6" w:rsidP="003C38B6">
                  <w:pPr>
                    <w:widowControl/>
                    <w:snapToGrid w:val="0"/>
                    <w:jc w:val="center"/>
                    <w:rPr>
                      <w:szCs w:val="21"/>
                    </w:rPr>
                  </w:pPr>
                  <w:r w:rsidRPr="001E5045">
                    <w:rPr>
                      <w:rFonts w:hint="eastAsia"/>
                      <w:szCs w:val="21"/>
                    </w:rPr>
                    <w:t>5</w:t>
                  </w:r>
                </w:p>
              </w:tc>
              <w:tc>
                <w:tcPr>
                  <w:tcW w:w="1435" w:type="pct"/>
                  <w:vAlign w:val="center"/>
                </w:tcPr>
                <w:p w:rsidR="003C38B6" w:rsidRPr="001E5045" w:rsidRDefault="005D6073" w:rsidP="003C38B6">
                  <w:pPr>
                    <w:snapToGrid w:val="0"/>
                    <w:jc w:val="center"/>
                    <w:rPr>
                      <w:szCs w:val="21"/>
                    </w:rPr>
                  </w:pPr>
                  <w:r w:rsidRPr="001E5045">
                    <w:rPr>
                      <w:rFonts w:hint="eastAsia"/>
                      <w:szCs w:val="21"/>
                    </w:rPr>
                    <w:t>全自动体液分析仪</w:t>
                  </w:r>
                </w:p>
              </w:tc>
              <w:tc>
                <w:tcPr>
                  <w:tcW w:w="1008" w:type="pct"/>
                  <w:vAlign w:val="center"/>
                </w:tcPr>
                <w:p w:rsidR="003C38B6" w:rsidRPr="001E5045" w:rsidRDefault="003C38B6" w:rsidP="003C38B6">
                  <w:pPr>
                    <w:snapToGrid w:val="0"/>
                    <w:jc w:val="center"/>
                    <w:rPr>
                      <w:szCs w:val="21"/>
                    </w:rPr>
                  </w:pPr>
                  <w:r w:rsidRPr="001E5045">
                    <w:rPr>
                      <w:szCs w:val="21"/>
                    </w:rPr>
                    <w:t>/</w:t>
                  </w:r>
                </w:p>
              </w:tc>
              <w:tc>
                <w:tcPr>
                  <w:tcW w:w="636" w:type="pct"/>
                  <w:vAlign w:val="center"/>
                </w:tcPr>
                <w:p w:rsidR="003C38B6" w:rsidRPr="001E5045" w:rsidRDefault="003C38B6" w:rsidP="003C38B6">
                  <w:pPr>
                    <w:snapToGrid w:val="0"/>
                    <w:jc w:val="center"/>
                    <w:rPr>
                      <w:szCs w:val="21"/>
                    </w:rPr>
                  </w:pPr>
                  <w:r w:rsidRPr="001E5045">
                    <w:rPr>
                      <w:szCs w:val="21"/>
                    </w:rPr>
                    <w:t>台</w:t>
                  </w:r>
                </w:p>
              </w:tc>
              <w:tc>
                <w:tcPr>
                  <w:tcW w:w="636" w:type="pct"/>
                  <w:vAlign w:val="center"/>
                </w:tcPr>
                <w:p w:rsidR="003C38B6" w:rsidRPr="001E5045" w:rsidRDefault="003C38B6" w:rsidP="003C38B6">
                  <w:pPr>
                    <w:snapToGrid w:val="0"/>
                    <w:jc w:val="center"/>
                    <w:rPr>
                      <w:szCs w:val="21"/>
                    </w:rPr>
                  </w:pPr>
                  <w:r w:rsidRPr="001E5045">
                    <w:rPr>
                      <w:rFonts w:hint="eastAsia"/>
                      <w:szCs w:val="21"/>
                    </w:rPr>
                    <w:t>1</w:t>
                  </w:r>
                </w:p>
              </w:tc>
              <w:tc>
                <w:tcPr>
                  <w:tcW w:w="790" w:type="pct"/>
                  <w:vAlign w:val="center"/>
                </w:tcPr>
                <w:p w:rsidR="003C38B6" w:rsidRPr="001E5045" w:rsidRDefault="003C38B6" w:rsidP="003C38B6">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3C38B6" w:rsidRPr="001E5045" w:rsidRDefault="003C38B6" w:rsidP="003C38B6">
                  <w:pPr>
                    <w:widowControl/>
                    <w:snapToGrid w:val="0"/>
                    <w:jc w:val="center"/>
                    <w:rPr>
                      <w:szCs w:val="21"/>
                    </w:rPr>
                  </w:pPr>
                  <w:r w:rsidRPr="001E5045">
                    <w:rPr>
                      <w:rFonts w:hint="eastAsia"/>
                      <w:szCs w:val="21"/>
                    </w:rPr>
                    <w:t>6</w:t>
                  </w:r>
                </w:p>
              </w:tc>
              <w:tc>
                <w:tcPr>
                  <w:tcW w:w="1435" w:type="pct"/>
                  <w:vAlign w:val="center"/>
                </w:tcPr>
                <w:p w:rsidR="003C38B6" w:rsidRPr="001E5045" w:rsidRDefault="003C38B6" w:rsidP="003C38B6">
                  <w:pPr>
                    <w:snapToGrid w:val="0"/>
                    <w:jc w:val="center"/>
                    <w:rPr>
                      <w:szCs w:val="21"/>
                    </w:rPr>
                  </w:pPr>
                  <w:r w:rsidRPr="001E5045">
                    <w:rPr>
                      <w:szCs w:val="21"/>
                    </w:rPr>
                    <w:t>心电图机</w:t>
                  </w:r>
                </w:p>
              </w:tc>
              <w:tc>
                <w:tcPr>
                  <w:tcW w:w="1008" w:type="pct"/>
                  <w:vAlign w:val="center"/>
                </w:tcPr>
                <w:p w:rsidR="003C38B6" w:rsidRPr="001E5045" w:rsidRDefault="003C38B6" w:rsidP="003C38B6">
                  <w:pPr>
                    <w:snapToGrid w:val="0"/>
                    <w:jc w:val="center"/>
                  </w:pPr>
                  <w:r w:rsidRPr="001E5045">
                    <w:rPr>
                      <w:szCs w:val="21"/>
                    </w:rPr>
                    <w:t>/</w:t>
                  </w:r>
                </w:p>
              </w:tc>
              <w:tc>
                <w:tcPr>
                  <w:tcW w:w="636" w:type="pct"/>
                  <w:vAlign w:val="center"/>
                </w:tcPr>
                <w:p w:rsidR="003C38B6" w:rsidRPr="001E5045" w:rsidRDefault="003C38B6" w:rsidP="003C38B6">
                  <w:pPr>
                    <w:snapToGrid w:val="0"/>
                    <w:jc w:val="center"/>
                    <w:rPr>
                      <w:szCs w:val="21"/>
                    </w:rPr>
                  </w:pPr>
                  <w:r w:rsidRPr="001E5045">
                    <w:rPr>
                      <w:szCs w:val="21"/>
                    </w:rPr>
                    <w:t>台</w:t>
                  </w:r>
                </w:p>
              </w:tc>
              <w:tc>
                <w:tcPr>
                  <w:tcW w:w="636" w:type="pct"/>
                  <w:vAlign w:val="center"/>
                </w:tcPr>
                <w:p w:rsidR="003C38B6" w:rsidRPr="001E5045" w:rsidRDefault="003C38B6" w:rsidP="003C38B6">
                  <w:pPr>
                    <w:snapToGrid w:val="0"/>
                    <w:jc w:val="center"/>
                    <w:rPr>
                      <w:szCs w:val="21"/>
                    </w:rPr>
                  </w:pPr>
                  <w:r w:rsidRPr="001E5045">
                    <w:rPr>
                      <w:szCs w:val="21"/>
                    </w:rPr>
                    <w:t>1</w:t>
                  </w:r>
                </w:p>
              </w:tc>
              <w:tc>
                <w:tcPr>
                  <w:tcW w:w="790" w:type="pct"/>
                  <w:vAlign w:val="center"/>
                </w:tcPr>
                <w:p w:rsidR="003C38B6" w:rsidRPr="001E5045" w:rsidRDefault="003C38B6" w:rsidP="003C38B6">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3C38B6" w:rsidRPr="001E5045" w:rsidRDefault="003C38B6" w:rsidP="003C38B6">
                  <w:pPr>
                    <w:widowControl/>
                    <w:snapToGrid w:val="0"/>
                    <w:jc w:val="center"/>
                    <w:rPr>
                      <w:szCs w:val="21"/>
                    </w:rPr>
                  </w:pPr>
                  <w:r w:rsidRPr="001E5045">
                    <w:rPr>
                      <w:rFonts w:hint="eastAsia"/>
                      <w:szCs w:val="21"/>
                    </w:rPr>
                    <w:t>7</w:t>
                  </w:r>
                </w:p>
              </w:tc>
              <w:tc>
                <w:tcPr>
                  <w:tcW w:w="1435" w:type="pct"/>
                  <w:vAlign w:val="center"/>
                </w:tcPr>
                <w:p w:rsidR="003C38B6" w:rsidRPr="001E5045" w:rsidRDefault="003C38B6" w:rsidP="003C38B6">
                  <w:pPr>
                    <w:snapToGrid w:val="0"/>
                    <w:jc w:val="center"/>
                    <w:rPr>
                      <w:szCs w:val="21"/>
                    </w:rPr>
                  </w:pPr>
                  <w:r w:rsidRPr="001E5045">
                    <w:rPr>
                      <w:szCs w:val="21"/>
                    </w:rPr>
                    <w:t>紫外线消毒灯</w:t>
                  </w:r>
                </w:p>
              </w:tc>
              <w:tc>
                <w:tcPr>
                  <w:tcW w:w="1008" w:type="pct"/>
                  <w:vAlign w:val="center"/>
                </w:tcPr>
                <w:p w:rsidR="003C38B6" w:rsidRPr="001E5045" w:rsidRDefault="003C38B6" w:rsidP="003C38B6">
                  <w:pPr>
                    <w:snapToGrid w:val="0"/>
                    <w:jc w:val="center"/>
                  </w:pPr>
                  <w:r w:rsidRPr="001E5045">
                    <w:rPr>
                      <w:szCs w:val="21"/>
                    </w:rPr>
                    <w:t>/</w:t>
                  </w:r>
                </w:p>
              </w:tc>
              <w:tc>
                <w:tcPr>
                  <w:tcW w:w="636" w:type="pct"/>
                  <w:vAlign w:val="center"/>
                </w:tcPr>
                <w:p w:rsidR="003C38B6" w:rsidRPr="001E5045" w:rsidRDefault="003C38B6" w:rsidP="003C38B6">
                  <w:pPr>
                    <w:snapToGrid w:val="0"/>
                    <w:jc w:val="center"/>
                    <w:rPr>
                      <w:szCs w:val="21"/>
                    </w:rPr>
                  </w:pPr>
                  <w:r w:rsidRPr="001E5045">
                    <w:rPr>
                      <w:szCs w:val="21"/>
                    </w:rPr>
                    <w:t>台</w:t>
                  </w:r>
                </w:p>
              </w:tc>
              <w:tc>
                <w:tcPr>
                  <w:tcW w:w="636" w:type="pct"/>
                  <w:vAlign w:val="center"/>
                </w:tcPr>
                <w:p w:rsidR="003C38B6" w:rsidRPr="001E5045" w:rsidRDefault="003C38B6" w:rsidP="003C38B6">
                  <w:pPr>
                    <w:snapToGrid w:val="0"/>
                    <w:jc w:val="center"/>
                    <w:rPr>
                      <w:szCs w:val="21"/>
                    </w:rPr>
                  </w:pPr>
                  <w:r w:rsidRPr="001E5045">
                    <w:rPr>
                      <w:rFonts w:hint="eastAsia"/>
                      <w:szCs w:val="21"/>
                    </w:rPr>
                    <w:t>6</w:t>
                  </w:r>
                </w:p>
              </w:tc>
              <w:tc>
                <w:tcPr>
                  <w:tcW w:w="790" w:type="pct"/>
                </w:tcPr>
                <w:p w:rsidR="003C38B6" w:rsidRPr="001E5045" w:rsidRDefault="003C38B6" w:rsidP="003C38B6">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3C38B6" w:rsidRPr="001E5045" w:rsidRDefault="003C38B6" w:rsidP="003C38B6">
                  <w:pPr>
                    <w:widowControl/>
                    <w:snapToGrid w:val="0"/>
                    <w:jc w:val="center"/>
                    <w:rPr>
                      <w:szCs w:val="21"/>
                    </w:rPr>
                  </w:pPr>
                  <w:r w:rsidRPr="001E5045">
                    <w:rPr>
                      <w:rFonts w:hint="eastAsia"/>
                      <w:szCs w:val="21"/>
                    </w:rPr>
                    <w:t>8</w:t>
                  </w:r>
                </w:p>
              </w:tc>
              <w:tc>
                <w:tcPr>
                  <w:tcW w:w="1435" w:type="pct"/>
                  <w:vAlign w:val="center"/>
                </w:tcPr>
                <w:p w:rsidR="003C38B6" w:rsidRPr="001E5045" w:rsidRDefault="005D6073" w:rsidP="003C38B6">
                  <w:pPr>
                    <w:snapToGrid w:val="0"/>
                    <w:jc w:val="center"/>
                    <w:rPr>
                      <w:szCs w:val="21"/>
                    </w:rPr>
                  </w:pPr>
                  <w:r w:rsidRPr="001E5045">
                    <w:rPr>
                      <w:rFonts w:hint="eastAsia"/>
                      <w:szCs w:val="21"/>
                    </w:rPr>
                    <w:t>全自动血球分析仪</w:t>
                  </w:r>
                </w:p>
              </w:tc>
              <w:tc>
                <w:tcPr>
                  <w:tcW w:w="1008" w:type="pct"/>
                  <w:vAlign w:val="center"/>
                </w:tcPr>
                <w:p w:rsidR="003C38B6" w:rsidRPr="001E5045" w:rsidRDefault="003C38B6" w:rsidP="003C38B6">
                  <w:pPr>
                    <w:snapToGrid w:val="0"/>
                    <w:jc w:val="center"/>
                    <w:rPr>
                      <w:szCs w:val="21"/>
                    </w:rPr>
                  </w:pPr>
                  <w:r w:rsidRPr="001E5045">
                    <w:rPr>
                      <w:szCs w:val="21"/>
                    </w:rPr>
                    <w:t>/</w:t>
                  </w:r>
                </w:p>
              </w:tc>
              <w:tc>
                <w:tcPr>
                  <w:tcW w:w="636" w:type="pct"/>
                  <w:vAlign w:val="center"/>
                </w:tcPr>
                <w:p w:rsidR="003C38B6" w:rsidRPr="001E5045" w:rsidRDefault="003C38B6" w:rsidP="003C38B6">
                  <w:pPr>
                    <w:snapToGrid w:val="0"/>
                    <w:jc w:val="center"/>
                    <w:rPr>
                      <w:szCs w:val="21"/>
                    </w:rPr>
                  </w:pPr>
                  <w:r w:rsidRPr="001E5045">
                    <w:rPr>
                      <w:szCs w:val="21"/>
                    </w:rPr>
                    <w:t>台</w:t>
                  </w:r>
                </w:p>
              </w:tc>
              <w:tc>
                <w:tcPr>
                  <w:tcW w:w="636" w:type="pct"/>
                  <w:vAlign w:val="center"/>
                </w:tcPr>
                <w:p w:rsidR="003C38B6" w:rsidRPr="001E5045" w:rsidRDefault="003C38B6" w:rsidP="003C38B6">
                  <w:pPr>
                    <w:snapToGrid w:val="0"/>
                    <w:jc w:val="center"/>
                    <w:rPr>
                      <w:szCs w:val="21"/>
                    </w:rPr>
                  </w:pPr>
                  <w:r w:rsidRPr="001E5045">
                    <w:rPr>
                      <w:rFonts w:hint="eastAsia"/>
                      <w:szCs w:val="21"/>
                    </w:rPr>
                    <w:t>1</w:t>
                  </w:r>
                </w:p>
              </w:tc>
              <w:tc>
                <w:tcPr>
                  <w:tcW w:w="790" w:type="pct"/>
                  <w:vAlign w:val="center"/>
                </w:tcPr>
                <w:p w:rsidR="003C38B6" w:rsidRPr="001E5045" w:rsidRDefault="003C38B6" w:rsidP="003C38B6">
                  <w:pPr>
                    <w:snapToGrid w:val="0"/>
                    <w:jc w:val="center"/>
                    <w:rPr>
                      <w:szCs w:val="21"/>
                    </w:rPr>
                  </w:pPr>
                  <w:r w:rsidRPr="001E5045">
                    <w:rPr>
                      <w:szCs w:val="21"/>
                    </w:rPr>
                    <w:t>原有</w:t>
                  </w:r>
                </w:p>
              </w:tc>
            </w:tr>
            <w:tr w:rsidR="001E5045" w:rsidRPr="001E5045" w:rsidTr="005D6073">
              <w:trPr>
                <w:trHeight w:val="20"/>
              </w:trPr>
              <w:tc>
                <w:tcPr>
                  <w:tcW w:w="494" w:type="pct"/>
                  <w:vAlign w:val="center"/>
                </w:tcPr>
                <w:p w:rsidR="005D6073" w:rsidRPr="001E5045" w:rsidRDefault="005D6073" w:rsidP="005D6073">
                  <w:pPr>
                    <w:widowControl/>
                    <w:snapToGrid w:val="0"/>
                    <w:jc w:val="center"/>
                    <w:rPr>
                      <w:szCs w:val="21"/>
                    </w:rPr>
                  </w:pPr>
                  <w:r w:rsidRPr="001E5045">
                    <w:rPr>
                      <w:rFonts w:hint="eastAsia"/>
                      <w:szCs w:val="21"/>
                    </w:rPr>
                    <w:t>9</w:t>
                  </w:r>
                </w:p>
              </w:tc>
              <w:tc>
                <w:tcPr>
                  <w:tcW w:w="1435" w:type="pct"/>
                  <w:vAlign w:val="center"/>
                </w:tcPr>
                <w:p w:rsidR="005D6073" w:rsidRPr="001E5045" w:rsidRDefault="005D6073" w:rsidP="005D6073">
                  <w:pPr>
                    <w:snapToGrid w:val="0"/>
                    <w:jc w:val="center"/>
                    <w:rPr>
                      <w:szCs w:val="21"/>
                    </w:rPr>
                  </w:pPr>
                  <w:r w:rsidRPr="001E5045">
                    <w:rPr>
                      <w:rFonts w:hint="eastAsia"/>
                      <w:szCs w:val="21"/>
                    </w:rPr>
                    <w:t>妇科检查床</w:t>
                  </w:r>
                </w:p>
              </w:tc>
              <w:tc>
                <w:tcPr>
                  <w:tcW w:w="1008" w:type="pct"/>
                  <w:vAlign w:val="center"/>
                </w:tcPr>
                <w:p w:rsidR="005D6073" w:rsidRPr="001E5045" w:rsidRDefault="005D6073" w:rsidP="005D6073">
                  <w:pPr>
                    <w:snapToGrid w:val="0"/>
                    <w:jc w:val="center"/>
                    <w:rPr>
                      <w:szCs w:val="21"/>
                    </w:rPr>
                  </w:pPr>
                  <w:r w:rsidRPr="001E5045">
                    <w:rPr>
                      <w:szCs w:val="21"/>
                    </w:rPr>
                    <w:t>/</w:t>
                  </w:r>
                </w:p>
              </w:tc>
              <w:tc>
                <w:tcPr>
                  <w:tcW w:w="636" w:type="pct"/>
                  <w:vAlign w:val="center"/>
                </w:tcPr>
                <w:p w:rsidR="005D6073" w:rsidRPr="001E5045" w:rsidRDefault="005D6073" w:rsidP="005D6073">
                  <w:pPr>
                    <w:snapToGrid w:val="0"/>
                    <w:jc w:val="center"/>
                    <w:rPr>
                      <w:szCs w:val="21"/>
                    </w:rPr>
                  </w:pPr>
                  <w:r w:rsidRPr="001E5045">
                    <w:rPr>
                      <w:szCs w:val="21"/>
                    </w:rPr>
                    <w:t>台</w:t>
                  </w:r>
                </w:p>
              </w:tc>
              <w:tc>
                <w:tcPr>
                  <w:tcW w:w="636" w:type="pct"/>
                  <w:vAlign w:val="center"/>
                </w:tcPr>
                <w:p w:rsidR="005D6073" w:rsidRPr="001E5045" w:rsidRDefault="005D6073" w:rsidP="005D6073">
                  <w:pPr>
                    <w:snapToGrid w:val="0"/>
                    <w:jc w:val="center"/>
                    <w:rPr>
                      <w:szCs w:val="21"/>
                    </w:rPr>
                  </w:pPr>
                  <w:r w:rsidRPr="001E5045">
                    <w:rPr>
                      <w:szCs w:val="21"/>
                    </w:rPr>
                    <w:t>2</w:t>
                  </w:r>
                </w:p>
              </w:tc>
              <w:tc>
                <w:tcPr>
                  <w:tcW w:w="790" w:type="pct"/>
                  <w:vAlign w:val="center"/>
                </w:tcPr>
                <w:p w:rsidR="005D6073" w:rsidRPr="001E5045" w:rsidRDefault="005D6073" w:rsidP="005D6073">
                  <w:pPr>
                    <w:snapToGrid w:val="0"/>
                    <w:jc w:val="center"/>
                    <w:rPr>
                      <w:szCs w:val="21"/>
                    </w:rPr>
                  </w:pPr>
                  <w:r w:rsidRPr="001E5045">
                    <w:rPr>
                      <w:szCs w:val="21"/>
                    </w:rPr>
                    <w:t>原有</w:t>
                  </w:r>
                </w:p>
              </w:tc>
            </w:tr>
          </w:tbl>
          <w:p w:rsidR="005D6073" w:rsidRPr="001E5045" w:rsidRDefault="005D6073" w:rsidP="005D6073">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1-5  </w:t>
            </w:r>
            <w:r w:rsidRPr="001E5045">
              <w:rPr>
                <w:rFonts w:eastAsia="黑体"/>
                <w:b/>
                <w:bCs/>
                <w:sz w:val="24"/>
                <w:szCs w:val="24"/>
              </w:rPr>
              <w:t>本项目常用药品使用情况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1795"/>
              <w:gridCol w:w="1981"/>
              <w:gridCol w:w="1839"/>
              <w:gridCol w:w="1627"/>
              <w:gridCol w:w="1627"/>
            </w:tblGrid>
            <w:tr w:rsidR="001E5045" w:rsidRPr="001E5045" w:rsidTr="00730167">
              <w:trPr>
                <w:trHeight w:val="20"/>
                <w:jc w:val="center"/>
              </w:trPr>
              <w:tc>
                <w:tcPr>
                  <w:tcW w:w="394"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序号</w:t>
                  </w:r>
                </w:p>
              </w:tc>
              <w:tc>
                <w:tcPr>
                  <w:tcW w:w="932"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药品名称</w:t>
                  </w:r>
                </w:p>
              </w:tc>
              <w:tc>
                <w:tcPr>
                  <w:tcW w:w="1029"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规格</w:t>
                  </w:r>
                </w:p>
              </w:tc>
              <w:tc>
                <w:tcPr>
                  <w:tcW w:w="955"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来源</w:t>
                  </w:r>
                </w:p>
              </w:tc>
              <w:tc>
                <w:tcPr>
                  <w:tcW w:w="845" w:type="pct"/>
                  <w:vAlign w:val="center"/>
                </w:tcPr>
                <w:p w:rsidR="005D6073" w:rsidRPr="001E5045" w:rsidRDefault="005D6073" w:rsidP="005D6073">
                  <w:pPr>
                    <w:snapToGrid w:val="0"/>
                    <w:jc w:val="center"/>
                    <w:rPr>
                      <w:rFonts w:ascii="黑体" w:eastAsia="黑体" w:hAnsi="黑体"/>
                      <w:b/>
                      <w:spacing w:val="-10"/>
                      <w:szCs w:val="21"/>
                    </w:rPr>
                  </w:pPr>
                  <w:r w:rsidRPr="001E5045">
                    <w:rPr>
                      <w:rFonts w:ascii="黑体" w:eastAsia="黑体" w:hAnsi="黑体"/>
                      <w:b/>
                      <w:spacing w:val="-10"/>
                      <w:szCs w:val="21"/>
                    </w:rPr>
                    <w:t>改扩建前年用量</w:t>
                  </w:r>
                </w:p>
              </w:tc>
              <w:tc>
                <w:tcPr>
                  <w:tcW w:w="845" w:type="pct"/>
                  <w:vAlign w:val="center"/>
                </w:tcPr>
                <w:p w:rsidR="005D6073" w:rsidRPr="001E5045" w:rsidRDefault="005D6073" w:rsidP="005D6073">
                  <w:pPr>
                    <w:snapToGrid w:val="0"/>
                    <w:jc w:val="center"/>
                    <w:rPr>
                      <w:rFonts w:ascii="黑体" w:eastAsia="黑体" w:hAnsi="黑体"/>
                      <w:b/>
                      <w:spacing w:val="-10"/>
                      <w:szCs w:val="21"/>
                    </w:rPr>
                  </w:pPr>
                  <w:r w:rsidRPr="001E5045">
                    <w:rPr>
                      <w:rFonts w:ascii="黑体" w:eastAsia="黑体" w:hAnsi="黑体"/>
                      <w:b/>
                      <w:spacing w:val="-10"/>
                      <w:szCs w:val="21"/>
                    </w:rPr>
                    <w:t>改扩建后年用量</w:t>
                  </w:r>
                </w:p>
              </w:tc>
            </w:tr>
            <w:tr w:rsidR="001E5045" w:rsidRPr="001E5045" w:rsidTr="00730167">
              <w:trPr>
                <w:trHeight w:val="20"/>
                <w:jc w:val="center"/>
              </w:trPr>
              <w:tc>
                <w:tcPr>
                  <w:tcW w:w="5000" w:type="pct"/>
                  <w:gridSpan w:val="6"/>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西药房</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1</w:t>
                  </w:r>
                </w:p>
              </w:tc>
              <w:tc>
                <w:tcPr>
                  <w:tcW w:w="932" w:type="pct"/>
                  <w:vAlign w:val="center"/>
                </w:tcPr>
                <w:p w:rsidR="005D6073" w:rsidRPr="001E5045" w:rsidRDefault="005D6073" w:rsidP="005D6073">
                  <w:pPr>
                    <w:snapToGrid w:val="0"/>
                    <w:jc w:val="center"/>
                    <w:rPr>
                      <w:szCs w:val="21"/>
                    </w:rPr>
                  </w:pPr>
                  <w:r w:rsidRPr="001E5045">
                    <w:rPr>
                      <w:rFonts w:hint="eastAsia"/>
                      <w:szCs w:val="21"/>
                    </w:rPr>
                    <w:t>医用</w:t>
                  </w:r>
                  <w:r w:rsidRPr="001E5045">
                    <w:rPr>
                      <w:szCs w:val="21"/>
                    </w:rPr>
                    <w:t>敷贴</w:t>
                  </w:r>
                  <w:r w:rsidRPr="001E5045">
                    <w:rPr>
                      <w:rFonts w:hint="eastAsia"/>
                      <w:szCs w:val="21"/>
                    </w:rPr>
                    <w:t>（大）</w:t>
                  </w:r>
                </w:p>
              </w:tc>
              <w:tc>
                <w:tcPr>
                  <w:tcW w:w="1029" w:type="pct"/>
                  <w:vAlign w:val="center"/>
                </w:tcPr>
                <w:p w:rsidR="005D6073" w:rsidRPr="001E5045" w:rsidRDefault="005D6073" w:rsidP="005D6073">
                  <w:pPr>
                    <w:snapToGrid w:val="0"/>
                    <w:jc w:val="center"/>
                    <w:rPr>
                      <w:szCs w:val="21"/>
                    </w:rPr>
                  </w:pPr>
                  <w:r w:rsidRPr="001E5045">
                    <w:rPr>
                      <w:rFonts w:hint="eastAsia"/>
                      <w:szCs w:val="21"/>
                    </w:rPr>
                    <w:t>10cm</w:t>
                  </w:r>
                  <w:r w:rsidRPr="001E5045">
                    <w:rPr>
                      <w:szCs w:val="21"/>
                    </w:rPr>
                    <w:t>×</w:t>
                  </w:r>
                  <w:r w:rsidRPr="001E5045">
                    <w:rPr>
                      <w:rFonts w:hint="eastAsia"/>
                      <w:szCs w:val="21"/>
                    </w:rPr>
                    <w:t>25cm/</w:t>
                  </w:r>
                  <w:r w:rsidRPr="001E5045">
                    <w:rPr>
                      <w:rFonts w:hint="eastAsia"/>
                      <w:szCs w:val="21"/>
                    </w:rPr>
                    <w:t>张</w:t>
                  </w:r>
                </w:p>
              </w:tc>
              <w:tc>
                <w:tcPr>
                  <w:tcW w:w="955" w:type="pct"/>
                  <w:vMerge w:val="restart"/>
                  <w:vAlign w:val="center"/>
                </w:tcPr>
                <w:p w:rsidR="005D6073" w:rsidRPr="001E5045" w:rsidRDefault="005D6073" w:rsidP="005D6073">
                  <w:pPr>
                    <w:snapToGrid w:val="0"/>
                    <w:jc w:val="center"/>
                    <w:rPr>
                      <w:szCs w:val="21"/>
                    </w:rPr>
                  </w:pPr>
                  <w:r w:rsidRPr="001E5045">
                    <w:rPr>
                      <w:szCs w:val="21"/>
                    </w:rPr>
                    <w:t>医药公司购买</w:t>
                  </w:r>
                </w:p>
              </w:tc>
              <w:tc>
                <w:tcPr>
                  <w:tcW w:w="845" w:type="pct"/>
                  <w:vAlign w:val="center"/>
                </w:tcPr>
                <w:p w:rsidR="005D6073" w:rsidRPr="001E5045" w:rsidRDefault="005D6073" w:rsidP="005D6073">
                  <w:pPr>
                    <w:snapToGrid w:val="0"/>
                    <w:jc w:val="center"/>
                    <w:rPr>
                      <w:szCs w:val="21"/>
                    </w:rPr>
                  </w:pPr>
                  <w:r w:rsidRPr="001E5045">
                    <w:rPr>
                      <w:rFonts w:hint="eastAsia"/>
                      <w:szCs w:val="21"/>
                    </w:rPr>
                    <w:t>45</w:t>
                  </w:r>
                  <w:r w:rsidRPr="001E5045">
                    <w:rPr>
                      <w:rFonts w:hint="eastAsia"/>
                      <w:szCs w:val="21"/>
                    </w:rPr>
                    <w:t>张</w:t>
                  </w:r>
                </w:p>
              </w:tc>
              <w:tc>
                <w:tcPr>
                  <w:tcW w:w="845" w:type="pct"/>
                  <w:vAlign w:val="center"/>
                </w:tcPr>
                <w:p w:rsidR="005D6073" w:rsidRPr="001E5045" w:rsidRDefault="005D6073" w:rsidP="005D6073">
                  <w:pPr>
                    <w:snapToGrid w:val="0"/>
                    <w:jc w:val="center"/>
                    <w:rPr>
                      <w:szCs w:val="21"/>
                    </w:rPr>
                  </w:pPr>
                  <w:r w:rsidRPr="001E5045">
                    <w:rPr>
                      <w:rFonts w:hint="eastAsia"/>
                      <w:szCs w:val="21"/>
                    </w:rPr>
                    <w:t>65</w:t>
                  </w:r>
                  <w:r w:rsidRPr="001E5045">
                    <w:rPr>
                      <w:rFonts w:hint="eastAsia"/>
                      <w:szCs w:val="21"/>
                    </w:rPr>
                    <w:t>张</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2</w:t>
                  </w:r>
                </w:p>
              </w:tc>
              <w:tc>
                <w:tcPr>
                  <w:tcW w:w="932" w:type="pct"/>
                  <w:vAlign w:val="center"/>
                </w:tcPr>
                <w:p w:rsidR="005D6073" w:rsidRPr="001E5045" w:rsidRDefault="005D6073" w:rsidP="005D6073">
                  <w:pPr>
                    <w:snapToGrid w:val="0"/>
                    <w:jc w:val="center"/>
                    <w:rPr>
                      <w:szCs w:val="21"/>
                    </w:rPr>
                  </w:pPr>
                  <w:r w:rsidRPr="001E5045">
                    <w:rPr>
                      <w:rFonts w:hint="eastAsia"/>
                      <w:szCs w:val="21"/>
                    </w:rPr>
                    <w:t>复方</w:t>
                  </w:r>
                  <w:r w:rsidRPr="001E5045">
                    <w:rPr>
                      <w:szCs w:val="21"/>
                    </w:rPr>
                    <w:t>甘草片</w:t>
                  </w:r>
                </w:p>
              </w:tc>
              <w:tc>
                <w:tcPr>
                  <w:tcW w:w="1029" w:type="pct"/>
                  <w:vAlign w:val="center"/>
                </w:tcPr>
                <w:p w:rsidR="005D6073" w:rsidRPr="001E5045" w:rsidRDefault="005D6073" w:rsidP="005D6073">
                  <w:pPr>
                    <w:snapToGrid w:val="0"/>
                    <w:jc w:val="center"/>
                    <w:rPr>
                      <w:szCs w:val="21"/>
                    </w:rPr>
                  </w:pPr>
                  <w:r w:rsidRPr="001E5045">
                    <w:rPr>
                      <w:rFonts w:hint="eastAsia"/>
                      <w:szCs w:val="21"/>
                    </w:rPr>
                    <w:t>100</w:t>
                  </w:r>
                  <w:r w:rsidRPr="001E5045">
                    <w:rPr>
                      <w:szCs w:val="21"/>
                    </w:rPr>
                    <w:t>片</w:t>
                  </w:r>
                  <w:r w:rsidRPr="001E5045">
                    <w:rPr>
                      <w:szCs w:val="21"/>
                    </w:rPr>
                    <w:t>/</w:t>
                  </w:r>
                  <w:r w:rsidRPr="001E5045">
                    <w:rPr>
                      <w:rFonts w:hint="eastAsia"/>
                      <w:szCs w:val="21"/>
                    </w:rPr>
                    <w:t>瓶</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62</w:t>
                  </w:r>
                  <w:r w:rsidRPr="001E5045">
                    <w:rPr>
                      <w:szCs w:val="21"/>
                    </w:rPr>
                    <w:t>盒</w:t>
                  </w:r>
                </w:p>
              </w:tc>
              <w:tc>
                <w:tcPr>
                  <w:tcW w:w="845" w:type="pct"/>
                  <w:vAlign w:val="center"/>
                </w:tcPr>
                <w:p w:rsidR="005D6073" w:rsidRPr="001E5045" w:rsidRDefault="005D6073" w:rsidP="005D6073">
                  <w:pPr>
                    <w:snapToGrid w:val="0"/>
                    <w:jc w:val="center"/>
                    <w:rPr>
                      <w:szCs w:val="21"/>
                    </w:rPr>
                  </w:pPr>
                  <w:r w:rsidRPr="001E5045">
                    <w:rPr>
                      <w:rFonts w:hint="eastAsia"/>
                      <w:szCs w:val="21"/>
                    </w:rPr>
                    <w:t>81</w:t>
                  </w:r>
                  <w:r w:rsidRPr="001E5045">
                    <w:rPr>
                      <w:szCs w:val="21"/>
                    </w:rPr>
                    <w:t>盒</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3</w:t>
                  </w:r>
                </w:p>
              </w:tc>
              <w:tc>
                <w:tcPr>
                  <w:tcW w:w="932" w:type="pct"/>
                  <w:vAlign w:val="center"/>
                </w:tcPr>
                <w:p w:rsidR="005D6073" w:rsidRPr="001E5045" w:rsidRDefault="005D6073" w:rsidP="005D6073">
                  <w:pPr>
                    <w:snapToGrid w:val="0"/>
                    <w:jc w:val="center"/>
                    <w:rPr>
                      <w:szCs w:val="21"/>
                    </w:rPr>
                  </w:pPr>
                  <w:r w:rsidRPr="001E5045">
                    <w:rPr>
                      <w:szCs w:val="21"/>
                    </w:rPr>
                    <w:t>头</w:t>
                  </w:r>
                  <w:proofErr w:type="gramStart"/>
                  <w:r w:rsidRPr="001E5045">
                    <w:rPr>
                      <w:szCs w:val="21"/>
                    </w:rPr>
                    <w:t>孢噻肟</w:t>
                  </w:r>
                  <w:proofErr w:type="gramEnd"/>
                  <w:r w:rsidRPr="001E5045">
                    <w:rPr>
                      <w:szCs w:val="21"/>
                    </w:rPr>
                    <w:t>钠</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支</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300</w:t>
                  </w:r>
                  <w:r w:rsidRPr="001E5045">
                    <w:rPr>
                      <w:rFonts w:hint="eastAsia"/>
                      <w:szCs w:val="21"/>
                    </w:rPr>
                    <w:t>支</w:t>
                  </w:r>
                </w:p>
              </w:tc>
              <w:tc>
                <w:tcPr>
                  <w:tcW w:w="845" w:type="pct"/>
                  <w:vAlign w:val="center"/>
                </w:tcPr>
                <w:p w:rsidR="005D6073" w:rsidRPr="001E5045" w:rsidRDefault="005D6073" w:rsidP="005D6073">
                  <w:pPr>
                    <w:snapToGrid w:val="0"/>
                    <w:jc w:val="center"/>
                    <w:rPr>
                      <w:szCs w:val="21"/>
                    </w:rPr>
                  </w:pPr>
                  <w:r w:rsidRPr="001E5045">
                    <w:rPr>
                      <w:rFonts w:hint="eastAsia"/>
                      <w:szCs w:val="21"/>
                    </w:rPr>
                    <w:t>480</w:t>
                  </w:r>
                  <w:r w:rsidRPr="001E5045">
                    <w:rPr>
                      <w:rFonts w:hint="eastAsia"/>
                      <w:szCs w:val="21"/>
                    </w:rPr>
                    <w:t>支</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4</w:t>
                  </w:r>
                </w:p>
              </w:tc>
              <w:tc>
                <w:tcPr>
                  <w:tcW w:w="932" w:type="pct"/>
                  <w:vAlign w:val="center"/>
                </w:tcPr>
                <w:p w:rsidR="005D6073" w:rsidRPr="001E5045" w:rsidRDefault="005D6073" w:rsidP="005D6073">
                  <w:pPr>
                    <w:snapToGrid w:val="0"/>
                    <w:jc w:val="center"/>
                    <w:rPr>
                      <w:szCs w:val="21"/>
                    </w:rPr>
                  </w:pPr>
                  <w:r w:rsidRPr="001E5045">
                    <w:rPr>
                      <w:rFonts w:hint="eastAsia"/>
                      <w:szCs w:val="21"/>
                    </w:rPr>
                    <w:t>头</w:t>
                  </w:r>
                  <w:proofErr w:type="gramStart"/>
                  <w:r w:rsidRPr="001E5045">
                    <w:rPr>
                      <w:rFonts w:hint="eastAsia"/>
                      <w:szCs w:val="21"/>
                    </w:rPr>
                    <w:t>孢</w:t>
                  </w:r>
                  <w:proofErr w:type="gramEnd"/>
                  <w:r w:rsidRPr="001E5045">
                    <w:rPr>
                      <w:rFonts w:hint="eastAsia"/>
                      <w:szCs w:val="21"/>
                    </w:rPr>
                    <w:t>曲松钠</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支</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260</w:t>
                  </w:r>
                  <w:r w:rsidRPr="001E5045">
                    <w:rPr>
                      <w:rFonts w:hint="eastAsia"/>
                      <w:szCs w:val="21"/>
                    </w:rPr>
                    <w:t>支</w:t>
                  </w:r>
                </w:p>
              </w:tc>
              <w:tc>
                <w:tcPr>
                  <w:tcW w:w="845" w:type="pct"/>
                  <w:vAlign w:val="center"/>
                </w:tcPr>
                <w:p w:rsidR="005D6073" w:rsidRPr="001E5045" w:rsidRDefault="005D6073" w:rsidP="005D6073">
                  <w:pPr>
                    <w:snapToGrid w:val="0"/>
                    <w:jc w:val="center"/>
                    <w:rPr>
                      <w:szCs w:val="21"/>
                    </w:rPr>
                  </w:pPr>
                  <w:r w:rsidRPr="001E5045">
                    <w:rPr>
                      <w:rFonts w:hint="eastAsia"/>
                      <w:szCs w:val="21"/>
                    </w:rPr>
                    <w:t>370</w:t>
                  </w:r>
                  <w:r w:rsidRPr="001E5045">
                    <w:rPr>
                      <w:rFonts w:hint="eastAsia"/>
                      <w:szCs w:val="21"/>
                    </w:rPr>
                    <w:t>支</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5</w:t>
                  </w:r>
                </w:p>
              </w:tc>
              <w:tc>
                <w:tcPr>
                  <w:tcW w:w="932" w:type="pct"/>
                  <w:vAlign w:val="center"/>
                </w:tcPr>
                <w:p w:rsidR="005D6073" w:rsidRPr="001E5045" w:rsidRDefault="005D6073" w:rsidP="005D6073">
                  <w:pPr>
                    <w:snapToGrid w:val="0"/>
                    <w:jc w:val="center"/>
                    <w:rPr>
                      <w:szCs w:val="21"/>
                    </w:rPr>
                  </w:pPr>
                  <w:r w:rsidRPr="001E5045">
                    <w:rPr>
                      <w:rFonts w:hint="eastAsia"/>
                      <w:szCs w:val="21"/>
                    </w:rPr>
                    <w:t>地塞米松</w:t>
                  </w:r>
                  <w:r w:rsidRPr="001E5045">
                    <w:rPr>
                      <w:szCs w:val="21"/>
                    </w:rPr>
                    <w:t>乳膏</w:t>
                  </w:r>
                </w:p>
              </w:tc>
              <w:tc>
                <w:tcPr>
                  <w:tcW w:w="1029" w:type="pct"/>
                  <w:vAlign w:val="center"/>
                </w:tcPr>
                <w:p w:rsidR="005D6073" w:rsidRPr="001E5045" w:rsidRDefault="005D6073" w:rsidP="005D6073">
                  <w:pPr>
                    <w:snapToGrid w:val="0"/>
                    <w:jc w:val="center"/>
                    <w:rPr>
                      <w:szCs w:val="21"/>
                    </w:rPr>
                  </w:pPr>
                  <w:r w:rsidRPr="001E5045">
                    <w:rPr>
                      <w:rFonts w:hint="eastAsia"/>
                      <w:szCs w:val="21"/>
                    </w:rPr>
                    <w:t>10g/</w:t>
                  </w:r>
                  <w:r w:rsidRPr="001E5045">
                    <w:rPr>
                      <w:rFonts w:hint="eastAsia"/>
                      <w:szCs w:val="21"/>
                    </w:rPr>
                    <w:t>支</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14</w:t>
                  </w:r>
                  <w:r w:rsidRPr="001E5045">
                    <w:rPr>
                      <w:rFonts w:hint="eastAsia"/>
                      <w:szCs w:val="21"/>
                    </w:rPr>
                    <w:t>支</w:t>
                  </w:r>
                </w:p>
              </w:tc>
              <w:tc>
                <w:tcPr>
                  <w:tcW w:w="845" w:type="pct"/>
                  <w:vAlign w:val="center"/>
                </w:tcPr>
                <w:p w:rsidR="005D6073" w:rsidRPr="001E5045" w:rsidRDefault="005D6073" w:rsidP="005D6073">
                  <w:pPr>
                    <w:snapToGrid w:val="0"/>
                    <w:jc w:val="center"/>
                    <w:rPr>
                      <w:szCs w:val="21"/>
                    </w:rPr>
                  </w:pPr>
                  <w:r w:rsidRPr="001E5045">
                    <w:rPr>
                      <w:rFonts w:hint="eastAsia"/>
                      <w:szCs w:val="21"/>
                    </w:rPr>
                    <w:t>25</w:t>
                  </w:r>
                  <w:r w:rsidRPr="001E5045">
                    <w:rPr>
                      <w:rFonts w:hint="eastAsia"/>
                      <w:szCs w:val="21"/>
                    </w:rPr>
                    <w:t>支</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6</w:t>
                  </w:r>
                </w:p>
              </w:tc>
              <w:tc>
                <w:tcPr>
                  <w:tcW w:w="932" w:type="pct"/>
                  <w:vAlign w:val="center"/>
                </w:tcPr>
                <w:p w:rsidR="005D6073" w:rsidRPr="001E5045" w:rsidRDefault="005D6073" w:rsidP="005D6073">
                  <w:pPr>
                    <w:snapToGrid w:val="0"/>
                    <w:jc w:val="center"/>
                    <w:rPr>
                      <w:szCs w:val="21"/>
                    </w:rPr>
                  </w:pPr>
                  <w:r w:rsidRPr="001E5045">
                    <w:rPr>
                      <w:szCs w:val="21"/>
                    </w:rPr>
                    <w:t>奥美拉</w:t>
                  </w:r>
                  <w:proofErr w:type="gramStart"/>
                  <w:r w:rsidRPr="001E5045">
                    <w:rPr>
                      <w:szCs w:val="21"/>
                    </w:rPr>
                    <w:t>唑</w:t>
                  </w:r>
                  <w:proofErr w:type="gramEnd"/>
                  <w:r w:rsidRPr="001E5045">
                    <w:rPr>
                      <w:szCs w:val="21"/>
                    </w:rPr>
                    <w:t>胶囊</w:t>
                  </w:r>
                </w:p>
              </w:tc>
              <w:tc>
                <w:tcPr>
                  <w:tcW w:w="1029" w:type="pct"/>
                  <w:vAlign w:val="center"/>
                </w:tcPr>
                <w:p w:rsidR="005D6073" w:rsidRPr="001E5045" w:rsidRDefault="005D6073" w:rsidP="005D6073">
                  <w:pPr>
                    <w:snapToGrid w:val="0"/>
                    <w:jc w:val="center"/>
                    <w:rPr>
                      <w:szCs w:val="21"/>
                    </w:rPr>
                  </w:pPr>
                  <w:r w:rsidRPr="001E5045">
                    <w:rPr>
                      <w:rFonts w:hint="eastAsia"/>
                      <w:szCs w:val="21"/>
                    </w:rPr>
                    <w:t>20</w:t>
                  </w:r>
                  <w:r w:rsidRPr="001E5045">
                    <w:rPr>
                      <w:szCs w:val="21"/>
                    </w:rPr>
                    <w:t>mg×14</w:t>
                  </w:r>
                  <w:r w:rsidRPr="001E5045">
                    <w:rPr>
                      <w:szCs w:val="21"/>
                    </w:rPr>
                    <w:t>粒</w:t>
                  </w:r>
                  <w:r w:rsidRPr="001E5045">
                    <w:rPr>
                      <w:szCs w:val="21"/>
                    </w:rPr>
                    <w:t>/</w:t>
                  </w:r>
                  <w:r w:rsidRPr="001E5045">
                    <w:rPr>
                      <w:rFonts w:hint="eastAsia"/>
                      <w:szCs w:val="21"/>
                    </w:rPr>
                    <w:t>盒</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30</w:t>
                  </w:r>
                  <w:r w:rsidRPr="001E5045">
                    <w:rPr>
                      <w:szCs w:val="21"/>
                    </w:rPr>
                    <w:t>盒</w:t>
                  </w:r>
                </w:p>
              </w:tc>
              <w:tc>
                <w:tcPr>
                  <w:tcW w:w="845" w:type="pct"/>
                  <w:vAlign w:val="center"/>
                </w:tcPr>
                <w:p w:rsidR="005D6073" w:rsidRPr="001E5045" w:rsidRDefault="005D6073" w:rsidP="005D6073">
                  <w:pPr>
                    <w:snapToGrid w:val="0"/>
                    <w:jc w:val="center"/>
                    <w:rPr>
                      <w:szCs w:val="21"/>
                    </w:rPr>
                  </w:pPr>
                  <w:r w:rsidRPr="001E5045">
                    <w:rPr>
                      <w:rFonts w:hint="eastAsia"/>
                      <w:szCs w:val="21"/>
                    </w:rPr>
                    <w:t>50</w:t>
                  </w:r>
                  <w:r w:rsidRPr="001E5045">
                    <w:rPr>
                      <w:szCs w:val="21"/>
                    </w:rPr>
                    <w:t>盒</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7</w:t>
                  </w:r>
                </w:p>
              </w:tc>
              <w:tc>
                <w:tcPr>
                  <w:tcW w:w="932" w:type="pct"/>
                  <w:vAlign w:val="center"/>
                </w:tcPr>
                <w:p w:rsidR="005D6073" w:rsidRPr="001E5045" w:rsidRDefault="005D6073" w:rsidP="005D6073">
                  <w:pPr>
                    <w:snapToGrid w:val="0"/>
                    <w:jc w:val="center"/>
                    <w:rPr>
                      <w:szCs w:val="21"/>
                    </w:rPr>
                  </w:pPr>
                  <w:r w:rsidRPr="001E5045">
                    <w:rPr>
                      <w:szCs w:val="21"/>
                    </w:rPr>
                    <w:t>小儿咳喘颗粒</w:t>
                  </w:r>
                </w:p>
              </w:tc>
              <w:tc>
                <w:tcPr>
                  <w:tcW w:w="1029" w:type="pct"/>
                  <w:vAlign w:val="center"/>
                </w:tcPr>
                <w:p w:rsidR="005D6073" w:rsidRPr="001E5045" w:rsidRDefault="005D6073" w:rsidP="005D6073">
                  <w:pPr>
                    <w:snapToGrid w:val="0"/>
                    <w:jc w:val="center"/>
                    <w:rPr>
                      <w:szCs w:val="21"/>
                    </w:rPr>
                  </w:pPr>
                  <w:r w:rsidRPr="001E5045">
                    <w:rPr>
                      <w:rFonts w:hint="eastAsia"/>
                      <w:szCs w:val="21"/>
                    </w:rPr>
                    <w:t>12</w:t>
                  </w:r>
                  <w:r w:rsidRPr="001E5045">
                    <w:rPr>
                      <w:rFonts w:hint="eastAsia"/>
                      <w:szCs w:val="21"/>
                    </w:rPr>
                    <w:t>袋</w:t>
                  </w:r>
                  <w:r w:rsidRPr="001E5045">
                    <w:rPr>
                      <w:rFonts w:hint="eastAsia"/>
                      <w:szCs w:val="21"/>
                    </w:rPr>
                    <w:t>/</w:t>
                  </w:r>
                  <w:r w:rsidRPr="001E5045">
                    <w:rPr>
                      <w:rFonts w:hint="eastAsia"/>
                      <w:szCs w:val="21"/>
                    </w:rPr>
                    <w:t>盒</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150</w:t>
                  </w:r>
                  <w:r w:rsidRPr="001E5045">
                    <w:rPr>
                      <w:rFonts w:hint="eastAsia"/>
                      <w:szCs w:val="21"/>
                    </w:rPr>
                    <w:t>盒</w:t>
                  </w:r>
                </w:p>
              </w:tc>
              <w:tc>
                <w:tcPr>
                  <w:tcW w:w="845" w:type="pct"/>
                  <w:vAlign w:val="center"/>
                </w:tcPr>
                <w:p w:rsidR="005D6073" w:rsidRPr="001E5045" w:rsidRDefault="005D6073" w:rsidP="005D6073">
                  <w:pPr>
                    <w:snapToGrid w:val="0"/>
                    <w:jc w:val="center"/>
                    <w:rPr>
                      <w:szCs w:val="21"/>
                    </w:rPr>
                  </w:pPr>
                  <w:r w:rsidRPr="001E5045">
                    <w:rPr>
                      <w:rFonts w:hint="eastAsia"/>
                      <w:szCs w:val="21"/>
                    </w:rPr>
                    <w:t>200</w:t>
                  </w:r>
                  <w:r w:rsidRPr="001E5045">
                    <w:rPr>
                      <w:rFonts w:hint="eastAsia"/>
                      <w:szCs w:val="21"/>
                    </w:rPr>
                    <w:t>盒</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8</w:t>
                  </w:r>
                </w:p>
              </w:tc>
              <w:tc>
                <w:tcPr>
                  <w:tcW w:w="932" w:type="pct"/>
                  <w:vAlign w:val="center"/>
                </w:tcPr>
                <w:p w:rsidR="005D6073" w:rsidRPr="001E5045" w:rsidRDefault="005D6073" w:rsidP="005D6073">
                  <w:pPr>
                    <w:snapToGrid w:val="0"/>
                    <w:jc w:val="center"/>
                    <w:rPr>
                      <w:szCs w:val="21"/>
                    </w:rPr>
                  </w:pPr>
                  <w:r w:rsidRPr="001E5045">
                    <w:rPr>
                      <w:szCs w:val="21"/>
                    </w:rPr>
                    <w:t>小儿氨</w:t>
                  </w:r>
                  <w:proofErr w:type="gramStart"/>
                  <w:r w:rsidRPr="001E5045">
                    <w:rPr>
                      <w:szCs w:val="21"/>
                    </w:rPr>
                    <w:t>酚黄那敏</w:t>
                  </w:r>
                  <w:proofErr w:type="gramEnd"/>
                  <w:r w:rsidRPr="001E5045">
                    <w:rPr>
                      <w:szCs w:val="21"/>
                    </w:rPr>
                    <w:t>颗粒</w:t>
                  </w:r>
                </w:p>
              </w:tc>
              <w:tc>
                <w:tcPr>
                  <w:tcW w:w="1029" w:type="pct"/>
                  <w:vAlign w:val="center"/>
                </w:tcPr>
                <w:p w:rsidR="005D6073" w:rsidRPr="001E5045" w:rsidRDefault="005D6073" w:rsidP="005D6073">
                  <w:pPr>
                    <w:snapToGrid w:val="0"/>
                    <w:jc w:val="center"/>
                    <w:rPr>
                      <w:szCs w:val="21"/>
                    </w:rPr>
                  </w:pPr>
                  <w:r w:rsidRPr="001E5045">
                    <w:rPr>
                      <w:rFonts w:hint="eastAsia"/>
                      <w:szCs w:val="21"/>
                    </w:rPr>
                    <w:t>12</w:t>
                  </w:r>
                  <w:r w:rsidRPr="001E5045">
                    <w:rPr>
                      <w:rFonts w:hint="eastAsia"/>
                      <w:szCs w:val="21"/>
                    </w:rPr>
                    <w:t>包</w:t>
                  </w:r>
                  <w:r w:rsidRPr="001E5045">
                    <w:rPr>
                      <w:rFonts w:hint="eastAsia"/>
                      <w:szCs w:val="21"/>
                    </w:rPr>
                    <w:t>/</w:t>
                  </w:r>
                  <w:r w:rsidRPr="001E5045">
                    <w:rPr>
                      <w:rFonts w:hint="eastAsia"/>
                      <w:szCs w:val="21"/>
                    </w:rPr>
                    <w:t>盒</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120</w:t>
                  </w:r>
                  <w:r w:rsidRPr="001E5045">
                    <w:rPr>
                      <w:rFonts w:hint="eastAsia"/>
                      <w:szCs w:val="21"/>
                    </w:rPr>
                    <w:t>盒</w:t>
                  </w:r>
                </w:p>
              </w:tc>
              <w:tc>
                <w:tcPr>
                  <w:tcW w:w="845" w:type="pct"/>
                  <w:vAlign w:val="center"/>
                </w:tcPr>
                <w:p w:rsidR="005D6073" w:rsidRPr="001E5045" w:rsidRDefault="005D6073" w:rsidP="005D6073">
                  <w:pPr>
                    <w:snapToGrid w:val="0"/>
                    <w:jc w:val="center"/>
                    <w:rPr>
                      <w:szCs w:val="21"/>
                    </w:rPr>
                  </w:pPr>
                  <w:r w:rsidRPr="001E5045">
                    <w:rPr>
                      <w:rFonts w:hint="eastAsia"/>
                      <w:szCs w:val="21"/>
                    </w:rPr>
                    <w:t>163</w:t>
                  </w:r>
                  <w:r w:rsidRPr="001E5045">
                    <w:rPr>
                      <w:rFonts w:hint="eastAsia"/>
                      <w:szCs w:val="21"/>
                    </w:rPr>
                    <w:t>盒</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9</w:t>
                  </w:r>
                </w:p>
              </w:tc>
              <w:tc>
                <w:tcPr>
                  <w:tcW w:w="932" w:type="pct"/>
                  <w:vAlign w:val="center"/>
                </w:tcPr>
                <w:p w:rsidR="005D6073" w:rsidRPr="001E5045" w:rsidRDefault="005D6073" w:rsidP="005D6073">
                  <w:pPr>
                    <w:snapToGrid w:val="0"/>
                    <w:jc w:val="center"/>
                    <w:rPr>
                      <w:szCs w:val="21"/>
                    </w:rPr>
                  </w:pPr>
                  <w:r w:rsidRPr="001E5045">
                    <w:rPr>
                      <w:szCs w:val="21"/>
                    </w:rPr>
                    <w:t>马来酸</w:t>
                  </w:r>
                  <w:proofErr w:type="gramStart"/>
                  <w:r w:rsidRPr="001E5045">
                    <w:rPr>
                      <w:szCs w:val="21"/>
                    </w:rPr>
                    <w:t>氯苯那敏</w:t>
                  </w:r>
                  <w:proofErr w:type="gramEnd"/>
                </w:p>
              </w:tc>
              <w:tc>
                <w:tcPr>
                  <w:tcW w:w="1029" w:type="pct"/>
                  <w:vAlign w:val="center"/>
                </w:tcPr>
                <w:p w:rsidR="005D6073" w:rsidRPr="001E5045" w:rsidRDefault="005D6073" w:rsidP="005D6073">
                  <w:pPr>
                    <w:snapToGrid w:val="0"/>
                    <w:jc w:val="center"/>
                    <w:rPr>
                      <w:szCs w:val="21"/>
                    </w:rPr>
                  </w:pPr>
                  <w:r w:rsidRPr="001E5045">
                    <w:rPr>
                      <w:rFonts w:hint="eastAsia"/>
                      <w:szCs w:val="21"/>
                    </w:rPr>
                    <w:t>4mg</w:t>
                  </w:r>
                  <w:r w:rsidRPr="001E5045">
                    <w:rPr>
                      <w:szCs w:val="21"/>
                    </w:rPr>
                    <w:t>×</w:t>
                  </w:r>
                  <w:r w:rsidRPr="001E5045">
                    <w:rPr>
                      <w:rFonts w:hint="eastAsia"/>
                      <w:szCs w:val="21"/>
                    </w:rPr>
                    <w:t>1000</w:t>
                  </w:r>
                  <w:r w:rsidRPr="001E5045">
                    <w:rPr>
                      <w:rFonts w:hint="eastAsia"/>
                      <w:szCs w:val="21"/>
                    </w:rPr>
                    <w:t>片</w:t>
                  </w:r>
                  <w:r w:rsidRPr="001E5045">
                    <w:rPr>
                      <w:rFonts w:hint="eastAsia"/>
                      <w:szCs w:val="21"/>
                    </w:rPr>
                    <w:t>/</w:t>
                  </w:r>
                  <w:r w:rsidRPr="001E5045">
                    <w:rPr>
                      <w:rFonts w:hint="eastAsia"/>
                      <w:szCs w:val="21"/>
                    </w:rPr>
                    <w:t>瓶</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3</w:t>
                  </w:r>
                  <w:r w:rsidRPr="001E5045">
                    <w:rPr>
                      <w:rFonts w:hint="eastAsia"/>
                      <w:szCs w:val="21"/>
                    </w:rPr>
                    <w:t>瓶</w:t>
                  </w:r>
                </w:p>
              </w:tc>
              <w:tc>
                <w:tcPr>
                  <w:tcW w:w="845" w:type="pct"/>
                  <w:vAlign w:val="center"/>
                </w:tcPr>
                <w:p w:rsidR="005D6073" w:rsidRPr="001E5045" w:rsidRDefault="005D6073" w:rsidP="005D6073">
                  <w:pPr>
                    <w:snapToGrid w:val="0"/>
                    <w:jc w:val="center"/>
                    <w:rPr>
                      <w:szCs w:val="21"/>
                    </w:rPr>
                  </w:pPr>
                  <w:r w:rsidRPr="001E5045">
                    <w:rPr>
                      <w:rFonts w:hint="eastAsia"/>
                      <w:szCs w:val="21"/>
                    </w:rPr>
                    <w:t>4</w:t>
                  </w:r>
                  <w:r w:rsidRPr="001E5045">
                    <w:rPr>
                      <w:rFonts w:hint="eastAsia"/>
                      <w:szCs w:val="21"/>
                    </w:rPr>
                    <w:t>瓶</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10</w:t>
                  </w:r>
                </w:p>
              </w:tc>
              <w:tc>
                <w:tcPr>
                  <w:tcW w:w="932" w:type="pct"/>
                  <w:vAlign w:val="center"/>
                </w:tcPr>
                <w:p w:rsidR="005D6073" w:rsidRPr="001E5045" w:rsidRDefault="005D6073" w:rsidP="005D6073">
                  <w:pPr>
                    <w:snapToGrid w:val="0"/>
                    <w:jc w:val="center"/>
                    <w:rPr>
                      <w:szCs w:val="21"/>
                    </w:rPr>
                  </w:pPr>
                  <w:r w:rsidRPr="001E5045">
                    <w:rPr>
                      <w:szCs w:val="21"/>
                    </w:rPr>
                    <w:t>盐酸肾上腺素</w:t>
                  </w:r>
                </w:p>
              </w:tc>
              <w:tc>
                <w:tcPr>
                  <w:tcW w:w="1029" w:type="pct"/>
                  <w:vAlign w:val="center"/>
                </w:tcPr>
                <w:p w:rsidR="005D6073" w:rsidRPr="001E5045" w:rsidRDefault="005D6073" w:rsidP="005D6073">
                  <w:pPr>
                    <w:snapToGrid w:val="0"/>
                    <w:jc w:val="center"/>
                    <w:rPr>
                      <w:szCs w:val="21"/>
                    </w:rPr>
                  </w:pPr>
                  <w:r w:rsidRPr="001E5045">
                    <w:rPr>
                      <w:rFonts w:hint="eastAsia"/>
                      <w:szCs w:val="21"/>
                    </w:rPr>
                    <w:t>1ml/</w:t>
                  </w:r>
                  <w:r w:rsidRPr="001E5045">
                    <w:rPr>
                      <w:rFonts w:hint="eastAsia"/>
                      <w:szCs w:val="21"/>
                    </w:rPr>
                    <w:t>支</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14</w:t>
                  </w:r>
                  <w:r w:rsidRPr="001E5045">
                    <w:rPr>
                      <w:rFonts w:hint="eastAsia"/>
                      <w:szCs w:val="21"/>
                    </w:rPr>
                    <w:t>支</w:t>
                  </w:r>
                </w:p>
              </w:tc>
              <w:tc>
                <w:tcPr>
                  <w:tcW w:w="845" w:type="pct"/>
                  <w:vAlign w:val="center"/>
                </w:tcPr>
                <w:p w:rsidR="005D6073" w:rsidRPr="001E5045" w:rsidRDefault="005D6073" w:rsidP="005D6073">
                  <w:pPr>
                    <w:snapToGrid w:val="0"/>
                    <w:jc w:val="center"/>
                    <w:rPr>
                      <w:szCs w:val="21"/>
                    </w:rPr>
                  </w:pPr>
                  <w:r w:rsidRPr="001E5045">
                    <w:rPr>
                      <w:rFonts w:hint="eastAsia"/>
                      <w:szCs w:val="21"/>
                    </w:rPr>
                    <w:t>16</w:t>
                  </w:r>
                  <w:r w:rsidRPr="001E5045">
                    <w:rPr>
                      <w:rFonts w:hint="eastAsia"/>
                      <w:szCs w:val="21"/>
                    </w:rPr>
                    <w:t>支</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1</w:t>
                  </w:r>
                  <w:r w:rsidRPr="001E5045">
                    <w:rPr>
                      <w:rFonts w:hint="eastAsia"/>
                      <w:szCs w:val="21"/>
                    </w:rPr>
                    <w:t>1</w:t>
                  </w:r>
                </w:p>
              </w:tc>
              <w:tc>
                <w:tcPr>
                  <w:tcW w:w="932" w:type="pct"/>
                  <w:vAlign w:val="center"/>
                </w:tcPr>
                <w:p w:rsidR="005D6073" w:rsidRPr="001E5045" w:rsidRDefault="005D6073" w:rsidP="005D6073">
                  <w:pPr>
                    <w:snapToGrid w:val="0"/>
                    <w:jc w:val="center"/>
                    <w:rPr>
                      <w:szCs w:val="21"/>
                    </w:rPr>
                  </w:pPr>
                  <w:r w:rsidRPr="001E5045">
                    <w:rPr>
                      <w:szCs w:val="21"/>
                    </w:rPr>
                    <w:t>莫沙必利胶囊</w:t>
                  </w:r>
                </w:p>
              </w:tc>
              <w:tc>
                <w:tcPr>
                  <w:tcW w:w="1029" w:type="pct"/>
                  <w:vAlign w:val="center"/>
                </w:tcPr>
                <w:p w:rsidR="005D6073" w:rsidRPr="001E5045" w:rsidRDefault="005D6073" w:rsidP="005D6073">
                  <w:pPr>
                    <w:snapToGrid w:val="0"/>
                    <w:jc w:val="center"/>
                    <w:rPr>
                      <w:szCs w:val="21"/>
                    </w:rPr>
                  </w:pPr>
                  <w:r w:rsidRPr="001E5045">
                    <w:rPr>
                      <w:rFonts w:hint="eastAsia"/>
                      <w:szCs w:val="21"/>
                    </w:rPr>
                    <w:t>5mg</w:t>
                  </w:r>
                  <w:r w:rsidRPr="001E5045">
                    <w:rPr>
                      <w:szCs w:val="21"/>
                    </w:rPr>
                    <w:t>×</w:t>
                  </w:r>
                  <w:r w:rsidRPr="001E5045">
                    <w:rPr>
                      <w:rFonts w:hint="eastAsia"/>
                      <w:szCs w:val="21"/>
                    </w:rPr>
                    <w:t>28</w:t>
                  </w:r>
                  <w:r w:rsidRPr="001E5045">
                    <w:rPr>
                      <w:rFonts w:hint="eastAsia"/>
                      <w:szCs w:val="21"/>
                    </w:rPr>
                    <w:t>片</w:t>
                  </w:r>
                  <w:r w:rsidRPr="001E5045">
                    <w:rPr>
                      <w:rFonts w:hint="eastAsia"/>
                      <w:szCs w:val="21"/>
                    </w:rPr>
                    <w:t>/</w:t>
                  </w:r>
                  <w:r w:rsidRPr="001E5045">
                    <w:rPr>
                      <w:rFonts w:hint="eastAsia"/>
                      <w:szCs w:val="21"/>
                    </w:rPr>
                    <w:t>盒</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30</w:t>
                  </w:r>
                  <w:r w:rsidRPr="001E5045">
                    <w:rPr>
                      <w:rFonts w:hint="eastAsia"/>
                      <w:szCs w:val="21"/>
                    </w:rPr>
                    <w:t>盒</w:t>
                  </w:r>
                </w:p>
              </w:tc>
              <w:tc>
                <w:tcPr>
                  <w:tcW w:w="845" w:type="pct"/>
                  <w:vAlign w:val="center"/>
                </w:tcPr>
                <w:p w:rsidR="005D6073" w:rsidRPr="001E5045" w:rsidRDefault="005D6073" w:rsidP="005D6073">
                  <w:pPr>
                    <w:snapToGrid w:val="0"/>
                    <w:jc w:val="center"/>
                    <w:rPr>
                      <w:szCs w:val="21"/>
                    </w:rPr>
                  </w:pPr>
                  <w:r w:rsidRPr="001E5045">
                    <w:rPr>
                      <w:rFonts w:hint="eastAsia"/>
                      <w:szCs w:val="21"/>
                    </w:rPr>
                    <w:t>50</w:t>
                  </w:r>
                  <w:r w:rsidRPr="001E5045">
                    <w:rPr>
                      <w:rFonts w:hint="eastAsia"/>
                      <w:szCs w:val="21"/>
                    </w:rPr>
                    <w:t>盒</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1</w:t>
                  </w:r>
                  <w:r w:rsidRPr="001E5045">
                    <w:rPr>
                      <w:rFonts w:hint="eastAsia"/>
                      <w:szCs w:val="21"/>
                    </w:rPr>
                    <w:t>2</w:t>
                  </w:r>
                </w:p>
              </w:tc>
              <w:tc>
                <w:tcPr>
                  <w:tcW w:w="932" w:type="pct"/>
                  <w:vAlign w:val="center"/>
                </w:tcPr>
                <w:p w:rsidR="005D6073" w:rsidRPr="001E5045" w:rsidRDefault="005D6073" w:rsidP="005D6073">
                  <w:pPr>
                    <w:snapToGrid w:val="0"/>
                    <w:jc w:val="center"/>
                    <w:rPr>
                      <w:szCs w:val="21"/>
                    </w:rPr>
                  </w:pPr>
                  <w:r w:rsidRPr="001E5045">
                    <w:rPr>
                      <w:szCs w:val="21"/>
                    </w:rPr>
                    <w:t>醋酸泼尼松片</w:t>
                  </w:r>
                </w:p>
              </w:tc>
              <w:tc>
                <w:tcPr>
                  <w:tcW w:w="1029" w:type="pct"/>
                  <w:vAlign w:val="center"/>
                </w:tcPr>
                <w:p w:rsidR="005D6073" w:rsidRPr="001E5045" w:rsidRDefault="005D6073" w:rsidP="005D6073">
                  <w:pPr>
                    <w:snapToGrid w:val="0"/>
                    <w:jc w:val="center"/>
                    <w:rPr>
                      <w:szCs w:val="21"/>
                    </w:rPr>
                  </w:pPr>
                  <w:r w:rsidRPr="001E5045">
                    <w:rPr>
                      <w:rFonts w:hint="eastAsia"/>
                      <w:szCs w:val="21"/>
                    </w:rPr>
                    <w:t>5mg</w:t>
                  </w:r>
                  <w:r w:rsidRPr="001E5045">
                    <w:rPr>
                      <w:szCs w:val="21"/>
                    </w:rPr>
                    <w:t>×</w:t>
                  </w:r>
                  <w:r w:rsidRPr="001E5045">
                    <w:rPr>
                      <w:rFonts w:hint="eastAsia"/>
                      <w:szCs w:val="21"/>
                    </w:rPr>
                    <w:t>1000</w:t>
                  </w:r>
                  <w:r w:rsidRPr="001E5045">
                    <w:rPr>
                      <w:rFonts w:hint="eastAsia"/>
                      <w:szCs w:val="21"/>
                    </w:rPr>
                    <w:t>片</w:t>
                  </w:r>
                  <w:r w:rsidRPr="001E5045">
                    <w:rPr>
                      <w:rFonts w:hint="eastAsia"/>
                      <w:szCs w:val="21"/>
                    </w:rPr>
                    <w:t>/</w:t>
                  </w:r>
                  <w:r w:rsidRPr="001E5045">
                    <w:rPr>
                      <w:rFonts w:hint="eastAsia"/>
                      <w:szCs w:val="21"/>
                    </w:rPr>
                    <w:t>瓶</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w:t>
                  </w:r>
                  <w:r w:rsidRPr="001E5045">
                    <w:rPr>
                      <w:rFonts w:hint="eastAsia"/>
                      <w:szCs w:val="21"/>
                    </w:rPr>
                    <w:t>瓶</w:t>
                  </w:r>
                </w:p>
              </w:tc>
              <w:tc>
                <w:tcPr>
                  <w:tcW w:w="845" w:type="pct"/>
                  <w:vAlign w:val="center"/>
                </w:tcPr>
                <w:p w:rsidR="005D6073" w:rsidRPr="001E5045" w:rsidRDefault="005D6073" w:rsidP="005D6073">
                  <w:pPr>
                    <w:snapToGrid w:val="0"/>
                    <w:jc w:val="center"/>
                    <w:rPr>
                      <w:szCs w:val="21"/>
                    </w:rPr>
                  </w:pPr>
                  <w:r w:rsidRPr="001E5045">
                    <w:rPr>
                      <w:rFonts w:hint="eastAsia"/>
                      <w:szCs w:val="21"/>
                    </w:rPr>
                    <w:t>1</w:t>
                  </w:r>
                  <w:r w:rsidRPr="001E5045">
                    <w:rPr>
                      <w:rFonts w:hint="eastAsia"/>
                      <w:szCs w:val="21"/>
                    </w:rPr>
                    <w:t>瓶</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lastRenderedPageBreak/>
                    <w:t>1</w:t>
                  </w:r>
                  <w:r w:rsidRPr="001E5045">
                    <w:rPr>
                      <w:rFonts w:hint="eastAsia"/>
                      <w:szCs w:val="21"/>
                    </w:rPr>
                    <w:t>3</w:t>
                  </w:r>
                </w:p>
              </w:tc>
              <w:tc>
                <w:tcPr>
                  <w:tcW w:w="932" w:type="pct"/>
                  <w:vAlign w:val="center"/>
                </w:tcPr>
                <w:p w:rsidR="005D6073" w:rsidRPr="001E5045" w:rsidRDefault="005D6073" w:rsidP="005D6073">
                  <w:pPr>
                    <w:snapToGrid w:val="0"/>
                    <w:jc w:val="center"/>
                    <w:rPr>
                      <w:szCs w:val="21"/>
                    </w:rPr>
                  </w:pPr>
                  <w:r w:rsidRPr="001E5045">
                    <w:rPr>
                      <w:szCs w:val="21"/>
                    </w:rPr>
                    <w:t>复方氢氧化铝片</w:t>
                  </w:r>
                </w:p>
              </w:tc>
              <w:tc>
                <w:tcPr>
                  <w:tcW w:w="1029" w:type="pct"/>
                  <w:vAlign w:val="center"/>
                </w:tcPr>
                <w:p w:rsidR="005D6073" w:rsidRPr="001E5045" w:rsidRDefault="005D6073" w:rsidP="005D6073">
                  <w:pPr>
                    <w:snapToGrid w:val="0"/>
                    <w:jc w:val="center"/>
                    <w:rPr>
                      <w:szCs w:val="21"/>
                    </w:rPr>
                  </w:pPr>
                  <w:r w:rsidRPr="001E5045">
                    <w:rPr>
                      <w:rFonts w:hint="eastAsia"/>
                      <w:szCs w:val="21"/>
                    </w:rPr>
                    <w:t>120</w:t>
                  </w:r>
                  <w:r w:rsidRPr="001E5045">
                    <w:rPr>
                      <w:rFonts w:hint="eastAsia"/>
                      <w:szCs w:val="21"/>
                    </w:rPr>
                    <w:t>片</w:t>
                  </w:r>
                  <w:r w:rsidRPr="001E5045">
                    <w:rPr>
                      <w:rFonts w:hint="eastAsia"/>
                      <w:szCs w:val="21"/>
                    </w:rPr>
                    <w:t>/</w:t>
                  </w:r>
                  <w:r w:rsidRPr="001E5045">
                    <w:rPr>
                      <w:rFonts w:hint="eastAsia"/>
                      <w:szCs w:val="21"/>
                    </w:rPr>
                    <w:t>瓶</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30</w:t>
                  </w:r>
                  <w:r w:rsidRPr="001E5045">
                    <w:rPr>
                      <w:rFonts w:hint="eastAsia"/>
                      <w:szCs w:val="21"/>
                    </w:rPr>
                    <w:t>瓶</w:t>
                  </w:r>
                </w:p>
              </w:tc>
              <w:tc>
                <w:tcPr>
                  <w:tcW w:w="845" w:type="pct"/>
                  <w:vAlign w:val="center"/>
                </w:tcPr>
                <w:p w:rsidR="005D6073" w:rsidRPr="001E5045" w:rsidRDefault="005D6073" w:rsidP="005D6073">
                  <w:pPr>
                    <w:snapToGrid w:val="0"/>
                    <w:jc w:val="center"/>
                    <w:rPr>
                      <w:szCs w:val="21"/>
                    </w:rPr>
                  </w:pPr>
                  <w:r w:rsidRPr="001E5045">
                    <w:rPr>
                      <w:rFonts w:hint="eastAsia"/>
                      <w:szCs w:val="21"/>
                    </w:rPr>
                    <w:t>34</w:t>
                  </w:r>
                  <w:r w:rsidRPr="001E5045">
                    <w:rPr>
                      <w:rFonts w:hint="eastAsia"/>
                      <w:szCs w:val="21"/>
                    </w:rPr>
                    <w:t>瓶</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1</w:t>
                  </w:r>
                  <w:r w:rsidRPr="001E5045">
                    <w:rPr>
                      <w:rFonts w:hint="eastAsia"/>
                      <w:szCs w:val="21"/>
                    </w:rPr>
                    <w:t>4</w:t>
                  </w:r>
                </w:p>
              </w:tc>
              <w:tc>
                <w:tcPr>
                  <w:tcW w:w="932" w:type="pct"/>
                  <w:vAlign w:val="center"/>
                </w:tcPr>
                <w:p w:rsidR="005D6073" w:rsidRPr="001E5045" w:rsidRDefault="005D6073" w:rsidP="005D6073">
                  <w:pPr>
                    <w:snapToGrid w:val="0"/>
                    <w:jc w:val="center"/>
                    <w:rPr>
                      <w:szCs w:val="21"/>
                    </w:rPr>
                  </w:pPr>
                  <w:proofErr w:type="gramStart"/>
                  <w:r w:rsidRPr="001E5045">
                    <w:rPr>
                      <w:szCs w:val="21"/>
                    </w:rPr>
                    <w:t>盐酸赛庚啶</w:t>
                  </w:r>
                  <w:proofErr w:type="gramEnd"/>
                </w:p>
              </w:tc>
              <w:tc>
                <w:tcPr>
                  <w:tcW w:w="1029" w:type="pct"/>
                  <w:vAlign w:val="center"/>
                </w:tcPr>
                <w:p w:rsidR="005D6073" w:rsidRPr="001E5045" w:rsidRDefault="005D6073" w:rsidP="005D6073">
                  <w:pPr>
                    <w:snapToGrid w:val="0"/>
                    <w:jc w:val="center"/>
                    <w:rPr>
                      <w:szCs w:val="21"/>
                    </w:rPr>
                  </w:pPr>
                  <w:r w:rsidRPr="001E5045">
                    <w:rPr>
                      <w:rFonts w:hint="eastAsia"/>
                      <w:szCs w:val="21"/>
                    </w:rPr>
                    <w:t>2mg</w:t>
                  </w:r>
                  <w:r w:rsidRPr="001E5045">
                    <w:rPr>
                      <w:szCs w:val="21"/>
                    </w:rPr>
                    <w:t>×</w:t>
                  </w:r>
                  <w:r w:rsidRPr="001E5045">
                    <w:rPr>
                      <w:rFonts w:hint="eastAsia"/>
                      <w:szCs w:val="21"/>
                    </w:rPr>
                    <w:t>100</w:t>
                  </w:r>
                  <w:r w:rsidRPr="001E5045">
                    <w:rPr>
                      <w:rFonts w:hint="eastAsia"/>
                      <w:szCs w:val="21"/>
                    </w:rPr>
                    <w:t>片</w:t>
                  </w:r>
                  <w:r w:rsidRPr="001E5045">
                    <w:rPr>
                      <w:rFonts w:hint="eastAsia"/>
                      <w:szCs w:val="21"/>
                    </w:rPr>
                    <w:t>/</w:t>
                  </w:r>
                  <w:r w:rsidRPr="001E5045">
                    <w:rPr>
                      <w:rFonts w:hint="eastAsia"/>
                      <w:szCs w:val="21"/>
                    </w:rPr>
                    <w:t>瓶</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6</w:t>
                  </w:r>
                  <w:r w:rsidRPr="001E5045">
                    <w:rPr>
                      <w:rFonts w:hint="eastAsia"/>
                      <w:szCs w:val="21"/>
                    </w:rPr>
                    <w:t>瓶</w:t>
                  </w:r>
                </w:p>
              </w:tc>
              <w:tc>
                <w:tcPr>
                  <w:tcW w:w="845" w:type="pct"/>
                  <w:vAlign w:val="center"/>
                </w:tcPr>
                <w:p w:rsidR="005D6073" w:rsidRPr="001E5045" w:rsidRDefault="005D6073" w:rsidP="005D6073">
                  <w:pPr>
                    <w:snapToGrid w:val="0"/>
                    <w:jc w:val="center"/>
                    <w:rPr>
                      <w:szCs w:val="21"/>
                    </w:rPr>
                  </w:pPr>
                  <w:r w:rsidRPr="001E5045">
                    <w:rPr>
                      <w:rFonts w:hint="eastAsia"/>
                      <w:szCs w:val="21"/>
                    </w:rPr>
                    <w:t>9</w:t>
                  </w:r>
                  <w:r w:rsidRPr="001E5045">
                    <w:rPr>
                      <w:rFonts w:hint="eastAsia"/>
                      <w:szCs w:val="21"/>
                    </w:rPr>
                    <w:t>瓶</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szCs w:val="21"/>
                    </w:rPr>
                    <w:t>1</w:t>
                  </w:r>
                  <w:r w:rsidRPr="001E5045">
                    <w:rPr>
                      <w:rFonts w:hint="eastAsia"/>
                      <w:szCs w:val="21"/>
                    </w:rPr>
                    <w:t>5</w:t>
                  </w:r>
                </w:p>
              </w:tc>
              <w:tc>
                <w:tcPr>
                  <w:tcW w:w="932" w:type="pct"/>
                  <w:vAlign w:val="center"/>
                </w:tcPr>
                <w:p w:rsidR="005D6073" w:rsidRPr="001E5045" w:rsidRDefault="005D6073" w:rsidP="005D6073">
                  <w:pPr>
                    <w:snapToGrid w:val="0"/>
                    <w:jc w:val="center"/>
                    <w:rPr>
                      <w:szCs w:val="21"/>
                    </w:rPr>
                  </w:pPr>
                  <w:r w:rsidRPr="001E5045">
                    <w:rPr>
                      <w:szCs w:val="21"/>
                    </w:rPr>
                    <w:t>参麦注射液</w:t>
                  </w:r>
                </w:p>
              </w:tc>
              <w:tc>
                <w:tcPr>
                  <w:tcW w:w="1029" w:type="pct"/>
                  <w:vAlign w:val="center"/>
                </w:tcPr>
                <w:p w:rsidR="005D6073" w:rsidRPr="001E5045" w:rsidRDefault="005D6073" w:rsidP="005D6073">
                  <w:pPr>
                    <w:snapToGrid w:val="0"/>
                    <w:jc w:val="center"/>
                    <w:rPr>
                      <w:szCs w:val="21"/>
                    </w:rPr>
                  </w:pPr>
                  <w:r w:rsidRPr="001E5045">
                    <w:rPr>
                      <w:rFonts w:hint="eastAsia"/>
                      <w:szCs w:val="21"/>
                    </w:rPr>
                    <w:t>5ml</w:t>
                  </w:r>
                  <w:r w:rsidRPr="001E5045">
                    <w:rPr>
                      <w:szCs w:val="21"/>
                    </w:rPr>
                    <w:t>×</w:t>
                  </w:r>
                  <w:r w:rsidRPr="001E5045">
                    <w:rPr>
                      <w:rFonts w:hint="eastAsia"/>
                      <w:szCs w:val="21"/>
                    </w:rPr>
                    <w:t>8</w:t>
                  </w:r>
                  <w:r w:rsidRPr="001E5045">
                    <w:rPr>
                      <w:rFonts w:hint="eastAsia"/>
                      <w:szCs w:val="21"/>
                    </w:rPr>
                    <w:t>支</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3200</w:t>
                  </w:r>
                  <w:r w:rsidRPr="001E5045">
                    <w:rPr>
                      <w:rFonts w:hint="eastAsia"/>
                      <w:szCs w:val="21"/>
                    </w:rPr>
                    <w:t>支</w:t>
                  </w:r>
                </w:p>
              </w:tc>
              <w:tc>
                <w:tcPr>
                  <w:tcW w:w="845" w:type="pct"/>
                  <w:vAlign w:val="center"/>
                </w:tcPr>
                <w:p w:rsidR="005D6073" w:rsidRPr="001E5045" w:rsidRDefault="005D6073" w:rsidP="005D6073">
                  <w:pPr>
                    <w:snapToGrid w:val="0"/>
                    <w:jc w:val="center"/>
                    <w:rPr>
                      <w:szCs w:val="21"/>
                    </w:rPr>
                  </w:pPr>
                  <w:r w:rsidRPr="001E5045">
                    <w:rPr>
                      <w:rFonts w:hint="eastAsia"/>
                      <w:szCs w:val="21"/>
                    </w:rPr>
                    <w:t>4900</w:t>
                  </w:r>
                  <w:r w:rsidRPr="001E5045">
                    <w:rPr>
                      <w:rFonts w:hint="eastAsia"/>
                      <w:szCs w:val="21"/>
                    </w:rPr>
                    <w:t>支</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16</w:t>
                  </w:r>
                </w:p>
              </w:tc>
              <w:tc>
                <w:tcPr>
                  <w:tcW w:w="3761" w:type="pct"/>
                  <w:gridSpan w:val="4"/>
                  <w:vAlign w:val="center"/>
                </w:tcPr>
                <w:p w:rsidR="005D6073" w:rsidRPr="001E5045" w:rsidRDefault="005D6073" w:rsidP="005D6073">
                  <w:pPr>
                    <w:snapToGrid w:val="0"/>
                    <w:jc w:val="center"/>
                    <w:rPr>
                      <w:szCs w:val="21"/>
                    </w:rPr>
                  </w:pPr>
                  <w:proofErr w:type="gramStart"/>
                  <w:r w:rsidRPr="001E5045">
                    <w:rPr>
                      <w:szCs w:val="21"/>
                    </w:rPr>
                    <w:t>另其他</w:t>
                  </w:r>
                  <w:proofErr w:type="gramEnd"/>
                  <w:r w:rsidRPr="001E5045">
                    <w:rPr>
                      <w:szCs w:val="21"/>
                    </w:rPr>
                    <w:t>药品</w:t>
                  </w:r>
                  <w:r w:rsidRPr="001E5045">
                    <w:rPr>
                      <w:rFonts w:hint="eastAsia"/>
                      <w:szCs w:val="21"/>
                    </w:rPr>
                    <w:t>282</w:t>
                  </w:r>
                  <w:r w:rsidRPr="001E5045">
                    <w:rPr>
                      <w:szCs w:val="21"/>
                    </w:rPr>
                    <w:t>种</w:t>
                  </w:r>
                </w:p>
              </w:tc>
              <w:tc>
                <w:tcPr>
                  <w:tcW w:w="845" w:type="pct"/>
                  <w:vAlign w:val="center"/>
                </w:tcPr>
                <w:p w:rsidR="005D6073" w:rsidRPr="001E5045" w:rsidRDefault="005D6073" w:rsidP="005D6073">
                  <w:pPr>
                    <w:snapToGrid w:val="0"/>
                    <w:jc w:val="center"/>
                    <w:rPr>
                      <w:szCs w:val="21"/>
                    </w:rPr>
                  </w:pPr>
                </w:p>
              </w:tc>
            </w:tr>
            <w:tr w:rsidR="001E5045" w:rsidRPr="001E5045" w:rsidTr="00730167">
              <w:trPr>
                <w:trHeight w:val="20"/>
                <w:jc w:val="center"/>
              </w:trPr>
              <w:tc>
                <w:tcPr>
                  <w:tcW w:w="5000" w:type="pct"/>
                  <w:gridSpan w:val="6"/>
                  <w:vAlign w:val="center"/>
                </w:tcPr>
                <w:p w:rsidR="005D6073" w:rsidRPr="001E5045" w:rsidRDefault="005D6073" w:rsidP="005D6073">
                  <w:pPr>
                    <w:snapToGrid w:val="0"/>
                    <w:jc w:val="center"/>
                    <w:rPr>
                      <w:szCs w:val="21"/>
                    </w:rPr>
                  </w:pPr>
                  <w:r w:rsidRPr="001E5045">
                    <w:rPr>
                      <w:rFonts w:ascii="黑体" w:eastAsia="黑体" w:hAnsi="黑体"/>
                      <w:b/>
                      <w:szCs w:val="21"/>
                    </w:rPr>
                    <w:t>中药房</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w:t>
                  </w:r>
                </w:p>
              </w:tc>
              <w:tc>
                <w:tcPr>
                  <w:tcW w:w="932" w:type="pct"/>
                  <w:vAlign w:val="center"/>
                </w:tcPr>
                <w:p w:rsidR="005D6073" w:rsidRPr="001E5045" w:rsidRDefault="005D6073" w:rsidP="005D6073">
                  <w:pPr>
                    <w:snapToGrid w:val="0"/>
                    <w:jc w:val="center"/>
                    <w:rPr>
                      <w:szCs w:val="21"/>
                    </w:rPr>
                  </w:pPr>
                  <w:r w:rsidRPr="001E5045">
                    <w:rPr>
                      <w:szCs w:val="21"/>
                    </w:rPr>
                    <w:t>阿胶</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restart"/>
                  <w:vAlign w:val="center"/>
                </w:tcPr>
                <w:p w:rsidR="005D6073" w:rsidRPr="001E5045" w:rsidRDefault="005D6073" w:rsidP="005D6073">
                  <w:pPr>
                    <w:snapToGrid w:val="0"/>
                    <w:jc w:val="center"/>
                    <w:rPr>
                      <w:szCs w:val="21"/>
                    </w:rPr>
                  </w:pPr>
                  <w:r w:rsidRPr="001E5045">
                    <w:rPr>
                      <w:szCs w:val="21"/>
                    </w:rPr>
                    <w:t>医药公司购买</w:t>
                  </w:r>
                </w:p>
              </w:tc>
              <w:tc>
                <w:tcPr>
                  <w:tcW w:w="845" w:type="pct"/>
                  <w:vAlign w:val="center"/>
                </w:tcPr>
                <w:p w:rsidR="005D6073" w:rsidRPr="001E5045" w:rsidRDefault="005D6073" w:rsidP="005D6073">
                  <w:pPr>
                    <w:snapToGrid w:val="0"/>
                    <w:jc w:val="center"/>
                    <w:rPr>
                      <w:szCs w:val="21"/>
                    </w:rPr>
                  </w:pPr>
                  <w:r w:rsidRPr="001E5045">
                    <w:rPr>
                      <w:rFonts w:hint="eastAsia"/>
                      <w:szCs w:val="21"/>
                    </w:rPr>
                    <w:t>1200g</w:t>
                  </w:r>
                </w:p>
              </w:tc>
              <w:tc>
                <w:tcPr>
                  <w:tcW w:w="845" w:type="pct"/>
                  <w:vAlign w:val="center"/>
                </w:tcPr>
                <w:p w:rsidR="005D6073" w:rsidRPr="001E5045" w:rsidRDefault="005D6073" w:rsidP="005D6073">
                  <w:pPr>
                    <w:snapToGrid w:val="0"/>
                    <w:jc w:val="center"/>
                    <w:rPr>
                      <w:szCs w:val="21"/>
                    </w:rPr>
                  </w:pPr>
                  <w:r w:rsidRPr="001E5045">
                    <w:rPr>
                      <w:rFonts w:hint="eastAsia"/>
                      <w:szCs w:val="21"/>
                    </w:rPr>
                    <w:t>1600g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2</w:t>
                  </w:r>
                </w:p>
              </w:tc>
              <w:tc>
                <w:tcPr>
                  <w:tcW w:w="932" w:type="pct"/>
                  <w:vAlign w:val="center"/>
                </w:tcPr>
                <w:p w:rsidR="005D6073" w:rsidRPr="001E5045" w:rsidRDefault="005D6073" w:rsidP="005D6073">
                  <w:pPr>
                    <w:snapToGrid w:val="0"/>
                    <w:jc w:val="center"/>
                    <w:rPr>
                      <w:szCs w:val="21"/>
                    </w:rPr>
                  </w:pPr>
                  <w:r w:rsidRPr="001E5045">
                    <w:rPr>
                      <w:szCs w:val="21"/>
                    </w:rPr>
                    <w:t>白芍</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1800g</w:t>
                  </w:r>
                </w:p>
              </w:tc>
              <w:tc>
                <w:tcPr>
                  <w:tcW w:w="845" w:type="pct"/>
                  <w:vAlign w:val="center"/>
                </w:tcPr>
                <w:p w:rsidR="005D6073" w:rsidRPr="001E5045" w:rsidRDefault="005D6073" w:rsidP="005D6073">
                  <w:pPr>
                    <w:snapToGrid w:val="0"/>
                    <w:jc w:val="center"/>
                    <w:rPr>
                      <w:szCs w:val="21"/>
                    </w:rPr>
                  </w:pPr>
                  <w:r w:rsidRPr="001E5045">
                    <w:rPr>
                      <w:rFonts w:hint="eastAsia"/>
                      <w:szCs w:val="21"/>
                    </w:rPr>
                    <w:t>2300g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3</w:t>
                  </w:r>
                </w:p>
              </w:tc>
              <w:tc>
                <w:tcPr>
                  <w:tcW w:w="932" w:type="pct"/>
                  <w:vAlign w:val="center"/>
                </w:tcPr>
                <w:p w:rsidR="005D6073" w:rsidRPr="001E5045" w:rsidRDefault="005D6073" w:rsidP="005D6073">
                  <w:pPr>
                    <w:snapToGrid w:val="0"/>
                    <w:jc w:val="center"/>
                    <w:rPr>
                      <w:szCs w:val="21"/>
                    </w:rPr>
                  </w:pPr>
                  <w:r w:rsidRPr="001E5045">
                    <w:rPr>
                      <w:szCs w:val="21"/>
                    </w:rPr>
                    <w:t>板蓝根</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vAlign w:val="center"/>
                </w:tcPr>
                <w:p w:rsidR="005D6073" w:rsidRPr="001E5045" w:rsidRDefault="005D6073" w:rsidP="005D6073">
                  <w:pPr>
                    <w:snapToGrid w:val="0"/>
                    <w:jc w:val="center"/>
                    <w:rPr>
                      <w:szCs w:val="21"/>
                    </w:rPr>
                  </w:pPr>
                  <w:r w:rsidRPr="001E5045">
                    <w:rPr>
                      <w:rFonts w:hint="eastAsia"/>
                      <w:szCs w:val="21"/>
                    </w:rPr>
                    <w:t>1500g</w:t>
                  </w:r>
                </w:p>
              </w:tc>
              <w:tc>
                <w:tcPr>
                  <w:tcW w:w="845" w:type="pct"/>
                  <w:vAlign w:val="center"/>
                </w:tcPr>
                <w:p w:rsidR="005D6073" w:rsidRPr="001E5045" w:rsidRDefault="005D6073" w:rsidP="005D6073">
                  <w:pPr>
                    <w:snapToGrid w:val="0"/>
                    <w:jc w:val="center"/>
                    <w:rPr>
                      <w:szCs w:val="21"/>
                    </w:rPr>
                  </w:pPr>
                  <w:r w:rsidRPr="001E5045">
                    <w:rPr>
                      <w:rFonts w:hint="eastAsia"/>
                      <w:szCs w:val="21"/>
                    </w:rPr>
                    <w:t>2600g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4</w:t>
                  </w:r>
                </w:p>
              </w:tc>
              <w:tc>
                <w:tcPr>
                  <w:tcW w:w="932" w:type="pct"/>
                  <w:vAlign w:val="center"/>
                </w:tcPr>
                <w:p w:rsidR="005D6073" w:rsidRPr="001E5045" w:rsidRDefault="005D6073" w:rsidP="005D6073">
                  <w:pPr>
                    <w:snapToGrid w:val="0"/>
                    <w:jc w:val="center"/>
                    <w:rPr>
                      <w:szCs w:val="21"/>
                    </w:rPr>
                  </w:pPr>
                  <w:r w:rsidRPr="001E5045">
                    <w:rPr>
                      <w:szCs w:val="21"/>
                    </w:rPr>
                    <w:t>半边莲</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1300g</w:t>
                  </w:r>
                </w:p>
              </w:tc>
              <w:tc>
                <w:tcPr>
                  <w:tcW w:w="845" w:type="pct"/>
                </w:tcPr>
                <w:p w:rsidR="005D6073" w:rsidRPr="001E5045" w:rsidRDefault="005D6073" w:rsidP="005D6073">
                  <w:pPr>
                    <w:jc w:val="center"/>
                  </w:pPr>
                  <w:r w:rsidRPr="001E5045">
                    <w:rPr>
                      <w:rFonts w:hint="eastAsia"/>
                      <w:szCs w:val="21"/>
                    </w:rPr>
                    <w:t>1500g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5</w:t>
                  </w:r>
                </w:p>
              </w:tc>
              <w:tc>
                <w:tcPr>
                  <w:tcW w:w="932" w:type="pct"/>
                  <w:vAlign w:val="center"/>
                </w:tcPr>
                <w:p w:rsidR="005D6073" w:rsidRPr="001E5045" w:rsidRDefault="005D6073" w:rsidP="005D6073">
                  <w:pPr>
                    <w:snapToGrid w:val="0"/>
                    <w:jc w:val="center"/>
                    <w:rPr>
                      <w:szCs w:val="21"/>
                    </w:rPr>
                  </w:pPr>
                  <w:r w:rsidRPr="001E5045">
                    <w:rPr>
                      <w:szCs w:val="21"/>
                    </w:rPr>
                    <w:t>冰片</w:t>
                  </w:r>
                </w:p>
              </w:tc>
              <w:tc>
                <w:tcPr>
                  <w:tcW w:w="1029" w:type="pct"/>
                  <w:vAlign w:val="center"/>
                </w:tcPr>
                <w:p w:rsidR="005D6073" w:rsidRPr="001E5045" w:rsidRDefault="005D6073" w:rsidP="005D6073">
                  <w:pPr>
                    <w:snapToGrid w:val="0"/>
                    <w:jc w:val="center"/>
                    <w:rPr>
                      <w:szCs w:val="21"/>
                    </w:rPr>
                  </w:pPr>
                  <w:r w:rsidRPr="001E5045">
                    <w:rPr>
                      <w:rFonts w:hint="eastAsia"/>
                      <w:szCs w:val="21"/>
                    </w:rPr>
                    <w:t>2g</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1600g</w:t>
                  </w:r>
                </w:p>
              </w:tc>
              <w:tc>
                <w:tcPr>
                  <w:tcW w:w="845" w:type="pct"/>
                </w:tcPr>
                <w:p w:rsidR="005D6073" w:rsidRPr="001E5045" w:rsidRDefault="005D6073" w:rsidP="005D6073">
                  <w:pPr>
                    <w:jc w:val="center"/>
                  </w:pPr>
                  <w:r w:rsidRPr="001E5045">
                    <w:rPr>
                      <w:rFonts w:hint="eastAsia"/>
                      <w:szCs w:val="21"/>
                    </w:rPr>
                    <w:t>1800g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6</w:t>
                  </w:r>
                </w:p>
              </w:tc>
              <w:tc>
                <w:tcPr>
                  <w:tcW w:w="932" w:type="pct"/>
                  <w:vAlign w:val="center"/>
                </w:tcPr>
                <w:p w:rsidR="005D6073" w:rsidRPr="001E5045" w:rsidRDefault="005D6073" w:rsidP="005D6073">
                  <w:pPr>
                    <w:snapToGrid w:val="0"/>
                    <w:jc w:val="center"/>
                    <w:rPr>
                      <w:szCs w:val="21"/>
                    </w:rPr>
                  </w:pPr>
                  <w:r w:rsidRPr="001E5045">
                    <w:rPr>
                      <w:szCs w:val="21"/>
                    </w:rPr>
                    <w:t>陈皮</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1350g</w:t>
                  </w:r>
                </w:p>
              </w:tc>
              <w:tc>
                <w:tcPr>
                  <w:tcW w:w="845" w:type="pct"/>
                </w:tcPr>
                <w:p w:rsidR="005D6073" w:rsidRPr="001E5045" w:rsidRDefault="005D6073" w:rsidP="005D6073">
                  <w:pPr>
                    <w:jc w:val="center"/>
                  </w:pPr>
                  <w:r w:rsidRPr="001E5045">
                    <w:rPr>
                      <w:rFonts w:hint="eastAsia"/>
                      <w:szCs w:val="21"/>
                    </w:rPr>
                    <w:t>1800g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7</w:t>
                  </w:r>
                </w:p>
              </w:tc>
              <w:tc>
                <w:tcPr>
                  <w:tcW w:w="932" w:type="pct"/>
                  <w:vAlign w:val="center"/>
                </w:tcPr>
                <w:p w:rsidR="005D6073" w:rsidRPr="001E5045" w:rsidRDefault="005D6073" w:rsidP="005D6073">
                  <w:pPr>
                    <w:snapToGrid w:val="0"/>
                    <w:jc w:val="center"/>
                    <w:rPr>
                      <w:szCs w:val="21"/>
                    </w:rPr>
                  </w:pPr>
                  <w:r w:rsidRPr="001E5045">
                    <w:rPr>
                      <w:szCs w:val="21"/>
                    </w:rPr>
                    <w:t>柴胡</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800g</w:t>
                  </w:r>
                </w:p>
              </w:tc>
              <w:tc>
                <w:tcPr>
                  <w:tcW w:w="845" w:type="pct"/>
                </w:tcPr>
                <w:p w:rsidR="005D6073" w:rsidRPr="001E5045" w:rsidRDefault="005D6073" w:rsidP="005D6073">
                  <w:pPr>
                    <w:jc w:val="center"/>
                  </w:pPr>
                  <w:r w:rsidRPr="001E5045">
                    <w:rPr>
                      <w:rFonts w:hint="eastAsia"/>
                      <w:szCs w:val="21"/>
                    </w:rPr>
                    <w:t>900g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8</w:t>
                  </w:r>
                </w:p>
              </w:tc>
              <w:tc>
                <w:tcPr>
                  <w:tcW w:w="932" w:type="pct"/>
                  <w:vAlign w:val="center"/>
                </w:tcPr>
                <w:p w:rsidR="005D6073" w:rsidRPr="001E5045" w:rsidRDefault="005D6073" w:rsidP="005D6073">
                  <w:pPr>
                    <w:snapToGrid w:val="0"/>
                    <w:jc w:val="center"/>
                    <w:rPr>
                      <w:szCs w:val="21"/>
                    </w:rPr>
                  </w:pPr>
                  <w:r w:rsidRPr="001E5045">
                    <w:rPr>
                      <w:rFonts w:hint="eastAsia"/>
                      <w:szCs w:val="21"/>
                    </w:rPr>
                    <w:t>川</w:t>
                  </w:r>
                  <w:proofErr w:type="gramStart"/>
                  <w:r w:rsidRPr="001E5045">
                    <w:rPr>
                      <w:rFonts w:hint="eastAsia"/>
                      <w:szCs w:val="21"/>
                    </w:rPr>
                    <w:t>穹</w:t>
                  </w:r>
                  <w:proofErr w:type="gramEnd"/>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500g</w:t>
                  </w:r>
                </w:p>
              </w:tc>
              <w:tc>
                <w:tcPr>
                  <w:tcW w:w="845" w:type="pct"/>
                </w:tcPr>
                <w:p w:rsidR="005D6073" w:rsidRPr="001E5045" w:rsidRDefault="005D6073" w:rsidP="005D6073">
                  <w:pPr>
                    <w:jc w:val="center"/>
                  </w:pPr>
                  <w:r w:rsidRPr="001E5045">
                    <w:rPr>
                      <w:rFonts w:hint="eastAsia"/>
                      <w:szCs w:val="21"/>
                    </w:rPr>
                    <w:t>600g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9</w:t>
                  </w:r>
                </w:p>
              </w:tc>
              <w:tc>
                <w:tcPr>
                  <w:tcW w:w="932" w:type="pct"/>
                  <w:vAlign w:val="center"/>
                </w:tcPr>
                <w:p w:rsidR="005D6073" w:rsidRPr="001E5045" w:rsidRDefault="005D6073" w:rsidP="005D6073">
                  <w:pPr>
                    <w:snapToGrid w:val="0"/>
                    <w:jc w:val="center"/>
                    <w:rPr>
                      <w:szCs w:val="21"/>
                    </w:rPr>
                  </w:pPr>
                  <w:r w:rsidRPr="001E5045">
                    <w:rPr>
                      <w:szCs w:val="21"/>
                    </w:rPr>
                    <w:t>甘草</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3500g</w:t>
                  </w:r>
                </w:p>
              </w:tc>
              <w:tc>
                <w:tcPr>
                  <w:tcW w:w="845" w:type="pct"/>
                </w:tcPr>
                <w:p w:rsidR="005D6073" w:rsidRPr="001E5045" w:rsidRDefault="005D6073" w:rsidP="005D6073">
                  <w:pPr>
                    <w:jc w:val="center"/>
                  </w:pPr>
                  <w:r w:rsidRPr="001E5045">
                    <w:rPr>
                      <w:rFonts w:hint="eastAsia"/>
                      <w:szCs w:val="21"/>
                    </w:rPr>
                    <w:t>4200g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10</w:t>
                  </w:r>
                </w:p>
              </w:tc>
              <w:tc>
                <w:tcPr>
                  <w:tcW w:w="932" w:type="pct"/>
                  <w:vAlign w:val="center"/>
                </w:tcPr>
                <w:p w:rsidR="005D6073" w:rsidRPr="001E5045" w:rsidRDefault="005D6073" w:rsidP="005D6073">
                  <w:pPr>
                    <w:snapToGrid w:val="0"/>
                    <w:jc w:val="center"/>
                    <w:rPr>
                      <w:szCs w:val="21"/>
                    </w:rPr>
                  </w:pPr>
                  <w:r w:rsidRPr="001E5045">
                    <w:rPr>
                      <w:szCs w:val="21"/>
                    </w:rPr>
                    <w:t>黄芪</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1200g</w:t>
                  </w:r>
                </w:p>
              </w:tc>
              <w:tc>
                <w:tcPr>
                  <w:tcW w:w="845" w:type="pct"/>
                </w:tcPr>
                <w:p w:rsidR="005D6073" w:rsidRPr="001E5045" w:rsidRDefault="005D6073" w:rsidP="005D6073">
                  <w:pPr>
                    <w:jc w:val="center"/>
                  </w:pPr>
                  <w:r w:rsidRPr="001E5045">
                    <w:rPr>
                      <w:rFonts w:hint="eastAsia"/>
                      <w:szCs w:val="21"/>
                    </w:rPr>
                    <w:t>1400g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11</w:t>
                  </w:r>
                </w:p>
              </w:tc>
              <w:tc>
                <w:tcPr>
                  <w:tcW w:w="932" w:type="pct"/>
                  <w:vAlign w:val="center"/>
                </w:tcPr>
                <w:p w:rsidR="005D6073" w:rsidRPr="001E5045" w:rsidRDefault="005D6073" w:rsidP="005D6073">
                  <w:pPr>
                    <w:snapToGrid w:val="0"/>
                    <w:jc w:val="center"/>
                    <w:rPr>
                      <w:szCs w:val="21"/>
                    </w:rPr>
                  </w:pPr>
                  <w:r w:rsidRPr="001E5045">
                    <w:rPr>
                      <w:szCs w:val="21"/>
                    </w:rPr>
                    <w:t>蒿本</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700g</w:t>
                  </w:r>
                </w:p>
              </w:tc>
              <w:tc>
                <w:tcPr>
                  <w:tcW w:w="845" w:type="pct"/>
                </w:tcPr>
                <w:p w:rsidR="005D6073" w:rsidRPr="001E5045" w:rsidRDefault="005D6073" w:rsidP="005D6073">
                  <w:pPr>
                    <w:jc w:val="center"/>
                  </w:pPr>
                  <w:r w:rsidRPr="001E5045">
                    <w:rPr>
                      <w:rFonts w:hint="eastAsia"/>
                      <w:szCs w:val="21"/>
                    </w:rPr>
                    <w:t>800g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12</w:t>
                  </w:r>
                </w:p>
              </w:tc>
              <w:tc>
                <w:tcPr>
                  <w:tcW w:w="932" w:type="pct"/>
                  <w:vAlign w:val="center"/>
                </w:tcPr>
                <w:p w:rsidR="005D6073" w:rsidRPr="001E5045" w:rsidRDefault="005D6073" w:rsidP="005D6073">
                  <w:pPr>
                    <w:snapToGrid w:val="0"/>
                    <w:jc w:val="center"/>
                    <w:rPr>
                      <w:szCs w:val="21"/>
                    </w:rPr>
                  </w:pPr>
                  <w:r w:rsidRPr="001E5045">
                    <w:rPr>
                      <w:szCs w:val="21"/>
                    </w:rPr>
                    <w:t>连翘</w:t>
                  </w:r>
                </w:p>
              </w:tc>
              <w:tc>
                <w:tcPr>
                  <w:tcW w:w="1029" w:type="pct"/>
                  <w:vAlign w:val="center"/>
                </w:tcPr>
                <w:p w:rsidR="005D6073" w:rsidRPr="001E5045" w:rsidRDefault="005D6073" w:rsidP="005D6073">
                  <w:pPr>
                    <w:snapToGrid w:val="0"/>
                    <w:jc w:val="center"/>
                    <w:rPr>
                      <w:szCs w:val="21"/>
                    </w:rPr>
                  </w:pPr>
                  <w:r w:rsidRPr="001E5045">
                    <w:rPr>
                      <w:rFonts w:hint="eastAsia"/>
                      <w:szCs w:val="21"/>
                    </w:rPr>
                    <w:t>1g</w:t>
                  </w:r>
                  <w:r w:rsidRPr="001E5045">
                    <w:rPr>
                      <w:rFonts w:hint="eastAsia"/>
                      <w:szCs w:val="21"/>
                    </w:rPr>
                    <w:t>（中草药专用）</w:t>
                  </w:r>
                </w:p>
              </w:tc>
              <w:tc>
                <w:tcPr>
                  <w:tcW w:w="955" w:type="pct"/>
                  <w:vMerge/>
                  <w:vAlign w:val="center"/>
                </w:tcPr>
                <w:p w:rsidR="005D6073" w:rsidRPr="001E5045" w:rsidRDefault="005D6073" w:rsidP="005D6073">
                  <w:pPr>
                    <w:snapToGrid w:val="0"/>
                    <w:jc w:val="center"/>
                    <w:rPr>
                      <w:szCs w:val="21"/>
                    </w:rPr>
                  </w:pPr>
                </w:p>
              </w:tc>
              <w:tc>
                <w:tcPr>
                  <w:tcW w:w="845" w:type="pct"/>
                </w:tcPr>
                <w:p w:rsidR="005D6073" w:rsidRPr="001E5045" w:rsidRDefault="005D6073" w:rsidP="005D6073">
                  <w:pPr>
                    <w:jc w:val="center"/>
                  </w:pPr>
                  <w:r w:rsidRPr="001E5045">
                    <w:rPr>
                      <w:rFonts w:hint="eastAsia"/>
                      <w:szCs w:val="21"/>
                    </w:rPr>
                    <w:t>600g</w:t>
                  </w:r>
                </w:p>
              </w:tc>
              <w:tc>
                <w:tcPr>
                  <w:tcW w:w="845" w:type="pct"/>
                </w:tcPr>
                <w:p w:rsidR="005D6073" w:rsidRPr="001E5045" w:rsidRDefault="005D6073" w:rsidP="005D6073">
                  <w:pPr>
                    <w:jc w:val="center"/>
                  </w:pPr>
                  <w:r w:rsidRPr="001E5045">
                    <w:rPr>
                      <w:rFonts w:hint="eastAsia"/>
                      <w:szCs w:val="21"/>
                    </w:rPr>
                    <w:t>800g</w:t>
                  </w:r>
                </w:p>
              </w:tc>
            </w:tr>
            <w:tr w:rsidR="001E5045" w:rsidRPr="001E5045" w:rsidTr="00730167">
              <w:trPr>
                <w:trHeight w:val="20"/>
                <w:jc w:val="center"/>
              </w:trPr>
              <w:tc>
                <w:tcPr>
                  <w:tcW w:w="394" w:type="pct"/>
                  <w:vAlign w:val="center"/>
                </w:tcPr>
                <w:p w:rsidR="005D6073" w:rsidRPr="001E5045" w:rsidRDefault="005D6073" w:rsidP="005D6073">
                  <w:pPr>
                    <w:snapToGrid w:val="0"/>
                    <w:jc w:val="center"/>
                    <w:rPr>
                      <w:szCs w:val="21"/>
                    </w:rPr>
                  </w:pPr>
                  <w:r w:rsidRPr="001E5045">
                    <w:rPr>
                      <w:rFonts w:hint="eastAsia"/>
                      <w:szCs w:val="21"/>
                    </w:rPr>
                    <w:t>13</w:t>
                  </w:r>
                </w:p>
              </w:tc>
              <w:tc>
                <w:tcPr>
                  <w:tcW w:w="3761" w:type="pct"/>
                  <w:gridSpan w:val="4"/>
                  <w:vAlign w:val="center"/>
                </w:tcPr>
                <w:p w:rsidR="005D6073" w:rsidRPr="001E5045" w:rsidRDefault="005D6073" w:rsidP="005D6073">
                  <w:pPr>
                    <w:snapToGrid w:val="0"/>
                    <w:jc w:val="center"/>
                    <w:rPr>
                      <w:szCs w:val="21"/>
                    </w:rPr>
                  </w:pPr>
                  <w:proofErr w:type="gramStart"/>
                  <w:r w:rsidRPr="001E5045">
                    <w:rPr>
                      <w:szCs w:val="21"/>
                    </w:rPr>
                    <w:t>另其他</w:t>
                  </w:r>
                  <w:proofErr w:type="gramEnd"/>
                  <w:r w:rsidRPr="001E5045">
                    <w:rPr>
                      <w:szCs w:val="21"/>
                    </w:rPr>
                    <w:t>中药材</w:t>
                  </w:r>
                  <w:r w:rsidRPr="001E5045">
                    <w:rPr>
                      <w:rFonts w:hint="eastAsia"/>
                      <w:szCs w:val="21"/>
                    </w:rPr>
                    <w:t>213</w:t>
                  </w:r>
                  <w:r w:rsidRPr="001E5045">
                    <w:rPr>
                      <w:rFonts w:hint="eastAsia"/>
                      <w:szCs w:val="21"/>
                    </w:rPr>
                    <w:t>味</w:t>
                  </w:r>
                </w:p>
              </w:tc>
              <w:tc>
                <w:tcPr>
                  <w:tcW w:w="845" w:type="pct"/>
                  <w:vAlign w:val="center"/>
                </w:tcPr>
                <w:p w:rsidR="005D6073" w:rsidRPr="001E5045" w:rsidRDefault="005D6073" w:rsidP="005D6073">
                  <w:pPr>
                    <w:snapToGrid w:val="0"/>
                    <w:jc w:val="center"/>
                    <w:rPr>
                      <w:szCs w:val="21"/>
                    </w:rPr>
                  </w:pPr>
                </w:p>
              </w:tc>
            </w:tr>
          </w:tbl>
          <w:p w:rsidR="005D6073" w:rsidRPr="001E5045" w:rsidRDefault="005D6073" w:rsidP="005D6073">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1-6 </w:t>
            </w:r>
            <w:r w:rsidRPr="001E5045">
              <w:rPr>
                <w:rFonts w:eastAsia="黑体" w:hint="eastAsia"/>
                <w:b/>
                <w:bCs/>
                <w:sz w:val="24"/>
                <w:szCs w:val="24"/>
              </w:rPr>
              <w:t xml:space="preserve"> </w:t>
            </w:r>
            <w:r w:rsidRPr="001E5045">
              <w:rPr>
                <w:rFonts w:eastAsia="黑体"/>
                <w:b/>
                <w:bCs/>
                <w:sz w:val="24"/>
                <w:szCs w:val="24"/>
              </w:rPr>
              <w:t>本项目营运期所需原辅材料及能耗情况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1"/>
              <w:gridCol w:w="1465"/>
              <w:gridCol w:w="1275"/>
              <w:gridCol w:w="1558"/>
              <w:gridCol w:w="1415"/>
              <w:gridCol w:w="1558"/>
              <w:gridCol w:w="1556"/>
            </w:tblGrid>
            <w:tr w:rsidR="001E5045" w:rsidRPr="001E5045" w:rsidTr="00730167">
              <w:trPr>
                <w:trHeight w:val="311"/>
                <w:jc w:val="center"/>
              </w:trPr>
              <w:tc>
                <w:tcPr>
                  <w:tcW w:w="416"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序号</w:t>
                  </w:r>
                </w:p>
              </w:tc>
              <w:tc>
                <w:tcPr>
                  <w:tcW w:w="761"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用途</w:t>
                  </w:r>
                </w:p>
              </w:tc>
              <w:tc>
                <w:tcPr>
                  <w:tcW w:w="662"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名称</w:t>
                  </w:r>
                </w:p>
              </w:tc>
              <w:tc>
                <w:tcPr>
                  <w:tcW w:w="809" w:type="pct"/>
                  <w:vAlign w:val="center"/>
                </w:tcPr>
                <w:p w:rsidR="005D6073" w:rsidRPr="001E5045" w:rsidRDefault="005D6073" w:rsidP="005D6073">
                  <w:pPr>
                    <w:adjustRightInd w:val="0"/>
                    <w:snapToGrid w:val="0"/>
                    <w:jc w:val="center"/>
                    <w:rPr>
                      <w:rFonts w:ascii="黑体" w:eastAsia="黑体" w:hAnsi="黑体"/>
                      <w:b/>
                      <w:szCs w:val="21"/>
                    </w:rPr>
                  </w:pPr>
                  <w:r w:rsidRPr="001E5045">
                    <w:rPr>
                      <w:rFonts w:ascii="黑体" w:eastAsia="黑体" w:hAnsi="黑体"/>
                      <w:b/>
                      <w:szCs w:val="21"/>
                    </w:rPr>
                    <w:t>改扩建前</w:t>
                  </w:r>
                </w:p>
                <w:p w:rsidR="005D6073" w:rsidRPr="001E5045" w:rsidRDefault="005D6073" w:rsidP="005D6073">
                  <w:pPr>
                    <w:adjustRightInd w:val="0"/>
                    <w:snapToGrid w:val="0"/>
                    <w:jc w:val="center"/>
                    <w:rPr>
                      <w:rFonts w:ascii="黑体" w:eastAsia="黑体" w:hAnsi="黑体"/>
                      <w:b/>
                      <w:szCs w:val="21"/>
                    </w:rPr>
                  </w:pPr>
                  <w:r w:rsidRPr="001E5045">
                    <w:rPr>
                      <w:rFonts w:ascii="黑体" w:eastAsia="黑体" w:hAnsi="黑体"/>
                      <w:b/>
                      <w:szCs w:val="21"/>
                    </w:rPr>
                    <w:t>年耗量</w:t>
                  </w:r>
                </w:p>
              </w:tc>
              <w:tc>
                <w:tcPr>
                  <w:tcW w:w="735" w:type="pct"/>
                  <w:vAlign w:val="center"/>
                </w:tcPr>
                <w:p w:rsidR="005D6073" w:rsidRPr="001E5045" w:rsidRDefault="005D6073" w:rsidP="005D6073">
                  <w:pPr>
                    <w:adjustRightInd w:val="0"/>
                    <w:snapToGrid w:val="0"/>
                    <w:jc w:val="center"/>
                    <w:rPr>
                      <w:rFonts w:ascii="黑体" w:eastAsia="黑体" w:hAnsi="黑体"/>
                      <w:b/>
                      <w:szCs w:val="21"/>
                    </w:rPr>
                  </w:pPr>
                  <w:r w:rsidRPr="001E5045">
                    <w:rPr>
                      <w:rFonts w:ascii="黑体" w:eastAsia="黑体" w:hAnsi="黑体"/>
                      <w:b/>
                      <w:szCs w:val="21"/>
                    </w:rPr>
                    <w:t>改扩建后</w:t>
                  </w:r>
                </w:p>
                <w:p w:rsidR="005D6073" w:rsidRPr="001E5045" w:rsidRDefault="005D6073" w:rsidP="005D6073">
                  <w:pPr>
                    <w:adjustRightInd w:val="0"/>
                    <w:snapToGrid w:val="0"/>
                    <w:jc w:val="center"/>
                    <w:rPr>
                      <w:rFonts w:ascii="黑体" w:eastAsia="黑体" w:hAnsi="黑体"/>
                      <w:b/>
                      <w:szCs w:val="21"/>
                    </w:rPr>
                  </w:pPr>
                  <w:r w:rsidRPr="001E5045">
                    <w:rPr>
                      <w:rFonts w:ascii="黑体" w:eastAsia="黑体" w:hAnsi="黑体"/>
                      <w:b/>
                      <w:szCs w:val="21"/>
                    </w:rPr>
                    <w:t>年耗量</w:t>
                  </w:r>
                </w:p>
              </w:tc>
              <w:tc>
                <w:tcPr>
                  <w:tcW w:w="809"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来  源</w:t>
                  </w:r>
                </w:p>
              </w:tc>
              <w:tc>
                <w:tcPr>
                  <w:tcW w:w="808" w:type="pct"/>
                  <w:vAlign w:val="center"/>
                </w:tcPr>
                <w:p w:rsidR="005D6073" w:rsidRPr="001E5045" w:rsidRDefault="005D6073" w:rsidP="005D6073">
                  <w:pPr>
                    <w:snapToGrid w:val="0"/>
                    <w:jc w:val="center"/>
                    <w:rPr>
                      <w:rFonts w:ascii="黑体" w:eastAsia="黑体" w:hAnsi="黑体"/>
                      <w:b/>
                      <w:szCs w:val="21"/>
                    </w:rPr>
                  </w:pPr>
                  <w:r w:rsidRPr="001E5045">
                    <w:rPr>
                      <w:rFonts w:ascii="黑体" w:eastAsia="黑体" w:hAnsi="黑体"/>
                      <w:b/>
                      <w:szCs w:val="21"/>
                    </w:rPr>
                    <w:t>备    注</w:t>
                  </w:r>
                </w:p>
              </w:tc>
            </w:tr>
            <w:tr w:rsidR="001E5045" w:rsidRPr="001E5045" w:rsidTr="00730167">
              <w:trPr>
                <w:cantSplit/>
                <w:trHeight w:val="311"/>
                <w:jc w:val="center"/>
              </w:trPr>
              <w:tc>
                <w:tcPr>
                  <w:tcW w:w="416" w:type="pct"/>
                  <w:vMerge w:val="restart"/>
                  <w:vAlign w:val="center"/>
                </w:tcPr>
                <w:p w:rsidR="005D6073" w:rsidRPr="001E5045" w:rsidRDefault="005D6073" w:rsidP="005D6073">
                  <w:pPr>
                    <w:snapToGrid w:val="0"/>
                    <w:jc w:val="center"/>
                    <w:rPr>
                      <w:szCs w:val="21"/>
                    </w:rPr>
                  </w:pPr>
                  <w:r w:rsidRPr="001E5045">
                    <w:rPr>
                      <w:szCs w:val="21"/>
                    </w:rPr>
                    <w:t>1</w:t>
                  </w:r>
                </w:p>
              </w:tc>
              <w:tc>
                <w:tcPr>
                  <w:tcW w:w="761" w:type="pct"/>
                  <w:vMerge w:val="restart"/>
                  <w:vAlign w:val="center"/>
                </w:tcPr>
                <w:p w:rsidR="005D6073" w:rsidRPr="001E5045" w:rsidRDefault="005D6073" w:rsidP="005D6073">
                  <w:pPr>
                    <w:snapToGrid w:val="0"/>
                    <w:jc w:val="center"/>
                    <w:rPr>
                      <w:szCs w:val="21"/>
                    </w:rPr>
                  </w:pPr>
                  <w:r w:rsidRPr="001E5045">
                    <w:rPr>
                      <w:szCs w:val="21"/>
                    </w:rPr>
                    <w:t>医疗救护</w:t>
                  </w:r>
                </w:p>
              </w:tc>
              <w:tc>
                <w:tcPr>
                  <w:tcW w:w="662" w:type="pct"/>
                  <w:vAlign w:val="center"/>
                </w:tcPr>
                <w:p w:rsidR="005D6073" w:rsidRPr="001E5045" w:rsidRDefault="005D6073" w:rsidP="005D6073">
                  <w:pPr>
                    <w:snapToGrid w:val="0"/>
                    <w:jc w:val="center"/>
                    <w:rPr>
                      <w:szCs w:val="21"/>
                    </w:rPr>
                  </w:pPr>
                  <w:r w:rsidRPr="001E5045">
                    <w:rPr>
                      <w:szCs w:val="21"/>
                    </w:rPr>
                    <w:t>各类药品</w:t>
                  </w:r>
                </w:p>
              </w:tc>
              <w:tc>
                <w:tcPr>
                  <w:tcW w:w="809" w:type="pct"/>
                  <w:vAlign w:val="center"/>
                </w:tcPr>
                <w:p w:rsidR="005D6073" w:rsidRPr="001E5045" w:rsidRDefault="005D6073" w:rsidP="005D6073">
                  <w:pPr>
                    <w:snapToGrid w:val="0"/>
                    <w:jc w:val="center"/>
                    <w:rPr>
                      <w:szCs w:val="21"/>
                    </w:rPr>
                  </w:pPr>
                  <w:r w:rsidRPr="001E5045">
                    <w:rPr>
                      <w:szCs w:val="21"/>
                    </w:rPr>
                    <w:t>若干</w:t>
                  </w:r>
                </w:p>
              </w:tc>
              <w:tc>
                <w:tcPr>
                  <w:tcW w:w="735" w:type="pct"/>
                  <w:vAlign w:val="center"/>
                </w:tcPr>
                <w:p w:rsidR="005D6073" w:rsidRPr="001E5045" w:rsidRDefault="005D6073" w:rsidP="005D6073">
                  <w:pPr>
                    <w:snapToGrid w:val="0"/>
                    <w:jc w:val="center"/>
                    <w:rPr>
                      <w:szCs w:val="21"/>
                    </w:rPr>
                  </w:pPr>
                  <w:r w:rsidRPr="001E5045">
                    <w:rPr>
                      <w:szCs w:val="21"/>
                    </w:rPr>
                    <w:t>若干</w:t>
                  </w:r>
                </w:p>
              </w:tc>
              <w:tc>
                <w:tcPr>
                  <w:tcW w:w="809" w:type="pct"/>
                  <w:vMerge w:val="restart"/>
                  <w:vAlign w:val="center"/>
                </w:tcPr>
                <w:p w:rsidR="005D6073" w:rsidRPr="001E5045" w:rsidRDefault="005D6073" w:rsidP="005D6073">
                  <w:pPr>
                    <w:adjustRightInd w:val="0"/>
                    <w:snapToGrid w:val="0"/>
                    <w:jc w:val="center"/>
                    <w:rPr>
                      <w:szCs w:val="21"/>
                    </w:rPr>
                  </w:pPr>
                  <w:r w:rsidRPr="001E5045">
                    <w:rPr>
                      <w:szCs w:val="21"/>
                    </w:rPr>
                    <w:t>医药公司等</w:t>
                  </w:r>
                </w:p>
              </w:tc>
              <w:tc>
                <w:tcPr>
                  <w:tcW w:w="808" w:type="pct"/>
                  <w:vMerge w:val="restart"/>
                  <w:vAlign w:val="center"/>
                </w:tcPr>
                <w:p w:rsidR="005D6073" w:rsidRPr="001E5045" w:rsidRDefault="005D6073" w:rsidP="005D6073">
                  <w:pPr>
                    <w:snapToGrid w:val="0"/>
                    <w:jc w:val="center"/>
                    <w:rPr>
                      <w:szCs w:val="21"/>
                    </w:rPr>
                  </w:pPr>
                  <w:proofErr w:type="gramStart"/>
                  <w:r w:rsidRPr="001E5045">
                    <w:rPr>
                      <w:szCs w:val="21"/>
                    </w:rPr>
                    <w:t>视经营</w:t>
                  </w:r>
                  <w:proofErr w:type="gramEnd"/>
                  <w:r w:rsidRPr="001E5045">
                    <w:rPr>
                      <w:szCs w:val="21"/>
                    </w:rPr>
                    <w:t>情况</w:t>
                  </w:r>
                </w:p>
                <w:p w:rsidR="005D6073" w:rsidRPr="001E5045" w:rsidRDefault="005D6073" w:rsidP="005D6073">
                  <w:pPr>
                    <w:snapToGrid w:val="0"/>
                    <w:jc w:val="center"/>
                    <w:rPr>
                      <w:szCs w:val="21"/>
                    </w:rPr>
                  </w:pPr>
                  <w:r w:rsidRPr="001E5045">
                    <w:rPr>
                      <w:szCs w:val="21"/>
                    </w:rPr>
                    <w:t>定量采购</w:t>
                  </w:r>
                </w:p>
              </w:tc>
            </w:tr>
            <w:tr w:rsidR="001E5045" w:rsidRPr="001E5045" w:rsidTr="00730167">
              <w:trPr>
                <w:cantSplit/>
                <w:trHeight w:val="311"/>
                <w:jc w:val="center"/>
              </w:trPr>
              <w:tc>
                <w:tcPr>
                  <w:tcW w:w="416" w:type="pct"/>
                  <w:vMerge/>
                  <w:vAlign w:val="center"/>
                </w:tcPr>
                <w:p w:rsidR="005D6073" w:rsidRPr="001E5045" w:rsidRDefault="005D6073" w:rsidP="005D6073">
                  <w:pPr>
                    <w:snapToGrid w:val="0"/>
                    <w:jc w:val="center"/>
                    <w:rPr>
                      <w:szCs w:val="21"/>
                    </w:rPr>
                  </w:pPr>
                </w:p>
              </w:tc>
              <w:tc>
                <w:tcPr>
                  <w:tcW w:w="761" w:type="pct"/>
                  <w:vMerge/>
                  <w:vAlign w:val="center"/>
                </w:tcPr>
                <w:p w:rsidR="005D6073" w:rsidRPr="001E5045" w:rsidRDefault="005D6073" w:rsidP="005D6073">
                  <w:pPr>
                    <w:snapToGrid w:val="0"/>
                    <w:jc w:val="center"/>
                    <w:rPr>
                      <w:szCs w:val="21"/>
                    </w:rPr>
                  </w:pPr>
                </w:p>
              </w:tc>
              <w:tc>
                <w:tcPr>
                  <w:tcW w:w="662" w:type="pct"/>
                  <w:vAlign w:val="center"/>
                </w:tcPr>
                <w:p w:rsidR="005D6073" w:rsidRPr="001E5045" w:rsidRDefault="005D6073" w:rsidP="005D6073">
                  <w:pPr>
                    <w:snapToGrid w:val="0"/>
                    <w:jc w:val="center"/>
                    <w:rPr>
                      <w:szCs w:val="21"/>
                    </w:rPr>
                  </w:pPr>
                  <w:r w:rsidRPr="001E5045">
                    <w:rPr>
                      <w:szCs w:val="21"/>
                    </w:rPr>
                    <w:t>纱布</w:t>
                  </w:r>
                </w:p>
              </w:tc>
              <w:tc>
                <w:tcPr>
                  <w:tcW w:w="809" w:type="pct"/>
                  <w:vAlign w:val="center"/>
                </w:tcPr>
                <w:p w:rsidR="005D6073" w:rsidRPr="001E5045" w:rsidRDefault="005D6073" w:rsidP="005D6073">
                  <w:pPr>
                    <w:snapToGrid w:val="0"/>
                    <w:jc w:val="center"/>
                    <w:rPr>
                      <w:szCs w:val="21"/>
                    </w:rPr>
                  </w:pPr>
                  <w:r w:rsidRPr="001E5045">
                    <w:rPr>
                      <w:szCs w:val="21"/>
                    </w:rPr>
                    <w:t>若干</w:t>
                  </w:r>
                </w:p>
              </w:tc>
              <w:tc>
                <w:tcPr>
                  <w:tcW w:w="735" w:type="pct"/>
                  <w:vAlign w:val="center"/>
                </w:tcPr>
                <w:p w:rsidR="005D6073" w:rsidRPr="001E5045" w:rsidRDefault="005D6073" w:rsidP="005D6073">
                  <w:pPr>
                    <w:snapToGrid w:val="0"/>
                    <w:jc w:val="center"/>
                    <w:rPr>
                      <w:szCs w:val="21"/>
                    </w:rPr>
                  </w:pPr>
                  <w:r w:rsidRPr="001E5045">
                    <w:rPr>
                      <w:szCs w:val="21"/>
                    </w:rPr>
                    <w:t>若干</w:t>
                  </w:r>
                </w:p>
              </w:tc>
              <w:tc>
                <w:tcPr>
                  <w:tcW w:w="809" w:type="pct"/>
                  <w:vMerge/>
                  <w:vAlign w:val="center"/>
                </w:tcPr>
                <w:p w:rsidR="005D6073" w:rsidRPr="001E5045" w:rsidRDefault="005D6073" w:rsidP="005D6073">
                  <w:pPr>
                    <w:adjustRightInd w:val="0"/>
                    <w:snapToGrid w:val="0"/>
                    <w:jc w:val="center"/>
                    <w:rPr>
                      <w:szCs w:val="21"/>
                    </w:rPr>
                  </w:pPr>
                </w:p>
              </w:tc>
              <w:tc>
                <w:tcPr>
                  <w:tcW w:w="808" w:type="pct"/>
                  <w:vMerge/>
                  <w:vAlign w:val="center"/>
                </w:tcPr>
                <w:p w:rsidR="005D6073" w:rsidRPr="001E5045" w:rsidRDefault="005D6073" w:rsidP="005D6073">
                  <w:pPr>
                    <w:snapToGrid w:val="0"/>
                    <w:jc w:val="center"/>
                    <w:rPr>
                      <w:szCs w:val="21"/>
                    </w:rPr>
                  </w:pPr>
                </w:p>
              </w:tc>
            </w:tr>
            <w:tr w:rsidR="001E5045" w:rsidRPr="001E5045" w:rsidTr="00730167">
              <w:trPr>
                <w:cantSplit/>
                <w:trHeight w:val="311"/>
                <w:jc w:val="center"/>
              </w:trPr>
              <w:tc>
                <w:tcPr>
                  <w:tcW w:w="416" w:type="pct"/>
                  <w:vMerge/>
                  <w:vAlign w:val="center"/>
                </w:tcPr>
                <w:p w:rsidR="005D6073" w:rsidRPr="001E5045" w:rsidRDefault="005D6073" w:rsidP="005D6073">
                  <w:pPr>
                    <w:snapToGrid w:val="0"/>
                    <w:jc w:val="center"/>
                    <w:rPr>
                      <w:szCs w:val="21"/>
                    </w:rPr>
                  </w:pPr>
                </w:p>
              </w:tc>
              <w:tc>
                <w:tcPr>
                  <w:tcW w:w="761" w:type="pct"/>
                  <w:vMerge/>
                  <w:vAlign w:val="center"/>
                </w:tcPr>
                <w:p w:rsidR="005D6073" w:rsidRPr="001E5045" w:rsidRDefault="005D6073" w:rsidP="005D6073">
                  <w:pPr>
                    <w:snapToGrid w:val="0"/>
                    <w:jc w:val="center"/>
                    <w:rPr>
                      <w:szCs w:val="21"/>
                    </w:rPr>
                  </w:pPr>
                </w:p>
              </w:tc>
              <w:tc>
                <w:tcPr>
                  <w:tcW w:w="662" w:type="pct"/>
                  <w:vAlign w:val="center"/>
                </w:tcPr>
                <w:p w:rsidR="005D6073" w:rsidRPr="001E5045" w:rsidRDefault="005D6073" w:rsidP="005D6073">
                  <w:pPr>
                    <w:snapToGrid w:val="0"/>
                    <w:jc w:val="center"/>
                    <w:rPr>
                      <w:szCs w:val="21"/>
                    </w:rPr>
                  </w:pPr>
                  <w:r w:rsidRPr="001E5045">
                    <w:rPr>
                      <w:szCs w:val="21"/>
                    </w:rPr>
                    <w:t>棉</w:t>
                  </w:r>
                </w:p>
              </w:tc>
              <w:tc>
                <w:tcPr>
                  <w:tcW w:w="809" w:type="pct"/>
                  <w:vAlign w:val="center"/>
                </w:tcPr>
                <w:p w:rsidR="005D6073" w:rsidRPr="001E5045" w:rsidRDefault="005D6073" w:rsidP="005D6073">
                  <w:pPr>
                    <w:snapToGrid w:val="0"/>
                    <w:jc w:val="center"/>
                    <w:rPr>
                      <w:szCs w:val="21"/>
                    </w:rPr>
                  </w:pPr>
                  <w:r w:rsidRPr="001E5045">
                    <w:rPr>
                      <w:szCs w:val="21"/>
                    </w:rPr>
                    <w:t>若干</w:t>
                  </w:r>
                </w:p>
              </w:tc>
              <w:tc>
                <w:tcPr>
                  <w:tcW w:w="735" w:type="pct"/>
                  <w:vAlign w:val="center"/>
                </w:tcPr>
                <w:p w:rsidR="005D6073" w:rsidRPr="001E5045" w:rsidRDefault="005D6073" w:rsidP="005D6073">
                  <w:pPr>
                    <w:snapToGrid w:val="0"/>
                    <w:jc w:val="center"/>
                    <w:rPr>
                      <w:szCs w:val="21"/>
                    </w:rPr>
                  </w:pPr>
                  <w:r w:rsidRPr="001E5045">
                    <w:rPr>
                      <w:szCs w:val="21"/>
                    </w:rPr>
                    <w:t>若干</w:t>
                  </w:r>
                </w:p>
              </w:tc>
              <w:tc>
                <w:tcPr>
                  <w:tcW w:w="809" w:type="pct"/>
                  <w:vMerge/>
                  <w:vAlign w:val="center"/>
                </w:tcPr>
                <w:p w:rsidR="005D6073" w:rsidRPr="001E5045" w:rsidRDefault="005D6073" w:rsidP="005D6073">
                  <w:pPr>
                    <w:adjustRightInd w:val="0"/>
                    <w:snapToGrid w:val="0"/>
                    <w:jc w:val="center"/>
                    <w:rPr>
                      <w:szCs w:val="21"/>
                    </w:rPr>
                  </w:pPr>
                </w:p>
              </w:tc>
              <w:tc>
                <w:tcPr>
                  <w:tcW w:w="808" w:type="pct"/>
                  <w:vMerge/>
                  <w:vAlign w:val="center"/>
                </w:tcPr>
                <w:p w:rsidR="005D6073" w:rsidRPr="001E5045" w:rsidRDefault="005D6073" w:rsidP="005D6073">
                  <w:pPr>
                    <w:snapToGrid w:val="0"/>
                    <w:jc w:val="center"/>
                    <w:rPr>
                      <w:szCs w:val="21"/>
                    </w:rPr>
                  </w:pPr>
                </w:p>
              </w:tc>
            </w:tr>
            <w:tr w:rsidR="001E5045" w:rsidRPr="001E5045" w:rsidTr="00730167">
              <w:trPr>
                <w:cantSplit/>
                <w:trHeight w:val="311"/>
                <w:jc w:val="center"/>
              </w:trPr>
              <w:tc>
                <w:tcPr>
                  <w:tcW w:w="416" w:type="pct"/>
                  <w:vMerge/>
                  <w:vAlign w:val="center"/>
                </w:tcPr>
                <w:p w:rsidR="005D6073" w:rsidRPr="001E5045" w:rsidRDefault="005D6073" w:rsidP="005D6073">
                  <w:pPr>
                    <w:snapToGrid w:val="0"/>
                    <w:jc w:val="center"/>
                    <w:rPr>
                      <w:szCs w:val="21"/>
                    </w:rPr>
                  </w:pPr>
                </w:p>
              </w:tc>
              <w:tc>
                <w:tcPr>
                  <w:tcW w:w="761" w:type="pct"/>
                  <w:vMerge/>
                  <w:vAlign w:val="center"/>
                </w:tcPr>
                <w:p w:rsidR="005D6073" w:rsidRPr="001E5045" w:rsidRDefault="005D6073" w:rsidP="005D6073">
                  <w:pPr>
                    <w:snapToGrid w:val="0"/>
                    <w:jc w:val="center"/>
                    <w:rPr>
                      <w:szCs w:val="21"/>
                    </w:rPr>
                  </w:pPr>
                </w:p>
              </w:tc>
              <w:tc>
                <w:tcPr>
                  <w:tcW w:w="662" w:type="pct"/>
                  <w:vAlign w:val="center"/>
                </w:tcPr>
                <w:p w:rsidR="005D6073" w:rsidRPr="001E5045" w:rsidRDefault="005D6073" w:rsidP="005D6073">
                  <w:pPr>
                    <w:snapToGrid w:val="0"/>
                    <w:jc w:val="center"/>
                    <w:rPr>
                      <w:szCs w:val="21"/>
                    </w:rPr>
                  </w:pPr>
                  <w:r w:rsidRPr="001E5045">
                    <w:rPr>
                      <w:szCs w:val="21"/>
                    </w:rPr>
                    <w:t>医疗器具</w:t>
                  </w:r>
                </w:p>
              </w:tc>
              <w:tc>
                <w:tcPr>
                  <w:tcW w:w="809" w:type="pct"/>
                  <w:vAlign w:val="center"/>
                </w:tcPr>
                <w:p w:rsidR="005D6073" w:rsidRPr="001E5045" w:rsidRDefault="005D6073" w:rsidP="005D6073">
                  <w:pPr>
                    <w:snapToGrid w:val="0"/>
                    <w:jc w:val="center"/>
                    <w:rPr>
                      <w:szCs w:val="21"/>
                    </w:rPr>
                  </w:pPr>
                  <w:r w:rsidRPr="001E5045">
                    <w:rPr>
                      <w:szCs w:val="21"/>
                    </w:rPr>
                    <w:t>若干</w:t>
                  </w:r>
                </w:p>
              </w:tc>
              <w:tc>
                <w:tcPr>
                  <w:tcW w:w="735" w:type="pct"/>
                  <w:vAlign w:val="center"/>
                </w:tcPr>
                <w:p w:rsidR="005D6073" w:rsidRPr="001E5045" w:rsidRDefault="005D6073" w:rsidP="005D6073">
                  <w:pPr>
                    <w:snapToGrid w:val="0"/>
                    <w:jc w:val="center"/>
                    <w:rPr>
                      <w:szCs w:val="21"/>
                    </w:rPr>
                  </w:pPr>
                  <w:r w:rsidRPr="001E5045">
                    <w:rPr>
                      <w:szCs w:val="21"/>
                    </w:rPr>
                    <w:t>若干</w:t>
                  </w:r>
                </w:p>
              </w:tc>
              <w:tc>
                <w:tcPr>
                  <w:tcW w:w="809" w:type="pct"/>
                  <w:vMerge/>
                  <w:vAlign w:val="center"/>
                </w:tcPr>
                <w:p w:rsidR="005D6073" w:rsidRPr="001E5045" w:rsidRDefault="005D6073" w:rsidP="005D6073">
                  <w:pPr>
                    <w:adjustRightInd w:val="0"/>
                    <w:snapToGrid w:val="0"/>
                    <w:jc w:val="center"/>
                    <w:rPr>
                      <w:szCs w:val="21"/>
                    </w:rPr>
                  </w:pPr>
                </w:p>
              </w:tc>
              <w:tc>
                <w:tcPr>
                  <w:tcW w:w="808" w:type="pct"/>
                  <w:vMerge/>
                  <w:vAlign w:val="center"/>
                </w:tcPr>
                <w:p w:rsidR="005D6073" w:rsidRPr="001E5045" w:rsidRDefault="005D6073" w:rsidP="005D6073">
                  <w:pPr>
                    <w:snapToGrid w:val="0"/>
                    <w:jc w:val="center"/>
                    <w:rPr>
                      <w:szCs w:val="21"/>
                    </w:rPr>
                  </w:pPr>
                </w:p>
              </w:tc>
            </w:tr>
            <w:tr w:rsidR="001E5045" w:rsidRPr="001E5045" w:rsidTr="00730167">
              <w:trPr>
                <w:trHeight w:val="322"/>
                <w:jc w:val="center"/>
              </w:trPr>
              <w:tc>
                <w:tcPr>
                  <w:tcW w:w="416" w:type="pct"/>
                  <w:vAlign w:val="center"/>
                </w:tcPr>
                <w:p w:rsidR="005D6073" w:rsidRPr="001E5045" w:rsidRDefault="005D6073" w:rsidP="005D6073">
                  <w:pPr>
                    <w:snapToGrid w:val="0"/>
                    <w:jc w:val="center"/>
                    <w:rPr>
                      <w:szCs w:val="21"/>
                    </w:rPr>
                  </w:pPr>
                  <w:r w:rsidRPr="001E5045">
                    <w:rPr>
                      <w:szCs w:val="21"/>
                    </w:rPr>
                    <w:t>2</w:t>
                  </w:r>
                </w:p>
              </w:tc>
              <w:tc>
                <w:tcPr>
                  <w:tcW w:w="761" w:type="pct"/>
                  <w:vAlign w:val="center"/>
                </w:tcPr>
                <w:p w:rsidR="005D6073" w:rsidRPr="001E5045" w:rsidRDefault="005D6073" w:rsidP="005D6073">
                  <w:pPr>
                    <w:snapToGrid w:val="0"/>
                    <w:jc w:val="center"/>
                    <w:rPr>
                      <w:szCs w:val="21"/>
                    </w:rPr>
                  </w:pPr>
                  <w:r w:rsidRPr="001E5045">
                    <w:rPr>
                      <w:szCs w:val="21"/>
                    </w:rPr>
                    <w:t>医疗废水消毒</w:t>
                  </w:r>
                </w:p>
              </w:tc>
              <w:tc>
                <w:tcPr>
                  <w:tcW w:w="662" w:type="pct"/>
                  <w:vAlign w:val="center"/>
                </w:tcPr>
                <w:p w:rsidR="005D6073" w:rsidRPr="001E5045" w:rsidRDefault="005D6073" w:rsidP="005D6073">
                  <w:pPr>
                    <w:snapToGrid w:val="0"/>
                    <w:jc w:val="center"/>
                    <w:rPr>
                      <w:szCs w:val="21"/>
                    </w:rPr>
                  </w:pPr>
                  <w:r w:rsidRPr="001E5045">
                    <w:rPr>
                      <w:szCs w:val="21"/>
                    </w:rPr>
                    <w:t>二氧化氯</w:t>
                  </w:r>
                </w:p>
              </w:tc>
              <w:tc>
                <w:tcPr>
                  <w:tcW w:w="809" w:type="pct"/>
                  <w:vAlign w:val="center"/>
                </w:tcPr>
                <w:p w:rsidR="005D6073" w:rsidRPr="001E5045" w:rsidRDefault="005D6073" w:rsidP="005D6073">
                  <w:pPr>
                    <w:snapToGrid w:val="0"/>
                    <w:jc w:val="center"/>
                    <w:rPr>
                      <w:szCs w:val="21"/>
                    </w:rPr>
                  </w:pPr>
                  <w:r w:rsidRPr="001E5045">
                    <w:rPr>
                      <w:rFonts w:hint="eastAsia"/>
                      <w:szCs w:val="21"/>
                    </w:rPr>
                    <w:t>/</w:t>
                  </w:r>
                </w:p>
              </w:tc>
              <w:tc>
                <w:tcPr>
                  <w:tcW w:w="735" w:type="pct"/>
                  <w:vAlign w:val="center"/>
                </w:tcPr>
                <w:p w:rsidR="005D6073" w:rsidRPr="001E5045" w:rsidRDefault="005D6073" w:rsidP="005D6073">
                  <w:pPr>
                    <w:snapToGrid w:val="0"/>
                    <w:jc w:val="center"/>
                    <w:rPr>
                      <w:szCs w:val="21"/>
                    </w:rPr>
                  </w:pPr>
                  <w:r w:rsidRPr="001E5045">
                    <w:rPr>
                      <w:rFonts w:hint="eastAsia"/>
                      <w:szCs w:val="21"/>
                    </w:rPr>
                    <w:t>0.5</w:t>
                  </w:r>
                  <w:r w:rsidRPr="001E5045">
                    <w:rPr>
                      <w:szCs w:val="21"/>
                    </w:rPr>
                    <w:t>t</w:t>
                  </w:r>
                </w:p>
              </w:tc>
              <w:tc>
                <w:tcPr>
                  <w:tcW w:w="809" w:type="pct"/>
                  <w:vAlign w:val="center"/>
                </w:tcPr>
                <w:p w:rsidR="005D6073" w:rsidRPr="001E5045" w:rsidRDefault="005D6073" w:rsidP="005D6073">
                  <w:pPr>
                    <w:adjustRightInd w:val="0"/>
                    <w:snapToGrid w:val="0"/>
                    <w:jc w:val="center"/>
                    <w:rPr>
                      <w:szCs w:val="21"/>
                    </w:rPr>
                  </w:pPr>
                  <w:r w:rsidRPr="001E5045">
                    <w:rPr>
                      <w:rFonts w:hint="eastAsia"/>
                      <w:szCs w:val="21"/>
                    </w:rPr>
                    <w:t>外购</w:t>
                  </w:r>
                </w:p>
              </w:tc>
              <w:tc>
                <w:tcPr>
                  <w:tcW w:w="808" w:type="pct"/>
                  <w:vAlign w:val="center"/>
                </w:tcPr>
                <w:p w:rsidR="005D6073" w:rsidRPr="001E5045" w:rsidRDefault="005D6073" w:rsidP="005D6073">
                  <w:pPr>
                    <w:snapToGrid w:val="0"/>
                    <w:jc w:val="center"/>
                    <w:rPr>
                      <w:szCs w:val="21"/>
                    </w:rPr>
                  </w:pPr>
                  <w:r w:rsidRPr="001E5045">
                    <w:rPr>
                      <w:szCs w:val="21"/>
                    </w:rPr>
                    <w:t>自动发生器</w:t>
                  </w:r>
                </w:p>
              </w:tc>
            </w:tr>
            <w:tr w:rsidR="001E5045" w:rsidRPr="001E5045" w:rsidTr="00730167">
              <w:trPr>
                <w:trHeight w:val="322"/>
                <w:jc w:val="center"/>
              </w:trPr>
              <w:tc>
                <w:tcPr>
                  <w:tcW w:w="416" w:type="pct"/>
                  <w:vAlign w:val="center"/>
                </w:tcPr>
                <w:p w:rsidR="005D6073" w:rsidRPr="001E5045" w:rsidRDefault="005D6073" w:rsidP="005D6073">
                  <w:pPr>
                    <w:snapToGrid w:val="0"/>
                    <w:jc w:val="center"/>
                    <w:rPr>
                      <w:szCs w:val="21"/>
                    </w:rPr>
                  </w:pPr>
                  <w:r w:rsidRPr="001E5045">
                    <w:rPr>
                      <w:szCs w:val="21"/>
                    </w:rPr>
                    <w:t>3</w:t>
                  </w:r>
                </w:p>
              </w:tc>
              <w:tc>
                <w:tcPr>
                  <w:tcW w:w="761" w:type="pct"/>
                  <w:vAlign w:val="center"/>
                </w:tcPr>
                <w:p w:rsidR="005D6073" w:rsidRPr="001E5045" w:rsidRDefault="005D6073" w:rsidP="005D6073">
                  <w:pPr>
                    <w:snapToGrid w:val="0"/>
                    <w:jc w:val="center"/>
                    <w:rPr>
                      <w:szCs w:val="21"/>
                    </w:rPr>
                  </w:pPr>
                  <w:r w:rsidRPr="001E5045">
                    <w:rPr>
                      <w:szCs w:val="21"/>
                    </w:rPr>
                    <w:t>能源</w:t>
                  </w:r>
                </w:p>
              </w:tc>
              <w:tc>
                <w:tcPr>
                  <w:tcW w:w="662" w:type="pct"/>
                  <w:vAlign w:val="center"/>
                </w:tcPr>
                <w:p w:rsidR="005D6073" w:rsidRPr="001E5045" w:rsidRDefault="005D6073" w:rsidP="005D6073">
                  <w:pPr>
                    <w:snapToGrid w:val="0"/>
                    <w:jc w:val="center"/>
                    <w:rPr>
                      <w:szCs w:val="21"/>
                    </w:rPr>
                  </w:pPr>
                  <w:r w:rsidRPr="001E5045">
                    <w:rPr>
                      <w:szCs w:val="21"/>
                    </w:rPr>
                    <w:t>电</w:t>
                  </w:r>
                </w:p>
              </w:tc>
              <w:tc>
                <w:tcPr>
                  <w:tcW w:w="809" w:type="pct"/>
                  <w:vAlign w:val="center"/>
                </w:tcPr>
                <w:p w:rsidR="005D6073" w:rsidRPr="001E5045" w:rsidRDefault="005D6073" w:rsidP="005D6073">
                  <w:pPr>
                    <w:snapToGrid w:val="0"/>
                    <w:jc w:val="center"/>
                    <w:rPr>
                      <w:szCs w:val="21"/>
                    </w:rPr>
                  </w:pPr>
                  <w:r w:rsidRPr="001E5045">
                    <w:rPr>
                      <w:rFonts w:hint="eastAsia"/>
                      <w:szCs w:val="21"/>
                    </w:rPr>
                    <w:t>6.5</w:t>
                  </w:r>
                  <w:r w:rsidRPr="001E5045">
                    <w:rPr>
                      <w:szCs w:val="21"/>
                    </w:rPr>
                    <w:t>万</w:t>
                  </w:r>
                  <w:r w:rsidRPr="001E5045">
                    <w:rPr>
                      <w:szCs w:val="21"/>
                    </w:rPr>
                    <w:t>kW·h/a</w:t>
                  </w:r>
                </w:p>
              </w:tc>
              <w:tc>
                <w:tcPr>
                  <w:tcW w:w="735" w:type="pct"/>
                  <w:vAlign w:val="center"/>
                </w:tcPr>
                <w:p w:rsidR="005D6073" w:rsidRPr="001E5045" w:rsidRDefault="005D6073" w:rsidP="005D6073">
                  <w:pPr>
                    <w:snapToGrid w:val="0"/>
                    <w:jc w:val="center"/>
                    <w:rPr>
                      <w:szCs w:val="21"/>
                    </w:rPr>
                  </w:pPr>
                  <w:r w:rsidRPr="001E5045">
                    <w:rPr>
                      <w:rFonts w:hint="eastAsia"/>
                      <w:szCs w:val="21"/>
                    </w:rPr>
                    <w:t>8.5</w:t>
                  </w:r>
                  <w:r w:rsidRPr="001E5045">
                    <w:rPr>
                      <w:szCs w:val="21"/>
                    </w:rPr>
                    <w:t>万</w:t>
                  </w:r>
                  <w:r w:rsidRPr="001E5045">
                    <w:rPr>
                      <w:szCs w:val="21"/>
                    </w:rPr>
                    <w:t>kW·h/a</w:t>
                  </w:r>
                </w:p>
              </w:tc>
              <w:tc>
                <w:tcPr>
                  <w:tcW w:w="809" w:type="pct"/>
                  <w:vAlign w:val="center"/>
                </w:tcPr>
                <w:p w:rsidR="005D6073" w:rsidRPr="001E5045" w:rsidRDefault="005D6073" w:rsidP="005D6073">
                  <w:pPr>
                    <w:snapToGrid w:val="0"/>
                    <w:jc w:val="center"/>
                    <w:rPr>
                      <w:szCs w:val="21"/>
                    </w:rPr>
                  </w:pPr>
                  <w:r w:rsidRPr="001E5045">
                    <w:rPr>
                      <w:szCs w:val="21"/>
                    </w:rPr>
                    <w:t>当地电网供给</w:t>
                  </w:r>
                </w:p>
              </w:tc>
              <w:tc>
                <w:tcPr>
                  <w:tcW w:w="808" w:type="pct"/>
                  <w:vAlign w:val="center"/>
                </w:tcPr>
                <w:p w:rsidR="005D6073" w:rsidRPr="001E5045" w:rsidRDefault="005D6073" w:rsidP="005D6073">
                  <w:pPr>
                    <w:snapToGrid w:val="0"/>
                    <w:jc w:val="center"/>
                    <w:rPr>
                      <w:szCs w:val="21"/>
                    </w:rPr>
                  </w:pPr>
                  <w:r w:rsidRPr="001E5045">
                    <w:rPr>
                      <w:szCs w:val="21"/>
                    </w:rPr>
                    <w:t>当地电网供给</w:t>
                  </w:r>
                </w:p>
              </w:tc>
            </w:tr>
            <w:tr w:rsidR="001E5045" w:rsidRPr="001E5045" w:rsidTr="00730167">
              <w:trPr>
                <w:trHeight w:val="322"/>
                <w:jc w:val="center"/>
              </w:trPr>
              <w:tc>
                <w:tcPr>
                  <w:tcW w:w="416" w:type="pct"/>
                  <w:vAlign w:val="center"/>
                </w:tcPr>
                <w:p w:rsidR="005D6073" w:rsidRPr="001E5045" w:rsidRDefault="005D6073" w:rsidP="005D6073">
                  <w:pPr>
                    <w:snapToGrid w:val="0"/>
                    <w:jc w:val="center"/>
                    <w:rPr>
                      <w:szCs w:val="21"/>
                    </w:rPr>
                  </w:pPr>
                  <w:r w:rsidRPr="001E5045">
                    <w:rPr>
                      <w:szCs w:val="21"/>
                    </w:rPr>
                    <w:t>4</w:t>
                  </w:r>
                </w:p>
              </w:tc>
              <w:tc>
                <w:tcPr>
                  <w:tcW w:w="761" w:type="pct"/>
                  <w:vAlign w:val="center"/>
                </w:tcPr>
                <w:p w:rsidR="005D6073" w:rsidRPr="001E5045" w:rsidRDefault="005D6073" w:rsidP="005D6073">
                  <w:pPr>
                    <w:snapToGrid w:val="0"/>
                    <w:jc w:val="center"/>
                    <w:rPr>
                      <w:szCs w:val="21"/>
                    </w:rPr>
                  </w:pPr>
                  <w:r w:rsidRPr="001E5045">
                    <w:rPr>
                      <w:szCs w:val="21"/>
                    </w:rPr>
                    <w:t>水</w:t>
                  </w:r>
                </w:p>
              </w:tc>
              <w:tc>
                <w:tcPr>
                  <w:tcW w:w="662" w:type="pct"/>
                  <w:vAlign w:val="center"/>
                </w:tcPr>
                <w:p w:rsidR="005D6073" w:rsidRPr="001E5045" w:rsidRDefault="005D6073" w:rsidP="005D6073">
                  <w:pPr>
                    <w:snapToGrid w:val="0"/>
                    <w:jc w:val="center"/>
                    <w:rPr>
                      <w:szCs w:val="21"/>
                    </w:rPr>
                  </w:pPr>
                  <w:r w:rsidRPr="001E5045">
                    <w:rPr>
                      <w:szCs w:val="21"/>
                    </w:rPr>
                    <w:t>水</w:t>
                  </w:r>
                </w:p>
              </w:tc>
              <w:tc>
                <w:tcPr>
                  <w:tcW w:w="809" w:type="pct"/>
                  <w:vAlign w:val="center"/>
                </w:tcPr>
                <w:p w:rsidR="005D6073" w:rsidRPr="001E5045" w:rsidRDefault="005D6073" w:rsidP="005D6073">
                  <w:pPr>
                    <w:snapToGrid w:val="0"/>
                    <w:jc w:val="center"/>
                    <w:rPr>
                      <w:szCs w:val="21"/>
                    </w:rPr>
                  </w:pPr>
                  <w:r w:rsidRPr="001E5045">
                    <w:rPr>
                      <w:rFonts w:hint="eastAsia"/>
                      <w:szCs w:val="21"/>
                    </w:rPr>
                    <w:t>2171.75</w:t>
                  </w:r>
                  <w:r w:rsidRPr="001E5045">
                    <w:rPr>
                      <w:szCs w:val="21"/>
                    </w:rPr>
                    <w:t>m</w:t>
                  </w:r>
                  <w:r w:rsidRPr="001E5045">
                    <w:rPr>
                      <w:szCs w:val="21"/>
                      <w:vertAlign w:val="superscript"/>
                    </w:rPr>
                    <w:t>3</w:t>
                  </w:r>
                  <w:r w:rsidRPr="001E5045">
                    <w:rPr>
                      <w:szCs w:val="21"/>
                    </w:rPr>
                    <w:t>/a</w:t>
                  </w:r>
                </w:p>
              </w:tc>
              <w:tc>
                <w:tcPr>
                  <w:tcW w:w="735" w:type="pct"/>
                  <w:vAlign w:val="center"/>
                </w:tcPr>
                <w:p w:rsidR="005D6073" w:rsidRPr="001E5045" w:rsidRDefault="005D6073" w:rsidP="005D6073">
                  <w:pPr>
                    <w:snapToGrid w:val="0"/>
                    <w:jc w:val="center"/>
                    <w:rPr>
                      <w:szCs w:val="21"/>
                    </w:rPr>
                  </w:pPr>
                  <w:r w:rsidRPr="001E5045">
                    <w:rPr>
                      <w:rFonts w:hint="eastAsia"/>
                      <w:szCs w:val="21"/>
                    </w:rPr>
                    <w:t>4602.65</w:t>
                  </w:r>
                  <w:r w:rsidRPr="001E5045">
                    <w:rPr>
                      <w:szCs w:val="21"/>
                    </w:rPr>
                    <w:t>m</w:t>
                  </w:r>
                  <w:r w:rsidRPr="001E5045">
                    <w:rPr>
                      <w:szCs w:val="21"/>
                      <w:vertAlign w:val="superscript"/>
                    </w:rPr>
                    <w:t>3</w:t>
                  </w:r>
                  <w:r w:rsidRPr="001E5045">
                    <w:rPr>
                      <w:szCs w:val="21"/>
                    </w:rPr>
                    <w:t>/a</w:t>
                  </w:r>
                </w:p>
              </w:tc>
              <w:tc>
                <w:tcPr>
                  <w:tcW w:w="809" w:type="pct"/>
                  <w:vAlign w:val="center"/>
                </w:tcPr>
                <w:p w:rsidR="005D6073" w:rsidRPr="001E5045" w:rsidRDefault="005D6073" w:rsidP="005D6073">
                  <w:pPr>
                    <w:snapToGrid w:val="0"/>
                    <w:jc w:val="center"/>
                    <w:rPr>
                      <w:szCs w:val="21"/>
                    </w:rPr>
                  </w:pPr>
                  <w:r w:rsidRPr="001E5045">
                    <w:rPr>
                      <w:szCs w:val="21"/>
                    </w:rPr>
                    <w:t>当地给水管网</w:t>
                  </w:r>
                </w:p>
              </w:tc>
              <w:tc>
                <w:tcPr>
                  <w:tcW w:w="808" w:type="pct"/>
                  <w:vAlign w:val="center"/>
                </w:tcPr>
                <w:p w:rsidR="005D6073" w:rsidRPr="001E5045" w:rsidRDefault="005D6073" w:rsidP="005D6073">
                  <w:pPr>
                    <w:snapToGrid w:val="0"/>
                    <w:jc w:val="center"/>
                    <w:rPr>
                      <w:szCs w:val="21"/>
                    </w:rPr>
                  </w:pPr>
                  <w:r w:rsidRPr="001E5045">
                    <w:rPr>
                      <w:szCs w:val="21"/>
                    </w:rPr>
                    <w:t>当地给水管网</w:t>
                  </w:r>
                </w:p>
              </w:tc>
            </w:tr>
          </w:tbl>
          <w:p w:rsidR="005D6073" w:rsidRPr="001E5045" w:rsidRDefault="005D6073" w:rsidP="005D6073">
            <w:pPr>
              <w:snapToGrid w:val="0"/>
              <w:spacing w:line="360" w:lineRule="auto"/>
              <w:rPr>
                <w:rFonts w:ascii="黑体" w:eastAsia="黑体" w:hAnsi="黑体"/>
                <w:b/>
                <w:bCs/>
                <w:sz w:val="24"/>
                <w:szCs w:val="24"/>
              </w:rPr>
            </w:pPr>
            <w:r w:rsidRPr="001E5045">
              <w:rPr>
                <w:rFonts w:ascii="黑体" w:eastAsia="黑体" w:hAnsi="黑体"/>
                <w:b/>
                <w:bCs/>
                <w:sz w:val="24"/>
                <w:szCs w:val="24"/>
              </w:rPr>
              <w:t>五、公用工程</w:t>
            </w:r>
          </w:p>
          <w:p w:rsidR="005D6073" w:rsidRPr="001E5045" w:rsidRDefault="005D6073" w:rsidP="005D6073">
            <w:pPr>
              <w:snapToGrid w:val="0"/>
              <w:spacing w:line="360" w:lineRule="auto"/>
              <w:ind w:firstLineChars="200" w:firstLine="487"/>
              <w:rPr>
                <w:rFonts w:eastAsia="黑体"/>
                <w:b/>
                <w:bCs/>
                <w:sz w:val="24"/>
                <w:szCs w:val="24"/>
              </w:rPr>
            </w:pPr>
            <w:r w:rsidRPr="001E5045">
              <w:rPr>
                <w:rFonts w:eastAsia="黑体"/>
                <w:b/>
                <w:bCs/>
                <w:sz w:val="24"/>
                <w:szCs w:val="24"/>
              </w:rPr>
              <w:t>1</w:t>
            </w:r>
            <w:r w:rsidRPr="001E5045">
              <w:rPr>
                <w:rFonts w:eastAsia="黑体" w:hint="eastAsia"/>
                <w:b/>
                <w:bCs/>
                <w:sz w:val="24"/>
                <w:szCs w:val="24"/>
              </w:rPr>
              <w:t>、</w:t>
            </w:r>
            <w:r w:rsidRPr="001E5045">
              <w:rPr>
                <w:rFonts w:eastAsia="黑体"/>
                <w:b/>
                <w:bCs/>
                <w:sz w:val="24"/>
                <w:szCs w:val="24"/>
              </w:rPr>
              <w:t>供电</w:t>
            </w:r>
          </w:p>
          <w:p w:rsidR="005D6073" w:rsidRPr="001E5045" w:rsidRDefault="005D6073" w:rsidP="005D6073">
            <w:pPr>
              <w:snapToGrid w:val="0"/>
              <w:spacing w:line="360" w:lineRule="auto"/>
              <w:ind w:firstLineChars="200" w:firstLine="517"/>
              <w:rPr>
                <w:spacing w:val="8"/>
                <w:kern w:val="0"/>
                <w:sz w:val="24"/>
                <w:szCs w:val="24"/>
              </w:rPr>
            </w:pPr>
            <w:r w:rsidRPr="001E5045">
              <w:rPr>
                <w:spacing w:val="8"/>
                <w:kern w:val="0"/>
                <w:sz w:val="24"/>
                <w:szCs w:val="24"/>
              </w:rPr>
              <w:t>本项目供电由市政电网供电，引入一路</w:t>
            </w:r>
            <w:r w:rsidRPr="001E5045">
              <w:rPr>
                <w:spacing w:val="8"/>
                <w:kern w:val="0"/>
                <w:sz w:val="24"/>
                <w:szCs w:val="24"/>
              </w:rPr>
              <w:t>380/220V</w:t>
            </w:r>
            <w:r w:rsidRPr="001E5045">
              <w:rPr>
                <w:spacing w:val="8"/>
                <w:kern w:val="0"/>
                <w:sz w:val="24"/>
                <w:szCs w:val="24"/>
              </w:rPr>
              <w:t>电源进入项目，经配电</w:t>
            </w:r>
            <w:proofErr w:type="gramStart"/>
            <w:r w:rsidRPr="001E5045">
              <w:rPr>
                <w:spacing w:val="8"/>
                <w:kern w:val="0"/>
                <w:sz w:val="24"/>
                <w:szCs w:val="24"/>
              </w:rPr>
              <w:t>室分配</w:t>
            </w:r>
            <w:proofErr w:type="gramEnd"/>
            <w:r w:rsidRPr="001E5045">
              <w:rPr>
                <w:spacing w:val="8"/>
                <w:kern w:val="0"/>
                <w:sz w:val="24"/>
                <w:szCs w:val="24"/>
              </w:rPr>
              <w:t>后对项目进行供电。</w:t>
            </w:r>
            <w:r w:rsidR="00056360" w:rsidRPr="001E5045">
              <w:rPr>
                <w:spacing w:val="8"/>
                <w:kern w:val="0"/>
                <w:sz w:val="24"/>
                <w:szCs w:val="24"/>
              </w:rPr>
              <w:t>另外，</w:t>
            </w:r>
            <w:r w:rsidR="00056360" w:rsidRPr="001E5045">
              <w:rPr>
                <w:rFonts w:hint="eastAsia"/>
                <w:spacing w:val="8"/>
                <w:kern w:val="0"/>
                <w:sz w:val="24"/>
                <w:szCs w:val="24"/>
              </w:rPr>
              <w:t>本项目</w:t>
            </w:r>
            <w:r w:rsidR="00056360" w:rsidRPr="001E5045">
              <w:rPr>
                <w:spacing w:val="8"/>
                <w:kern w:val="0"/>
                <w:sz w:val="24"/>
                <w:szCs w:val="24"/>
              </w:rPr>
              <w:t>卫生院配套</w:t>
            </w:r>
            <w:r w:rsidR="00056360" w:rsidRPr="001E5045">
              <w:rPr>
                <w:rFonts w:hint="eastAsia"/>
                <w:spacing w:val="8"/>
                <w:kern w:val="0"/>
                <w:sz w:val="24"/>
                <w:szCs w:val="24"/>
              </w:rPr>
              <w:t>1</w:t>
            </w:r>
            <w:r w:rsidR="00056360" w:rsidRPr="001E5045">
              <w:rPr>
                <w:rFonts w:hint="eastAsia"/>
                <w:spacing w:val="8"/>
                <w:kern w:val="0"/>
                <w:sz w:val="24"/>
                <w:szCs w:val="24"/>
              </w:rPr>
              <w:t>台</w:t>
            </w:r>
            <w:r w:rsidR="00056360" w:rsidRPr="001E5045">
              <w:rPr>
                <w:rFonts w:hint="eastAsia"/>
                <w:spacing w:val="8"/>
                <w:kern w:val="0"/>
                <w:sz w:val="24"/>
                <w:szCs w:val="24"/>
              </w:rPr>
              <w:t>50kW</w:t>
            </w:r>
            <w:r w:rsidR="00056360" w:rsidRPr="001E5045">
              <w:rPr>
                <w:rFonts w:hint="eastAsia"/>
                <w:spacing w:val="8"/>
                <w:kern w:val="0"/>
                <w:sz w:val="24"/>
                <w:szCs w:val="24"/>
              </w:rPr>
              <w:t>柴油发电机作为应急电源</w:t>
            </w:r>
            <w:r w:rsidR="00056360" w:rsidRPr="001E5045">
              <w:rPr>
                <w:spacing w:val="8"/>
                <w:kern w:val="0"/>
                <w:sz w:val="24"/>
                <w:szCs w:val="24"/>
              </w:rPr>
              <w:t>。</w:t>
            </w:r>
          </w:p>
          <w:p w:rsidR="005D6073" w:rsidRPr="001E5045" w:rsidRDefault="005D6073" w:rsidP="005D6073">
            <w:pPr>
              <w:snapToGrid w:val="0"/>
              <w:spacing w:line="360" w:lineRule="auto"/>
              <w:ind w:firstLineChars="200" w:firstLine="487"/>
              <w:rPr>
                <w:rFonts w:eastAsia="黑体"/>
                <w:b/>
                <w:bCs/>
                <w:sz w:val="24"/>
                <w:szCs w:val="24"/>
              </w:rPr>
            </w:pPr>
            <w:r w:rsidRPr="001E5045">
              <w:rPr>
                <w:rFonts w:eastAsia="黑体"/>
                <w:b/>
                <w:bCs/>
                <w:sz w:val="24"/>
                <w:szCs w:val="24"/>
              </w:rPr>
              <w:t>2</w:t>
            </w:r>
            <w:r w:rsidRPr="001E5045">
              <w:rPr>
                <w:rFonts w:eastAsia="黑体" w:hint="eastAsia"/>
                <w:b/>
                <w:bCs/>
                <w:sz w:val="24"/>
                <w:szCs w:val="24"/>
              </w:rPr>
              <w:t>、</w:t>
            </w:r>
            <w:r w:rsidRPr="001E5045">
              <w:rPr>
                <w:rFonts w:eastAsia="黑体"/>
                <w:b/>
                <w:bCs/>
                <w:sz w:val="24"/>
                <w:szCs w:val="24"/>
              </w:rPr>
              <w:t>给排水工程</w:t>
            </w:r>
          </w:p>
          <w:p w:rsidR="005D6073" w:rsidRPr="001E5045" w:rsidRDefault="005D6073" w:rsidP="005D6073">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1</w:t>
            </w:r>
            <w:r w:rsidRPr="001E5045">
              <w:rPr>
                <w:rFonts w:eastAsia="黑体"/>
                <w:b/>
                <w:bCs/>
                <w:sz w:val="24"/>
                <w:szCs w:val="24"/>
              </w:rPr>
              <w:t>）给水</w:t>
            </w:r>
          </w:p>
          <w:p w:rsidR="005D6073" w:rsidRPr="001E5045" w:rsidRDefault="005D6073" w:rsidP="005D6073">
            <w:pPr>
              <w:snapToGrid w:val="0"/>
              <w:spacing w:line="360" w:lineRule="auto"/>
              <w:ind w:firstLineChars="200" w:firstLine="485"/>
              <w:rPr>
                <w:sz w:val="24"/>
                <w:szCs w:val="24"/>
              </w:rPr>
            </w:pPr>
            <w:r w:rsidRPr="001E5045">
              <w:rPr>
                <w:sz w:val="24"/>
                <w:szCs w:val="24"/>
              </w:rPr>
              <w:t>本项</w:t>
            </w:r>
            <w:r w:rsidRPr="001E5045">
              <w:rPr>
                <w:spacing w:val="8"/>
                <w:kern w:val="0"/>
                <w:sz w:val="24"/>
                <w:szCs w:val="24"/>
              </w:rPr>
              <w:t>项目给水来自当地市政给水管网，水质符合国家生活饮用水标准。项目用水主要来源于医务人员当班用水和门诊、住院病人用水等，另外病服</w:t>
            </w:r>
            <w:proofErr w:type="gramStart"/>
            <w:r w:rsidRPr="001E5045">
              <w:rPr>
                <w:spacing w:val="8"/>
                <w:kern w:val="0"/>
                <w:sz w:val="24"/>
                <w:szCs w:val="24"/>
              </w:rPr>
              <w:t>被套均</w:t>
            </w:r>
            <w:r w:rsidRPr="001E5045">
              <w:rPr>
                <w:rFonts w:hint="eastAsia"/>
                <w:spacing w:val="8"/>
                <w:kern w:val="0"/>
                <w:sz w:val="24"/>
                <w:szCs w:val="24"/>
              </w:rPr>
              <w:t>委外</w:t>
            </w:r>
            <w:proofErr w:type="gramEnd"/>
            <w:r w:rsidRPr="001E5045">
              <w:rPr>
                <w:spacing w:val="8"/>
                <w:kern w:val="0"/>
                <w:sz w:val="24"/>
                <w:szCs w:val="24"/>
              </w:rPr>
              <w:t>清洗</w:t>
            </w:r>
            <w:r w:rsidRPr="001E5045">
              <w:rPr>
                <w:rFonts w:hint="eastAsia"/>
                <w:spacing w:val="8"/>
                <w:kern w:val="0"/>
                <w:sz w:val="24"/>
                <w:szCs w:val="24"/>
              </w:rPr>
              <w:t>，项目不设置浆洗间，</w:t>
            </w:r>
            <w:r w:rsidRPr="001E5045">
              <w:rPr>
                <w:spacing w:val="8"/>
                <w:kern w:val="0"/>
                <w:sz w:val="24"/>
                <w:szCs w:val="24"/>
              </w:rPr>
              <w:t>因此无浆洗废水产生</w:t>
            </w:r>
            <w:r w:rsidRPr="001E5045">
              <w:rPr>
                <w:rFonts w:hint="eastAsia"/>
                <w:spacing w:val="8"/>
                <w:kern w:val="0"/>
                <w:sz w:val="24"/>
                <w:szCs w:val="24"/>
              </w:rPr>
              <w:t>，</w:t>
            </w:r>
            <w:r w:rsidRPr="001E5045">
              <w:rPr>
                <w:spacing w:val="8"/>
                <w:kern w:val="0"/>
                <w:sz w:val="24"/>
                <w:szCs w:val="24"/>
              </w:rPr>
              <w:t>项目</w:t>
            </w:r>
            <w:r w:rsidRPr="001E5045">
              <w:rPr>
                <w:sz w:val="24"/>
                <w:szCs w:val="24"/>
              </w:rPr>
              <w:t>用水量估算见表</w:t>
            </w:r>
            <w:r w:rsidRPr="001E5045">
              <w:rPr>
                <w:sz w:val="24"/>
                <w:szCs w:val="24"/>
              </w:rPr>
              <w:t>1-7</w:t>
            </w:r>
            <w:r w:rsidRPr="001E5045">
              <w:rPr>
                <w:sz w:val="24"/>
                <w:szCs w:val="24"/>
              </w:rPr>
              <w:t>。由下表可知，本项目营运期间日最高用水量约为</w:t>
            </w:r>
            <w:r w:rsidRPr="001E5045">
              <w:rPr>
                <w:rFonts w:hint="eastAsia"/>
                <w:sz w:val="24"/>
                <w:szCs w:val="24"/>
              </w:rPr>
              <w:t>12.61</w:t>
            </w:r>
            <w:r w:rsidRPr="001E5045">
              <w:rPr>
                <w:sz w:val="24"/>
                <w:szCs w:val="24"/>
              </w:rPr>
              <w:t>m</w:t>
            </w:r>
            <w:r w:rsidRPr="001E5045">
              <w:rPr>
                <w:sz w:val="24"/>
                <w:szCs w:val="24"/>
                <w:vertAlign w:val="superscript"/>
              </w:rPr>
              <w:t>3</w:t>
            </w:r>
            <w:r w:rsidRPr="001E5045">
              <w:rPr>
                <w:sz w:val="24"/>
                <w:szCs w:val="24"/>
              </w:rPr>
              <w:t>/d</w:t>
            </w:r>
            <w:r w:rsidRPr="001E5045">
              <w:rPr>
                <w:sz w:val="24"/>
                <w:szCs w:val="24"/>
              </w:rPr>
              <w:t>，其余排水系数按</w:t>
            </w:r>
            <w:r w:rsidRPr="001E5045">
              <w:rPr>
                <w:sz w:val="24"/>
                <w:szCs w:val="24"/>
              </w:rPr>
              <w:t>0.85</w:t>
            </w:r>
            <w:r w:rsidRPr="001E5045">
              <w:rPr>
                <w:sz w:val="24"/>
                <w:szCs w:val="24"/>
              </w:rPr>
              <w:t>计，排水量约为</w:t>
            </w:r>
            <w:r w:rsidRPr="001E5045">
              <w:rPr>
                <w:rFonts w:hint="eastAsia"/>
                <w:sz w:val="24"/>
                <w:szCs w:val="24"/>
              </w:rPr>
              <w:t>10.22</w:t>
            </w:r>
            <w:r w:rsidRPr="001E5045">
              <w:rPr>
                <w:sz w:val="24"/>
                <w:szCs w:val="24"/>
              </w:rPr>
              <w:t>m</w:t>
            </w:r>
            <w:r w:rsidRPr="001E5045">
              <w:rPr>
                <w:sz w:val="24"/>
                <w:szCs w:val="24"/>
                <w:vertAlign w:val="superscript"/>
              </w:rPr>
              <w:t>3</w:t>
            </w:r>
            <w:r w:rsidRPr="001E5045">
              <w:rPr>
                <w:sz w:val="24"/>
                <w:szCs w:val="24"/>
              </w:rPr>
              <w:t>/d</w:t>
            </w:r>
            <w:r w:rsidRPr="001E5045">
              <w:rPr>
                <w:sz w:val="24"/>
                <w:szCs w:val="24"/>
              </w:rPr>
              <w:t>。项目用水量及排水量见表</w:t>
            </w:r>
            <w:r w:rsidRPr="001E5045">
              <w:rPr>
                <w:rFonts w:hint="eastAsia"/>
                <w:sz w:val="24"/>
                <w:szCs w:val="24"/>
              </w:rPr>
              <w:t>1-7</w:t>
            </w:r>
            <w:r w:rsidRPr="001E5045">
              <w:rPr>
                <w:rFonts w:hint="eastAsia"/>
                <w:sz w:val="24"/>
                <w:szCs w:val="24"/>
              </w:rPr>
              <w:t>。</w:t>
            </w:r>
          </w:p>
          <w:p w:rsidR="005D6073" w:rsidRPr="001E5045" w:rsidRDefault="005D6073" w:rsidP="005D6073">
            <w:pPr>
              <w:snapToGrid w:val="0"/>
              <w:jc w:val="center"/>
              <w:rPr>
                <w:rFonts w:eastAsia="黑体"/>
                <w:b/>
                <w:bCs/>
                <w:sz w:val="24"/>
                <w:szCs w:val="24"/>
              </w:rPr>
            </w:pPr>
            <w:r w:rsidRPr="001E5045">
              <w:rPr>
                <w:rFonts w:eastAsia="黑体"/>
                <w:b/>
                <w:bCs/>
                <w:sz w:val="24"/>
                <w:szCs w:val="24"/>
              </w:rPr>
              <w:lastRenderedPageBreak/>
              <w:t>表</w:t>
            </w:r>
            <w:r w:rsidRPr="001E5045">
              <w:rPr>
                <w:rFonts w:eastAsia="黑体"/>
                <w:b/>
                <w:bCs/>
                <w:sz w:val="24"/>
                <w:szCs w:val="24"/>
              </w:rPr>
              <w:t xml:space="preserve">1-7  </w:t>
            </w:r>
            <w:r w:rsidRPr="001E5045">
              <w:rPr>
                <w:rFonts w:eastAsia="黑体"/>
                <w:b/>
                <w:bCs/>
                <w:sz w:val="24"/>
                <w:szCs w:val="24"/>
              </w:rPr>
              <w:t>本项目</w:t>
            </w:r>
            <w:r w:rsidRPr="001E5045">
              <w:rPr>
                <w:rFonts w:eastAsia="黑体" w:hint="eastAsia"/>
                <w:b/>
                <w:bCs/>
                <w:sz w:val="24"/>
                <w:szCs w:val="24"/>
              </w:rPr>
              <w:t>用水量</w:t>
            </w:r>
            <w:r w:rsidRPr="001E5045">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1704"/>
              <w:gridCol w:w="1415"/>
              <w:gridCol w:w="992"/>
              <w:gridCol w:w="992"/>
              <w:gridCol w:w="992"/>
              <w:gridCol w:w="992"/>
              <w:gridCol w:w="915"/>
              <w:gridCol w:w="915"/>
            </w:tblGrid>
            <w:tr w:rsidR="001E5045" w:rsidRPr="001E5045" w:rsidTr="00730167">
              <w:trPr>
                <w:trHeight w:val="20"/>
                <w:jc w:val="center"/>
              </w:trPr>
              <w:tc>
                <w:tcPr>
                  <w:tcW w:w="369" w:type="pct"/>
                  <w:vMerge w:val="restar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序号</w:t>
                  </w:r>
                </w:p>
              </w:tc>
              <w:tc>
                <w:tcPr>
                  <w:tcW w:w="885" w:type="pct"/>
                  <w:vMerge w:val="restar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使用对象</w:t>
                  </w:r>
                </w:p>
              </w:tc>
              <w:tc>
                <w:tcPr>
                  <w:tcW w:w="735" w:type="pct"/>
                  <w:vMerge w:val="restar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用水量标准</w:t>
                  </w:r>
                </w:p>
              </w:tc>
              <w:tc>
                <w:tcPr>
                  <w:tcW w:w="1030" w:type="pct"/>
                  <w:gridSpan w:val="2"/>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使用人数</w:t>
                  </w:r>
                </w:p>
              </w:tc>
              <w:tc>
                <w:tcPr>
                  <w:tcW w:w="1030" w:type="pct"/>
                  <w:gridSpan w:val="2"/>
                  <w:vAlign w:val="center"/>
                </w:tcPr>
                <w:p w:rsidR="005D6073" w:rsidRPr="001E5045" w:rsidRDefault="005D6073" w:rsidP="005D6073">
                  <w:pPr>
                    <w:adjustRightInd w:val="0"/>
                    <w:snapToGrid w:val="0"/>
                    <w:ind w:leftChars="-46" w:left="-98"/>
                    <w:jc w:val="center"/>
                    <w:rPr>
                      <w:rFonts w:eastAsia="黑体"/>
                      <w:b/>
                      <w:szCs w:val="21"/>
                    </w:rPr>
                  </w:pPr>
                  <w:r w:rsidRPr="001E5045">
                    <w:rPr>
                      <w:rFonts w:eastAsia="黑体"/>
                      <w:b/>
                      <w:szCs w:val="21"/>
                    </w:rPr>
                    <w:t>日用水量（</w:t>
                  </w:r>
                  <w:r w:rsidRPr="001E5045">
                    <w:rPr>
                      <w:rFonts w:eastAsia="黑体"/>
                      <w:b/>
                      <w:szCs w:val="21"/>
                    </w:rPr>
                    <w:t>m</w:t>
                  </w:r>
                  <w:r w:rsidRPr="001E5045">
                    <w:rPr>
                      <w:rFonts w:eastAsia="黑体"/>
                      <w:b/>
                      <w:szCs w:val="21"/>
                      <w:vertAlign w:val="superscript"/>
                    </w:rPr>
                    <w:t>3</w:t>
                  </w:r>
                  <w:r w:rsidRPr="001E5045">
                    <w:rPr>
                      <w:rFonts w:eastAsia="黑体"/>
                      <w:b/>
                      <w:szCs w:val="21"/>
                    </w:rPr>
                    <w:t>/d</w:t>
                  </w:r>
                  <w:r w:rsidRPr="001E5045">
                    <w:rPr>
                      <w:rFonts w:eastAsia="黑体"/>
                      <w:b/>
                      <w:szCs w:val="21"/>
                    </w:rPr>
                    <w:t>）</w:t>
                  </w:r>
                </w:p>
              </w:tc>
              <w:tc>
                <w:tcPr>
                  <w:tcW w:w="950" w:type="pct"/>
                  <w:gridSpan w:val="2"/>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日排水量（</w:t>
                  </w:r>
                  <w:r w:rsidRPr="001E5045">
                    <w:rPr>
                      <w:rFonts w:eastAsia="黑体"/>
                      <w:b/>
                      <w:szCs w:val="21"/>
                    </w:rPr>
                    <w:t>m</w:t>
                  </w:r>
                  <w:r w:rsidRPr="001E5045">
                    <w:rPr>
                      <w:rFonts w:eastAsia="黑体"/>
                      <w:b/>
                      <w:szCs w:val="21"/>
                      <w:vertAlign w:val="superscript"/>
                    </w:rPr>
                    <w:t>3</w:t>
                  </w:r>
                  <w:r w:rsidRPr="001E5045">
                    <w:rPr>
                      <w:rFonts w:eastAsia="黑体"/>
                      <w:b/>
                      <w:szCs w:val="21"/>
                    </w:rPr>
                    <w:t>/d</w:t>
                  </w:r>
                  <w:r w:rsidRPr="001E5045">
                    <w:rPr>
                      <w:rFonts w:eastAsia="黑体"/>
                      <w:b/>
                      <w:szCs w:val="21"/>
                    </w:rPr>
                    <w:t>）</w:t>
                  </w:r>
                </w:p>
              </w:tc>
            </w:tr>
            <w:tr w:rsidR="001E5045" w:rsidRPr="001E5045" w:rsidTr="00730167">
              <w:trPr>
                <w:trHeight w:val="20"/>
                <w:jc w:val="center"/>
              </w:trPr>
              <w:tc>
                <w:tcPr>
                  <w:tcW w:w="369" w:type="pct"/>
                  <w:vMerge/>
                  <w:vAlign w:val="center"/>
                </w:tcPr>
                <w:p w:rsidR="005D6073" w:rsidRPr="001E5045" w:rsidRDefault="005D6073" w:rsidP="005D6073">
                  <w:pPr>
                    <w:adjustRightInd w:val="0"/>
                    <w:snapToGrid w:val="0"/>
                    <w:jc w:val="center"/>
                    <w:rPr>
                      <w:rFonts w:eastAsia="黑体"/>
                      <w:b/>
                      <w:szCs w:val="21"/>
                    </w:rPr>
                  </w:pPr>
                </w:p>
              </w:tc>
              <w:tc>
                <w:tcPr>
                  <w:tcW w:w="885" w:type="pct"/>
                  <w:vMerge/>
                  <w:vAlign w:val="center"/>
                </w:tcPr>
                <w:p w:rsidR="005D6073" w:rsidRPr="001E5045" w:rsidRDefault="005D6073" w:rsidP="005D6073">
                  <w:pPr>
                    <w:adjustRightInd w:val="0"/>
                    <w:snapToGrid w:val="0"/>
                    <w:jc w:val="center"/>
                    <w:rPr>
                      <w:rFonts w:eastAsia="黑体"/>
                      <w:b/>
                      <w:szCs w:val="21"/>
                    </w:rPr>
                  </w:pPr>
                </w:p>
              </w:tc>
              <w:tc>
                <w:tcPr>
                  <w:tcW w:w="735" w:type="pct"/>
                  <w:vMerge/>
                  <w:vAlign w:val="center"/>
                </w:tcPr>
                <w:p w:rsidR="005D6073" w:rsidRPr="001E5045" w:rsidRDefault="005D6073" w:rsidP="005D6073">
                  <w:pPr>
                    <w:adjustRightInd w:val="0"/>
                    <w:snapToGrid w:val="0"/>
                    <w:jc w:val="center"/>
                    <w:rPr>
                      <w:rFonts w:eastAsia="黑体"/>
                      <w:b/>
                      <w:szCs w:val="21"/>
                    </w:rPr>
                  </w:pPr>
                </w:p>
              </w:tc>
              <w:tc>
                <w:tcPr>
                  <w:tcW w:w="515" w:type="pc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改建前</w:t>
                  </w:r>
                </w:p>
              </w:tc>
              <w:tc>
                <w:tcPr>
                  <w:tcW w:w="515" w:type="pc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改建后</w:t>
                  </w:r>
                </w:p>
              </w:tc>
              <w:tc>
                <w:tcPr>
                  <w:tcW w:w="515" w:type="pc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改建前</w:t>
                  </w:r>
                </w:p>
              </w:tc>
              <w:tc>
                <w:tcPr>
                  <w:tcW w:w="515" w:type="pc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改建后</w:t>
                  </w:r>
                </w:p>
              </w:tc>
              <w:tc>
                <w:tcPr>
                  <w:tcW w:w="475" w:type="pc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改建前</w:t>
                  </w:r>
                </w:p>
              </w:tc>
              <w:tc>
                <w:tcPr>
                  <w:tcW w:w="475" w:type="pct"/>
                  <w:vAlign w:val="center"/>
                </w:tcPr>
                <w:p w:rsidR="005D6073" w:rsidRPr="001E5045" w:rsidRDefault="005D6073" w:rsidP="005D6073">
                  <w:pPr>
                    <w:adjustRightInd w:val="0"/>
                    <w:snapToGrid w:val="0"/>
                    <w:jc w:val="center"/>
                    <w:rPr>
                      <w:rFonts w:eastAsia="黑体"/>
                      <w:b/>
                      <w:szCs w:val="21"/>
                    </w:rPr>
                  </w:pPr>
                  <w:r w:rsidRPr="001E5045">
                    <w:rPr>
                      <w:rFonts w:eastAsia="黑体"/>
                      <w:b/>
                      <w:szCs w:val="21"/>
                    </w:rPr>
                    <w:t>改建后</w:t>
                  </w:r>
                </w:p>
              </w:tc>
            </w:tr>
            <w:tr w:rsidR="001E5045" w:rsidRPr="001E5045" w:rsidTr="00730167">
              <w:trPr>
                <w:trHeight w:val="20"/>
                <w:jc w:val="center"/>
              </w:trPr>
              <w:tc>
                <w:tcPr>
                  <w:tcW w:w="369" w:type="pct"/>
                  <w:vAlign w:val="center"/>
                </w:tcPr>
                <w:p w:rsidR="005D6073" w:rsidRPr="001E5045" w:rsidRDefault="005D6073" w:rsidP="005D6073">
                  <w:pPr>
                    <w:snapToGrid w:val="0"/>
                    <w:jc w:val="center"/>
                    <w:rPr>
                      <w:szCs w:val="21"/>
                    </w:rPr>
                  </w:pPr>
                  <w:r w:rsidRPr="001E5045">
                    <w:rPr>
                      <w:szCs w:val="21"/>
                    </w:rPr>
                    <w:t>1</w:t>
                  </w:r>
                </w:p>
              </w:tc>
              <w:tc>
                <w:tcPr>
                  <w:tcW w:w="885" w:type="pct"/>
                  <w:vAlign w:val="center"/>
                </w:tcPr>
                <w:p w:rsidR="005D6073" w:rsidRPr="001E5045" w:rsidRDefault="005D6073" w:rsidP="005D6073">
                  <w:pPr>
                    <w:snapToGrid w:val="0"/>
                    <w:jc w:val="center"/>
                    <w:rPr>
                      <w:szCs w:val="21"/>
                    </w:rPr>
                  </w:pPr>
                  <w:r w:rsidRPr="001E5045">
                    <w:rPr>
                      <w:szCs w:val="21"/>
                    </w:rPr>
                    <w:t>门诊病人用水</w:t>
                  </w:r>
                </w:p>
              </w:tc>
              <w:tc>
                <w:tcPr>
                  <w:tcW w:w="735" w:type="pct"/>
                  <w:vAlign w:val="center"/>
                </w:tcPr>
                <w:p w:rsidR="005D6073" w:rsidRPr="001E5045" w:rsidRDefault="005D6073" w:rsidP="005D6073">
                  <w:pPr>
                    <w:snapToGrid w:val="0"/>
                    <w:jc w:val="center"/>
                    <w:rPr>
                      <w:szCs w:val="21"/>
                    </w:rPr>
                  </w:pPr>
                  <w:r w:rsidRPr="001E5045">
                    <w:rPr>
                      <w:szCs w:val="21"/>
                    </w:rPr>
                    <w:t>10L/</w:t>
                  </w:r>
                  <w:r w:rsidRPr="001E5045">
                    <w:rPr>
                      <w:szCs w:val="21"/>
                    </w:rPr>
                    <w:t>人</w:t>
                  </w:r>
                  <w:r w:rsidRPr="001E5045">
                    <w:rPr>
                      <w:szCs w:val="21"/>
                    </w:rPr>
                    <w:t>·</w:t>
                  </w:r>
                  <w:r w:rsidRPr="001E5045">
                    <w:rPr>
                      <w:szCs w:val="21"/>
                    </w:rPr>
                    <w:t>次</w:t>
                  </w:r>
                </w:p>
              </w:tc>
              <w:tc>
                <w:tcPr>
                  <w:tcW w:w="515" w:type="pct"/>
                  <w:vAlign w:val="center"/>
                </w:tcPr>
                <w:p w:rsidR="005D6073" w:rsidRPr="001E5045" w:rsidRDefault="005D6073" w:rsidP="005D6073">
                  <w:pPr>
                    <w:snapToGrid w:val="0"/>
                    <w:jc w:val="center"/>
                    <w:rPr>
                      <w:szCs w:val="21"/>
                    </w:rPr>
                  </w:pPr>
                  <w:r w:rsidRPr="001E5045">
                    <w:rPr>
                      <w:rFonts w:hint="eastAsia"/>
                      <w:szCs w:val="21"/>
                    </w:rPr>
                    <w:t>17</w:t>
                  </w:r>
                  <w:r w:rsidRPr="001E5045">
                    <w:rPr>
                      <w:caps/>
                      <w:szCs w:val="21"/>
                    </w:rPr>
                    <w:t>人</w:t>
                  </w:r>
                  <w:r w:rsidRPr="001E5045">
                    <w:rPr>
                      <w:szCs w:val="21"/>
                    </w:rPr>
                    <w:t>/</w:t>
                  </w:r>
                  <w:r w:rsidRPr="001E5045">
                    <w:rPr>
                      <w:szCs w:val="21"/>
                    </w:rPr>
                    <w:t>次</w:t>
                  </w:r>
                </w:p>
              </w:tc>
              <w:tc>
                <w:tcPr>
                  <w:tcW w:w="515" w:type="pct"/>
                  <w:vAlign w:val="center"/>
                </w:tcPr>
                <w:p w:rsidR="005D6073" w:rsidRPr="001E5045" w:rsidRDefault="005D6073" w:rsidP="005D6073">
                  <w:pPr>
                    <w:snapToGrid w:val="0"/>
                    <w:jc w:val="center"/>
                    <w:rPr>
                      <w:szCs w:val="21"/>
                    </w:rPr>
                  </w:pPr>
                  <w:r w:rsidRPr="001E5045">
                    <w:rPr>
                      <w:rFonts w:hint="eastAsia"/>
                      <w:szCs w:val="21"/>
                    </w:rPr>
                    <w:t>22</w:t>
                  </w:r>
                  <w:r w:rsidRPr="001E5045">
                    <w:rPr>
                      <w:caps/>
                      <w:szCs w:val="21"/>
                    </w:rPr>
                    <w:t>人</w:t>
                  </w:r>
                  <w:r w:rsidRPr="001E5045">
                    <w:rPr>
                      <w:szCs w:val="21"/>
                    </w:rPr>
                    <w:t>/</w:t>
                  </w:r>
                  <w:r w:rsidRPr="001E5045">
                    <w:rPr>
                      <w:szCs w:val="21"/>
                    </w:rPr>
                    <w:t>次</w:t>
                  </w:r>
                </w:p>
              </w:tc>
              <w:tc>
                <w:tcPr>
                  <w:tcW w:w="515" w:type="pct"/>
                  <w:vAlign w:val="center"/>
                </w:tcPr>
                <w:p w:rsidR="005D6073" w:rsidRPr="001E5045" w:rsidRDefault="005D6073" w:rsidP="005D6073">
                  <w:pPr>
                    <w:snapToGrid w:val="0"/>
                    <w:jc w:val="center"/>
                    <w:rPr>
                      <w:caps/>
                      <w:szCs w:val="21"/>
                    </w:rPr>
                  </w:pPr>
                  <w:r w:rsidRPr="001E5045">
                    <w:rPr>
                      <w:rFonts w:hint="eastAsia"/>
                      <w:caps/>
                      <w:szCs w:val="21"/>
                    </w:rPr>
                    <w:t>0.17</w:t>
                  </w:r>
                </w:p>
              </w:tc>
              <w:tc>
                <w:tcPr>
                  <w:tcW w:w="515" w:type="pct"/>
                  <w:vAlign w:val="center"/>
                </w:tcPr>
                <w:p w:rsidR="005D6073" w:rsidRPr="001E5045" w:rsidRDefault="005D6073" w:rsidP="005D6073">
                  <w:pPr>
                    <w:snapToGrid w:val="0"/>
                    <w:jc w:val="center"/>
                    <w:rPr>
                      <w:bCs/>
                      <w:szCs w:val="21"/>
                    </w:rPr>
                  </w:pPr>
                  <w:r w:rsidRPr="001E5045">
                    <w:rPr>
                      <w:rFonts w:hint="eastAsia"/>
                      <w:bCs/>
                      <w:szCs w:val="21"/>
                    </w:rPr>
                    <w:t>0.22</w:t>
                  </w:r>
                </w:p>
              </w:tc>
              <w:tc>
                <w:tcPr>
                  <w:tcW w:w="475" w:type="pct"/>
                  <w:vAlign w:val="center"/>
                </w:tcPr>
                <w:p w:rsidR="005D6073" w:rsidRPr="001E5045" w:rsidRDefault="005D6073" w:rsidP="005D6073">
                  <w:pPr>
                    <w:snapToGrid w:val="0"/>
                    <w:jc w:val="center"/>
                    <w:rPr>
                      <w:caps/>
                      <w:szCs w:val="21"/>
                    </w:rPr>
                  </w:pPr>
                  <w:r w:rsidRPr="001E5045">
                    <w:rPr>
                      <w:rFonts w:hint="eastAsia"/>
                      <w:caps/>
                      <w:szCs w:val="21"/>
                    </w:rPr>
                    <w:t>0.14</w:t>
                  </w:r>
                </w:p>
              </w:tc>
              <w:tc>
                <w:tcPr>
                  <w:tcW w:w="475" w:type="pct"/>
                  <w:vAlign w:val="center"/>
                </w:tcPr>
                <w:p w:rsidR="005D6073" w:rsidRPr="001E5045" w:rsidRDefault="005D6073" w:rsidP="005D6073">
                  <w:pPr>
                    <w:snapToGrid w:val="0"/>
                    <w:jc w:val="center"/>
                    <w:rPr>
                      <w:bCs/>
                      <w:szCs w:val="21"/>
                    </w:rPr>
                  </w:pPr>
                  <w:r w:rsidRPr="001E5045">
                    <w:rPr>
                      <w:rFonts w:hint="eastAsia"/>
                      <w:bCs/>
                      <w:szCs w:val="21"/>
                    </w:rPr>
                    <w:t>0.19</w:t>
                  </w:r>
                </w:p>
              </w:tc>
            </w:tr>
            <w:tr w:rsidR="001E5045" w:rsidRPr="001E5045" w:rsidTr="00730167">
              <w:trPr>
                <w:trHeight w:val="20"/>
                <w:jc w:val="center"/>
              </w:trPr>
              <w:tc>
                <w:tcPr>
                  <w:tcW w:w="369" w:type="pct"/>
                  <w:vAlign w:val="center"/>
                </w:tcPr>
                <w:p w:rsidR="005D6073" w:rsidRPr="001E5045" w:rsidRDefault="005D6073" w:rsidP="005D6073">
                  <w:pPr>
                    <w:snapToGrid w:val="0"/>
                    <w:jc w:val="center"/>
                    <w:rPr>
                      <w:szCs w:val="21"/>
                    </w:rPr>
                  </w:pPr>
                  <w:r w:rsidRPr="001E5045">
                    <w:rPr>
                      <w:szCs w:val="21"/>
                    </w:rPr>
                    <w:t>2</w:t>
                  </w:r>
                </w:p>
              </w:tc>
              <w:tc>
                <w:tcPr>
                  <w:tcW w:w="885" w:type="pct"/>
                  <w:vAlign w:val="center"/>
                </w:tcPr>
                <w:p w:rsidR="005D6073" w:rsidRPr="001E5045" w:rsidRDefault="005D6073" w:rsidP="005D6073">
                  <w:pPr>
                    <w:snapToGrid w:val="0"/>
                    <w:jc w:val="center"/>
                    <w:rPr>
                      <w:szCs w:val="21"/>
                    </w:rPr>
                  </w:pPr>
                  <w:r w:rsidRPr="001E5045">
                    <w:rPr>
                      <w:szCs w:val="21"/>
                    </w:rPr>
                    <w:t>住院病人用水</w:t>
                  </w:r>
                </w:p>
              </w:tc>
              <w:tc>
                <w:tcPr>
                  <w:tcW w:w="735" w:type="pct"/>
                  <w:vAlign w:val="center"/>
                </w:tcPr>
                <w:p w:rsidR="005D6073" w:rsidRPr="001E5045" w:rsidRDefault="005D6073" w:rsidP="005D6073">
                  <w:pPr>
                    <w:snapToGrid w:val="0"/>
                    <w:jc w:val="center"/>
                    <w:rPr>
                      <w:szCs w:val="21"/>
                    </w:rPr>
                  </w:pPr>
                  <w:r w:rsidRPr="001E5045">
                    <w:rPr>
                      <w:szCs w:val="21"/>
                    </w:rPr>
                    <w:t>300L/d·</w:t>
                  </w:r>
                  <w:r w:rsidRPr="001E5045">
                    <w:rPr>
                      <w:szCs w:val="21"/>
                    </w:rPr>
                    <w:t>床</w:t>
                  </w:r>
                </w:p>
              </w:tc>
              <w:tc>
                <w:tcPr>
                  <w:tcW w:w="515" w:type="pct"/>
                  <w:vAlign w:val="center"/>
                </w:tcPr>
                <w:p w:rsidR="005D6073" w:rsidRPr="001E5045" w:rsidRDefault="005D6073" w:rsidP="005D6073">
                  <w:pPr>
                    <w:snapToGrid w:val="0"/>
                    <w:jc w:val="center"/>
                    <w:rPr>
                      <w:szCs w:val="21"/>
                    </w:rPr>
                  </w:pPr>
                  <w:r w:rsidRPr="001E5045">
                    <w:rPr>
                      <w:rFonts w:hint="eastAsia"/>
                      <w:szCs w:val="21"/>
                    </w:rPr>
                    <w:t>10</w:t>
                  </w:r>
                  <w:r w:rsidRPr="001E5045">
                    <w:rPr>
                      <w:szCs w:val="21"/>
                    </w:rPr>
                    <w:t>床</w:t>
                  </w:r>
                </w:p>
              </w:tc>
              <w:tc>
                <w:tcPr>
                  <w:tcW w:w="515" w:type="pct"/>
                  <w:vAlign w:val="center"/>
                </w:tcPr>
                <w:p w:rsidR="005D6073" w:rsidRPr="001E5045" w:rsidRDefault="005D6073" w:rsidP="005D6073">
                  <w:pPr>
                    <w:snapToGrid w:val="0"/>
                    <w:jc w:val="center"/>
                    <w:rPr>
                      <w:szCs w:val="21"/>
                    </w:rPr>
                  </w:pPr>
                  <w:r w:rsidRPr="001E5045">
                    <w:rPr>
                      <w:rFonts w:hint="eastAsia"/>
                      <w:szCs w:val="21"/>
                    </w:rPr>
                    <w:t>30</w:t>
                  </w:r>
                  <w:r w:rsidRPr="001E5045">
                    <w:rPr>
                      <w:szCs w:val="21"/>
                    </w:rPr>
                    <w:t>床</w:t>
                  </w:r>
                </w:p>
              </w:tc>
              <w:tc>
                <w:tcPr>
                  <w:tcW w:w="515" w:type="pct"/>
                  <w:vAlign w:val="center"/>
                </w:tcPr>
                <w:p w:rsidR="005D6073" w:rsidRPr="001E5045" w:rsidRDefault="005D6073" w:rsidP="005D6073">
                  <w:pPr>
                    <w:snapToGrid w:val="0"/>
                    <w:jc w:val="center"/>
                    <w:rPr>
                      <w:szCs w:val="21"/>
                    </w:rPr>
                  </w:pPr>
                  <w:r w:rsidRPr="001E5045">
                    <w:rPr>
                      <w:rFonts w:hint="eastAsia"/>
                      <w:szCs w:val="21"/>
                    </w:rPr>
                    <w:t>3.0</w:t>
                  </w:r>
                </w:p>
              </w:tc>
              <w:tc>
                <w:tcPr>
                  <w:tcW w:w="515" w:type="pct"/>
                  <w:vAlign w:val="center"/>
                </w:tcPr>
                <w:p w:rsidR="005D6073" w:rsidRPr="001E5045" w:rsidRDefault="005D6073" w:rsidP="005D6073">
                  <w:pPr>
                    <w:snapToGrid w:val="0"/>
                    <w:jc w:val="center"/>
                    <w:rPr>
                      <w:szCs w:val="21"/>
                    </w:rPr>
                  </w:pPr>
                  <w:r w:rsidRPr="001E5045">
                    <w:rPr>
                      <w:rFonts w:hint="eastAsia"/>
                      <w:szCs w:val="21"/>
                    </w:rPr>
                    <w:t>9.0</w:t>
                  </w:r>
                </w:p>
              </w:tc>
              <w:tc>
                <w:tcPr>
                  <w:tcW w:w="475" w:type="pct"/>
                  <w:vAlign w:val="center"/>
                </w:tcPr>
                <w:p w:rsidR="005D6073" w:rsidRPr="001E5045" w:rsidRDefault="005D6073" w:rsidP="005D6073">
                  <w:pPr>
                    <w:snapToGrid w:val="0"/>
                    <w:jc w:val="center"/>
                    <w:rPr>
                      <w:caps/>
                      <w:szCs w:val="21"/>
                    </w:rPr>
                  </w:pPr>
                  <w:r w:rsidRPr="001E5045">
                    <w:rPr>
                      <w:rFonts w:hint="eastAsia"/>
                      <w:caps/>
                      <w:szCs w:val="21"/>
                    </w:rPr>
                    <w:t>2.55</w:t>
                  </w:r>
                </w:p>
              </w:tc>
              <w:tc>
                <w:tcPr>
                  <w:tcW w:w="475" w:type="pct"/>
                  <w:vAlign w:val="center"/>
                </w:tcPr>
                <w:p w:rsidR="005D6073" w:rsidRPr="001E5045" w:rsidRDefault="005D6073" w:rsidP="005D6073">
                  <w:pPr>
                    <w:snapToGrid w:val="0"/>
                    <w:jc w:val="center"/>
                    <w:rPr>
                      <w:szCs w:val="21"/>
                    </w:rPr>
                  </w:pPr>
                  <w:r w:rsidRPr="001E5045">
                    <w:rPr>
                      <w:rFonts w:hint="eastAsia"/>
                      <w:szCs w:val="21"/>
                    </w:rPr>
                    <w:t>7.65</w:t>
                  </w:r>
                </w:p>
              </w:tc>
            </w:tr>
            <w:tr w:rsidR="001E5045" w:rsidRPr="001E5045" w:rsidTr="00730167">
              <w:trPr>
                <w:trHeight w:val="20"/>
                <w:jc w:val="center"/>
              </w:trPr>
              <w:tc>
                <w:tcPr>
                  <w:tcW w:w="369" w:type="pct"/>
                  <w:vAlign w:val="center"/>
                </w:tcPr>
                <w:p w:rsidR="005D6073" w:rsidRPr="001E5045" w:rsidRDefault="005D6073" w:rsidP="005D6073">
                  <w:pPr>
                    <w:snapToGrid w:val="0"/>
                    <w:jc w:val="center"/>
                    <w:rPr>
                      <w:szCs w:val="21"/>
                    </w:rPr>
                  </w:pPr>
                  <w:r w:rsidRPr="001E5045">
                    <w:rPr>
                      <w:szCs w:val="21"/>
                    </w:rPr>
                    <w:t>3</w:t>
                  </w:r>
                </w:p>
              </w:tc>
              <w:tc>
                <w:tcPr>
                  <w:tcW w:w="885" w:type="pct"/>
                  <w:vAlign w:val="center"/>
                </w:tcPr>
                <w:p w:rsidR="005D6073" w:rsidRPr="001E5045" w:rsidRDefault="005D6073" w:rsidP="005D6073">
                  <w:pPr>
                    <w:snapToGrid w:val="0"/>
                    <w:jc w:val="center"/>
                    <w:rPr>
                      <w:szCs w:val="21"/>
                    </w:rPr>
                  </w:pPr>
                  <w:r w:rsidRPr="001E5045">
                    <w:rPr>
                      <w:szCs w:val="21"/>
                    </w:rPr>
                    <w:t>医务人员用水</w:t>
                  </w:r>
                </w:p>
              </w:tc>
              <w:tc>
                <w:tcPr>
                  <w:tcW w:w="735" w:type="pct"/>
                  <w:vAlign w:val="center"/>
                </w:tcPr>
                <w:p w:rsidR="005D6073" w:rsidRPr="001E5045" w:rsidRDefault="005D6073" w:rsidP="005D6073">
                  <w:pPr>
                    <w:snapToGrid w:val="0"/>
                    <w:jc w:val="center"/>
                    <w:rPr>
                      <w:szCs w:val="21"/>
                    </w:rPr>
                  </w:pPr>
                  <w:r w:rsidRPr="001E5045">
                    <w:rPr>
                      <w:szCs w:val="21"/>
                    </w:rPr>
                    <w:t>80L/d·</w:t>
                  </w:r>
                  <w:r w:rsidRPr="001E5045">
                    <w:rPr>
                      <w:szCs w:val="21"/>
                    </w:rPr>
                    <w:t>人</w:t>
                  </w:r>
                </w:p>
              </w:tc>
              <w:tc>
                <w:tcPr>
                  <w:tcW w:w="515" w:type="pct"/>
                  <w:vAlign w:val="center"/>
                </w:tcPr>
                <w:p w:rsidR="005D6073" w:rsidRPr="001E5045" w:rsidRDefault="005D6073" w:rsidP="005D6073">
                  <w:pPr>
                    <w:snapToGrid w:val="0"/>
                    <w:jc w:val="center"/>
                    <w:rPr>
                      <w:szCs w:val="21"/>
                    </w:rPr>
                  </w:pPr>
                  <w:r w:rsidRPr="001E5045">
                    <w:rPr>
                      <w:rFonts w:hint="eastAsia"/>
                      <w:szCs w:val="21"/>
                    </w:rPr>
                    <w:t>28</w:t>
                  </w:r>
                  <w:r w:rsidRPr="001E5045">
                    <w:rPr>
                      <w:szCs w:val="21"/>
                    </w:rPr>
                    <w:t>人</w:t>
                  </w:r>
                </w:p>
              </w:tc>
              <w:tc>
                <w:tcPr>
                  <w:tcW w:w="515" w:type="pct"/>
                  <w:vAlign w:val="center"/>
                </w:tcPr>
                <w:p w:rsidR="005D6073" w:rsidRPr="001E5045" w:rsidRDefault="005D6073" w:rsidP="005D6073">
                  <w:pPr>
                    <w:snapToGrid w:val="0"/>
                    <w:jc w:val="center"/>
                    <w:rPr>
                      <w:szCs w:val="21"/>
                    </w:rPr>
                  </w:pPr>
                  <w:r w:rsidRPr="001E5045">
                    <w:rPr>
                      <w:rFonts w:hint="eastAsia"/>
                      <w:szCs w:val="21"/>
                    </w:rPr>
                    <w:t>28</w:t>
                  </w:r>
                  <w:r w:rsidRPr="001E5045">
                    <w:rPr>
                      <w:szCs w:val="21"/>
                    </w:rPr>
                    <w:t>人</w:t>
                  </w:r>
                </w:p>
              </w:tc>
              <w:tc>
                <w:tcPr>
                  <w:tcW w:w="515" w:type="pct"/>
                  <w:vAlign w:val="center"/>
                </w:tcPr>
                <w:p w:rsidR="005D6073" w:rsidRPr="001E5045" w:rsidRDefault="005D6073" w:rsidP="005D6073">
                  <w:pPr>
                    <w:snapToGrid w:val="0"/>
                    <w:jc w:val="center"/>
                    <w:rPr>
                      <w:szCs w:val="21"/>
                    </w:rPr>
                  </w:pPr>
                  <w:r w:rsidRPr="001E5045">
                    <w:rPr>
                      <w:rFonts w:hint="eastAsia"/>
                      <w:szCs w:val="21"/>
                    </w:rPr>
                    <w:t>2.24</w:t>
                  </w:r>
                </w:p>
              </w:tc>
              <w:tc>
                <w:tcPr>
                  <w:tcW w:w="515" w:type="pct"/>
                  <w:vAlign w:val="center"/>
                </w:tcPr>
                <w:p w:rsidR="005D6073" w:rsidRPr="001E5045" w:rsidRDefault="005D6073" w:rsidP="005D6073">
                  <w:pPr>
                    <w:snapToGrid w:val="0"/>
                    <w:jc w:val="center"/>
                    <w:rPr>
                      <w:szCs w:val="21"/>
                    </w:rPr>
                  </w:pPr>
                  <w:r w:rsidRPr="001E5045">
                    <w:rPr>
                      <w:rFonts w:hint="eastAsia"/>
                      <w:szCs w:val="21"/>
                    </w:rPr>
                    <w:t>2.24</w:t>
                  </w:r>
                </w:p>
              </w:tc>
              <w:tc>
                <w:tcPr>
                  <w:tcW w:w="475" w:type="pct"/>
                  <w:vAlign w:val="center"/>
                </w:tcPr>
                <w:p w:rsidR="005D6073" w:rsidRPr="001E5045" w:rsidRDefault="00CB0023" w:rsidP="005D6073">
                  <w:pPr>
                    <w:snapToGrid w:val="0"/>
                    <w:jc w:val="center"/>
                    <w:rPr>
                      <w:caps/>
                      <w:szCs w:val="21"/>
                    </w:rPr>
                  </w:pPr>
                  <w:r w:rsidRPr="001E5045">
                    <w:rPr>
                      <w:rFonts w:hint="eastAsia"/>
                      <w:caps/>
                      <w:szCs w:val="21"/>
                    </w:rPr>
                    <w:t>1.90</w:t>
                  </w:r>
                </w:p>
              </w:tc>
              <w:tc>
                <w:tcPr>
                  <w:tcW w:w="475" w:type="pct"/>
                  <w:vAlign w:val="center"/>
                </w:tcPr>
                <w:p w:rsidR="005D6073" w:rsidRPr="001E5045" w:rsidRDefault="00CB0023" w:rsidP="005D6073">
                  <w:pPr>
                    <w:snapToGrid w:val="0"/>
                    <w:jc w:val="center"/>
                    <w:rPr>
                      <w:szCs w:val="21"/>
                    </w:rPr>
                  </w:pPr>
                  <w:r w:rsidRPr="001E5045">
                    <w:rPr>
                      <w:rFonts w:hint="eastAsia"/>
                      <w:szCs w:val="21"/>
                    </w:rPr>
                    <w:t>1.90</w:t>
                  </w:r>
                </w:p>
              </w:tc>
            </w:tr>
            <w:tr w:rsidR="001E5045" w:rsidRPr="001E5045" w:rsidTr="00730167">
              <w:trPr>
                <w:trHeight w:val="20"/>
                <w:jc w:val="center"/>
              </w:trPr>
              <w:tc>
                <w:tcPr>
                  <w:tcW w:w="369" w:type="pct"/>
                  <w:vAlign w:val="center"/>
                </w:tcPr>
                <w:p w:rsidR="005D6073" w:rsidRPr="001E5045" w:rsidRDefault="005D6073" w:rsidP="005D6073">
                  <w:pPr>
                    <w:snapToGrid w:val="0"/>
                    <w:jc w:val="center"/>
                    <w:rPr>
                      <w:szCs w:val="21"/>
                    </w:rPr>
                  </w:pPr>
                  <w:r w:rsidRPr="001E5045">
                    <w:rPr>
                      <w:szCs w:val="21"/>
                    </w:rPr>
                    <w:t>4</w:t>
                  </w:r>
                </w:p>
              </w:tc>
              <w:tc>
                <w:tcPr>
                  <w:tcW w:w="885" w:type="pct"/>
                  <w:vAlign w:val="center"/>
                </w:tcPr>
                <w:p w:rsidR="005D6073" w:rsidRPr="001E5045" w:rsidRDefault="005D6073" w:rsidP="005D6073">
                  <w:pPr>
                    <w:snapToGrid w:val="0"/>
                    <w:jc w:val="center"/>
                    <w:rPr>
                      <w:szCs w:val="21"/>
                    </w:rPr>
                  </w:pPr>
                  <w:r w:rsidRPr="001E5045">
                    <w:rPr>
                      <w:szCs w:val="21"/>
                    </w:rPr>
                    <w:t>未预见用水</w:t>
                  </w:r>
                </w:p>
              </w:tc>
              <w:tc>
                <w:tcPr>
                  <w:tcW w:w="1765" w:type="pct"/>
                  <w:gridSpan w:val="3"/>
                  <w:vAlign w:val="center"/>
                </w:tcPr>
                <w:p w:rsidR="005D6073" w:rsidRPr="001E5045" w:rsidRDefault="005D6073" w:rsidP="005D6073">
                  <w:pPr>
                    <w:snapToGrid w:val="0"/>
                    <w:jc w:val="center"/>
                    <w:rPr>
                      <w:szCs w:val="21"/>
                    </w:rPr>
                  </w:pPr>
                  <w:r w:rsidRPr="001E5045">
                    <w:rPr>
                      <w:szCs w:val="21"/>
                    </w:rPr>
                    <w:t>按以上用水量</w:t>
                  </w:r>
                  <w:r w:rsidRPr="001E5045">
                    <w:rPr>
                      <w:szCs w:val="21"/>
                    </w:rPr>
                    <w:t>10%</w:t>
                  </w:r>
                  <w:r w:rsidRPr="001E5045">
                    <w:rPr>
                      <w:szCs w:val="21"/>
                    </w:rPr>
                    <w:t>计</w:t>
                  </w:r>
                </w:p>
              </w:tc>
              <w:tc>
                <w:tcPr>
                  <w:tcW w:w="515" w:type="pct"/>
                  <w:vAlign w:val="center"/>
                </w:tcPr>
                <w:p w:rsidR="005D6073" w:rsidRPr="001E5045" w:rsidRDefault="005D6073" w:rsidP="005D6073">
                  <w:pPr>
                    <w:snapToGrid w:val="0"/>
                    <w:jc w:val="center"/>
                    <w:rPr>
                      <w:caps/>
                      <w:szCs w:val="21"/>
                    </w:rPr>
                  </w:pPr>
                  <w:r w:rsidRPr="001E5045">
                    <w:rPr>
                      <w:rFonts w:hint="eastAsia"/>
                      <w:caps/>
                      <w:szCs w:val="21"/>
                    </w:rPr>
                    <w:t>0.54</w:t>
                  </w:r>
                </w:p>
              </w:tc>
              <w:tc>
                <w:tcPr>
                  <w:tcW w:w="515" w:type="pct"/>
                  <w:vAlign w:val="center"/>
                </w:tcPr>
                <w:p w:rsidR="005D6073" w:rsidRPr="001E5045" w:rsidRDefault="005D6073" w:rsidP="005D6073">
                  <w:pPr>
                    <w:snapToGrid w:val="0"/>
                    <w:jc w:val="center"/>
                    <w:rPr>
                      <w:szCs w:val="21"/>
                    </w:rPr>
                  </w:pPr>
                  <w:r w:rsidRPr="001E5045">
                    <w:rPr>
                      <w:rFonts w:hint="eastAsia"/>
                      <w:szCs w:val="21"/>
                    </w:rPr>
                    <w:t>1.15</w:t>
                  </w:r>
                </w:p>
              </w:tc>
              <w:tc>
                <w:tcPr>
                  <w:tcW w:w="475" w:type="pct"/>
                  <w:vAlign w:val="center"/>
                </w:tcPr>
                <w:p w:rsidR="005D6073" w:rsidRPr="001E5045" w:rsidRDefault="005D6073" w:rsidP="005D6073">
                  <w:pPr>
                    <w:snapToGrid w:val="0"/>
                    <w:jc w:val="center"/>
                    <w:rPr>
                      <w:caps/>
                      <w:szCs w:val="21"/>
                    </w:rPr>
                  </w:pPr>
                  <w:r w:rsidRPr="001E5045">
                    <w:rPr>
                      <w:rFonts w:hint="eastAsia"/>
                      <w:caps/>
                      <w:szCs w:val="21"/>
                    </w:rPr>
                    <w:t>-</w:t>
                  </w:r>
                </w:p>
              </w:tc>
              <w:tc>
                <w:tcPr>
                  <w:tcW w:w="475" w:type="pct"/>
                  <w:vAlign w:val="center"/>
                </w:tcPr>
                <w:p w:rsidR="005D6073" w:rsidRPr="001E5045" w:rsidRDefault="005D6073" w:rsidP="005D6073">
                  <w:pPr>
                    <w:snapToGrid w:val="0"/>
                    <w:jc w:val="center"/>
                    <w:rPr>
                      <w:szCs w:val="21"/>
                    </w:rPr>
                  </w:pPr>
                  <w:r w:rsidRPr="001E5045">
                    <w:rPr>
                      <w:rFonts w:hint="eastAsia"/>
                      <w:szCs w:val="21"/>
                    </w:rPr>
                    <w:t>-</w:t>
                  </w:r>
                </w:p>
              </w:tc>
            </w:tr>
            <w:tr w:rsidR="001E5045" w:rsidRPr="001E5045" w:rsidTr="00730167">
              <w:trPr>
                <w:trHeight w:val="20"/>
                <w:jc w:val="center"/>
              </w:trPr>
              <w:tc>
                <w:tcPr>
                  <w:tcW w:w="1254" w:type="pct"/>
                  <w:gridSpan w:val="2"/>
                  <w:vAlign w:val="center"/>
                </w:tcPr>
                <w:p w:rsidR="005D6073" w:rsidRPr="001E5045" w:rsidRDefault="005D6073" w:rsidP="005D6073">
                  <w:pPr>
                    <w:snapToGrid w:val="0"/>
                    <w:jc w:val="center"/>
                    <w:rPr>
                      <w:szCs w:val="21"/>
                    </w:rPr>
                  </w:pPr>
                  <w:r w:rsidRPr="001E5045">
                    <w:rPr>
                      <w:szCs w:val="21"/>
                    </w:rPr>
                    <w:t>总计</w:t>
                  </w:r>
                </w:p>
              </w:tc>
              <w:tc>
                <w:tcPr>
                  <w:tcW w:w="735" w:type="pct"/>
                  <w:vAlign w:val="center"/>
                </w:tcPr>
                <w:p w:rsidR="005D6073" w:rsidRPr="001E5045" w:rsidRDefault="005D6073" w:rsidP="005D6073">
                  <w:pPr>
                    <w:snapToGrid w:val="0"/>
                    <w:jc w:val="center"/>
                    <w:rPr>
                      <w:szCs w:val="21"/>
                    </w:rPr>
                  </w:pPr>
                  <w:r w:rsidRPr="001E5045">
                    <w:rPr>
                      <w:szCs w:val="21"/>
                    </w:rPr>
                    <w:t>－</w:t>
                  </w:r>
                </w:p>
              </w:tc>
              <w:tc>
                <w:tcPr>
                  <w:tcW w:w="1030" w:type="pct"/>
                  <w:gridSpan w:val="2"/>
                  <w:vAlign w:val="center"/>
                </w:tcPr>
                <w:p w:rsidR="005D6073" w:rsidRPr="001E5045" w:rsidRDefault="005D6073" w:rsidP="005D6073">
                  <w:pPr>
                    <w:snapToGrid w:val="0"/>
                    <w:jc w:val="center"/>
                    <w:rPr>
                      <w:szCs w:val="21"/>
                    </w:rPr>
                  </w:pPr>
                  <w:r w:rsidRPr="001E5045">
                    <w:rPr>
                      <w:szCs w:val="21"/>
                    </w:rPr>
                    <w:t>－</w:t>
                  </w:r>
                </w:p>
              </w:tc>
              <w:tc>
                <w:tcPr>
                  <w:tcW w:w="515" w:type="pct"/>
                  <w:vAlign w:val="center"/>
                </w:tcPr>
                <w:p w:rsidR="005D6073" w:rsidRPr="001E5045" w:rsidRDefault="005D6073" w:rsidP="005D6073">
                  <w:pPr>
                    <w:snapToGrid w:val="0"/>
                    <w:jc w:val="center"/>
                    <w:rPr>
                      <w:szCs w:val="21"/>
                    </w:rPr>
                  </w:pPr>
                  <w:r w:rsidRPr="001E5045">
                    <w:rPr>
                      <w:rFonts w:hint="eastAsia"/>
                      <w:szCs w:val="21"/>
                    </w:rPr>
                    <w:t>5.95</w:t>
                  </w:r>
                </w:p>
              </w:tc>
              <w:tc>
                <w:tcPr>
                  <w:tcW w:w="515" w:type="pct"/>
                  <w:vAlign w:val="center"/>
                </w:tcPr>
                <w:p w:rsidR="005D6073" w:rsidRPr="001E5045" w:rsidRDefault="005D6073" w:rsidP="005D6073">
                  <w:pPr>
                    <w:snapToGrid w:val="0"/>
                    <w:jc w:val="center"/>
                    <w:rPr>
                      <w:szCs w:val="21"/>
                    </w:rPr>
                  </w:pPr>
                  <w:r w:rsidRPr="001E5045">
                    <w:rPr>
                      <w:rFonts w:hint="eastAsia"/>
                      <w:szCs w:val="21"/>
                    </w:rPr>
                    <w:t>12.61</w:t>
                  </w:r>
                </w:p>
              </w:tc>
              <w:tc>
                <w:tcPr>
                  <w:tcW w:w="475" w:type="pct"/>
                  <w:vAlign w:val="center"/>
                </w:tcPr>
                <w:p w:rsidR="005D6073" w:rsidRPr="001E5045" w:rsidRDefault="00CB0023" w:rsidP="005D6073">
                  <w:pPr>
                    <w:snapToGrid w:val="0"/>
                    <w:jc w:val="center"/>
                    <w:rPr>
                      <w:szCs w:val="21"/>
                    </w:rPr>
                  </w:pPr>
                  <w:r w:rsidRPr="001E5045">
                    <w:rPr>
                      <w:rFonts w:hint="eastAsia"/>
                      <w:szCs w:val="21"/>
                    </w:rPr>
                    <w:t>4.59</w:t>
                  </w:r>
                </w:p>
              </w:tc>
              <w:tc>
                <w:tcPr>
                  <w:tcW w:w="475" w:type="pct"/>
                  <w:vAlign w:val="center"/>
                </w:tcPr>
                <w:p w:rsidR="005D6073" w:rsidRPr="001E5045" w:rsidRDefault="00CB0023" w:rsidP="005D6073">
                  <w:pPr>
                    <w:snapToGrid w:val="0"/>
                    <w:jc w:val="center"/>
                    <w:rPr>
                      <w:szCs w:val="21"/>
                    </w:rPr>
                  </w:pPr>
                  <w:r w:rsidRPr="001E5045">
                    <w:rPr>
                      <w:rFonts w:hint="eastAsia"/>
                      <w:szCs w:val="21"/>
                    </w:rPr>
                    <w:t>9.74</w:t>
                  </w:r>
                </w:p>
              </w:tc>
            </w:tr>
          </w:tbl>
          <w:p w:rsidR="005D6073" w:rsidRPr="001E5045" w:rsidRDefault="005D6073" w:rsidP="005D6073">
            <w:pPr>
              <w:snapToGrid w:val="0"/>
              <w:spacing w:line="360" w:lineRule="auto"/>
              <w:ind w:firstLineChars="200" w:firstLine="485"/>
              <w:rPr>
                <w:sz w:val="24"/>
                <w:szCs w:val="24"/>
              </w:rPr>
            </w:pPr>
            <w:r w:rsidRPr="001E5045">
              <w:rPr>
                <w:sz w:val="24"/>
                <w:szCs w:val="24"/>
              </w:rPr>
              <w:t>由上表可知，本项目最高日用水量为</w:t>
            </w:r>
            <w:r w:rsidRPr="001E5045">
              <w:rPr>
                <w:rFonts w:hint="eastAsia"/>
                <w:sz w:val="24"/>
                <w:szCs w:val="24"/>
              </w:rPr>
              <w:t>12.61</w:t>
            </w:r>
            <w:r w:rsidRPr="001E5045">
              <w:rPr>
                <w:sz w:val="24"/>
                <w:szCs w:val="24"/>
              </w:rPr>
              <w:t>m</w:t>
            </w:r>
            <w:r w:rsidRPr="001E5045">
              <w:rPr>
                <w:rFonts w:hint="eastAsia"/>
                <w:sz w:val="24"/>
                <w:szCs w:val="24"/>
                <w:vertAlign w:val="superscript"/>
              </w:rPr>
              <w:t>3</w:t>
            </w:r>
            <w:r w:rsidRPr="001E5045">
              <w:rPr>
                <w:sz w:val="24"/>
                <w:szCs w:val="24"/>
              </w:rPr>
              <w:t>，年用水量为</w:t>
            </w:r>
            <w:r w:rsidRPr="001E5045">
              <w:rPr>
                <w:rFonts w:hint="eastAsia"/>
                <w:sz w:val="24"/>
                <w:szCs w:val="24"/>
              </w:rPr>
              <w:t>4602.65</w:t>
            </w:r>
            <w:r w:rsidRPr="001E5045">
              <w:rPr>
                <w:sz w:val="24"/>
                <w:szCs w:val="24"/>
              </w:rPr>
              <w:t>m</w:t>
            </w:r>
            <w:r w:rsidRPr="001E5045">
              <w:rPr>
                <w:rFonts w:hint="eastAsia"/>
                <w:sz w:val="24"/>
                <w:szCs w:val="24"/>
                <w:vertAlign w:val="superscript"/>
              </w:rPr>
              <w:t>3</w:t>
            </w:r>
            <w:r w:rsidRPr="001E5045">
              <w:rPr>
                <w:sz w:val="24"/>
                <w:szCs w:val="24"/>
              </w:rPr>
              <w:t>。</w:t>
            </w:r>
          </w:p>
          <w:p w:rsidR="005D6073" w:rsidRPr="001E5045" w:rsidRDefault="005D6073" w:rsidP="005D6073">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2</w:t>
            </w:r>
            <w:r w:rsidRPr="001E5045">
              <w:rPr>
                <w:rFonts w:eastAsia="黑体"/>
                <w:b/>
                <w:bCs/>
                <w:sz w:val="24"/>
                <w:szCs w:val="24"/>
              </w:rPr>
              <w:t>）排水及去向</w:t>
            </w:r>
          </w:p>
          <w:p w:rsidR="005D6073" w:rsidRPr="001E5045" w:rsidRDefault="005D6073" w:rsidP="005D6073">
            <w:pPr>
              <w:snapToGrid w:val="0"/>
              <w:spacing w:line="360" w:lineRule="auto"/>
              <w:ind w:firstLineChars="200" w:firstLine="485"/>
              <w:rPr>
                <w:sz w:val="24"/>
                <w:szCs w:val="24"/>
              </w:rPr>
            </w:pPr>
            <w:r w:rsidRPr="001E5045">
              <w:rPr>
                <w:sz w:val="24"/>
                <w:szCs w:val="24"/>
              </w:rPr>
              <w:t>本项目采取雨、污分流的排水系统。</w:t>
            </w:r>
          </w:p>
          <w:p w:rsidR="005D6073" w:rsidRPr="001E5045" w:rsidRDefault="005D6073" w:rsidP="005D6073">
            <w:pPr>
              <w:snapToGrid w:val="0"/>
              <w:spacing w:line="360" w:lineRule="auto"/>
              <w:ind w:firstLineChars="200" w:firstLine="485"/>
              <w:rPr>
                <w:sz w:val="24"/>
                <w:szCs w:val="24"/>
              </w:rPr>
            </w:pPr>
            <w:r w:rsidRPr="001E5045">
              <w:rPr>
                <w:sz w:val="24"/>
                <w:szCs w:val="24"/>
              </w:rPr>
              <w:t>屋面排水、空调室外机排水汇同室外场地及路面雨水经排水沟渠就近排入</w:t>
            </w:r>
            <w:proofErr w:type="gramStart"/>
            <w:r w:rsidRPr="001E5045">
              <w:rPr>
                <w:rFonts w:hint="eastAsia"/>
                <w:sz w:val="24"/>
                <w:szCs w:val="24"/>
              </w:rPr>
              <w:t>拨妙河</w:t>
            </w:r>
            <w:proofErr w:type="gramEnd"/>
            <w:r w:rsidRPr="001E5045">
              <w:rPr>
                <w:sz w:val="24"/>
                <w:szCs w:val="24"/>
              </w:rPr>
              <w:t>。</w:t>
            </w:r>
          </w:p>
          <w:p w:rsidR="005D6073" w:rsidRPr="001E5045" w:rsidRDefault="005D6073" w:rsidP="005D6073">
            <w:pPr>
              <w:snapToGrid w:val="0"/>
              <w:spacing w:line="360" w:lineRule="auto"/>
              <w:ind w:firstLineChars="200" w:firstLine="485"/>
              <w:rPr>
                <w:sz w:val="24"/>
                <w:szCs w:val="24"/>
              </w:rPr>
            </w:pPr>
            <w:r w:rsidRPr="001E5045">
              <w:rPr>
                <w:sz w:val="24"/>
                <w:szCs w:val="24"/>
              </w:rPr>
              <w:t>废水主要为生活污水和医疗废水，</w:t>
            </w:r>
            <w:r w:rsidRPr="001E5045">
              <w:rPr>
                <w:rFonts w:hint="eastAsia"/>
                <w:sz w:val="24"/>
                <w:szCs w:val="24"/>
              </w:rPr>
              <w:t>八庙镇卫生院采用生活污水与病原废水的分流收集处理</w:t>
            </w:r>
            <w:r w:rsidRPr="001E5045">
              <w:rPr>
                <w:sz w:val="24"/>
                <w:szCs w:val="24"/>
              </w:rPr>
              <w:t>集。本项目</w:t>
            </w:r>
            <w:r w:rsidR="00786623" w:rsidRPr="001E5045">
              <w:rPr>
                <w:rFonts w:hint="eastAsia"/>
                <w:sz w:val="24"/>
                <w:szCs w:val="24"/>
              </w:rPr>
              <w:t>已</w:t>
            </w:r>
            <w:r w:rsidRPr="001E5045">
              <w:rPr>
                <w:sz w:val="24"/>
                <w:szCs w:val="24"/>
              </w:rPr>
              <w:t>新建污水处理</w:t>
            </w:r>
            <w:r w:rsidR="00786623" w:rsidRPr="001E5045">
              <w:rPr>
                <w:sz w:val="24"/>
                <w:szCs w:val="24"/>
              </w:rPr>
              <w:t>设施</w:t>
            </w:r>
            <w:r w:rsidRPr="001E5045">
              <w:rPr>
                <w:sz w:val="24"/>
                <w:szCs w:val="24"/>
              </w:rPr>
              <w:t>一座，污水处理</w:t>
            </w:r>
            <w:r w:rsidR="00786623" w:rsidRPr="001E5045">
              <w:rPr>
                <w:sz w:val="24"/>
                <w:szCs w:val="24"/>
              </w:rPr>
              <w:t>设施</w:t>
            </w:r>
            <w:r w:rsidRPr="001E5045">
              <w:rPr>
                <w:sz w:val="24"/>
                <w:szCs w:val="24"/>
              </w:rPr>
              <w:t>采用</w:t>
            </w:r>
            <w:r w:rsidRPr="001E5045">
              <w:rPr>
                <w:rFonts w:hint="eastAsia"/>
                <w:sz w:val="24"/>
                <w:szCs w:val="24"/>
              </w:rPr>
              <w:t>“</w:t>
            </w:r>
            <w:r w:rsidRPr="001E5045">
              <w:rPr>
                <w:sz w:val="24"/>
                <w:szCs w:val="24"/>
              </w:rPr>
              <w:t>二级生化</w:t>
            </w:r>
            <w:r w:rsidRPr="001E5045">
              <w:rPr>
                <w:sz w:val="24"/>
                <w:szCs w:val="24"/>
              </w:rPr>
              <w:t>+</w:t>
            </w:r>
            <w:r w:rsidRPr="001E5045">
              <w:rPr>
                <w:sz w:val="24"/>
                <w:szCs w:val="24"/>
              </w:rPr>
              <w:t>消毒</w:t>
            </w:r>
            <w:r w:rsidRPr="001E5045">
              <w:rPr>
                <w:rFonts w:hint="eastAsia"/>
                <w:sz w:val="24"/>
                <w:szCs w:val="24"/>
              </w:rPr>
              <w:t>”</w:t>
            </w:r>
            <w:r w:rsidRPr="001E5045">
              <w:rPr>
                <w:sz w:val="24"/>
                <w:szCs w:val="24"/>
              </w:rPr>
              <w:t>方式处理，处理规模</w:t>
            </w:r>
            <w:r w:rsidRPr="001E5045">
              <w:rPr>
                <w:sz w:val="24"/>
                <w:szCs w:val="24"/>
              </w:rPr>
              <w:t>25m</w:t>
            </w:r>
            <w:r w:rsidRPr="001E5045">
              <w:rPr>
                <w:sz w:val="24"/>
                <w:szCs w:val="24"/>
                <w:vertAlign w:val="superscript"/>
              </w:rPr>
              <w:t>3</w:t>
            </w:r>
            <w:r w:rsidRPr="001E5045">
              <w:rPr>
                <w:sz w:val="24"/>
                <w:szCs w:val="24"/>
              </w:rPr>
              <w:t>/d</w:t>
            </w:r>
            <w:r w:rsidRPr="001E5045">
              <w:rPr>
                <w:sz w:val="24"/>
                <w:szCs w:val="24"/>
              </w:rPr>
              <w:t>，废水经污水处理</w:t>
            </w:r>
            <w:r w:rsidR="00786623" w:rsidRPr="001E5045">
              <w:rPr>
                <w:sz w:val="24"/>
                <w:szCs w:val="24"/>
              </w:rPr>
              <w:t>设施</w:t>
            </w:r>
            <w:r w:rsidRPr="001E5045">
              <w:rPr>
                <w:sz w:val="24"/>
                <w:szCs w:val="24"/>
              </w:rPr>
              <w:t>处理达到《医疗机构水污染物排放标准》（</w:t>
            </w:r>
            <w:r w:rsidRPr="001E5045">
              <w:rPr>
                <w:sz w:val="24"/>
                <w:szCs w:val="24"/>
              </w:rPr>
              <w:t>GB18466-2005</w:t>
            </w:r>
            <w:r w:rsidRPr="001E5045">
              <w:rPr>
                <w:sz w:val="24"/>
                <w:szCs w:val="24"/>
              </w:rPr>
              <w:t>）表</w:t>
            </w:r>
            <w:r w:rsidRPr="001E5045">
              <w:rPr>
                <w:sz w:val="24"/>
                <w:szCs w:val="24"/>
              </w:rPr>
              <w:t>2</w:t>
            </w:r>
            <w:r w:rsidRPr="001E5045">
              <w:rPr>
                <w:sz w:val="24"/>
                <w:szCs w:val="24"/>
              </w:rPr>
              <w:t>中排放标准后排</w:t>
            </w:r>
            <w:proofErr w:type="gramStart"/>
            <w:r w:rsidRPr="001E5045">
              <w:rPr>
                <w:sz w:val="24"/>
                <w:szCs w:val="24"/>
              </w:rPr>
              <w:t>入</w:t>
            </w:r>
            <w:r w:rsidRPr="001E5045">
              <w:rPr>
                <w:rFonts w:hint="eastAsia"/>
                <w:sz w:val="24"/>
                <w:szCs w:val="24"/>
              </w:rPr>
              <w:t>拨妙河</w:t>
            </w:r>
            <w:proofErr w:type="gramEnd"/>
            <w:r w:rsidRPr="001E5045">
              <w:rPr>
                <w:sz w:val="24"/>
                <w:szCs w:val="24"/>
              </w:rPr>
              <w:t>。</w:t>
            </w:r>
            <w:r w:rsidR="00056360" w:rsidRPr="001E5045">
              <w:rPr>
                <w:sz w:val="24"/>
                <w:szCs w:val="24"/>
              </w:rPr>
              <w:t>消毒污泥按规定进行定期消除和消毒处理后，</w:t>
            </w:r>
            <w:r w:rsidR="00056360" w:rsidRPr="001E5045">
              <w:rPr>
                <w:rFonts w:hint="eastAsia"/>
                <w:sz w:val="24"/>
                <w:szCs w:val="24"/>
              </w:rPr>
              <w:t>交由</w:t>
            </w:r>
            <w:r w:rsidR="00056360" w:rsidRPr="001E5045">
              <w:rPr>
                <w:sz w:val="24"/>
                <w:szCs w:val="24"/>
              </w:rPr>
              <w:t>资质单位处置。</w:t>
            </w:r>
          </w:p>
          <w:p w:rsidR="005D6073" w:rsidRPr="001E5045" w:rsidRDefault="005D6073" w:rsidP="005D6073">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3</w:t>
            </w:r>
            <w:r w:rsidRPr="001E5045">
              <w:rPr>
                <w:rFonts w:eastAsia="黑体"/>
                <w:b/>
                <w:bCs/>
                <w:sz w:val="24"/>
                <w:szCs w:val="24"/>
              </w:rPr>
              <w:t>）消防设计</w:t>
            </w:r>
          </w:p>
          <w:p w:rsidR="005D6073" w:rsidRPr="001E5045" w:rsidRDefault="005D6073" w:rsidP="005D6073">
            <w:pPr>
              <w:snapToGrid w:val="0"/>
              <w:spacing w:line="360" w:lineRule="auto"/>
              <w:ind w:firstLineChars="200" w:firstLine="485"/>
              <w:rPr>
                <w:sz w:val="24"/>
                <w:szCs w:val="24"/>
              </w:rPr>
            </w:pPr>
            <w:r w:rsidRPr="001E5045">
              <w:rPr>
                <w:sz w:val="24"/>
                <w:szCs w:val="24"/>
              </w:rPr>
              <w:t>本</w:t>
            </w:r>
            <w:proofErr w:type="gramStart"/>
            <w:r w:rsidRPr="001E5045">
              <w:rPr>
                <w:sz w:val="24"/>
                <w:szCs w:val="24"/>
              </w:rPr>
              <w:t>项目消防</w:t>
            </w:r>
            <w:proofErr w:type="gramEnd"/>
            <w:r w:rsidRPr="001E5045">
              <w:rPr>
                <w:sz w:val="24"/>
                <w:szCs w:val="24"/>
              </w:rPr>
              <w:t>设计应严格贯彻执行国家颁布的现行各种消防规范，以防止和减少火灾危害，在建筑防火技术上，应贯彻</w:t>
            </w:r>
            <w:r w:rsidRPr="001E5045">
              <w:rPr>
                <w:sz w:val="24"/>
                <w:szCs w:val="24"/>
              </w:rPr>
              <w:t>“</w:t>
            </w:r>
            <w:r w:rsidRPr="001E5045">
              <w:rPr>
                <w:sz w:val="24"/>
                <w:szCs w:val="24"/>
              </w:rPr>
              <w:t>预防为主，消防结合</w:t>
            </w:r>
            <w:r w:rsidRPr="001E5045">
              <w:rPr>
                <w:sz w:val="24"/>
                <w:szCs w:val="24"/>
              </w:rPr>
              <w:t>”</w:t>
            </w:r>
            <w:r w:rsidRPr="001E5045">
              <w:rPr>
                <w:sz w:val="24"/>
                <w:szCs w:val="24"/>
              </w:rPr>
              <w:t>的方针，积极采用先进的防火技术，做到安全生产，方便使用，经济合理。消防用水水源为市政自来水，由市政给水管网引两路</w:t>
            </w:r>
            <w:r w:rsidRPr="001E5045">
              <w:rPr>
                <w:sz w:val="24"/>
                <w:szCs w:val="24"/>
              </w:rPr>
              <w:t>DN150</w:t>
            </w:r>
            <w:r w:rsidRPr="001E5045">
              <w:rPr>
                <w:sz w:val="24"/>
                <w:szCs w:val="24"/>
              </w:rPr>
              <w:t>给水管在建筑物周围形成</w:t>
            </w:r>
            <w:r w:rsidRPr="001E5045">
              <w:rPr>
                <w:sz w:val="24"/>
                <w:szCs w:val="24"/>
              </w:rPr>
              <w:t>DN150</w:t>
            </w:r>
            <w:r w:rsidRPr="001E5045">
              <w:rPr>
                <w:sz w:val="24"/>
                <w:szCs w:val="24"/>
              </w:rPr>
              <w:t>消防环状管网，供室外消防用水。</w:t>
            </w:r>
          </w:p>
          <w:p w:rsidR="005D6073" w:rsidRPr="001E5045" w:rsidRDefault="005D6073" w:rsidP="005D6073">
            <w:pPr>
              <w:widowControl/>
              <w:snapToGrid w:val="0"/>
              <w:spacing w:line="360" w:lineRule="auto"/>
              <w:ind w:firstLine="570"/>
              <w:jc w:val="left"/>
              <w:rPr>
                <w:sz w:val="24"/>
                <w:szCs w:val="24"/>
              </w:rPr>
            </w:pPr>
            <w:r w:rsidRPr="001E5045">
              <w:rPr>
                <w:sz w:val="24"/>
                <w:szCs w:val="24"/>
              </w:rPr>
              <w:t>本项目建筑四周的道路宽度大于</w:t>
            </w:r>
            <w:r w:rsidRPr="001E5045">
              <w:rPr>
                <w:sz w:val="24"/>
                <w:szCs w:val="24"/>
              </w:rPr>
              <w:t>4m</w:t>
            </w:r>
            <w:r w:rsidRPr="001E5045">
              <w:rPr>
                <w:sz w:val="24"/>
                <w:szCs w:val="24"/>
              </w:rPr>
              <w:t>，便于消防车扑救和行驶。消火栓用水量为室外</w:t>
            </w:r>
            <w:r w:rsidRPr="001E5045">
              <w:rPr>
                <w:sz w:val="24"/>
                <w:szCs w:val="24"/>
              </w:rPr>
              <w:t>20L/s</w:t>
            </w:r>
            <w:r w:rsidRPr="001E5045">
              <w:rPr>
                <w:sz w:val="24"/>
                <w:szCs w:val="24"/>
              </w:rPr>
              <w:t>，室内</w:t>
            </w:r>
            <w:r w:rsidRPr="001E5045">
              <w:rPr>
                <w:sz w:val="24"/>
                <w:szCs w:val="24"/>
              </w:rPr>
              <w:t>20L/s</w:t>
            </w:r>
            <w:r w:rsidRPr="001E5045">
              <w:rPr>
                <w:sz w:val="24"/>
                <w:szCs w:val="24"/>
              </w:rPr>
              <w:t>；自动喷水灭火用水量为</w:t>
            </w:r>
            <w:r w:rsidRPr="001E5045">
              <w:rPr>
                <w:sz w:val="24"/>
                <w:szCs w:val="24"/>
              </w:rPr>
              <w:t>28L/s</w:t>
            </w:r>
            <w:r w:rsidRPr="001E5045">
              <w:rPr>
                <w:sz w:val="24"/>
                <w:szCs w:val="24"/>
              </w:rPr>
              <w:t>。灭火器设置为</w:t>
            </w:r>
            <w:r w:rsidRPr="001E5045">
              <w:rPr>
                <w:sz w:val="24"/>
                <w:szCs w:val="24"/>
              </w:rPr>
              <w:t>A</w:t>
            </w:r>
            <w:r w:rsidRPr="001E5045">
              <w:rPr>
                <w:sz w:val="24"/>
                <w:szCs w:val="24"/>
              </w:rPr>
              <w:t>类中危险级，在室内配置</w:t>
            </w:r>
            <w:r w:rsidRPr="001E5045">
              <w:rPr>
                <w:sz w:val="24"/>
                <w:szCs w:val="24"/>
              </w:rPr>
              <w:t>MF/ABC</w:t>
            </w:r>
            <w:r w:rsidRPr="001E5045">
              <w:rPr>
                <w:sz w:val="24"/>
                <w:szCs w:val="24"/>
              </w:rPr>
              <w:t>灭火器；室外给水管道上设室外消防栓，在各层的各部位配置手提式灭火器。消防栓消防系统、自动喷水灭火系统的管道均采用热镀锌钢管。</w:t>
            </w:r>
          </w:p>
          <w:p w:rsidR="005D6073" w:rsidRPr="001E5045" w:rsidRDefault="005D6073" w:rsidP="005D6073">
            <w:pPr>
              <w:widowControl/>
              <w:snapToGrid w:val="0"/>
              <w:spacing w:line="360" w:lineRule="auto"/>
              <w:ind w:firstLine="570"/>
              <w:jc w:val="left"/>
              <w:rPr>
                <w:sz w:val="24"/>
                <w:szCs w:val="24"/>
              </w:rPr>
            </w:pPr>
            <w:r w:rsidRPr="001E5045">
              <w:rPr>
                <w:sz w:val="24"/>
                <w:szCs w:val="24"/>
              </w:rPr>
              <w:t>本项目不设置消防水池。</w:t>
            </w:r>
          </w:p>
          <w:p w:rsidR="005D6073" w:rsidRPr="001E5045" w:rsidRDefault="005D6073" w:rsidP="005D6073">
            <w:pPr>
              <w:snapToGrid w:val="0"/>
              <w:spacing w:line="360" w:lineRule="auto"/>
              <w:rPr>
                <w:rFonts w:ascii="黑体" w:eastAsia="黑体" w:hAnsi="黑体"/>
                <w:b/>
                <w:bCs/>
                <w:sz w:val="24"/>
                <w:szCs w:val="24"/>
              </w:rPr>
            </w:pPr>
            <w:r w:rsidRPr="001E5045">
              <w:rPr>
                <w:rFonts w:ascii="黑体" w:eastAsia="黑体" w:hAnsi="黑体"/>
                <w:b/>
                <w:bCs/>
                <w:sz w:val="24"/>
                <w:szCs w:val="24"/>
              </w:rPr>
              <w:t>六、劳动定员和工作制度</w:t>
            </w:r>
          </w:p>
          <w:p w:rsidR="005D6073" w:rsidRPr="001E5045" w:rsidRDefault="005D6073" w:rsidP="005D6073">
            <w:pPr>
              <w:snapToGrid w:val="0"/>
              <w:spacing w:line="360" w:lineRule="auto"/>
              <w:ind w:firstLineChars="225" w:firstLine="545"/>
              <w:rPr>
                <w:iCs/>
                <w:sz w:val="24"/>
                <w:szCs w:val="24"/>
              </w:rPr>
            </w:pPr>
            <w:r w:rsidRPr="001E5045">
              <w:rPr>
                <w:iCs/>
                <w:sz w:val="24"/>
                <w:szCs w:val="24"/>
              </w:rPr>
              <w:t>卫生院原有医务人员</w:t>
            </w:r>
            <w:r w:rsidRPr="001E5045">
              <w:rPr>
                <w:rFonts w:hint="eastAsia"/>
                <w:iCs/>
                <w:sz w:val="24"/>
                <w:szCs w:val="24"/>
              </w:rPr>
              <w:t>28</w:t>
            </w:r>
            <w:r w:rsidRPr="001E5045">
              <w:rPr>
                <w:rFonts w:hint="eastAsia"/>
                <w:iCs/>
                <w:sz w:val="24"/>
                <w:szCs w:val="24"/>
              </w:rPr>
              <w:t>人，本次改扩建不增加工作人员</w:t>
            </w:r>
            <w:r w:rsidRPr="001E5045">
              <w:rPr>
                <w:iCs/>
                <w:sz w:val="24"/>
                <w:szCs w:val="24"/>
              </w:rPr>
              <w:t>。</w:t>
            </w:r>
            <w:r w:rsidRPr="001E5045">
              <w:rPr>
                <w:sz w:val="24"/>
                <w:szCs w:val="24"/>
              </w:rPr>
              <w:t>年工作日</w:t>
            </w:r>
            <w:r w:rsidRPr="001E5045">
              <w:rPr>
                <w:sz w:val="24"/>
                <w:szCs w:val="24"/>
              </w:rPr>
              <w:t>365</w:t>
            </w:r>
            <w:r w:rsidRPr="001E5045">
              <w:rPr>
                <w:sz w:val="24"/>
                <w:szCs w:val="24"/>
              </w:rPr>
              <w:t>天，实行</w:t>
            </w:r>
            <w:r w:rsidRPr="001E5045">
              <w:rPr>
                <w:sz w:val="24"/>
                <w:szCs w:val="24"/>
              </w:rPr>
              <w:t>8</w:t>
            </w:r>
            <w:r w:rsidRPr="001E5045">
              <w:rPr>
                <w:sz w:val="24"/>
                <w:szCs w:val="24"/>
              </w:rPr>
              <w:t>小时工作制，夜间设值班人员</w:t>
            </w:r>
            <w:r w:rsidRPr="001E5045">
              <w:rPr>
                <w:iCs/>
                <w:sz w:val="24"/>
                <w:szCs w:val="24"/>
              </w:rPr>
              <w:t>。</w:t>
            </w:r>
          </w:p>
          <w:p w:rsidR="005D6073" w:rsidRPr="001E5045" w:rsidRDefault="005D6073" w:rsidP="005D6073">
            <w:pPr>
              <w:snapToGrid w:val="0"/>
              <w:spacing w:line="360" w:lineRule="auto"/>
              <w:rPr>
                <w:rFonts w:ascii="黑体" w:eastAsia="黑体" w:hAnsi="黑体"/>
                <w:b/>
                <w:bCs/>
                <w:sz w:val="24"/>
                <w:szCs w:val="24"/>
              </w:rPr>
            </w:pPr>
            <w:r w:rsidRPr="001E5045">
              <w:rPr>
                <w:rFonts w:ascii="黑体" w:eastAsia="黑体" w:hAnsi="黑体"/>
                <w:b/>
                <w:bCs/>
                <w:sz w:val="24"/>
                <w:szCs w:val="24"/>
              </w:rPr>
              <w:t>七、工程投资</w:t>
            </w:r>
          </w:p>
          <w:p w:rsidR="005D6073" w:rsidRPr="001E5045" w:rsidRDefault="005D6073" w:rsidP="005D6073">
            <w:pPr>
              <w:snapToGrid w:val="0"/>
              <w:spacing w:line="360" w:lineRule="auto"/>
              <w:ind w:firstLineChars="200" w:firstLine="485"/>
              <w:rPr>
                <w:sz w:val="24"/>
                <w:szCs w:val="24"/>
              </w:rPr>
            </w:pPr>
            <w:r w:rsidRPr="001E5045">
              <w:rPr>
                <w:sz w:val="24"/>
                <w:szCs w:val="24"/>
              </w:rPr>
              <w:t>项目总投资</w:t>
            </w:r>
            <w:r w:rsidRPr="001E5045">
              <w:rPr>
                <w:rFonts w:hint="eastAsia"/>
                <w:sz w:val="24"/>
                <w:szCs w:val="24"/>
              </w:rPr>
              <w:t>1</w:t>
            </w:r>
            <w:r w:rsidRPr="001E5045">
              <w:rPr>
                <w:sz w:val="24"/>
                <w:szCs w:val="24"/>
              </w:rPr>
              <w:t>00</w:t>
            </w:r>
            <w:r w:rsidRPr="001E5045">
              <w:rPr>
                <w:sz w:val="24"/>
                <w:szCs w:val="24"/>
              </w:rPr>
              <w:t>万元，资金来源为政府性投资。</w:t>
            </w:r>
          </w:p>
          <w:p w:rsidR="005D6073" w:rsidRPr="001E5045" w:rsidRDefault="005D6073" w:rsidP="005D6073">
            <w:pPr>
              <w:snapToGrid w:val="0"/>
              <w:spacing w:line="360" w:lineRule="auto"/>
              <w:rPr>
                <w:rFonts w:ascii="黑体" w:eastAsia="黑体" w:hAnsi="黑体"/>
                <w:b/>
                <w:bCs/>
                <w:sz w:val="24"/>
                <w:szCs w:val="24"/>
              </w:rPr>
            </w:pPr>
            <w:r w:rsidRPr="001E5045">
              <w:rPr>
                <w:rFonts w:ascii="黑体" w:eastAsia="黑体" w:hAnsi="黑体"/>
                <w:b/>
                <w:bCs/>
                <w:sz w:val="24"/>
                <w:szCs w:val="24"/>
              </w:rPr>
              <w:t>八、项目实施进度安排</w:t>
            </w:r>
          </w:p>
          <w:p w:rsidR="00A56B17" w:rsidRPr="001E5045" w:rsidRDefault="00A56B17" w:rsidP="00A56B17">
            <w:pPr>
              <w:snapToGrid w:val="0"/>
              <w:spacing w:line="360" w:lineRule="auto"/>
              <w:ind w:firstLineChars="200" w:firstLine="485"/>
              <w:jc w:val="left"/>
              <w:rPr>
                <w:sz w:val="24"/>
                <w:szCs w:val="24"/>
              </w:rPr>
            </w:pPr>
            <w:r w:rsidRPr="001E5045">
              <w:rPr>
                <w:sz w:val="24"/>
                <w:szCs w:val="24"/>
              </w:rPr>
              <w:lastRenderedPageBreak/>
              <w:t>本项目</w:t>
            </w:r>
            <w:r w:rsidRPr="001E5045">
              <w:rPr>
                <w:rFonts w:hint="eastAsia"/>
                <w:sz w:val="24"/>
                <w:szCs w:val="24"/>
              </w:rPr>
              <w:t>计划</w:t>
            </w:r>
            <w:r w:rsidRPr="001E5045">
              <w:rPr>
                <w:sz w:val="24"/>
                <w:szCs w:val="24"/>
              </w:rPr>
              <w:t>于</w:t>
            </w:r>
            <w:r w:rsidRPr="001E5045">
              <w:rPr>
                <w:sz w:val="24"/>
                <w:szCs w:val="24"/>
              </w:rPr>
              <w:t>201</w:t>
            </w:r>
            <w:r w:rsidRPr="001E5045">
              <w:rPr>
                <w:rFonts w:hint="eastAsia"/>
                <w:sz w:val="24"/>
                <w:szCs w:val="24"/>
              </w:rPr>
              <w:t>4</w:t>
            </w:r>
            <w:r w:rsidRPr="001E5045">
              <w:rPr>
                <w:sz w:val="24"/>
                <w:szCs w:val="24"/>
              </w:rPr>
              <w:t>年</w:t>
            </w:r>
            <w:r w:rsidRPr="001E5045">
              <w:rPr>
                <w:rFonts w:hint="eastAsia"/>
                <w:sz w:val="24"/>
                <w:szCs w:val="24"/>
              </w:rPr>
              <w:t>5</w:t>
            </w:r>
            <w:r w:rsidRPr="001E5045">
              <w:rPr>
                <w:sz w:val="24"/>
                <w:szCs w:val="24"/>
              </w:rPr>
              <w:t>月开工建设，</w:t>
            </w:r>
            <w:r w:rsidRPr="001E5045">
              <w:rPr>
                <w:rFonts w:hint="eastAsia"/>
                <w:sz w:val="24"/>
                <w:szCs w:val="24"/>
              </w:rPr>
              <w:t>已于</w:t>
            </w:r>
            <w:r w:rsidRPr="001E5045">
              <w:rPr>
                <w:rFonts w:hint="eastAsia"/>
                <w:sz w:val="24"/>
                <w:szCs w:val="24"/>
              </w:rPr>
              <w:t>201</w:t>
            </w:r>
            <w:r w:rsidR="00786623" w:rsidRPr="001E5045">
              <w:rPr>
                <w:rFonts w:hint="eastAsia"/>
                <w:sz w:val="24"/>
                <w:szCs w:val="24"/>
              </w:rPr>
              <w:t>5</w:t>
            </w:r>
            <w:r w:rsidRPr="001E5045">
              <w:rPr>
                <w:rFonts w:hint="eastAsia"/>
                <w:sz w:val="24"/>
                <w:szCs w:val="24"/>
              </w:rPr>
              <w:t>年</w:t>
            </w:r>
            <w:r w:rsidR="00786623" w:rsidRPr="001E5045">
              <w:rPr>
                <w:rFonts w:hint="eastAsia"/>
                <w:sz w:val="24"/>
                <w:szCs w:val="24"/>
              </w:rPr>
              <w:t>4</w:t>
            </w:r>
            <w:r w:rsidRPr="001E5045">
              <w:rPr>
                <w:rFonts w:hint="eastAsia"/>
                <w:sz w:val="24"/>
                <w:szCs w:val="24"/>
              </w:rPr>
              <w:t>月建设完工</w:t>
            </w:r>
            <w:r w:rsidRPr="001E5045">
              <w:rPr>
                <w:sz w:val="24"/>
                <w:szCs w:val="24"/>
              </w:rPr>
              <w:t>。目前</w:t>
            </w:r>
            <w:r w:rsidRPr="001E5045">
              <w:rPr>
                <w:rFonts w:hint="eastAsia"/>
                <w:sz w:val="24"/>
                <w:szCs w:val="24"/>
              </w:rPr>
              <w:t>，</w:t>
            </w:r>
            <w:r w:rsidRPr="001E5045">
              <w:rPr>
                <w:sz w:val="24"/>
                <w:szCs w:val="24"/>
              </w:rPr>
              <w:t>项目已建设完成并投入使用</w:t>
            </w:r>
            <w:r w:rsidRPr="001E5045">
              <w:rPr>
                <w:rFonts w:hint="eastAsia"/>
                <w:sz w:val="24"/>
                <w:szCs w:val="24"/>
              </w:rPr>
              <w:t>。</w:t>
            </w:r>
          </w:p>
          <w:p w:rsidR="00A56B17" w:rsidRPr="001E5045" w:rsidRDefault="00A56B17" w:rsidP="00A56B17">
            <w:pPr>
              <w:snapToGrid w:val="0"/>
              <w:spacing w:line="360" w:lineRule="auto"/>
              <w:rPr>
                <w:rFonts w:ascii="黑体" w:eastAsia="黑体" w:hAnsi="黑体"/>
                <w:b/>
                <w:bCs/>
                <w:sz w:val="24"/>
                <w:szCs w:val="24"/>
              </w:rPr>
            </w:pPr>
            <w:r w:rsidRPr="001E5045">
              <w:rPr>
                <w:rFonts w:ascii="黑体" w:eastAsia="黑体" w:hAnsi="黑体" w:hint="eastAsia"/>
                <w:b/>
                <w:bCs/>
                <w:sz w:val="24"/>
                <w:szCs w:val="24"/>
              </w:rPr>
              <w:t>九、</w:t>
            </w:r>
            <w:r w:rsidRPr="001E5045">
              <w:rPr>
                <w:rFonts w:ascii="黑体" w:eastAsia="黑体" w:hAnsi="黑体"/>
                <w:b/>
                <w:bCs/>
                <w:sz w:val="24"/>
                <w:szCs w:val="24"/>
              </w:rPr>
              <w:t>项目总平面布置合理性分析</w:t>
            </w:r>
          </w:p>
          <w:p w:rsidR="00A56B17" w:rsidRPr="001E5045" w:rsidRDefault="00A56B17" w:rsidP="00A56B17">
            <w:pPr>
              <w:tabs>
                <w:tab w:val="left" w:pos="1260"/>
              </w:tabs>
              <w:snapToGrid w:val="0"/>
              <w:spacing w:line="360" w:lineRule="auto"/>
              <w:ind w:firstLineChars="200" w:firstLine="485"/>
              <w:textAlignment w:val="baseline"/>
              <w:rPr>
                <w:sz w:val="24"/>
              </w:rPr>
            </w:pPr>
            <w:r w:rsidRPr="001E5045">
              <w:rPr>
                <w:sz w:val="24"/>
              </w:rPr>
              <w:t>本项目位于</w:t>
            </w:r>
            <w:r w:rsidRPr="001E5045">
              <w:rPr>
                <w:kern w:val="0"/>
                <w:sz w:val="24"/>
                <w:szCs w:val="24"/>
              </w:rPr>
              <w:t>开江县</w:t>
            </w:r>
            <w:r w:rsidRPr="001E5045">
              <w:rPr>
                <w:rFonts w:hint="eastAsia"/>
                <w:kern w:val="0"/>
                <w:sz w:val="24"/>
                <w:szCs w:val="24"/>
              </w:rPr>
              <w:t>八庙镇街道</w:t>
            </w:r>
            <w:r w:rsidRPr="001E5045">
              <w:rPr>
                <w:rFonts w:hint="eastAsia"/>
                <w:sz w:val="24"/>
              </w:rPr>
              <w:t>，根据现场调查，卫生院入口设置于</w:t>
            </w:r>
            <w:r w:rsidR="00307105" w:rsidRPr="001E5045">
              <w:rPr>
                <w:rFonts w:hint="eastAsia"/>
                <w:sz w:val="24"/>
              </w:rPr>
              <w:t>南</w:t>
            </w:r>
            <w:r w:rsidRPr="001E5045">
              <w:rPr>
                <w:rFonts w:hint="eastAsia"/>
                <w:sz w:val="24"/>
              </w:rPr>
              <w:t>侧乡镇道路上，已建化粪池及改扩建污水处理设施位于</w:t>
            </w:r>
            <w:r w:rsidR="00393863" w:rsidRPr="001E5045">
              <w:rPr>
                <w:rFonts w:hint="eastAsia"/>
                <w:sz w:val="24"/>
              </w:rPr>
              <w:t>业务用房</w:t>
            </w:r>
            <w:r w:rsidR="00307105" w:rsidRPr="001E5045">
              <w:rPr>
                <w:rFonts w:hint="eastAsia"/>
                <w:sz w:val="24"/>
              </w:rPr>
              <w:t>北</w:t>
            </w:r>
            <w:r w:rsidR="00393863" w:rsidRPr="001E5045">
              <w:rPr>
                <w:rFonts w:hint="eastAsia"/>
                <w:sz w:val="24"/>
              </w:rPr>
              <w:t>侧</w:t>
            </w:r>
            <w:r w:rsidRPr="001E5045">
              <w:rPr>
                <w:rFonts w:hint="eastAsia"/>
                <w:sz w:val="24"/>
              </w:rPr>
              <w:t>，医疗废物暂存间位于</w:t>
            </w:r>
            <w:r w:rsidR="0043799E" w:rsidRPr="001E5045">
              <w:rPr>
                <w:rFonts w:hint="eastAsia"/>
                <w:sz w:val="24"/>
              </w:rPr>
              <w:t>业务用房</w:t>
            </w:r>
            <w:r w:rsidR="00307105" w:rsidRPr="001E5045">
              <w:rPr>
                <w:rFonts w:hint="eastAsia"/>
                <w:sz w:val="24"/>
              </w:rPr>
              <w:t>北</w:t>
            </w:r>
            <w:r w:rsidR="007A2BAC" w:rsidRPr="001E5045">
              <w:rPr>
                <w:rFonts w:hint="eastAsia"/>
                <w:sz w:val="24"/>
              </w:rPr>
              <w:t>侧</w:t>
            </w:r>
            <w:r w:rsidRPr="001E5045">
              <w:rPr>
                <w:rFonts w:hint="eastAsia"/>
                <w:sz w:val="24"/>
              </w:rPr>
              <w:t>。场内总平面布局合理性分析如下：</w:t>
            </w:r>
          </w:p>
          <w:p w:rsidR="00A56B17" w:rsidRPr="001E5045" w:rsidRDefault="00D51CC1" w:rsidP="00D51CC1">
            <w:pPr>
              <w:tabs>
                <w:tab w:val="left" w:pos="1260"/>
              </w:tabs>
              <w:snapToGrid w:val="0"/>
              <w:spacing w:line="360" w:lineRule="auto"/>
              <w:ind w:left="485"/>
              <w:textAlignment w:val="baseline"/>
              <w:rPr>
                <w:kern w:val="0"/>
                <w:sz w:val="24"/>
                <w:lang w:val="zh-CN"/>
              </w:rPr>
            </w:pPr>
            <w:r w:rsidRPr="001E5045">
              <w:rPr>
                <w:rFonts w:hint="eastAsia"/>
                <w:kern w:val="0"/>
                <w:sz w:val="24"/>
                <w:lang w:val="zh-CN"/>
              </w:rPr>
              <w:t>①</w:t>
            </w:r>
            <w:r w:rsidR="00A56B17" w:rsidRPr="001E5045">
              <w:rPr>
                <w:rFonts w:hint="eastAsia"/>
                <w:kern w:val="0"/>
                <w:sz w:val="24"/>
                <w:lang w:val="zh-CN"/>
              </w:rPr>
              <w:t>卫生院入口设置于</w:t>
            </w:r>
            <w:r w:rsidR="00307105" w:rsidRPr="001E5045">
              <w:rPr>
                <w:rFonts w:hint="eastAsia"/>
                <w:kern w:val="0"/>
                <w:sz w:val="24"/>
                <w:lang w:val="zh-CN"/>
              </w:rPr>
              <w:t>南</w:t>
            </w:r>
            <w:r w:rsidR="00240D52" w:rsidRPr="001E5045">
              <w:rPr>
                <w:rFonts w:hint="eastAsia"/>
                <w:kern w:val="0"/>
                <w:sz w:val="24"/>
                <w:lang w:val="zh-CN"/>
              </w:rPr>
              <w:t>侧</w:t>
            </w:r>
            <w:r w:rsidR="00A56B17" w:rsidRPr="001E5045">
              <w:rPr>
                <w:rFonts w:hint="eastAsia"/>
                <w:kern w:val="0"/>
                <w:sz w:val="24"/>
                <w:lang w:val="zh-CN"/>
              </w:rPr>
              <w:t>乡镇道路，交通便捷；</w:t>
            </w:r>
          </w:p>
          <w:p w:rsidR="00A56B17" w:rsidRPr="001E5045" w:rsidRDefault="00A56B17" w:rsidP="00A56B17">
            <w:pPr>
              <w:tabs>
                <w:tab w:val="left" w:pos="900"/>
              </w:tabs>
              <w:snapToGrid w:val="0"/>
              <w:spacing w:line="360" w:lineRule="auto"/>
              <w:ind w:firstLineChars="200" w:firstLine="485"/>
              <w:textAlignment w:val="baseline"/>
              <w:rPr>
                <w:sz w:val="24"/>
              </w:rPr>
            </w:pPr>
            <w:r w:rsidRPr="001E5045">
              <w:rPr>
                <w:rFonts w:hint="eastAsia"/>
                <w:sz w:val="24"/>
              </w:rPr>
              <w:t>②项目已建化粪池及改扩建污水处理设施设置于</w:t>
            </w:r>
            <w:r w:rsidR="00393863" w:rsidRPr="001E5045">
              <w:rPr>
                <w:rFonts w:hint="eastAsia"/>
                <w:sz w:val="24"/>
              </w:rPr>
              <w:t>业务用房</w:t>
            </w:r>
            <w:r w:rsidR="00307105" w:rsidRPr="001E5045">
              <w:rPr>
                <w:rFonts w:hint="eastAsia"/>
                <w:sz w:val="24"/>
              </w:rPr>
              <w:t>北</w:t>
            </w:r>
            <w:r w:rsidR="007A2BAC" w:rsidRPr="001E5045">
              <w:rPr>
                <w:rFonts w:hint="eastAsia"/>
                <w:sz w:val="24"/>
              </w:rPr>
              <w:t>侧</w:t>
            </w:r>
            <w:r w:rsidRPr="001E5045">
              <w:rPr>
                <w:rFonts w:hint="eastAsia"/>
                <w:sz w:val="24"/>
              </w:rPr>
              <w:t>，处于本项目改扩建的</w:t>
            </w:r>
            <w:r w:rsidR="0043799E" w:rsidRPr="001E5045">
              <w:rPr>
                <w:rFonts w:hint="eastAsia"/>
                <w:sz w:val="24"/>
              </w:rPr>
              <w:t>业务用房</w:t>
            </w:r>
            <w:r w:rsidRPr="001E5045">
              <w:rPr>
                <w:rFonts w:hint="eastAsia"/>
                <w:sz w:val="24"/>
              </w:rPr>
              <w:t>和原有的</w:t>
            </w:r>
            <w:r w:rsidR="00393863" w:rsidRPr="001E5045">
              <w:rPr>
                <w:rFonts w:hint="eastAsia"/>
                <w:sz w:val="24"/>
              </w:rPr>
              <w:t>住院楼</w:t>
            </w:r>
            <w:r w:rsidRPr="001E5045">
              <w:rPr>
                <w:rFonts w:hint="eastAsia"/>
                <w:sz w:val="24"/>
              </w:rPr>
              <w:t>夏季主导风向（东）侧风向。</w:t>
            </w:r>
            <w:r w:rsidRPr="001E5045">
              <w:rPr>
                <w:rFonts w:hAnsi="宋体" w:hint="eastAsia"/>
                <w:sz w:val="24"/>
              </w:rPr>
              <w:t>废水</w:t>
            </w:r>
            <w:r w:rsidRPr="001E5045">
              <w:rPr>
                <w:rFonts w:hAnsi="宋体"/>
                <w:sz w:val="24"/>
              </w:rPr>
              <w:t>经污水处理设施处理后</w:t>
            </w:r>
            <w:r w:rsidRPr="001E5045">
              <w:rPr>
                <w:rFonts w:hint="eastAsia"/>
                <w:sz w:val="24"/>
              </w:rPr>
              <w:t>，最终排入</w:t>
            </w:r>
            <w:proofErr w:type="gramStart"/>
            <w:r w:rsidR="005D6073" w:rsidRPr="001E5045">
              <w:rPr>
                <w:rFonts w:hint="eastAsia"/>
                <w:sz w:val="24"/>
              </w:rPr>
              <w:t>拔妙河</w:t>
            </w:r>
            <w:proofErr w:type="gramEnd"/>
            <w:r w:rsidRPr="001E5045">
              <w:rPr>
                <w:rFonts w:hint="eastAsia"/>
                <w:sz w:val="24"/>
              </w:rPr>
              <w:t>。</w:t>
            </w:r>
          </w:p>
          <w:p w:rsidR="00A56B17" w:rsidRPr="001E5045" w:rsidRDefault="00A56B17" w:rsidP="00A56B17">
            <w:pPr>
              <w:tabs>
                <w:tab w:val="left" w:pos="900"/>
              </w:tabs>
              <w:snapToGrid w:val="0"/>
              <w:spacing w:line="360" w:lineRule="auto"/>
              <w:ind w:firstLineChars="200" w:firstLine="485"/>
              <w:textAlignment w:val="baseline"/>
              <w:rPr>
                <w:sz w:val="24"/>
              </w:rPr>
            </w:pPr>
            <w:r w:rsidRPr="001E5045">
              <w:rPr>
                <w:rFonts w:hint="eastAsia"/>
                <w:sz w:val="24"/>
              </w:rPr>
              <w:t>③医疗废物暂存间设置于</w:t>
            </w:r>
            <w:r w:rsidR="0043799E" w:rsidRPr="001E5045">
              <w:rPr>
                <w:rFonts w:hint="eastAsia"/>
                <w:sz w:val="24"/>
              </w:rPr>
              <w:t>业务用房</w:t>
            </w:r>
            <w:r w:rsidR="00307105" w:rsidRPr="001E5045">
              <w:rPr>
                <w:rFonts w:hint="eastAsia"/>
                <w:sz w:val="24"/>
              </w:rPr>
              <w:t>北</w:t>
            </w:r>
            <w:r w:rsidR="007A2BAC" w:rsidRPr="001E5045">
              <w:rPr>
                <w:rFonts w:hint="eastAsia"/>
                <w:sz w:val="24"/>
              </w:rPr>
              <w:t>侧</w:t>
            </w:r>
            <w:r w:rsidRPr="001E5045">
              <w:rPr>
                <w:rFonts w:hint="eastAsia"/>
                <w:sz w:val="24"/>
              </w:rPr>
              <w:t>，靠近卫生院入口，便于废物清运。</w:t>
            </w:r>
          </w:p>
          <w:p w:rsidR="00A56B17" w:rsidRPr="001E5045" w:rsidRDefault="00A56B17" w:rsidP="00A56B17">
            <w:pPr>
              <w:tabs>
                <w:tab w:val="left" w:pos="900"/>
              </w:tabs>
              <w:snapToGrid w:val="0"/>
              <w:spacing w:line="360" w:lineRule="auto"/>
              <w:ind w:firstLineChars="200" w:firstLine="485"/>
              <w:textAlignment w:val="baseline"/>
              <w:rPr>
                <w:sz w:val="24"/>
              </w:rPr>
            </w:pPr>
            <w:r w:rsidRPr="001E5045">
              <w:rPr>
                <w:rFonts w:hint="eastAsia"/>
                <w:sz w:val="24"/>
              </w:rPr>
              <w:t>④污水处理设施采用潜污</w:t>
            </w:r>
            <w:proofErr w:type="gramStart"/>
            <w:r w:rsidRPr="001E5045">
              <w:rPr>
                <w:rFonts w:hint="eastAsia"/>
                <w:sz w:val="24"/>
              </w:rPr>
              <w:t>泵进行</w:t>
            </w:r>
            <w:proofErr w:type="gramEnd"/>
            <w:r w:rsidRPr="001E5045">
              <w:rPr>
                <w:rFonts w:hint="eastAsia"/>
                <w:sz w:val="24"/>
              </w:rPr>
              <w:t>排水，鼓风机设有专门的隔声间，通过以上噪声防治措施，项目噪声能够得到有效的控制。</w:t>
            </w:r>
          </w:p>
          <w:p w:rsidR="00A56B17" w:rsidRPr="001E5045" w:rsidRDefault="00A56B17" w:rsidP="00A56B17">
            <w:pPr>
              <w:snapToGrid w:val="0"/>
              <w:spacing w:line="360" w:lineRule="auto"/>
              <w:ind w:firstLineChars="200" w:firstLine="485"/>
              <w:rPr>
                <w:sz w:val="24"/>
              </w:rPr>
            </w:pPr>
            <w:r w:rsidRPr="001E5045">
              <w:rPr>
                <w:sz w:val="24"/>
              </w:rPr>
              <w:t>综上所述，</w:t>
            </w:r>
            <w:r w:rsidRPr="001E5045">
              <w:rPr>
                <w:rFonts w:hint="eastAsia"/>
                <w:sz w:val="24"/>
              </w:rPr>
              <w:t>从环境保护角度来看，</w:t>
            </w:r>
            <w:proofErr w:type="gramStart"/>
            <w:r w:rsidRPr="001E5045">
              <w:rPr>
                <w:sz w:val="24"/>
              </w:rPr>
              <w:t>本环评认为</w:t>
            </w:r>
            <w:proofErr w:type="gramEnd"/>
            <w:r w:rsidRPr="001E5045">
              <w:rPr>
                <w:sz w:val="24"/>
              </w:rPr>
              <w:t>项目的平面布局是合理的。</w:t>
            </w:r>
          </w:p>
          <w:p w:rsidR="00A56B17" w:rsidRPr="001E5045" w:rsidRDefault="00A56B17" w:rsidP="00A56B17">
            <w:pPr>
              <w:snapToGrid w:val="0"/>
              <w:spacing w:line="360" w:lineRule="auto"/>
              <w:rPr>
                <w:rFonts w:ascii="黑体" w:eastAsia="黑体" w:hAnsi="黑体"/>
                <w:b/>
                <w:bCs/>
                <w:sz w:val="24"/>
                <w:szCs w:val="24"/>
              </w:rPr>
            </w:pPr>
            <w:r w:rsidRPr="001E5045">
              <w:rPr>
                <w:rFonts w:ascii="黑体" w:eastAsia="黑体" w:hAnsi="黑体" w:hint="eastAsia"/>
                <w:b/>
                <w:bCs/>
                <w:sz w:val="24"/>
                <w:szCs w:val="24"/>
              </w:rPr>
              <w:t>十、本项目与开江县八庙镇卫生院已建公</w:t>
            </w:r>
            <w:proofErr w:type="gramStart"/>
            <w:r w:rsidRPr="001E5045">
              <w:rPr>
                <w:rFonts w:ascii="黑体" w:eastAsia="黑体" w:hAnsi="黑体" w:hint="eastAsia"/>
                <w:b/>
                <w:bCs/>
                <w:sz w:val="24"/>
                <w:szCs w:val="24"/>
              </w:rPr>
              <w:t>辅设施</w:t>
            </w:r>
            <w:proofErr w:type="gramEnd"/>
            <w:r w:rsidRPr="001E5045">
              <w:rPr>
                <w:rFonts w:ascii="黑体" w:eastAsia="黑体" w:hAnsi="黑体" w:hint="eastAsia"/>
                <w:b/>
                <w:bCs/>
                <w:sz w:val="24"/>
                <w:szCs w:val="24"/>
              </w:rPr>
              <w:t>依托关系分析</w:t>
            </w:r>
          </w:p>
          <w:p w:rsidR="00A56B17" w:rsidRPr="001E5045" w:rsidRDefault="00A56B17" w:rsidP="00A56B17">
            <w:pPr>
              <w:snapToGrid w:val="0"/>
              <w:spacing w:line="360" w:lineRule="auto"/>
              <w:ind w:firstLineChars="200" w:firstLine="485"/>
              <w:rPr>
                <w:sz w:val="24"/>
              </w:rPr>
            </w:pPr>
            <w:r w:rsidRPr="001E5045">
              <w:rPr>
                <w:rFonts w:hint="eastAsia"/>
                <w:sz w:val="24"/>
              </w:rPr>
              <w:t>本项目与开江县八庙镇卫生院具体依托关系见表</w:t>
            </w:r>
            <w:r w:rsidRPr="001E5045">
              <w:rPr>
                <w:rFonts w:hint="eastAsia"/>
                <w:sz w:val="24"/>
              </w:rPr>
              <w:t>1-8</w:t>
            </w:r>
            <w:r w:rsidRPr="001E5045">
              <w:rPr>
                <w:rFonts w:hint="eastAsia"/>
                <w:sz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1-</w:t>
            </w:r>
            <w:r w:rsidRPr="001E5045">
              <w:rPr>
                <w:rFonts w:eastAsia="黑体" w:hint="eastAsia"/>
                <w:b/>
                <w:bCs/>
                <w:sz w:val="24"/>
                <w:szCs w:val="24"/>
              </w:rPr>
              <w:t>8</w:t>
            </w:r>
            <w:r w:rsidRPr="001E5045">
              <w:rPr>
                <w:rFonts w:eastAsia="黑体"/>
                <w:b/>
                <w:bCs/>
                <w:sz w:val="24"/>
                <w:szCs w:val="24"/>
              </w:rPr>
              <w:t xml:space="preserve">  </w:t>
            </w:r>
            <w:r w:rsidRPr="001E5045">
              <w:rPr>
                <w:rFonts w:eastAsia="黑体" w:hint="eastAsia"/>
                <w:b/>
                <w:bCs/>
                <w:sz w:val="24"/>
                <w:szCs w:val="24"/>
              </w:rPr>
              <w:t>本项目与开江县八庙镇卫生院已建公</w:t>
            </w:r>
            <w:proofErr w:type="gramStart"/>
            <w:r w:rsidRPr="001E5045">
              <w:rPr>
                <w:rFonts w:eastAsia="黑体" w:hint="eastAsia"/>
                <w:b/>
                <w:bCs/>
                <w:sz w:val="24"/>
                <w:szCs w:val="24"/>
              </w:rPr>
              <w:t>辅设施</w:t>
            </w:r>
            <w:proofErr w:type="gramEnd"/>
            <w:r w:rsidRPr="001E5045">
              <w:rPr>
                <w:rFonts w:eastAsia="黑体" w:hint="eastAsia"/>
                <w:b/>
                <w:bCs/>
                <w:sz w:val="24"/>
                <w:szCs w:val="24"/>
              </w:rPr>
              <w:t>依托关系一览</w:t>
            </w:r>
            <w:r w:rsidRPr="001E5045">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1731"/>
              <w:gridCol w:w="1556"/>
              <w:gridCol w:w="1134"/>
              <w:gridCol w:w="4388"/>
            </w:tblGrid>
            <w:tr w:rsidR="001E5045" w:rsidRPr="001E5045" w:rsidTr="00FB78EA">
              <w:trPr>
                <w:trHeight w:val="184"/>
                <w:jc w:val="center"/>
              </w:trPr>
              <w:tc>
                <w:tcPr>
                  <w:tcW w:w="425"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序号</w:t>
                  </w:r>
                </w:p>
              </w:tc>
              <w:tc>
                <w:tcPr>
                  <w:tcW w:w="899"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依托设施名称</w:t>
                  </w:r>
                </w:p>
              </w:tc>
              <w:tc>
                <w:tcPr>
                  <w:tcW w:w="808"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功能</w:t>
                  </w:r>
                </w:p>
              </w:tc>
              <w:tc>
                <w:tcPr>
                  <w:tcW w:w="589"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规模</w:t>
                  </w:r>
                </w:p>
              </w:tc>
              <w:tc>
                <w:tcPr>
                  <w:tcW w:w="2279"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依托可行性</w:t>
                  </w:r>
                </w:p>
              </w:tc>
            </w:tr>
            <w:tr w:rsidR="001E5045" w:rsidRPr="001E5045" w:rsidTr="00FB78EA">
              <w:trPr>
                <w:jc w:val="center"/>
              </w:trPr>
              <w:tc>
                <w:tcPr>
                  <w:tcW w:w="425" w:type="pct"/>
                  <w:vAlign w:val="center"/>
                </w:tcPr>
                <w:p w:rsidR="00A56B17" w:rsidRPr="001E5045" w:rsidRDefault="00A56B17" w:rsidP="00A56B17">
                  <w:pPr>
                    <w:snapToGrid w:val="0"/>
                    <w:jc w:val="center"/>
                    <w:rPr>
                      <w:bCs/>
                      <w:szCs w:val="21"/>
                    </w:rPr>
                  </w:pPr>
                  <w:r w:rsidRPr="001E5045">
                    <w:rPr>
                      <w:rFonts w:hint="eastAsia"/>
                      <w:bCs/>
                      <w:szCs w:val="21"/>
                    </w:rPr>
                    <w:t>1</w:t>
                  </w:r>
                </w:p>
              </w:tc>
              <w:tc>
                <w:tcPr>
                  <w:tcW w:w="899" w:type="pct"/>
                  <w:vAlign w:val="center"/>
                </w:tcPr>
                <w:p w:rsidR="00A56B17" w:rsidRPr="001E5045" w:rsidRDefault="00A56B17" w:rsidP="00A56B17">
                  <w:pPr>
                    <w:snapToGrid w:val="0"/>
                    <w:jc w:val="center"/>
                    <w:rPr>
                      <w:bCs/>
                      <w:szCs w:val="21"/>
                    </w:rPr>
                  </w:pPr>
                  <w:r w:rsidRPr="001E5045">
                    <w:rPr>
                      <w:rFonts w:hint="eastAsia"/>
                      <w:bCs/>
                      <w:szCs w:val="21"/>
                    </w:rPr>
                    <w:t>化粪池</w:t>
                  </w:r>
                </w:p>
              </w:tc>
              <w:tc>
                <w:tcPr>
                  <w:tcW w:w="808" w:type="pct"/>
                  <w:vAlign w:val="center"/>
                </w:tcPr>
                <w:p w:rsidR="00A56B17" w:rsidRPr="001E5045" w:rsidRDefault="00A56B17" w:rsidP="00A56B17">
                  <w:pPr>
                    <w:snapToGrid w:val="0"/>
                    <w:jc w:val="center"/>
                    <w:rPr>
                      <w:bCs/>
                      <w:szCs w:val="21"/>
                    </w:rPr>
                  </w:pPr>
                  <w:r w:rsidRPr="001E5045">
                    <w:rPr>
                      <w:bCs/>
                      <w:szCs w:val="21"/>
                    </w:rPr>
                    <w:t>生活污水</w:t>
                  </w:r>
                </w:p>
              </w:tc>
              <w:tc>
                <w:tcPr>
                  <w:tcW w:w="589" w:type="pct"/>
                  <w:vAlign w:val="center"/>
                </w:tcPr>
                <w:p w:rsidR="00A56B17" w:rsidRPr="001E5045" w:rsidRDefault="005D6073" w:rsidP="00A56B17">
                  <w:pPr>
                    <w:snapToGrid w:val="0"/>
                    <w:jc w:val="center"/>
                    <w:rPr>
                      <w:bCs/>
                      <w:szCs w:val="21"/>
                    </w:rPr>
                  </w:pPr>
                  <w:r w:rsidRPr="001E5045">
                    <w:rPr>
                      <w:bCs/>
                      <w:szCs w:val="21"/>
                    </w:rPr>
                    <w:t>15</w:t>
                  </w:r>
                  <w:r w:rsidR="00A56B17" w:rsidRPr="001E5045">
                    <w:rPr>
                      <w:rFonts w:hint="eastAsia"/>
                      <w:bCs/>
                      <w:szCs w:val="21"/>
                    </w:rPr>
                    <w:t>m</w:t>
                  </w:r>
                  <w:r w:rsidR="00A56B17" w:rsidRPr="001E5045">
                    <w:rPr>
                      <w:rFonts w:hint="eastAsia"/>
                      <w:bCs/>
                      <w:szCs w:val="21"/>
                      <w:vertAlign w:val="superscript"/>
                    </w:rPr>
                    <w:t>3</w:t>
                  </w:r>
                </w:p>
              </w:tc>
              <w:tc>
                <w:tcPr>
                  <w:tcW w:w="2279" w:type="pct"/>
                  <w:vAlign w:val="center"/>
                </w:tcPr>
                <w:p w:rsidR="00A56B17" w:rsidRPr="001E5045" w:rsidRDefault="00A56B17" w:rsidP="00A56B17">
                  <w:pPr>
                    <w:snapToGrid w:val="0"/>
                    <w:jc w:val="center"/>
                    <w:rPr>
                      <w:bCs/>
                      <w:szCs w:val="21"/>
                    </w:rPr>
                  </w:pPr>
                  <w:r w:rsidRPr="001E5045">
                    <w:rPr>
                      <w:rFonts w:hint="eastAsia"/>
                      <w:bCs/>
                      <w:szCs w:val="21"/>
                    </w:rPr>
                    <w:t>年接诊量</w:t>
                  </w:r>
                  <w:r w:rsidR="005D6073" w:rsidRPr="001E5045">
                    <w:rPr>
                      <w:bCs/>
                      <w:szCs w:val="21"/>
                    </w:rPr>
                    <w:t>8000</w:t>
                  </w:r>
                  <w:r w:rsidRPr="001E5045">
                    <w:rPr>
                      <w:rFonts w:hint="eastAsia"/>
                      <w:bCs/>
                      <w:szCs w:val="21"/>
                    </w:rPr>
                    <w:t>人次，新增</w:t>
                  </w:r>
                  <w:r w:rsidR="005D6073" w:rsidRPr="001E5045">
                    <w:rPr>
                      <w:bCs/>
                      <w:szCs w:val="21"/>
                    </w:rPr>
                    <w:t>1900</w:t>
                  </w:r>
                  <w:r w:rsidRPr="001E5045">
                    <w:rPr>
                      <w:rFonts w:hint="eastAsia"/>
                      <w:bCs/>
                      <w:szCs w:val="21"/>
                    </w:rPr>
                    <w:t>人次，床位</w:t>
                  </w:r>
                  <w:r w:rsidR="005D6073" w:rsidRPr="001E5045">
                    <w:rPr>
                      <w:bCs/>
                      <w:szCs w:val="21"/>
                    </w:rPr>
                    <w:t>30</w:t>
                  </w:r>
                  <w:r w:rsidRPr="001E5045">
                    <w:rPr>
                      <w:rFonts w:hint="eastAsia"/>
                      <w:bCs/>
                      <w:szCs w:val="21"/>
                    </w:rPr>
                    <w:t>张</w:t>
                  </w:r>
                  <w:r w:rsidR="005D6073" w:rsidRPr="001E5045">
                    <w:rPr>
                      <w:rFonts w:hint="eastAsia"/>
                      <w:bCs/>
                      <w:szCs w:val="21"/>
                    </w:rPr>
                    <w:t>，新增</w:t>
                  </w:r>
                  <w:r w:rsidR="005D6073" w:rsidRPr="001E5045">
                    <w:rPr>
                      <w:rFonts w:hint="eastAsia"/>
                      <w:bCs/>
                      <w:szCs w:val="21"/>
                    </w:rPr>
                    <w:t>20</w:t>
                  </w:r>
                  <w:r w:rsidR="005D6073" w:rsidRPr="001E5045">
                    <w:rPr>
                      <w:rFonts w:hint="eastAsia"/>
                      <w:bCs/>
                      <w:szCs w:val="21"/>
                    </w:rPr>
                    <w:t>张</w:t>
                  </w:r>
                  <w:r w:rsidRPr="001E5045">
                    <w:rPr>
                      <w:rFonts w:hint="eastAsia"/>
                      <w:bCs/>
                      <w:szCs w:val="21"/>
                    </w:rPr>
                    <w:t>，污水量</w:t>
                  </w:r>
                  <w:r w:rsidR="005D6073" w:rsidRPr="001E5045">
                    <w:rPr>
                      <w:bCs/>
                      <w:szCs w:val="21"/>
                    </w:rPr>
                    <w:t>9.74</w:t>
                  </w:r>
                  <w:r w:rsidRPr="001E5045">
                    <w:rPr>
                      <w:sz w:val="24"/>
                      <w:szCs w:val="24"/>
                    </w:rPr>
                    <w:t>m</w:t>
                  </w:r>
                  <w:r w:rsidRPr="001E5045">
                    <w:rPr>
                      <w:sz w:val="24"/>
                      <w:szCs w:val="24"/>
                      <w:vertAlign w:val="superscript"/>
                    </w:rPr>
                    <w:t>3</w:t>
                  </w:r>
                  <w:r w:rsidRPr="001E5045">
                    <w:rPr>
                      <w:sz w:val="24"/>
                      <w:szCs w:val="24"/>
                    </w:rPr>
                    <w:t>/d</w:t>
                  </w:r>
                  <w:r w:rsidRPr="001E5045">
                    <w:rPr>
                      <w:rFonts w:hint="eastAsia"/>
                      <w:bCs/>
                      <w:szCs w:val="21"/>
                    </w:rPr>
                    <w:t>，新增</w:t>
                  </w:r>
                  <w:r w:rsidR="005D6073" w:rsidRPr="001E5045">
                    <w:rPr>
                      <w:bCs/>
                      <w:szCs w:val="21"/>
                    </w:rPr>
                    <w:t>5.15</w:t>
                  </w:r>
                  <w:r w:rsidRPr="001E5045">
                    <w:rPr>
                      <w:rFonts w:hint="eastAsia"/>
                      <w:bCs/>
                      <w:szCs w:val="21"/>
                    </w:rPr>
                    <w:t>m</w:t>
                  </w:r>
                  <w:r w:rsidRPr="001E5045">
                    <w:rPr>
                      <w:rFonts w:hint="eastAsia"/>
                      <w:bCs/>
                      <w:szCs w:val="21"/>
                      <w:vertAlign w:val="superscript"/>
                    </w:rPr>
                    <w:t>3</w:t>
                  </w:r>
                  <w:r w:rsidRPr="001E5045">
                    <w:rPr>
                      <w:rFonts w:hint="eastAsia"/>
                      <w:bCs/>
                      <w:szCs w:val="21"/>
                    </w:rPr>
                    <w:t>/d</w:t>
                  </w:r>
                  <w:r w:rsidRPr="001E5045">
                    <w:rPr>
                      <w:rFonts w:hint="eastAsia"/>
                      <w:bCs/>
                      <w:szCs w:val="21"/>
                    </w:rPr>
                    <w:t>，化粪池容量满足使用，利用</w:t>
                  </w:r>
                  <w:r w:rsidRPr="001E5045">
                    <w:rPr>
                      <w:bCs/>
                      <w:szCs w:val="21"/>
                    </w:rPr>
                    <w:t>现有化粪池收集处理后再</w:t>
                  </w:r>
                  <w:r w:rsidRPr="001E5045">
                    <w:rPr>
                      <w:rFonts w:hint="eastAsia"/>
                      <w:bCs/>
                      <w:szCs w:val="21"/>
                    </w:rPr>
                    <w:t>经</w:t>
                  </w:r>
                  <w:r w:rsidRPr="001E5045">
                    <w:rPr>
                      <w:bCs/>
                      <w:szCs w:val="21"/>
                    </w:rPr>
                    <w:t>新建污水处理设施处理方案可行</w:t>
                  </w:r>
                </w:p>
              </w:tc>
            </w:tr>
            <w:tr w:rsidR="001E5045" w:rsidRPr="001E5045" w:rsidTr="00FB78EA">
              <w:trPr>
                <w:jc w:val="center"/>
              </w:trPr>
              <w:tc>
                <w:tcPr>
                  <w:tcW w:w="425" w:type="pct"/>
                  <w:vAlign w:val="center"/>
                </w:tcPr>
                <w:p w:rsidR="00A56B17" w:rsidRPr="001E5045" w:rsidRDefault="00393863" w:rsidP="00A56B17">
                  <w:pPr>
                    <w:snapToGrid w:val="0"/>
                    <w:jc w:val="center"/>
                    <w:rPr>
                      <w:bCs/>
                      <w:szCs w:val="21"/>
                    </w:rPr>
                  </w:pPr>
                  <w:r w:rsidRPr="001E5045">
                    <w:rPr>
                      <w:rFonts w:hint="eastAsia"/>
                      <w:bCs/>
                      <w:szCs w:val="21"/>
                    </w:rPr>
                    <w:t>2</w:t>
                  </w:r>
                </w:p>
              </w:tc>
              <w:tc>
                <w:tcPr>
                  <w:tcW w:w="899" w:type="pct"/>
                  <w:vAlign w:val="center"/>
                </w:tcPr>
                <w:p w:rsidR="00A56B17" w:rsidRPr="001E5045" w:rsidRDefault="00A56B17" w:rsidP="00A56B17">
                  <w:pPr>
                    <w:snapToGrid w:val="0"/>
                    <w:jc w:val="center"/>
                    <w:rPr>
                      <w:bCs/>
                      <w:szCs w:val="21"/>
                    </w:rPr>
                  </w:pPr>
                  <w:r w:rsidRPr="001E5045">
                    <w:rPr>
                      <w:bCs/>
                      <w:szCs w:val="21"/>
                    </w:rPr>
                    <w:t>供水</w:t>
                  </w:r>
                </w:p>
              </w:tc>
              <w:tc>
                <w:tcPr>
                  <w:tcW w:w="1397" w:type="pct"/>
                  <w:gridSpan w:val="2"/>
                  <w:vAlign w:val="center"/>
                </w:tcPr>
                <w:p w:rsidR="00A56B17" w:rsidRPr="001E5045" w:rsidRDefault="00A56B17" w:rsidP="00A56B17">
                  <w:pPr>
                    <w:snapToGrid w:val="0"/>
                    <w:jc w:val="center"/>
                    <w:rPr>
                      <w:bCs/>
                      <w:szCs w:val="21"/>
                    </w:rPr>
                  </w:pPr>
                  <w:r w:rsidRPr="001E5045">
                    <w:rPr>
                      <w:rFonts w:hint="eastAsia"/>
                      <w:bCs/>
                      <w:szCs w:val="21"/>
                    </w:rPr>
                    <w:t>自来水厂供水</w:t>
                  </w:r>
                </w:p>
              </w:tc>
              <w:tc>
                <w:tcPr>
                  <w:tcW w:w="2279" w:type="pct"/>
                  <w:vAlign w:val="center"/>
                </w:tcPr>
                <w:p w:rsidR="00A56B17" w:rsidRPr="001E5045" w:rsidRDefault="00A56B17" w:rsidP="00A56B17">
                  <w:pPr>
                    <w:snapToGrid w:val="0"/>
                    <w:jc w:val="center"/>
                    <w:rPr>
                      <w:bCs/>
                      <w:szCs w:val="21"/>
                    </w:rPr>
                  </w:pPr>
                  <w:r w:rsidRPr="001E5045">
                    <w:rPr>
                      <w:bCs/>
                      <w:szCs w:val="21"/>
                    </w:rPr>
                    <w:t>原址改扩建</w:t>
                  </w:r>
                  <w:r w:rsidRPr="001E5045">
                    <w:rPr>
                      <w:rFonts w:hint="eastAsia"/>
                      <w:bCs/>
                      <w:szCs w:val="21"/>
                    </w:rPr>
                    <w:t>，</w:t>
                  </w:r>
                  <w:proofErr w:type="gramStart"/>
                  <w:r w:rsidRPr="001E5045">
                    <w:rPr>
                      <w:bCs/>
                      <w:szCs w:val="21"/>
                    </w:rPr>
                    <w:t>不</w:t>
                  </w:r>
                  <w:proofErr w:type="gramEnd"/>
                  <w:r w:rsidRPr="001E5045">
                    <w:rPr>
                      <w:bCs/>
                      <w:szCs w:val="21"/>
                    </w:rPr>
                    <w:t>新增用地</w:t>
                  </w:r>
                  <w:r w:rsidRPr="001E5045">
                    <w:rPr>
                      <w:rFonts w:hint="eastAsia"/>
                      <w:bCs/>
                      <w:szCs w:val="21"/>
                    </w:rPr>
                    <w:t>，</w:t>
                  </w:r>
                  <w:r w:rsidRPr="001E5045">
                    <w:rPr>
                      <w:bCs/>
                      <w:szCs w:val="21"/>
                    </w:rPr>
                    <w:t>利用现有已接入管网供水方案</w:t>
                  </w:r>
                  <w:r w:rsidRPr="001E5045">
                    <w:rPr>
                      <w:rFonts w:hint="eastAsia"/>
                      <w:bCs/>
                      <w:szCs w:val="21"/>
                    </w:rPr>
                    <w:t>，</w:t>
                  </w:r>
                  <w:r w:rsidRPr="001E5045">
                    <w:rPr>
                      <w:bCs/>
                      <w:szCs w:val="21"/>
                    </w:rPr>
                    <w:t>可行</w:t>
                  </w:r>
                </w:p>
              </w:tc>
            </w:tr>
            <w:tr w:rsidR="001E5045" w:rsidRPr="001E5045" w:rsidTr="00FB78EA">
              <w:trPr>
                <w:jc w:val="center"/>
              </w:trPr>
              <w:tc>
                <w:tcPr>
                  <w:tcW w:w="425" w:type="pct"/>
                  <w:vAlign w:val="center"/>
                </w:tcPr>
                <w:p w:rsidR="00A56B17" w:rsidRPr="001E5045" w:rsidRDefault="00393863" w:rsidP="00A56B17">
                  <w:pPr>
                    <w:snapToGrid w:val="0"/>
                    <w:jc w:val="center"/>
                    <w:rPr>
                      <w:bCs/>
                      <w:szCs w:val="21"/>
                    </w:rPr>
                  </w:pPr>
                  <w:r w:rsidRPr="001E5045">
                    <w:rPr>
                      <w:rFonts w:hint="eastAsia"/>
                      <w:bCs/>
                      <w:szCs w:val="21"/>
                    </w:rPr>
                    <w:t>3</w:t>
                  </w:r>
                </w:p>
              </w:tc>
              <w:tc>
                <w:tcPr>
                  <w:tcW w:w="899" w:type="pct"/>
                  <w:vAlign w:val="center"/>
                </w:tcPr>
                <w:p w:rsidR="00A56B17" w:rsidRPr="001E5045" w:rsidRDefault="00A56B17" w:rsidP="00A56B17">
                  <w:pPr>
                    <w:snapToGrid w:val="0"/>
                    <w:jc w:val="center"/>
                    <w:rPr>
                      <w:bCs/>
                      <w:szCs w:val="21"/>
                    </w:rPr>
                  </w:pPr>
                  <w:r w:rsidRPr="001E5045">
                    <w:rPr>
                      <w:bCs/>
                      <w:szCs w:val="21"/>
                    </w:rPr>
                    <w:t>供电</w:t>
                  </w:r>
                </w:p>
              </w:tc>
              <w:tc>
                <w:tcPr>
                  <w:tcW w:w="1397" w:type="pct"/>
                  <w:gridSpan w:val="2"/>
                  <w:vAlign w:val="center"/>
                </w:tcPr>
                <w:p w:rsidR="00A56B17" w:rsidRPr="001E5045" w:rsidRDefault="00A56B17" w:rsidP="00A56B17">
                  <w:pPr>
                    <w:snapToGrid w:val="0"/>
                    <w:jc w:val="center"/>
                    <w:rPr>
                      <w:bCs/>
                      <w:szCs w:val="21"/>
                    </w:rPr>
                  </w:pPr>
                  <w:r w:rsidRPr="001E5045">
                    <w:rPr>
                      <w:rFonts w:hint="eastAsia"/>
                      <w:bCs/>
                      <w:szCs w:val="21"/>
                    </w:rPr>
                    <w:t>市政电源</w:t>
                  </w:r>
                </w:p>
              </w:tc>
              <w:tc>
                <w:tcPr>
                  <w:tcW w:w="2279" w:type="pct"/>
                  <w:vAlign w:val="center"/>
                </w:tcPr>
                <w:p w:rsidR="00A56B17" w:rsidRPr="001E5045" w:rsidRDefault="00A56B17" w:rsidP="00A56B17">
                  <w:pPr>
                    <w:snapToGrid w:val="0"/>
                    <w:jc w:val="center"/>
                    <w:rPr>
                      <w:bCs/>
                      <w:szCs w:val="21"/>
                    </w:rPr>
                  </w:pPr>
                  <w:r w:rsidRPr="001E5045">
                    <w:rPr>
                      <w:bCs/>
                      <w:szCs w:val="21"/>
                    </w:rPr>
                    <w:t>原址改扩建</w:t>
                  </w:r>
                  <w:r w:rsidRPr="001E5045">
                    <w:rPr>
                      <w:rFonts w:hint="eastAsia"/>
                      <w:bCs/>
                      <w:szCs w:val="21"/>
                    </w:rPr>
                    <w:t>，</w:t>
                  </w:r>
                  <w:proofErr w:type="gramStart"/>
                  <w:r w:rsidRPr="001E5045">
                    <w:rPr>
                      <w:bCs/>
                      <w:szCs w:val="21"/>
                    </w:rPr>
                    <w:t>不</w:t>
                  </w:r>
                  <w:proofErr w:type="gramEnd"/>
                  <w:r w:rsidRPr="001E5045">
                    <w:rPr>
                      <w:bCs/>
                      <w:szCs w:val="21"/>
                    </w:rPr>
                    <w:t>新增用地</w:t>
                  </w:r>
                  <w:r w:rsidRPr="001E5045">
                    <w:rPr>
                      <w:rFonts w:hint="eastAsia"/>
                      <w:bCs/>
                      <w:szCs w:val="21"/>
                    </w:rPr>
                    <w:t>，</w:t>
                  </w:r>
                  <w:r w:rsidRPr="001E5045">
                    <w:rPr>
                      <w:bCs/>
                      <w:szCs w:val="21"/>
                    </w:rPr>
                    <w:t>利用现有已接入</w:t>
                  </w:r>
                  <w:r w:rsidRPr="001E5045">
                    <w:rPr>
                      <w:rFonts w:hint="eastAsia"/>
                      <w:bCs/>
                      <w:szCs w:val="21"/>
                    </w:rPr>
                    <w:t>电网供电</w:t>
                  </w:r>
                  <w:r w:rsidRPr="001E5045">
                    <w:rPr>
                      <w:bCs/>
                      <w:szCs w:val="21"/>
                    </w:rPr>
                    <w:t>方案</w:t>
                  </w:r>
                  <w:r w:rsidRPr="001E5045">
                    <w:rPr>
                      <w:rFonts w:hint="eastAsia"/>
                      <w:bCs/>
                      <w:szCs w:val="21"/>
                    </w:rPr>
                    <w:t>，</w:t>
                  </w:r>
                  <w:r w:rsidRPr="001E5045">
                    <w:rPr>
                      <w:bCs/>
                      <w:szCs w:val="21"/>
                    </w:rPr>
                    <w:t>可行</w:t>
                  </w:r>
                </w:p>
              </w:tc>
            </w:tr>
            <w:tr w:rsidR="001E5045" w:rsidRPr="001E5045" w:rsidTr="00FB78EA">
              <w:trPr>
                <w:jc w:val="center"/>
              </w:trPr>
              <w:tc>
                <w:tcPr>
                  <w:tcW w:w="425" w:type="pct"/>
                  <w:vAlign w:val="center"/>
                </w:tcPr>
                <w:p w:rsidR="00056360" w:rsidRPr="001E5045" w:rsidRDefault="00056360" w:rsidP="00A56B17">
                  <w:pPr>
                    <w:snapToGrid w:val="0"/>
                    <w:jc w:val="center"/>
                    <w:rPr>
                      <w:bCs/>
                      <w:szCs w:val="21"/>
                    </w:rPr>
                  </w:pPr>
                  <w:r w:rsidRPr="001E5045">
                    <w:rPr>
                      <w:rFonts w:hint="eastAsia"/>
                      <w:bCs/>
                      <w:szCs w:val="21"/>
                    </w:rPr>
                    <w:t>4</w:t>
                  </w:r>
                </w:p>
              </w:tc>
              <w:tc>
                <w:tcPr>
                  <w:tcW w:w="899" w:type="pct"/>
                  <w:vAlign w:val="center"/>
                </w:tcPr>
                <w:p w:rsidR="00056360" w:rsidRPr="001E5045" w:rsidRDefault="00056360" w:rsidP="00056360">
                  <w:pPr>
                    <w:snapToGrid w:val="0"/>
                    <w:jc w:val="center"/>
                    <w:rPr>
                      <w:bCs/>
                      <w:szCs w:val="21"/>
                    </w:rPr>
                  </w:pPr>
                  <w:r w:rsidRPr="001E5045">
                    <w:rPr>
                      <w:bCs/>
                      <w:szCs w:val="21"/>
                    </w:rPr>
                    <w:t>发电机</w:t>
                  </w:r>
                </w:p>
              </w:tc>
              <w:tc>
                <w:tcPr>
                  <w:tcW w:w="1397" w:type="pct"/>
                  <w:gridSpan w:val="2"/>
                  <w:vAlign w:val="center"/>
                </w:tcPr>
                <w:p w:rsidR="00056360" w:rsidRPr="001E5045" w:rsidRDefault="00056360" w:rsidP="00056360">
                  <w:pPr>
                    <w:snapToGrid w:val="0"/>
                    <w:jc w:val="center"/>
                    <w:rPr>
                      <w:bCs/>
                      <w:szCs w:val="21"/>
                    </w:rPr>
                  </w:pPr>
                  <w:r w:rsidRPr="001E5045">
                    <w:rPr>
                      <w:rFonts w:hint="eastAsia"/>
                      <w:bCs/>
                      <w:szCs w:val="21"/>
                    </w:rPr>
                    <w:t>备用电源</w:t>
                  </w:r>
                </w:p>
              </w:tc>
              <w:tc>
                <w:tcPr>
                  <w:tcW w:w="2279" w:type="pct"/>
                  <w:vAlign w:val="center"/>
                </w:tcPr>
                <w:p w:rsidR="00056360" w:rsidRPr="001E5045" w:rsidRDefault="00056360" w:rsidP="00056360">
                  <w:pPr>
                    <w:snapToGrid w:val="0"/>
                    <w:jc w:val="center"/>
                    <w:rPr>
                      <w:bCs/>
                      <w:szCs w:val="21"/>
                    </w:rPr>
                  </w:pPr>
                  <w:r w:rsidRPr="001E5045">
                    <w:rPr>
                      <w:bCs/>
                      <w:szCs w:val="21"/>
                    </w:rPr>
                    <w:t>依托原有</w:t>
                  </w:r>
                </w:p>
              </w:tc>
            </w:tr>
          </w:tbl>
          <w:p w:rsidR="00A56B17" w:rsidRPr="001E5045" w:rsidRDefault="00A56B17" w:rsidP="00393863">
            <w:pPr>
              <w:snapToGrid w:val="0"/>
              <w:spacing w:line="360" w:lineRule="auto"/>
              <w:ind w:firstLineChars="200" w:firstLine="485"/>
              <w:rPr>
                <w:sz w:val="24"/>
              </w:rPr>
            </w:pPr>
            <w:r w:rsidRPr="001E5045">
              <w:rPr>
                <w:rFonts w:hint="eastAsia"/>
                <w:sz w:val="24"/>
              </w:rPr>
              <w:t>根据上表分析可知，本项目依托于开江县八庙镇卫生院已建公</w:t>
            </w:r>
            <w:proofErr w:type="gramStart"/>
            <w:r w:rsidRPr="001E5045">
              <w:rPr>
                <w:rFonts w:hint="eastAsia"/>
                <w:sz w:val="24"/>
              </w:rPr>
              <w:t>辅设施</w:t>
            </w:r>
            <w:proofErr w:type="gramEnd"/>
            <w:r w:rsidRPr="001E5045">
              <w:rPr>
                <w:rFonts w:hint="eastAsia"/>
                <w:sz w:val="24"/>
              </w:rPr>
              <w:t>是可行的。</w:t>
            </w:r>
          </w:p>
        </w:tc>
      </w:tr>
      <w:tr w:rsidR="001E5045" w:rsidRPr="001E5045" w:rsidTr="00321091">
        <w:trPr>
          <w:trHeight w:val="20"/>
          <w:jc w:val="center"/>
        </w:trPr>
        <w:tc>
          <w:tcPr>
            <w:tcW w:w="5000" w:type="pct"/>
            <w:gridSpan w:val="8"/>
            <w:vAlign w:val="center"/>
          </w:tcPr>
          <w:p w:rsidR="00A56B17" w:rsidRPr="001E5045" w:rsidRDefault="00A56B17" w:rsidP="00A56B17">
            <w:pPr>
              <w:snapToGrid w:val="0"/>
              <w:spacing w:line="360" w:lineRule="auto"/>
              <w:rPr>
                <w:rFonts w:ascii="黑体" w:eastAsia="黑体" w:hAnsi="黑体"/>
                <w:b/>
                <w:bCs/>
                <w:sz w:val="24"/>
                <w:szCs w:val="24"/>
                <w:shd w:val="pct15" w:color="auto" w:fill="FFFFFF"/>
              </w:rPr>
            </w:pPr>
            <w:r w:rsidRPr="001E5045">
              <w:rPr>
                <w:rFonts w:ascii="黑体" w:eastAsia="黑体" w:hAnsi="黑体"/>
                <w:b/>
                <w:bCs/>
                <w:sz w:val="24"/>
                <w:szCs w:val="24"/>
                <w:shd w:val="pct15" w:color="auto" w:fill="FFFFFF"/>
              </w:rPr>
              <w:lastRenderedPageBreak/>
              <w:t>与本项目有关的原有污染情况及主要环境问题：</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b/>
                <w:bCs/>
                <w:sz w:val="24"/>
                <w:szCs w:val="24"/>
              </w:rPr>
              <w:t>1</w:t>
            </w:r>
            <w:r w:rsidRPr="001E5045">
              <w:rPr>
                <w:rFonts w:eastAsia="黑体"/>
                <w:b/>
                <w:bCs/>
                <w:sz w:val="24"/>
                <w:szCs w:val="24"/>
              </w:rPr>
              <w:t>、开江县八庙镇卫生院简介</w:t>
            </w:r>
          </w:p>
          <w:p w:rsidR="00A56B17" w:rsidRPr="001E5045" w:rsidRDefault="00A56B17" w:rsidP="00A56B17">
            <w:pPr>
              <w:snapToGrid w:val="0"/>
              <w:spacing w:line="360" w:lineRule="auto"/>
              <w:ind w:firstLineChars="200" w:firstLine="485"/>
              <w:rPr>
                <w:sz w:val="24"/>
                <w:szCs w:val="24"/>
              </w:rPr>
            </w:pPr>
            <w:r w:rsidRPr="001E5045">
              <w:rPr>
                <w:rFonts w:hint="eastAsia"/>
                <w:sz w:val="24"/>
                <w:szCs w:val="24"/>
              </w:rPr>
              <w:t>开江县八庙镇卫生院位于</w:t>
            </w:r>
            <w:r w:rsidRPr="001E5045">
              <w:rPr>
                <w:kern w:val="0"/>
                <w:sz w:val="24"/>
                <w:szCs w:val="24"/>
              </w:rPr>
              <w:t>开江县</w:t>
            </w:r>
            <w:r w:rsidRPr="001E5045">
              <w:rPr>
                <w:rFonts w:hint="eastAsia"/>
                <w:kern w:val="0"/>
                <w:sz w:val="24"/>
                <w:szCs w:val="24"/>
              </w:rPr>
              <w:t>八庙镇街道</w:t>
            </w:r>
            <w:r w:rsidRPr="001E5045">
              <w:rPr>
                <w:rFonts w:hint="eastAsia"/>
                <w:sz w:val="24"/>
                <w:szCs w:val="24"/>
              </w:rPr>
              <w:t>，原</w:t>
            </w:r>
            <w:r w:rsidRPr="001E5045">
              <w:rPr>
                <w:sz w:val="24"/>
                <w:szCs w:val="24"/>
              </w:rPr>
              <w:t>占地面积</w:t>
            </w:r>
            <w:r w:rsidR="00730167" w:rsidRPr="001E5045">
              <w:rPr>
                <w:sz w:val="24"/>
                <w:szCs w:val="24"/>
              </w:rPr>
              <w:t>680</w:t>
            </w:r>
            <w:r w:rsidR="00730167" w:rsidRPr="001E5045">
              <w:rPr>
                <w:rFonts w:hint="eastAsia"/>
                <w:sz w:val="24"/>
                <w:szCs w:val="24"/>
              </w:rPr>
              <w:t>.5</w:t>
            </w:r>
            <w:r w:rsidRPr="001E5045">
              <w:rPr>
                <w:sz w:val="24"/>
                <w:szCs w:val="24"/>
              </w:rPr>
              <w:t>m</w:t>
            </w:r>
            <w:r w:rsidRPr="001E5045">
              <w:rPr>
                <w:sz w:val="24"/>
                <w:szCs w:val="24"/>
                <w:vertAlign w:val="superscript"/>
              </w:rPr>
              <w:t>2</w:t>
            </w:r>
            <w:r w:rsidRPr="001E5045">
              <w:rPr>
                <w:sz w:val="24"/>
                <w:szCs w:val="24"/>
              </w:rPr>
              <w:t>，主要建设</w:t>
            </w:r>
            <w:r w:rsidR="0043799E" w:rsidRPr="001E5045">
              <w:rPr>
                <w:sz w:val="24"/>
                <w:szCs w:val="24"/>
              </w:rPr>
              <w:t>业务用房</w:t>
            </w:r>
            <w:r w:rsidR="00C02E88" w:rsidRPr="001E5045">
              <w:rPr>
                <w:rFonts w:hint="eastAsia"/>
                <w:sz w:val="24"/>
                <w:szCs w:val="24"/>
              </w:rPr>
              <w:t>443.6</w:t>
            </w:r>
            <w:r w:rsidRPr="001E5045">
              <w:rPr>
                <w:sz w:val="24"/>
                <w:szCs w:val="24"/>
              </w:rPr>
              <w:t>m</w:t>
            </w:r>
            <w:r w:rsidRPr="001E5045">
              <w:rPr>
                <w:sz w:val="24"/>
                <w:szCs w:val="24"/>
                <w:vertAlign w:val="superscript"/>
              </w:rPr>
              <w:t>2</w:t>
            </w:r>
            <w:r w:rsidRPr="001E5045">
              <w:rPr>
                <w:sz w:val="24"/>
                <w:szCs w:val="24"/>
              </w:rPr>
              <w:t>、</w:t>
            </w:r>
            <w:r w:rsidR="00C02E88" w:rsidRPr="001E5045">
              <w:rPr>
                <w:sz w:val="24"/>
                <w:szCs w:val="24"/>
              </w:rPr>
              <w:t>原住院楼</w:t>
            </w:r>
            <w:r w:rsidR="00C02E88" w:rsidRPr="001E5045">
              <w:rPr>
                <w:rFonts w:hint="eastAsia"/>
                <w:sz w:val="24"/>
                <w:szCs w:val="24"/>
              </w:rPr>
              <w:t>417.3m</w:t>
            </w:r>
            <w:r w:rsidR="00C02E88" w:rsidRPr="001E5045">
              <w:rPr>
                <w:rFonts w:hint="eastAsia"/>
                <w:sz w:val="24"/>
                <w:szCs w:val="24"/>
                <w:vertAlign w:val="superscript"/>
              </w:rPr>
              <w:t>2</w:t>
            </w:r>
            <w:r w:rsidR="00C02E88" w:rsidRPr="001E5045">
              <w:rPr>
                <w:rFonts w:hint="eastAsia"/>
                <w:sz w:val="24"/>
                <w:szCs w:val="24"/>
              </w:rPr>
              <w:t>、</w:t>
            </w:r>
            <w:r w:rsidRPr="001E5045">
              <w:rPr>
                <w:rFonts w:hint="eastAsia"/>
                <w:sz w:val="24"/>
                <w:szCs w:val="24"/>
              </w:rPr>
              <w:t>污水处理配套设施。</w:t>
            </w:r>
          </w:p>
          <w:p w:rsidR="00A56B17" w:rsidRPr="001E5045" w:rsidRDefault="00A56B17" w:rsidP="006E56DF">
            <w:pPr>
              <w:snapToGrid w:val="0"/>
              <w:spacing w:line="360" w:lineRule="auto"/>
              <w:ind w:firstLineChars="200" w:firstLine="485"/>
              <w:rPr>
                <w:sz w:val="24"/>
                <w:szCs w:val="24"/>
              </w:rPr>
            </w:pPr>
            <w:r w:rsidRPr="001E5045">
              <w:rPr>
                <w:rFonts w:hint="eastAsia"/>
                <w:smallCaps/>
                <w:kern w:val="0"/>
                <w:sz w:val="24"/>
                <w:szCs w:val="24"/>
              </w:rPr>
              <w:t>卫生院</w:t>
            </w:r>
            <w:r w:rsidRPr="001E5045">
              <w:rPr>
                <w:rFonts w:hint="eastAsia"/>
                <w:sz w:val="24"/>
                <w:szCs w:val="24"/>
              </w:rPr>
              <w:t>设置床位</w:t>
            </w:r>
            <w:r w:rsidR="006A4EEB" w:rsidRPr="001E5045">
              <w:rPr>
                <w:rFonts w:hint="eastAsia"/>
                <w:sz w:val="24"/>
                <w:szCs w:val="24"/>
              </w:rPr>
              <w:t>1</w:t>
            </w:r>
            <w:r w:rsidR="00730167" w:rsidRPr="001E5045">
              <w:rPr>
                <w:sz w:val="24"/>
                <w:szCs w:val="24"/>
              </w:rPr>
              <w:t>0</w:t>
            </w:r>
            <w:r w:rsidRPr="001E5045">
              <w:rPr>
                <w:rFonts w:hint="eastAsia"/>
                <w:sz w:val="24"/>
                <w:szCs w:val="24"/>
              </w:rPr>
              <w:t>张，年接待门诊病人</w:t>
            </w:r>
            <w:r w:rsidR="006A4EEB" w:rsidRPr="001E5045">
              <w:rPr>
                <w:rFonts w:hint="eastAsia"/>
                <w:sz w:val="24"/>
                <w:szCs w:val="24"/>
              </w:rPr>
              <w:t>61</w:t>
            </w:r>
            <w:r w:rsidR="00730167" w:rsidRPr="001E5045">
              <w:rPr>
                <w:sz w:val="24"/>
                <w:szCs w:val="24"/>
              </w:rPr>
              <w:t>00</w:t>
            </w:r>
            <w:r w:rsidRPr="001E5045">
              <w:rPr>
                <w:rFonts w:hint="eastAsia"/>
                <w:sz w:val="24"/>
                <w:szCs w:val="24"/>
              </w:rPr>
              <w:t>人次；设置</w:t>
            </w:r>
            <w:r w:rsidRPr="001E5045">
              <w:rPr>
                <w:smallCaps/>
                <w:kern w:val="0"/>
                <w:sz w:val="24"/>
                <w:szCs w:val="24"/>
              </w:rPr>
              <w:t>科室包括</w:t>
            </w:r>
            <w:r w:rsidR="00730167" w:rsidRPr="001E5045">
              <w:rPr>
                <w:rFonts w:hint="eastAsia"/>
                <w:sz w:val="24"/>
                <w:szCs w:val="24"/>
              </w:rPr>
              <w:t>内科、外科、儿科、</w:t>
            </w:r>
            <w:r w:rsidR="00730167" w:rsidRPr="001E5045">
              <w:rPr>
                <w:rFonts w:hint="eastAsia"/>
                <w:sz w:val="24"/>
                <w:szCs w:val="24"/>
              </w:rPr>
              <w:lastRenderedPageBreak/>
              <w:t>检验科、康复科、功能科等</w:t>
            </w:r>
            <w:r w:rsidR="00730167" w:rsidRPr="001E5045">
              <w:rPr>
                <w:sz w:val="24"/>
                <w:szCs w:val="24"/>
              </w:rPr>
              <w:t>科室</w:t>
            </w:r>
            <w:r w:rsidRPr="001E5045">
              <w:rPr>
                <w:rFonts w:hint="eastAsia"/>
                <w:sz w:val="24"/>
                <w:szCs w:val="24"/>
              </w:rPr>
              <w:t>，</w:t>
            </w:r>
            <w:r w:rsidRPr="001E5045">
              <w:rPr>
                <w:sz w:val="24"/>
                <w:szCs w:val="24"/>
              </w:rPr>
              <w:t>不设置口腔科和传染病科</w:t>
            </w:r>
            <w:r w:rsidRPr="001E5045">
              <w:rPr>
                <w:rFonts w:hint="eastAsia"/>
                <w:sz w:val="24"/>
                <w:szCs w:val="24"/>
              </w:rPr>
              <w:t>，</w:t>
            </w:r>
            <w:r w:rsidRPr="001E5045">
              <w:rPr>
                <w:sz w:val="24"/>
                <w:szCs w:val="24"/>
              </w:rPr>
              <w:t>不设置浆洗间</w:t>
            </w:r>
            <w:r w:rsidRPr="001E5045">
              <w:rPr>
                <w:rFonts w:hint="eastAsia"/>
                <w:sz w:val="24"/>
                <w:szCs w:val="24"/>
              </w:rPr>
              <w:t>。</w:t>
            </w:r>
          </w:p>
          <w:p w:rsidR="00A56B17" w:rsidRPr="001E5045" w:rsidRDefault="00A56B17" w:rsidP="00A56B17">
            <w:pPr>
              <w:snapToGrid w:val="0"/>
              <w:spacing w:line="360" w:lineRule="auto"/>
              <w:ind w:firstLineChars="200" w:firstLine="485"/>
              <w:rPr>
                <w:bCs/>
                <w:sz w:val="24"/>
                <w:szCs w:val="24"/>
              </w:rPr>
            </w:pPr>
            <w:r w:rsidRPr="001E5045">
              <w:rPr>
                <w:rFonts w:hint="eastAsia"/>
                <w:sz w:val="24"/>
              </w:rPr>
              <w:t>改扩建</w:t>
            </w:r>
            <w:proofErr w:type="gramStart"/>
            <w:r w:rsidRPr="001E5045">
              <w:rPr>
                <w:sz w:val="24"/>
              </w:rPr>
              <w:t>前项目</w:t>
            </w:r>
            <w:proofErr w:type="gramEnd"/>
            <w:r w:rsidRPr="001E5045">
              <w:rPr>
                <w:sz w:val="24"/>
              </w:rPr>
              <w:t>组成及主要环境问题见表</w:t>
            </w:r>
            <w:r w:rsidRPr="001E5045">
              <w:rPr>
                <w:rFonts w:hint="eastAsia"/>
                <w:sz w:val="24"/>
              </w:rPr>
              <w:t>1-9</w:t>
            </w:r>
            <w:r w:rsidRPr="001E5045">
              <w:rPr>
                <w:rFonts w:hint="eastAsia"/>
                <w:sz w:val="24"/>
              </w:rPr>
              <w:t>：</w:t>
            </w:r>
            <w:r w:rsidRPr="001E5045">
              <w:rPr>
                <w:rFonts w:hint="eastAsia"/>
                <w:bCs/>
                <w:sz w:val="24"/>
                <w:szCs w:val="24"/>
              </w:rPr>
              <w:t xml:space="preserve"> </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1-</w:t>
            </w:r>
            <w:r w:rsidRPr="001E5045">
              <w:rPr>
                <w:rFonts w:eastAsia="黑体" w:hint="eastAsia"/>
                <w:b/>
                <w:bCs/>
                <w:sz w:val="24"/>
                <w:szCs w:val="24"/>
              </w:rPr>
              <w:t>9</w:t>
            </w:r>
            <w:r w:rsidRPr="001E5045">
              <w:rPr>
                <w:rFonts w:eastAsia="黑体"/>
                <w:b/>
                <w:bCs/>
                <w:sz w:val="24"/>
                <w:szCs w:val="24"/>
              </w:rPr>
              <w:t xml:space="preserve">  </w:t>
            </w:r>
            <w:r w:rsidRPr="001E5045">
              <w:rPr>
                <w:rFonts w:eastAsia="黑体"/>
                <w:b/>
                <w:bCs/>
                <w:sz w:val="24"/>
                <w:szCs w:val="24"/>
              </w:rPr>
              <w:t>改扩建</w:t>
            </w:r>
            <w:proofErr w:type="gramStart"/>
            <w:r w:rsidRPr="001E5045">
              <w:rPr>
                <w:rFonts w:eastAsia="黑体"/>
                <w:b/>
                <w:bCs/>
                <w:sz w:val="24"/>
                <w:szCs w:val="24"/>
              </w:rPr>
              <w:t>前项目</w:t>
            </w:r>
            <w:proofErr w:type="gramEnd"/>
            <w:r w:rsidRPr="001E5045">
              <w:rPr>
                <w:rFonts w:eastAsia="黑体"/>
                <w:b/>
                <w:bCs/>
                <w:sz w:val="24"/>
                <w:szCs w:val="24"/>
              </w:rPr>
              <w:t>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1585"/>
              <w:gridCol w:w="4585"/>
              <w:gridCol w:w="1265"/>
              <w:gridCol w:w="1202"/>
            </w:tblGrid>
            <w:tr w:rsidR="001E5045" w:rsidRPr="001E5045" w:rsidTr="00D13A6A">
              <w:trPr>
                <w:trHeight w:val="101"/>
                <w:tblHeader/>
                <w:jc w:val="center"/>
              </w:trPr>
              <w:tc>
                <w:tcPr>
                  <w:tcW w:w="515" w:type="pct"/>
                  <w:vMerge w:val="restar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项目</w:t>
                  </w:r>
                </w:p>
              </w:tc>
              <w:tc>
                <w:tcPr>
                  <w:tcW w:w="3204" w:type="pct"/>
                  <w:gridSpan w:val="2"/>
                  <w:vMerge w:val="restar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建设内容及规模</w:t>
                  </w:r>
                </w:p>
              </w:tc>
              <w:tc>
                <w:tcPr>
                  <w:tcW w:w="1281" w:type="pct"/>
                  <w:gridSpan w:val="2"/>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主要环境问题</w:t>
                  </w:r>
                </w:p>
              </w:tc>
            </w:tr>
            <w:tr w:rsidR="001E5045" w:rsidRPr="001E5045" w:rsidTr="00D13A6A">
              <w:trPr>
                <w:trHeight w:val="244"/>
                <w:tblHeader/>
                <w:jc w:val="center"/>
              </w:trPr>
              <w:tc>
                <w:tcPr>
                  <w:tcW w:w="515" w:type="pct"/>
                  <w:vMerge/>
                  <w:vAlign w:val="center"/>
                </w:tcPr>
                <w:p w:rsidR="00A56B17" w:rsidRPr="001E5045" w:rsidRDefault="00A56B17" w:rsidP="00A56B17">
                  <w:pPr>
                    <w:adjustRightInd w:val="0"/>
                    <w:snapToGrid w:val="0"/>
                    <w:jc w:val="center"/>
                    <w:rPr>
                      <w:rFonts w:eastAsia="黑体"/>
                      <w:b/>
                      <w:szCs w:val="21"/>
                    </w:rPr>
                  </w:pPr>
                </w:p>
              </w:tc>
              <w:tc>
                <w:tcPr>
                  <w:tcW w:w="3204" w:type="pct"/>
                  <w:gridSpan w:val="2"/>
                  <w:vMerge/>
                  <w:vAlign w:val="center"/>
                </w:tcPr>
                <w:p w:rsidR="00A56B17" w:rsidRPr="001E5045" w:rsidRDefault="00A56B17" w:rsidP="00A56B17">
                  <w:pPr>
                    <w:adjustRightInd w:val="0"/>
                    <w:snapToGrid w:val="0"/>
                    <w:jc w:val="center"/>
                    <w:rPr>
                      <w:rFonts w:eastAsia="黑体"/>
                      <w:b/>
                      <w:szCs w:val="21"/>
                    </w:rPr>
                  </w:pPr>
                </w:p>
              </w:tc>
              <w:tc>
                <w:tcPr>
                  <w:tcW w:w="657"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施工期</w:t>
                  </w:r>
                </w:p>
              </w:tc>
              <w:tc>
                <w:tcPr>
                  <w:tcW w:w="624"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运营期</w:t>
                  </w:r>
                </w:p>
              </w:tc>
            </w:tr>
            <w:tr w:rsidR="001E5045" w:rsidRPr="001E5045" w:rsidTr="00D13A6A">
              <w:trPr>
                <w:trHeight w:val="574"/>
                <w:jc w:val="center"/>
              </w:trPr>
              <w:tc>
                <w:tcPr>
                  <w:tcW w:w="515" w:type="pct"/>
                  <w:vMerge w:val="restart"/>
                  <w:vAlign w:val="center"/>
                </w:tcPr>
                <w:p w:rsidR="005A153E" w:rsidRPr="001E5045" w:rsidRDefault="005A153E" w:rsidP="00A56B17">
                  <w:pPr>
                    <w:snapToGrid w:val="0"/>
                    <w:jc w:val="center"/>
                    <w:rPr>
                      <w:szCs w:val="21"/>
                    </w:rPr>
                  </w:pPr>
                  <w:r w:rsidRPr="001E5045">
                    <w:rPr>
                      <w:szCs w:val="21"/>
                    </w:rPr>
                    <w:t>主体</w:t>
                  </w:r>
                </w:p>
                <w:p w:rsidR="005A153E" w:rsidRPr="001E5045" w:rsidRDefault="005A153E" w:rsidP="00A56B17">
                  <w:pPr>
                    <w:snapToGrid w:val="0"/>
                    <w:jc w:val="center"/>
                    <w:rPr>
                      <w:szCs w:val="21"/>
                    </w:rPr>
                  </w:pPr>
                  <w:r w:rsidRPr="001E5045">
                    <w:rPr>
                      <w:szCs w:val="21"/>
                    </w:rPr>
                    <w:t>工程</w:t>
                  </w:r>
                </w:p>
              </w:tc>
              <w:tc>
                <w:tcPr>
                  <w:tcW w:w="823" w:type="pct"/>
                  <w:vAlign w:val="center"/>
                </w:tcPr>
                <w:p w:rsidR="005A153E" w:rsidRPr="001E5045" w:rsidRDefault="005A153E" w:rsidP="00A56B17">
                  <w:pPr>
                    <w:snapToGrid w:val="0"/>
                    <w:jc w:val="center"/>
                    <w:rPr>
                      <w:szCs w:val="21"/>
                    </w:rPr>
                  </w:pPr>
                  <w:r w:rsidRPr="001E5045">
                    <w:rPr>
                      <w:rFonts w:hint="eastAsia"/>
                      <w:szCs w:val="21"/>
                    </w:rPr>
                    <w:t>业务用房</w:t>
                  </w:r>
                </w:p>
              </w:tc>
              <w:tc>
                <w:tcPr>
                  <w:tcW w:w="2381" w:type="pct"/>
                  <w:vAlign w:val="center"/>
                </w:tcPr>
                <w:p w:rsidR="005A153E" w:rsidRPr="001E5045" w:rsidRDefault="005A153E" w:rsidP="001639B8">
                  <w:pPr>
                    <w:snapToGrid w:val="0"/>
                    <w:rPr>
                      <w:szCs w:val="21"/>
                    </w:rPr>
                  </w:pPr>
                  <w:r w:rsidRPr="001E5045">
                    <w:rPr>
                      <w:rFonts w:hint="eastAsia"/>
                      <w:szCs w:val="21"/>
                    </w:rPr>
                    <w:t>业务用房</w:t>
                  </w:r>
                  <w:r w:rsidRPr="001E5045">
                    <w:rPr>
                      <w:szCs w:val="21"/>
                    </w:rPr>
                    <w:t>1</w:t>
                  </w:r>
                  <w:r w:rsidRPr="001E5045">
                    <w:rPr>
                      <w:szCs w:val="21"/>
                    </w:rPr>
                    <w:t>栋，</w:t>
                  </w:r>
                  <w:r w:rsidR="001639B8" w:rsidRPr="001E5045">
                    <w:rPr>
                      <w:rFonts w:hint="eastAsia"/>
                      <w:szCs w:val="21"/>
                    </w:rPr>
                    <w:t>2</w:t>
                  </w:r>
                  <w:r w:rsidRPr="001E5045">
                    <w:rPr>
                      <w:szCs w:val="21"/>
                    </w:rPr>
                    <w:t>F</w:t>
                  </w:r>
                  <w:r w:rsidRPr="001E5045">
                    <w:rPr>
                      <w:szCs w:val="21"/>
                    </w:rPr>
                    <w:t>建筑面积</w:t>
                  </w:r>
                  <w:r w:rsidR="001639B8" w:rsidRPr="001E5045">
                    <w:rPr>
                      <w:rFonts w:hint="eastAsia"/>
                      <w:szCs w:val="21"/>
                    </w:rPr>
                    <w:t>443.6</w:t>
                  </w:r>
                  <w:r w:rsidRPr="001E5045">
                    <w:rPr>
                      <w:szCs w:val="21"/>
                    </w:rPr>
                    <w:t>m</w:t>
                  </w:r>
                  <w:r w:rsidRPr="001E5045">
                    <w:rPr>
                      <w:szCs w:val="21"/>
                      <w:vertAlign w:val="superscript"/>
                    </w:rPr>
                    <w:t>2</w:t>
                  </w:r>
                  <w:r w:rsidRPr="001E5045">
                    <w:rPr>
                      <w:szCs w:val="21"/>
                    </w:rPr>
                    <w:t>，内设</w:t>
                  </w:r>
                  <w:r w:rsidRPr="001E5045">
                    <w:rPr>
                      <w:rFonts w:hint="eastAsia"/>
                      <w:szCs w:val="21"/>
                    </w:rPr>
                    <w:t>各门诊、检查室、大厅、药房、收费处等；</w:t>
                  </w:r>
                </w:p>
              </w:tc>
              <w:tc>
                <w:tcPr>
                  <w:tcW w:w="657" w:type="pct"/>
                  <w:vMerge w:val="restart"/>
                  <w:vAlign w:val="center"/>
                </w:tcPr>
                <w:p w:rsidR="005A153E" w:rsidRPr="001E5045" w:rsidRDefault="005A153E" w:rsidP="00A56B17">
                  <w:pPr>
                    <w:snapToGrid w:val="0"/>
                    <w:jc w:val="center"/>
                    <w:rPr>
                      <w:bCs/>
                      <w:szCs w:val="21"/>
                    </w:rPr>
                  </w:pPr>
                  <w:r w:rsidRPr="001E5045">
                    <w:rPr>
                      <w:bCs/>
                      <w:szCs w:val="21"/>
                    </w:rPr>
                    <w:t>施工扬尘</w:t>
                  </w:r>
                </w:p>
                <w:p w:rsidR="005A153E" w:rsidRPr="001E5045" w:rsidRDefault="005A153E" w:rsidP="00A56B17">
                  <w:pPr>
                    <w:snapToGrid w:val="0"/>
                    <w:jc w:val="center"/>
                    <w:rPr>
                      <w:bCs/>
                      <w:szCs w:val="21"/>
                    </w:rPr>
                  </w:pPr>
                  <w:r w:rsidRPr="001E5045">
                    <w:rPr>
                      <w:bCs/>
                      <w:szCs w:val="21"/>
                    </w:rPr>
                    <w:t>施工噪声</w:t>
                  </w:r>
                </w:p>
                <w:p w:rsidR="005A153E" w:rsidRPr="001E5045" w:rsidRDefault="005A153E" w:rsidP="00A56B17">
                  <w:pPr>
                    <w:snapToGrid w:val="0"/>
                    <w:jc w:val="center"/>
                    <w:rPr>
                      <w:bCs/>
                      <w:szCs w:val="21"/>
                    </w:rPr>
                  </w:pPr>
                  <w:r w:rsidRPr="001E5045">
                    <w:rPr>
                      <w:bCs/>
                      <w:szCs w:val="21"/>
                    </w:rPr>
                    <w:t>施工废水</w:t>
                  </w:r>
                </w:p>
                <w:p w:rsidR="005A153E" w:rsidRPr="001E5045" w:rsidRDefault="005A153E" w:rsidP="00A56B17">
                  <w:pPr>
                    <w:snapToGrid w:val="0"/>
                    <w:jc w:val="center"/>
                    <w:rPr>
                      <w:bCs/>
                      <w:szCs w:val="21"/>
                    </w:rPr>
                  </w:pPr>
                  <w:r w:rsidRPr="001E5045">
                    <w:rPr>
                      <w:bCs/>
                      <w:szCs w:val="21"/>
                    </w:rPr>
                    <w:t>建筑弃渣</w:t>
                  </w:r>
                </w:p>
              </w:tc>
              <w:tc>
                <w:tcPr>
                  <w:tcW w:w="624" w:type="pct"/>
                  <w:vMerge w:val="restart"/>
                  <w:vAlign w:val="center"/>
                </w:tcPr>
                <w:p w:rsidR="005A153E" w:rsidRPr="001E5045" w:rsidRDefault="005A153E" w:rsidP="00A56B17">
                  <w:pPr>
                    <w:widowControl/>
                    <w:snapToGrid w:val="0"/>
                    <w:jc w:val="center"/>
                    <w:rPr>
                      <w:kern w:val="0"/>
                      <w:szCs w:val="21"/>
                    </w:rPr>
                  </w:pPr>
                  <w:r w:rsidRPr="001E5045">
                    <w:rPr>
                      <w:kern w:val="0"/>
                      <w:szCs w:val="21"/>
                    </w:rPr>
                    <w:t>医疗垃圾</w:t>
                  </w:r>
                </w:p>
                <w:p w:rsidR="005A153E" w:rsidRPr="001E5045" w:rsidRDefault="005A153E" w:rsidP="00A56B17">
                  <w:pPr>
                    <w:snapToGrid w:val="0"/>
                    <w:jc w:val="center"/>
                    <w:rPr>
                      <w:kern w:val="0"/>
                      <w:szCs w:val="21"/>
                    </w:rPr>
                  </w:pPr>
                  <w:r w:rsidRPr="001E5045">
                    <w:rPr>
                      <w:kern w:val="0"/>
                      <w:szCs w:val="21"/>
                    </w:rPr>
                    <w:t>医疗废水</w:t>
                  </w:r>
                </w:p>
              </w:tc>
            </w:tr>
            <w:tr w:rsidR="001E5045" w:rsidRPr="001E5045" w:rsidTr="00D13A6A">
              <w:trPr>
                <w:trHeight w:val="574"/>
                <w:jc w:val="center"/>
              </w:trPr>
              <w:tc>
                <w:tcPr>
                  <w:tcW w:w="515" w:type="pct"/>
                  <w:vMerge/>
                  <w:vAlign w:val="center"/>
                </w:tcPr>
                <w:p w:rsidR="005A153E" w:rsidRPr="001E5045" w:rsidRDefault="005A153E" w:rsidP="00A56B17">
                  <w:pPr>
                    <w:snapToGrid w:val="0"/>
                    <w:jc w:val="center"/>
                    <w:rPr>
                      <w:szCs w:val="21"/>
                    </w:rPr>
                  </w:pPr>
                </w:p>
              </w:tc>
              <w:tc>
                <w:tcPr>
                  <w:tcW w:w="823" w:type="pct"/>
                  <w:vAlign w:val="center"/>
                </w:tcPr>
                <w:p w:rsidR="005A153E" w:rsidRPr="001E5045" w:rsidRDefault="005A153E" w:rsidP="00C02E88">
                  <w:pPr>
                    <w:snapToGrid w:val="0"/>
                    <w:jc w:val="center"/>
                    <w:rPr>
                      <w:szCs w:val="21"/>
                    </w:rPr>
                  </w:pPr>
                  <w:r w:rsidRPr="001E5045">
                    <w:rPr>
                      <w:rFonts w:hint="eastAsia"/>
                      <w:szCs w:val="21"/>
                    </w:rPr>
                    <w:t>原</w:t>
                  </w:r>
                  <w:r w:rsidRPr="001E5045">
                    <w:rPr>
                      <w:szCs w:val="21"/>
                    </w:rPr>
                    <w:t>住院楼</w:t>
                  </w:r>
                </w:p>
              </w:tc>
              <w:tc>
                <w:tcPr>
                  <w:tcW w:w="2381" w:type="pct"/>
                  <w:vAlign w:val="center"/>
                </w:tcPr>
                <w:p w:rsidR="005A153E" w:rsidRPr="001E5045" w:rsidRDefault="005A153E" w:rsidP="00C02E88">
                  <w:pPr>
                    <w:snapToGrid w:val="0"/>
                    <w:rPr>
                      <w:szCs w:val="21"/>
                    </w:rPr>
                  </w:pPr>
                  <w:r w:rsidRPr="001E5045">
                    <w:rPr>
                      <w:rFonts w:hint="eastAsia"/>
                      <w:szCs w:val="21"/>
                    </w:rPr>
                    <w:t>原住院楼</w:t>
                  </w:r>
                  <w:r w:rsidRPr="001E5045">
                    <w:rPr>
                      <w:rFonts w:hint="eastAsia"/>
                      <w:szCs w:val="21"/>
                    </w:rPr>
                    <w:t>1</w:t>
                  </w:r>
                  <w:r w:rsidRPr="001E5045">
                    <w:rPr>
                      <w:rFonts w:hint="eastAsia"/>
                      <w:szCs w:val="21"/>
                    </w:rPr>
                    <w:t>栋，</w:t>
                  </w:r>
                  <w:r w:rsidRPr="001E5045">
                    <w:rPr>
                      <w:rFonts w:hint="eastAsia"/>
                      <w:szCs w:val="21"/>
                    </w:rPr>
                    <w:t>2F</w:t>
                  </w:r>
                  <w:r w:rsidRPr="001E5045">
                    <w:rPr>
                      <w:rFonts w:hint="eastAsia"/>
                      <w:szCs w:val="21"/>
                    </w:rPr>
                    <w:t>建筑面积</w:t>
                  </w:r>
                  <w:r w:rsidR="00C02E88" w:rsidRPr="001E5045">
                    <w:rPr>
                      <w:rFonts w:hint="eastAsia"/>
                      <w:szCs w:val="21"/>
                    </w:rPr>
                    <w:t>417.3</w:t>
                  </w:r>
                  <w:r w:rsidRPr="001E5045">
                    <w:rPr>
                      <w:szCs w:val="21"/>
                    </w:rPr>
                    <w:t>m</w:t>
                  </w:r>
                  <w:r w:rsidRPr="001E5045">
                    <w:rPr>
                      <w:szCs w:val="21"/>
                      <w:vertAlign w:val="superscript"/>
                    </w:rPr>
                    <w:t>2</w:t>
                  </w:r>
                  <w:r w:rsidRPr="001E5045">
                    <w:rPr>
                      <w:rFonts w:hint="eastAsia"/>
                      <w:szCs w:val="21"/>
                    </w:rPr>
                    <w:t>，病房、医生值班室、护士站、院办公室、储藏室等、设置病床数</w:t>
                  </w:r>
                  <w:r w:rsidR="00BA07B8" w:rsidRPr="001E5045">
                    <w:rPr>
                      <w:rFonts w:hint="eastAsia"/>
                      <w:szCs w:val="21"/>
                    </w:rPr>
                    <w:t>10</w:t>
                  </w:r>
                  <w:r w:rsidRPr="001E5045">
                    <w:rPr>
                      <w:rFonts w:hint="eastAsia"/>
                      <w:szCs w:val="21"/>
                    </w:rPr>
                    <w:t>张</w:t>
                  </w:r>
                </w:p>
              </w:tc>
              <w:tc>
                <w:tcPr>
                  <w:tcW w:w="657" w:type="pct"/>
                  <w:vMerge/>
                  <w:vAlign w:val="center"/>
                </w:tcPr>
                <w:p w:rsidR="005A153E" w:rsidRPr="001E5045" w:rsidRDefault="005A153E" w:rsidP="00A56B17">
                  <w:pPr>
                    <w:snapToGrid w:val="0"/>
                    <w:jc w:val="center"/>
                    <w:rPr>
                      <w:bCs/>
                      <w:szCs w:val="21"/>
                    </w:rPr>
                  </w:pPr>
                </w:p>
              </w:tc>
              <w:tc>
                <w:tcPr>
                  <w:tcW w:w="624" w:type="pct"/>
                  <w:vMerge/>
                  <w:vAlign w:val="center"/>
                </w:tcPr>
                <w:p w:rsidR="005A153E" w:rsidRPr="001E5045" w:rsidRDefault="005A153E" w:rsidP="00A56B17">
                  <w:pPr>
                    <w:widowControl/>
                    <w:snapToGrid w:val="0"/>
                    <w:jc w:val="center"/>
                    <w:rPr>
                      <w:kern w:val="0"/>
                      <w:szCs w:val="21"/>
                    </w:rPr>
                  </w:pPr>
                </w:p>
              </w:tc>
            </w:tr>
            <w:tr w:rsidR="001E5045" w:rsidRPr="001E5045" w:rsidTr="00D13A6A">
              <w:trPr>
                <w:trHeight w:val="237"/>
                <w:jc w:val="center"/>
              </w:trPr>
              <w:tc>
                <w:tcPr>
                  <w:tcW w:w="515" w:type="pct"/>
                  <w:vMerge w:val="restart"/>
                  <w:vAlign w:val="center"/>
                </w:tcPr>
                <w:p w:rsidR="00A56B17" w:rsidRPr="001E5045" w:rsidRDefault="00A56B17" w:rsidP="00A56B17">
                  <w:pPr>
                    <w:snapToGrid w:val="0"/>
                    <w:jc w:val="center"/>
                    <w:rPr>
                      <w:szCs w:val="21"/>
                    </w:rPr>
                  </w:pPr>
                  <w:r w:rsidRPr="001E5045">
                    <w:rPr>
                      <w:szCs w:val="21"/>
                    </w:rPr>
                    <w:t>辅助</w:t>
                  </w:r>
                </w:p>
                <w:p w:rsidR="00A56B17" w:rsidRPr="001E5045" w:rsidRDefault="00A56B17" w:rsidP="00A56B17">
                  <w:pPr>
                    <w:snapToGrid w:val="0"/>
                    <w:jc w:val="center"/>
                    <w:rPr>
                      <w:szCs w:val="21"/>
                    </w:rPr>
                  </w:pPr>
                  <w:r w:rsidRPr="001E5045">
                    <w:rPr>
                      <w:szCs w:val="21"/>
                    </w:rPr>
                    <w:t>工程</w:t>
                  </w:r>
                </w:p>
              </w:tc>
              <w:tc>
                <w:tcPr>
                  <w:tcW w:w="823" w:type="pct"/>
                  <w:vAlign w:val="center"/>
                </w:tcPr>
                <w:p w:rsidR="00A56B17" w:rsidRPr="001E5045" w:rsidRDefault="00A56B17" w:rsidP="00A56B17">
                  <w:pPr>
                    <w:snapToGrid w:val="0"/>
                    <w:jc w:val="center"/>
                    <w:rPr>
                      <w:szCs w:val="21"/>
                    </w:rPr>
                  </w:pPr>
                  <w:r w:rsidRPr="001E5045">
                    <w:rPr>
                      <w:szCs w:val="21"/>
                    </w:rPr>
                    <w:t>空调</w:t>
                  </w:r>
                </w:p>
              </w:tc>
              <w:tc>
                <w:tcPr>
                  <w:tcW w:w="2381" w:type="pct"/>
                  <w:vAlign w:val="center"/>
                </w:tcPr>
                <w:p w:rsidR="00A56B17" w:rsidRPr="001E5045" w:rsidRDefault="00A56B17" w:rsidP="00A56B17">
                  <w:pPr>
                    <w:snapToGrid w:val="0"/>
                    <w:rPr>
                      <w:kern w:val="0"/>
                      <w:szCs w:val="21"/>
                    </w:rPr>
                  </w:pPr>
                  <w:r w:rsidRPr="001E5045">
                    <w:rPr>
                      <w:rFonts w:hint="eastAsia"/>
                      <w:szCs w:val="21"/>
                    </w:rPr>
                    <w:t>安装</w:t>
                  </w:r>
                  <w:r w:rsidRPr="001E5045">
                    <w:rPr>
                      <w:szCs w:val="21"/>
                    </w:rPr>
                    <w:t>分体式空调，</w:t>
                  </w:r>
                  <w:r w:rsidRPr="001E5045">
                    <w:rPr>
                      <w:rFonts w:hint="eastAsia"/>
                      <w:szCs w:val="21"/>
                    </w:rPr>
                    <w:t>未</w:t>
                  </w:r>
                  <w:r w:rsidRPr="001E5045">
                    <w:rPr>
                      <w:szCs w:val="21"/>
                    </w:rPr>
                    <w:t>设置中央空调</w:t>
                  </w:r>
                </w:p>
              </w:tc>
              <w:tc>
                <w:tcPr>
                  <w:tcW w:w="657" w:type="pct"/>
                  <w:vMerge/>
                  <w:vAlign w:val="center"/>
                </w:tcPr>
                <w:p w:rsidR="00A56B17" w:rsidRPr="001E5045" w:rsidRDefault="00A56B17" w:rsidP="00A56B17">
                  <w:pPr>
                    <w:snapToGrid w:val="0"/>
                    <w:jc w:val="center"/>
                    <w:rPr>
                      <w:szCs w:val="21"/>
                    </w:rPr>
                  </w:pPr>
                </w:p>
              </w:tc>
              <w:tc>
                <w:tcPr>
                  <w:tcW w:w="624" w:type="pct"/>
                  <w:vAlign w:val="center"/>
                </w:tcPr>
                <w:p w:rsidR="00A56B17" w:rsidRPr="001E5045" w:rsidRDefault="00A56B17" w:rsidP="00A56B17">
                  <w:pPr>
                    <w:snapToGrid w:val="0"/>
                    <w:jc w:val="center"/>
                    <w:rPr>
                      <w:szCs w:val="21"/>
                    </w:rPr>
                  </w:pPr>
                  <w:r w:rsidRPr="001E5045">
                    <w:rPr>
                      <w:rFonts w:hint="eastAsia"/>
                      <w:szCs w:val="21"/>
                    </w:rPr>
                    <w:t>-</w:t>
                  </w:r>
                </w:p>
              </w:tc>
            </w:tr>
            <w:tr w:rsidR="001E5045" w:rsidRPr="001E5045" w:rsidTr="00D13A6A">
              <w:trPr>
                <w:trHeight w:val="237"/>
                <w:jc w:val="center"/>
              </w:trPr>
              <w:tc>
                <w:tcPr>
                  <w:tcW w:w="515" w:type="pct"/>
                  <w:vMerge/>
                  <w:vAlign w:val="center"/>
                </w:tcPr>
                <w:p w:rsidR="00056360" w:rsidRPr="001E5045" w:rsidRDefault="00056360" w:rsidP="00A56B17">
                  <w:pPr>
                    <w:snapToGrid w:val="0"/>
                    <w:jc w:val="center"/>
                    <w:rPr>
                      <w:szCs w:val="21"/>
                    </w:rPr>
                  </w:pPr>
                </w:p>
              </w:tc>
              <w:tc>
                <w:tcPr>
                  <w:tcW w:w="823" w:type="pct"/>
                  <w:vAlign w:val="center"/>
                </w:tcPr>
                <w:p w:rsidR="00056360" w:rsidRPr="001E5045" w:rsidRDefault="00056360" w:rsidP="00056360">
                  <w:pPr>
                    <w:snapToGrid w:val="0"/>
                    <w:jc w:val="center"/>
                    <w:rPr>
                      <w:szCs w:val="21"/>
                    </w:rPr>
                  </w:pPr>
                  <w:r w:rsidRPr="001E5045">
                    <w:rPr>
                      <w:szCs w:val="21"/>
                    </w:rPr>
                    <w:t>备用发电机</w:t>
                  </w:r>
                </w:p>
              </w:tc>
              <w:tc>
                <w:tcPr>
                  <w:tcW w:w="2381" w:type="pct"/>
                  <w:vAlign w:val="center"/>
                </w:tcPr>
                <w:p w:rsidR="00056360" w:rsidRPr="001E5045" w:rsidRDefault="00056360" w:rsidP="00056360">
                  <w:pPr>
                    <w:snapToGrid w:val="0"/>
                    <w:rPr>
                      <w:kern w:val="0"/>
                      <w:szCs w:val="21"/>
                    </w:rPr>
                  </w:pPr>
                  <w:r w:rsidRPr="001E5045">
                    <w:rPr>
                      <w:rFonts w:hint="eastAsia"/>
                      <w:szCs w:val="21"/>
                    </w:rPr>
                    <w:t>卫生院配置一台</w:t>
                  </w:r>
                  <w:r w:rsidRPr="001E5045">
                    <w:rPr>
                      <w:rFonts w:hint="eastAsia"/>
                      <w:szCs w:val="21"/>
                    </w:rPr>
                    <w:t>50kW</w:t>
                  </w:r>
                  <w:r w:rsidRPr="001E5045">
                    <w:rPr>
                      <w:rFonts w:hint="eastAsia"/>
                      <w:szCs w:val="21"/>
                    </w:rPr>
                    <w:t>柴油发电机</w:t>
                  </w:r>
                  <w:r w:rsidRPr="001E5045">
                    <w:rPr>
                      <w:rFonts w:hint="eastAsia"/>
                      <w:szCs w:val="21"/>
                    </w:rPr>
                    <w:t>1</w:t>
                  </w:r>
                  <w:r w:rsidRPr="001E5045">
                    <w:rPr>
                      <w:rFonts w:hint="eastAsia"/>
                      <w:szCs w:val="21"/>
                    </w:rPr>
                    <w:t>台</w:t>
                  </w:r>
                </w:p>
              </w:tc>
              <w:tc>
                <w:tcPr>
                  <w:tcW w:w="657" w:type="pct"/>
                  <w:vMerge/>
                  <w:vAlign w:val="center"/>
                </w:tcPr>
                <w:p w:rsidR="00056360" w:rsidRPr="001E5045" w:rsidRDefault="00056360" w:rsidP="00A56B17">
                  <w:pPr>
                    <w:snapToGrid w:val="0"/>
                    <w:jc w:val="center"/>
                    <w:rPr>
                      <w:szCs w:val="21"/>
                    </w:rPr>
                  </w:pPr>
                </w:p>
              </w:tc>
              <w:tc>
                <w:tcPr>
                  <w:tcW w:w="624" w:type="pct"/>
                  <w:vAlign w:val="center"/>
                </w:tcPr>
                <w:p w:rsidR="00056360" w:rsidRPr="001E5045" w:rsidRDefault="00056360" w:rsidP="00A56B17">
                  <w:pPr>
                    <w:snapToGrid w:val="0"/>
                    <w:jc w:val="center"/>
                    <w:rPr>
                      <w:szCs w:val="21"/>
                    </w:rPr>
                  </w:pPr>
                  <w:r w:rsidRPr="001E5045">
                    <w:rPr>
                      <w:rFonts w:hint="eastAsia"/>
                      <w:szCs w:val="21"/>
                    </w:rPr>
                    <w:t>废气</w:t>
                  </w:r>
                </w:p>
              </w:tc>
            </w:tr>
            <w:tr w:rsidR="001E5045" w:rsidRPr="001E5045" w:rsidTr="00D13A6A">
              <w:trPr>
                <w:trHeight w:val="237"/>
                <w:jc w:val="center"/>
              </w:trPr>
              <w:tc>
                <w:tcPr>
                  <w:tcW w:w="515" w:type="pct"/>
                  <w:vMerge/>
                  <w:vAlign w:val="center"/>
                </w:tcPr>
                <w:p w:rsidR="00056360" w:rsidRPr="001E5045" w:rsidRDefault="00056360" w:rsidP="00A56B17">
                  <w:pPr>
                    <w:snapToGrid w:val="0"/>
                    <w:jc w:val="center"/>
                    <w:rPr>
                      <w:szCs w:val="21"/>
                    </w:rPr>
                  </w:pPr>
                </w:p>
              </w:tc>
              <w:tc>
                <w:tcPr>
                  <w:tcW w:w="823" w:type="pct"/>
                  <w:vAlign w:val="center"/>
                </w:tcPr>
                <w:p w:rsidR="00056360" w:rsidRPr="001E5045" w:rsidRDefault="00056360" w:rsidP="00A56B17">
                  <w:pPr>
                    <w:snapToGrid w:val="0"/>
                    <w:jc w:val="center"/>
                    <w:rPr>
                      <w:szCs w:val="21"/>
                    </w:rPr>
                  </w:pPr>
                  <w:r w:rsidRPr="001E5045">
                    <w:rPr>
                      <w:szCs w:val="21"/>
                    </w:rPr>
                    <w:t>卫生间</w:t>
                  </w:r>
                </w:p>
              </w:tc>
              <w:tc>
                <w:tcPr>
                  <w:tcW w:w="2381" w:type="pct"/>
                  <w:vAlign w:val="center"/>
                </w:tcPr>
                <w:p w:rsidR="00056360" w:rsidRPr="001E5045" w:rsidRDefault="00056360" w:rsidP="00A56B17">
                  <w:pPr>
                    <w:snapToGrid w:val="0"/>
                    <w:rPr>
                      <w:kern w:val="0"/>
                      <w:szCs w:val="21"/>
                    </w:rPr>
                  </w:pPr>
                  <w:r w:rsidRPr="001E5045">
                    <w:rPr>
                      <w:kern w:val="0"/>
                      <w:szCs w:val="21"/>
                    </w:rPr>
                    <w:t>每层建筑均设置卫生间</w:t>
                  </w:r>
                </w:p>
              </w:tc>
              <w:tc>
                <w:tcPr>
                  <w:tcW w:w="657" w:type="pct"/>
                  <w:vMerge/>
                  <w:vAlign w:val="center"/>
                </w:tcPr>
                <w:p w:rsidR="00056360" w:rsidRPr="001E5045" w:rsidRDefault="00056360" w:rsidP="00A56B17">
                  <w:pPr>
                    <w:snapToGrid w:val="0"/>
                    <w:jc w:val="center"/>
                    <w:rPr>
                      <w:szCs w:val="21"/>
                    </w:rPr>
                  </w:pPr>
                </w:p>
              </w:tc>
              <w:tc>
                <w:tcPr>
                  <w:tcW w:w="624" w:type="pct"/>
                  <w:vAlign w:val="center"/>
                </w:tcPr>
                <w:p w:rsidR="00056360" w:rsidRPr="001E5045" w:rsidRDefault="00056360" w:rsidP="00A56B17">
                  <w:pPr>
                    <w:snapToGrid w:val="0"/>
                    <w:jc w:val="center"/>
                    <w:rPr>
                      <w:szCs w:val="21"/>
                    </w:rPr>
                  </w:pPr>
                  <w:r w:rsidRPr="001E5045">
                    <w:rPr>
                      <w:szCs w:val="21"/>
                    </w:rPr>
                    <w:t>生活污水</w:t>
                  </w:r>
                </w:p>
              </w:tc>
            </w:tr>
            <w:tr w:rsidR="001E5045" w:rsidRPr="001E5045" w:rsidTr="00D13A6A">
              <w:trPr>
                <w:trHeight w:val="237"/>
                <w:jc w:val="center"/>
              </w:trPr>
              <w:tc>
                <w:tcPr>
                  <w:tcW w:w="515" w:type="pct"/>
                  <w:vMerge w:val="restart"/>
                  <w:vAlign w:val="center"/>
                </w:tcPr>
                <w:p w:rsidR="00056360" w:rsidRPr="001E5045" w:rsidRDefault="00056360" w:rsidP="00A56B17">
                  <w:pPr>
                    <w:snapToGrid w:val="0"/>
                    <w:jc w:val="center"/>
                    <w:rPr>
                      <w:szCs w:val="21"/>
                    </w:rPr>
                  </w:pPr>
                  <w:r w:rsidRPr="001E5045">
                    <w:rPr>
                      <w:szCs w:val="21"/>
                    </w:rPr>
                    <w:t>公用</w:t>
                  </w:r>
                </w:p>
                <w:p w:rsidR="00056360" w:rsidRPr="001E5045" w:rsidRDefault="00056360" w:rsidP="00A56B17">
                  <w:pPr>
                    <w:snapToGrid w:val="0"/>
                    <w:jc w:val="center"/>
                    <w:rPr>
                      <w:szCs w:val="21"/>
                    </w:rPr>
                  </w:pPr>
                  <w:r w:rsidRPr="001E5045">
                    <w:rPr>
                      <w:szCs w:val="21"/>
                    </w:rPr>
                    <w:t>工程</w:t>
                  </w:r>
                </w:p>
              </w:tc>
              <w:tc>
                <w:tcPr>
                  <w:tcW w:w="823" w:type="pct"/>
                  <w:vAlign w:val="center"/>
                </w:tcPr>
                <w:p w:rsidR="00056360" w:rsidRPr="001E5045" w:rsidRDefault="00056360" w:rsidP="00A56B17">
                  <w:pPr>
                    <w:snapToGrid w:val="0"/>
                    <w:jc w:val="center"/>
                    <w:rPr>
                      <w:szCs w:val="21"/>
                    </w:rPr>
                  </w:pPr>
                  <w:r w:rsidRPr="001E5045">
                    <w:rPr>
                      <w:szCs w:val="21"/>
                    </w:rPr>
                    <w:t>给水</w:t>
                  </w:r>
                </w:p>
              </w:tc>
              <w:tc>
                <w:tcPr>
                  <w:tcW w:w="2381" w:type="pct"/>
                  <w:vAlign w:val="center"/>
                </w:tcPr>
                <w:p w:rsidR="00056360" w:rsidRPr="001E5045" w:rsidRDefault="00056360" w:rsidP="00A56B17">
                  <w:pPr>
                    <w:snapToGrid w:val="0"/>
                    <w:rPr>
                      <w:szCs w:val="21"/>
                    </w:rPr>
                  </w:pPr>
                  <w:r w:rsidRPr="001E5045">
                    <w:rPr>
                      <w:szCs w:val="21"/>
                    </w:rPr>
                    <w:t>由当地市政自来水管网供给</w:t>
                  </w:r>
                </w:p>
              </w:tc>
              <w:tc>
                <w:tcPr>
                  <w:tcW w:w="657" w:type="pct"/>
                  <w:vAlign w:val="center"/>
                </w:tcPr>
                <w:p w:rsidR="00056360" w:rsidRPr="001E5045" w:rsidRDefault="00056360" w:rsidP="00A56B17">
                  <w:pPr>
                    <w:widowControl/>
                    <w:snapToGrid w:val="0"/>
                    <w:jc w:val="center"/>
                    <w:rPr>
                      <w:szCs w:val="21"/>
                    </w:rPr>
                  </w:pPr>
                  <w:r w:rsidRPr="001E5045">
                    <w:rPr>
                      <w:rFonts w:hint="eastAsia"/>
                      <w:szCs w:val="21"/>
                    </w:rPr>
                    <w:t>-</w:t>
                  </w:r>
                </w:p>
              </w:tc>
              <w:tc>
                <w:tcPr>
                  <w:tcW w:w="624" w:type="pct"/>
                  <w:vAlign w:val="center"/>
                </w:tcPr>
                <w:p w:rsidR="00056360" w:rsidRPr="001E5045" w:rsidRDefault="00056360" w:rsidP="00A56B17">
                  <w:pPr>
                    <w:snapToGrid w:val="0"/>
                    <w:jc w:val="center"/>
                    <w:rPr>
                      <w:szCs w:val="21"/>
                    </w:rPr>
                  </w:pPr>
                  <w:r w:rsidRPr="001E5045">
                    <w:rPr>
                      <w:rFonts w:hint="eastAsia"/>
                      <w:szCs w:val="21"/>
                    </w:rPr>
                    <w:t>-</w:t>
                  </w:r>
                </w:p>
              </w:tc>
            </w:tr>
            <w:tr w:rsidR="001E5045" w:rsidRPr="001E5045" w:rsidTr="00D13A6A">
              <w:trPr>
                <w:trHeight w:val="237"/>
                <w:jc w:val="center"/>
              </w:trPr>
              <w:tc>
                <w:tcPr>
                  <w:tcW w:w="515" w:type="pct"/>
                  <w:vMerge/>
                  <w:vAlign w:val="center"/>
                </w:tcPr>
                <w:p w:rsidR="00056360" w:rsidRPr="001E5045" w:rsidRDefault="00056360" w:rsidP="00A56B17">
                  <w:pPr>
                    <w:snapToGrid w:val="0"/>
                    <w:jc w:val="center"/>
                    <w:rPr>
                      <w:szCs w:val="21"/>
                    </w:rPr>
                  </w:pPr>
                </w:p>
              </w:tc>
              <w:tc>
                <w:tcPr>
                  <w:tcW w:w="823" w:type="pct"/>
                  <w:vAlign w:val="center"/>
                </w:tcPr>
                <w:p w:rsidR="00056360" w:rsidRPr="001E5045" w:rsidRDefault="00056360" w:rsidP="00A56B17">
                  <w:pPr>
                    <w:snapToGrid w:val="0"/>
                    <w:jc w:val="center"/>
                    <w:rPr>
                      <w:szCs w:val="21"/>
                    </w:rPr>
                  </w:pPr>
                  <w:r w:rsidRPr="001E5045">
                    <w:rPr>
                      <w:szCs w:val="21"/>
                    </w:rPr>
                    <w:t>供电</w:t>
                  </w:r>
                </w:p>
              </w:tc>
              <w:tc>
                <w:tcPr>
                  <w:tcW w:w="2381" w:type="pct"/>
                  <w:vAlign w:val="center"/>
                </w:tcPr>
                <w:p w:rsidR="00056360" w:rsidRPr="001E5045" w:rsidRDefault="00056360" w:rsidP="00A56B17">
                  <w:pPr>
                    <w:snapToGrid w:val="0"/>
                    <w:rPr>
                      <w:szCs w:val="21"/>
                    </w:rPr>
                  </w:pPr>
                  <w:r w:rsidRPr="001E5045">
                    <w:rPr>
                      <w:szCs w:val="21"/>
                    </w:rPr>
                    <w:t>由当地市政电网引入项目配电房进行供电</w:t>
                  </w:r>
                </w:p>
              </w:tc>
              <w:tc>
                <w:tcPr>
                  <w:tcW w:w="657" w:type="pct"/>
                  <w:vAlign w:val="center"/>
                </w:tcPr>
                <w:p w:rsidR="00056360" w:rsidRPr="001E5045" w:rsidRDefault="00056360" w:rsidP="00A56B17">
                  <w:pPr>
                    <w:widowControl/>
                    <w:snapToGrid w:val="0"/>
                    <w:jc w:val="center"/>
                    <w:rPr>
                      <w:szCs w:val="21"/>
                    </w:rPr>
                  </w:pPr>
                  <w:r w:rsidRPr="001E5045">
                    <w:rPr>
                      <w:rFonts w:hint="eastAsia"/>
                      <w:szCs w:val="21"/>
                    </w:rPr>
                    <w:t>-</w:t>
                  </w:r>
                </w:p>
              </w:tc>
              <w:tc>
                <w:tcPr>
                  <w:tcW w:w="624" w:type="pct"/>
                  <w:vAlign w:val="center"/>
                </w:tcPr>
                <w:p w:rsidR="00056360" w:rsidRPr="001E5045" w:rsidRDefault="00056360" w:rsidP="00A56B17">
                  <w:pPr>
                    <w:snapToGrid w:val="0"/>
                    <w:jc w:val="center"/>
                    <w:rPr>
                      <w:szCs w:val="21"/>
                    </w:rPr>
                  </w:pPr>
                  <w:r w:rsidRPr="001E5045">
                    <w:rPr>
                      <w:rFonts w:hint="eastAsia"/>
                      <w:szCs w:val="21"/>
                    </w:rPr>
                    <w:t>-</w:t>
                  </w:r>
                </w:p>
              </w:tc>
            </w:tr>
            <w:tr w:rsidR="001E5045" w:rsidRPr="001E5045" w:rsidTr="00D13A6A">
              <w:trPr>
                <w:trHeight w:val="237"/>
                <w:jc w:val="center"/>
              </w:trPr>
              <w:tc>
                <w:tcPr>
                  <w:tcW w:w="515" w:type="pct"/>
                  <w:vMerge/>
                  <w:vAlign w:val="center"/>
                </w:tcPr>
                <w:p w:rsidR="00056360" w:rsidRPr="001E5045" w:rsidRDefault="00056360" w:rsidP="00A56B17">
                  <w:pPr>
                    <w:snapToGrid w:val="0"/>
                    <w:jc w:val="center"/>
                    <w:rPr>
                      <w:szCs w:val="21"/>
                    </w:rPr>
                  </w:pPr>
                </w:p>
              </w:tc>
              <w:tc>
                <w:tcPr>
                  <w:tcW w:w="823" w:type="pct"/>
                  <w:vAlign w:val="center"/>
                </w:tcPr>
                <w:p w:rsidR="00056360" w:rsidRPr="001E5045" w:rsidRDefault="00056360" w:rsidP="00A56B17">
                  <w:pPr>
                    <w:snapToGrid w:val="0"/>
                    <w:jc w:val="center"/>
                    <w:rPr>
                      <w:szCs w:val="21"/>
                    </w:rPr>
                  </w:pPr>
                  <w:r w:rsidRPr="001E5045">
                    <w:rPr>
                      <w:szCs w:val="21"/>
                    </w:rPr>
                    <w:t>排水</w:t>
                  </w:r>
                </w:p>
              </w:tc>
              <w:tc>
                <w:tcPr>
                  <w:tcW w:w="2381" w:type="pct"/>
                  <w:vAlign w:val="center"/>
                </w:tcPr>
                <w:p w:rsidR="00056360" w:rsidRPr="001E5045" w:rsidRDefault="00056360" w:rsidP="00A56B17">
                  <w:pPr>
                    <w:snapToGrid w:val="0"/>
                    <w:rPr>
                      <w:szCs w:val="21"/>
                    </w:rPr>
                  </w:pPr>
                  <w:r w:rsidRPr="001E5045">
                    <w:rPr>
                      <w:rFonts w:hint="eastAsia"/>
                      <w:szCs w:val="21"/>
                    </w:rPr>
                    <w:t>院内</w:t>
                  </w:r>
                  <w:r w:rsidRPr="001E5045">
                    <w:rPr>
                      <w:szCs w:val="21"/>
                    </w:rPr>
                    <w:t>所有无污水</w:t>
                  </w:r>
                  <w:r w:rsidRPr="001E5045">
                    <w:rPr>
                      <w:rFonts w:hint="eastAsia"/>
                      <w:szCs w:val="21"/>
                    </w:rPr>
                    <w:t>（</w:t>
                  </w:r>
                  <w:proofErr w:type="gramStart"/>
                  <w:r w:rsidRPr="001E5045">
                    <w:rPr>
                      <w:rFonts w:hint="eastAsia"/>
                      <w:szCs w:val="21"/>
                    </w:rPr>
                    <w:t>含医疗</w:t>
                  </w:r>
                  <w:proofErr w:type="gramEnd"/>
                  <w:r w:rsidRPr="001E5045">
                    <w:rPr>
                      <w:rFonts w:hint="eastAsia"/>
                      <w:szCs w:val="21"/>
                    </w:rPr>
                    <w:t>废水）经化粪池处理后直接排放</w:t>
                  </w:r>
                  <w:proofErr w:type="gramStart"/>
                  <w:r w:rsidRPr="001E5045">
                    <w:rPr>
                      <w:rFonts w:hint="eastAsia"/>
                      <w:szCs w:val="21"/>
                    </w:rPr>
                    <w:t>拔妙河</w:t>
                  </w:r>
                  <w:proofErr w:type="gramEnd"/>
                </w:p>
              </w:tc>
              <w:tc>
                <w:tcPr>
                  <w:tcW w:w="657" w:type="pct"/>
                  <w:vAlign w:val="center"/>
                </w:tcPr>
                <w:p w:rsidR="00056360" w:rsidRPr="001E5045" w:rsidRDefault="00056360" w:rsidP="00A56B17">
                  <w:pPr>
                    <w:widowControl/>
                    <w:snapToGrid w:val="0"/>
                    <w:jc w:val="center"/>
                    <w:rPr>
                      <w:szCs w:val="21"/>
                    </w:rPr>
                  </w:pPr>
                  <w:r w:rsidRPr="001E5045">
                    <w:rPr>
                      <w:rFonts w:hint="eastAsia"/>
                      <w:szCs w:val="21"/>
                    </w:rPr>
                    <w:t>-</w:t>
                  </w:r>
                </w:p>
              </w:tc>
              <w:tc>
                <w:tcPr>
                  <w:tcW w:w="624" w:type="pct"/>
                  <w:vAlign w:val="center"/>
                </w:tcPr>
                <w:p w:rsidR="00056360" w:rsidRPr="001E5045" w:rsidRDefault="00056360" w:rsidP="00A56B17">
                  <w:pPr>
                    <w:snapToGrid w:val="0"/>
                    <w:jc w:val="center"/>
                    <w:rPr>
                      <w:szCs w:val="21"/>
                    </w:rPr>
                  </w:pPr>
                  <w:r w:rsidRPr="001E5045">
                    <w:rPr>
                      <w:szCs w:val="21"/>
                    </w:rPr>
                    <w:t>废水</w:t>
                  </w:r>
                </w:p>
                <w:p w:rsidR="00056360" w:rsidRPr="001E5045" w:rsidRDefault="00056360" w:rsidP="00A56B17">
                  <w:pPr>
                    <w:snapToGrid w:val="0"/>
                    <w:jc w:val="center"/>
                    <w:rPr>
                      <w:szCs w:val="21"/>
                    </w:rPr>
                  </w:pPr>
                  <w:r w:rsidRPr="001E5045">
                    <w:rPr>
                      <w:szCs w:val="21"/>
                    </w:rPr>
                    <w:t>污泥</w:t>
                  </w:r>
                </w:p>
              </w:tc>
            </w:tr>
            <w:tr w:rsidR="001E5045" w:rsidRPr="001E5045" w:rsidTr="0031757D">
              <w:trPr>
                <w:trHeight w:val="70"/>
                <w:jc w:val="center"/>
              </w:trPr>
              <w:tc>
                <w:tcPr>
                  <w:tcW w:w="515" w:type="pct"/>
                  <w:vAlign w:val="center"/>
                </w:tcPr>
                <w:p w:rsidR="00056360" w:rsidRPr="001E5045" w:rsidRDefault="00056360" w:rsidP="00A56B17">
                  <w:pPr>
                    <w:snapToGrid w:val="0"/>
                    <w:jc w:val="center"/>
                    <w:rPr>
                      <w:szCs w:val="21"/>
                    </w:rPr>
                  </w:pPr>
                  <w:r w:rsidRPr="001E5045">
                    <w:rPr>
                      <w:szCs w:val="21"/>
                    </w:rPr>
                    <w:t>环保</w:t>
                  </w:r>
                </w:p>
                <w:p w:rsidR="00056360" w:rsidRPr="001E5045" w:rsidRDefault="00056360" w:rsidP="00A56B17">
                  <w:pPr>
                    <w:snapToGrid w:val="0"/>
                    <w:jc w:val="center"/>
                    <w:rPr>
                      <w:szCs w:val="21"/>
                    </w:rPr>
                  </w:pPr>
                  <w:r w:rsidRPr="001E5045">
                    <w:rPr>
                      <w:szCs w:val="21"/>
                    </w:rPr>
                    <w:t>工程</w:t>
                  </w:r>
                </w:p>
              </w:tc>
              <w:tc>
                <w:tcPr>
                  <w:tcW w:w="823" w:type="pct"/>
                  <w:vAlign w:val="center"/>
                </w:tcPr>
                <w:p w:rsidR="00056360" w:rsidRPr="001E5045" w:rsidRDefault="00056360" w:rsidP="00871210">
                  <w:pPr>
                    <w:snapToGrid w:val="0"/>
                    <w:jc w:val="center"/>
                    <w:rPr>
                      <w:szCs w:val="21"/>
                    </w:rPr>
                  </w:pPr>
                  <w:r w:rsidRPr="001E5045">
                    <w:rPr>
                      <w:szCs w:val="21"/>
                    </w:rPr>
                    <w:t>化粪池</w:t>
                  </w:r>
                </w:p>
              </w:tc>
              <w:tc>
                <w:tcPr>
                  <w:tcW w:w="2381" w:type="pct"/>
                  <w:vAlign w:val="center"/>
                </w:tcPr>
                <w:p w:rsidR="00056360" w:rsidRPr="001E5045" w:rsidRDefault="00056360" w:rsidP="00871210">
                  <w:pPr>
                    <w:snapToGrid w:val="0"/>
                    <w:rPr>
                      <w:szCs w:val="21"/>
                    </w:rPr>
                  </w:pPr>
                  <w:r w:rsidRPr="001E5045">
                    <w:rPr>
                      <w:szCs w:val="21"/>
                    </w:rPr>
                    <w:t>15</w:t>
                  </w:r>
                  <w:r w:rsidRPr="001E5045">
                    <w:rPr>
                      <w:rFonts w:hint="eastAsia"/>
                      <w:szCs w:val="21"/>
                    </w:rPr>
                    <w:t>m</w:t>
                  </w:r>
                  <w:r w:rsidRPr="001E5045">
                    <w:rPr>
                      <w:rFonts w:hint="eastAsia"/>
                      <w:szCs w:val="21"/>
                      <w:vertAlign w:val="superscript"/>
                    </w:rPr>
                    <w:t>3</w:t>
                  </w:r>
                  <w:r w:rsidRPr="001E5045">
                    <w:rPr>
                      <w:rFonts w:hint="eastAsia"/>
                      <w:szCs w:val="21"/>
                    </w:rPr>
                    <w:t>防渗化粪池</w:t>
                  </w:r>
                </w:p>
              </w:tc>
              <w:tc>
                <w:tcPr>
                  <w:tcW w:w="657" w:type="pct"/>
                  <w:vAlign w:val="center"/>
                </w:tcPr>
                <w:p w:rsidR="00056360" w:rsidRPr="001E5045" w:rsidRDefault="00056360" w:rsidP="00A56B17">
                  <w:pPr>
                    <w:snapToGrid w:val="0"/>
                    <w:jc w:val="center"/>
                    <w:rPr>
                      <w:szCs w:val="21"/>
                    </w:rPr>
                  </w:pPr>
                </w:p>
              </w:tc>
              <w:tc>
                <w:tcPr>
                  <w:tcW w:w="624" w:type="pct"/>
                  <w:vAlign w:val="center"/>
                </w:tcPr>
                <w:p w:rsidR="00056360" w:rsidRPr="001E5045" w:rsidRDefault="00056360" w:rsidP="00A56B17">
                  <w:pPr>
                    <w:snapToGrid w:val="0"/>
                    <w:jc w:val="center"/>
                    <w:rPr>
                      <w:szCs w:val="21"/>
                    </w:rPr>
                  </w:pPr>
                </w:p>
              </w:tc>
            </w:tr>
          </w:tbl>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2</w:t>
            </w:r>
            <w:r w:rsidRPr="001E5045">
              <w:rPr>
                <w:rFonts w:eastAsia="黑体"/>
                <w:b/>
                <w:bCs/>
                <w:sz w:val="24"/>
                <w:szCs w:val="24"/>
              </w:rPr>
              <w:t>、</w:t>
            </w:r>
            <w:r w:rsidRPr="001E5045">
              <w:rPr>
                <w:rFonts w:eastAsia="黑体" w:hint="eastAsia"/>
                <w:b/>
                <w:bCs/>
                <w:sz w:val="24"/>
                <w:szCs w:val="24"/>
              </w:rPr>
              <w:t>改扩建前营运期</w:t>
            </w:r>
            <w:r w:rsidRPr="001E5045">
              <w:rPr>
                <w:rFonts w:eastAsia="黑体"/>
                <w:b/>
                <w:bCs/>
                <w:sz w:val="24"/>
                <w:szCs w:val="24"/>
              </w:rPr>
              <w:t>工艺流程</w:t>
            </w:r>
          </w:p>
          <w:p w:rsidR="00A56B17" w:rsidRPr="001E5045" w:rsidRDefault="00A56B17" w:rsidP="00A56B17">
            <w:pPr>
              <w:snapToGrid w:val="0"/>
              <w:spacing w:line="360" w:lineRule="auto"/>
              <w:ind w:firstLineChars="200" w:firstLine="485"/>
              <w:rPr>
                <w:sz w:val="24"/>
                <w:szCs w:val="24"/>
              </w:rPr>
            </w:pPr>
            <w:r w:rsidRPr="001E5045">
              <w:rPr>
                <w:sz w:val="24"/>
                <w:szCs w:val="24"/>
              </w:rPr>
              <w:t>改扩建前</w:t>
            </w:r>
            <w:r w:rsidRPr="001E5045">
              <w:rPr>
                <w:rFonts w:hint="eastAsia"/>
                <w:sz w:val="24"/>
                <w:szCs w:val="24"/>
              </w:rPr>
              <w:t>营运期工艺流程</w:t>
            </w:r>
            <w:proofErr w:type="gramStart"/>
            <w:r w:rsidRPr="001E5045">
              <w:rPr>
                <w:rFonts w:hint="eastAsia"/>
                <w:sz w:val="24"/>
                <w:szCs w:val="24"/>
              </w:rPr>
              <w:t>及产污位置图</w:t>
            </w:r>
            <w:proofErr w:type="gramEnd"/>
            <w:r w:rsidRPr="001E5045">
              <w:rPr>
                <w:rFonts w:hint="eastAsia"/>
                <w:sz w:val="24"/>
                <w:szCs w:val="24"/>
              </w:rPr>
              <w:t>见图</w:t>
            </w:r>
            <w:r w:rsidRPr="001E5045">
              <w:rPr>
                <w:rFonts w:hint="eastAsia"/>
                <w:sz w:val="24"/>
                <w:szCs w:val="24"/>
              </w:rPr>
              <w:t>1-1</w:t>
            </w:r>
            <w:r w:rsidRPr="001E5045">
              <w:rPr>
                <w:rFonts w:hint="eastAsia"/>
                <w:sz w:val="24"/>
                <w:szCs w:val="24"/>
              </w:rPr>
              <w:t>。</w:t>
            </w:r>
          </w:p>
          <w:p w:rsidR="00A56B17" w:rsidRPr="001E5045" w:rsidRDefault="00A56B17" w:rsidP="00A56B17">
            <w:pPr>
              <w:snapToGrid w:val="0"/>
              <w:spacing w:line="360" w:lineRule="auto"/>
              <w:jc w:val="center"/>
              <w:rPr>
                <w:sz w:val="24"/>
                <w:szCs w:val="24"/>
              </w:rPr>
            </w:pPr>
            <w:r w:rsidRPr="001E5045">
              <w:rPr>
                <w:noProof/>
                <w:sz w:val="24"/>
                <w:szCs w:val="24"/>
              </w:rPr>
              <mc:AlternateContent>
                <mc:Choice Requires="wpg">
                  <w:drawing>
                    <wp:inline distT="0" distB="0" distL="0" distR="0" wp14:anchorId="2BA5DF73" wp14:editId="1579FEEB">
                      <wp:extent cx="5234940" cy="3965575"/>
                      <wp:effectExtent l="0" t="9525" r="3810" b="6350"/>
                      <wp:docPr id="151"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965575"/>
                                <a:chOff x="0" y="0"/>
                                <a:chExt cx="8320" cy="5799"/>
                              </a:xfrm>
                            </wpg:grpSpPr>
                            <wps:wsp>
                              <wps:cNvPr id="152"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153"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u w:val="single"/>
                                      </w:rPr>
                                    </w:pPr>
                                    <w:r>
                                      <w:rPr>
                                        <w:rFonts w:hint="eastAsia"/>
                                        <w:sz w:val="18"/>
                                        <w:szCs w:val="18"/>
                                      </w:rPr>
                                      <w:t>化粪池</w:t>
                                    </w:r>
                                  </w:p>
                                </w:txbxContent>
                              </wps:txbx>
                              <wps:bodyPr rot="0" vert="horz" wrap="square" lIns="36000" tIns="18000" rIns="36000" bIns="18000" anchor="t" anchorCtr="0" upright="1">
                                <a:noAutofit/>
                              </wps:bodyPr>
                            </wps:wsp>
                            <wps:wsp>
                              <wps:cNvPr id="154"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155"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156"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7"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158"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9"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color w:val="000000"/>
                                        <w:sz w:val="18"/>
                                        <w:szCs w:val="18"/>
                                      </w:rPr>
                                    </w:pPr>
                                    <w:r>
                                      <w:rPr>
                                        <w:rFonts w:hint="eastAsia"/>
                                        <w:color w:val="000000"/>
                                        <w:sz w:val="18"/>
                                        <w:szCs w:val="18"/>
                                      </w:rPr>
                                      <w:t>外排</w:t>
                                    </w:r>
                                    <w:proofErr w:type="gramStart"/>
                                    <w:r>
                                      <w:rPr>
                                        <w:rFonts w:hint="eastAsia"/>
                                        <w:color w:val="000000"/>
                                        <w:sz w:val="18"/>
                                        <w:szCs w:val="18"/>
                                      </w:rPr>
                                      <w:t>拔妙河</w:t>
                                    </w:r>
                                    <w:proofErr w:type="gramEnd"/>
                                  </w:p>
                                </w:txbxContent>
                              </wps:txbx>
                              <wps:bodyPr rot="0" vert="horz" wrap="square" lIns="36000" tIns="18000" rIns="36000" bIns="18000" anchor="t" anchorCtr="0" upright="1">
                                <a:noAutofit/>
                              </wps:bodyPr>
                            </wps:wsp>
                            <wps:wsp>
                              <wps:cNvPr id="160"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2"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3"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5" name="Group 553"/>
                              <wpg:cNvGrpSpPr>
                                <a:grpSpLocks/>
                              </wpg:cNvGrpSpPr>
                              <wpg:grpSpPr bwMode="auto">
                                <a:xfrm>
                                  <a:off x="5034" y="470"/>
                                  <a:ext cx="2160" cy="1139"/>
                                  <a:chOff x="0" y="0"/>
                                  <a:chExt cx="2160" cy="1139"/>
                                </a:xfrm>
                              </wpg:grpSpPr>
                              <wps:wsp>
                                <wps:cNvPr id="166"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168"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169"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170"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171"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175"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176"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001BE">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177"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8"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9"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1"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2"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3"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8"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6360" w:rsidRPr="00F10649" w:rsidRDefault="00056360" w:rsidP="002001BE">
                                    <w:pPr>
                                      <w:rPr>
                                        <w:szCs w:val="18"/>
                                      </w:rPr>
                                    </w:pPr>
                                    <w:r w:rsidRPr="008C1E2C">
                                      <w:rPr>
                                        <w:rFonts w:ascii="宋体" w:hAnsi="宋体" w:hint="eastAsia"/>
                                        <w:sz w:val="18"/>
                                        <w:szCs w:val="18"/>
                                        <w:shd w:val="pct10" w:color="auto" w:fill="FFFFFF"/>
                                      </w:rPr>
                                      <w:t>自行经毁形、浸泡、消毒、焚烧、深埋处理</w:t>
                                    </w:r>
                                  </w:p>
                                </w:txbxContent>
                              </wps:txbx>
                              <wps:bodyPr rot="0" vert="horz" wrap="square" lIns="36000" tIns="18000" rIns="36000" bIns="18000" anchor="t" anchorCtr="0" upright="1">
                                <a:noAutofit/>
                              </wps:bodyPr>
                            </wps:wsp>
                            <wps:wsp>
                              <wps:cNvPr id="189"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190"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191"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192"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193"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194"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195"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056360" w:rsidRDefault="00056360" w:rsidP="002001BE">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197"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539" o:spid="_x0000_s1026" style="width:412.2pt;height:312.2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n5MQwAAM6QAAAOAAAAZHJzL2Uyb0RvYy54bWzsXWtv28oR/V6g/4Hgd0d8P4QoF4llpwXS&#10;Nui97XdaoiSiEsmSdGTfi/73zswuly9J1pOWnU2ARDb1IJdnZmfmnBl9/OVptVR+hFkeJfFI1T9o&#10;qhLGk2QaxfOR+q/f7m88VcmLIJ4GyyQOR+pzmKu/fPrznz6u02FoJItkOQ0zBd4kzofrdKQuiiId&#10;Dgb5ZBGugvxDkoYxHJwl2Soo4MdsPphmwRrefbUcGJrmDNZJNk2zZBLmOfx2zA6qn+j9Z7NwUvxj&#10;NsvDQlmOVDi3gv7N6N8H/Hfw6WMwnGdBuogm/DSCI85iFUQxfKh4q3FQBMpjFnXeahVNsiRPZsWH&#10;SbIaJLNZNAnpGuBqdK11NV+z5DGla5kP1/NULBMsbWudjn7byd9/fM+UaAr3ztZVJQ5WcJPocxXb&#10;9HF51ul8CM/6mqW/pt8zdo3w8Fsy+U8Ohwft4/jznD1ZeVj/LZnCGwaPRULL8zTLVvgWcOHKE92F&#10;Z3EXwqdCmcAvbcO0fAtu1gSOmb5j267N7tNkATez87rJ4o6/0jMN/jLb9enkB8GQfSSdJj8tvCZA&#10;W14taH7agv66CNKQ7lOOSyUW1CgX9J+AwyCeL0PFhgujRaVnliuas+VU4uR2Ac8LP2dZsl6EwRRO&#10;TMfnw+nXXoA/5HAzXlxf09JdVYFldMolLBdZ9zy43bjCluXRKYmlCoZplhdfw2Sl4IORmsHZ090L&#10;fnzLCzyb6il4M/NkGU3vo+WSfsjmD7fLTPkRgMXd0x/22mW6CNhvy4/L2VPp/RrvsYyV9Uj1bcOm&#10;lzaO8Rfxd9LwDy1Q6zTwzMdBvmDPm8KjcVIwFK2iAlzOMlqNVE+8Phjict/FU7i8YFgE0ZI9hktd&#10;xnz9cckZdh6S6TMsf5YwfwL+Dx4skux3VVmDLxmp+X8fgyxUleVfY7iFvm4hngv6wbJdRGlWP/JQ&#10;PxLEE3irkVqoCnt4WzCH9Zhm0XwBn6TTssTJZzCrWUR3BCHBzoqfLMC7N5ybJc5/Q3h9SZ4A5gTb&#10;GmqV4gkOlOd+McA7sLQIasfjPqMEvGGXvsG0PY6Y0hu9A7yfAdTF08MTd00H4tt00Ao5vnU0qhLf&#10;/AjDNz/y9vBtbcC3gRjqHd+25fgEcNty6QyCYQlw3dK5Rzc1wv77cuhnAjgLdcp7J3HeiFfsDTg3&#10;y7WCwAbDlX78uO5DUIKOHHDecuS6YYM9UmyokQlInFN0WEUn6MgJ58JHSZw3cO5swLn1Kji3PQec&#10;NuDcNNoBS5UCadcXr2CQHCcY87N0AGNk2oogQeCPWPr7h68blvbF8G/uHc+9se4t+8Z3Ne9G0/0v&#10;vqNBpje+/x/Gs7o1XETTaRh/i+KwTMV1a7/MjBcFWBJNyfjJGcSBG07j9CmlgY25/J9WZZuVCg8r&#10;rbRhpZC5snJELaugvaD3qMvQeVph+iy0qqIuzwZnwgoVzYJDlSK/XhYtrRRXoJ7MH2+lYn+QVtqw&#10;UqjvdqzUeZ291C2Tf9sgW6ys1IdyBFmpwWqaVxUySis9n5WK/UFaacNKoWjQsVL3VawUKkLbEjvd&#10;KvdS/WKJ3a2Gf6l+GlQVaRvrwLgc4Bh2VKWlpZ7PUsUeIS21bqloHcxSKQ2yLcr9eMR7G3/PeNVx&#10;L/rH8n0olWAVxTGoHl/tiJYLH4Rxawn7LbXwJSRjzFo2cz8iCUSe5OScC/hOzsBsYGOU4jkFLrHI&#10;IqLSgGoZqatwCiRLCNQzPnoxF9X8O+/Os24sw7m7sbTx+Obz/a1149zrrj02x7e3Y72Zi2KGe3ou&#10;2vIbIghlnBn4nBdSRWYieHUIhB6ZHSxONNDIGWHiIg9Fo21qjIw0LYty3gqNjgFHLoFGHRI25u1P&#10;JxHz51xwiBKoxaaaxusBVVDtzG3CTeeOEsrWewFVmS2j9C8lP8n1CYbvAreJ5TnfJ0dcQdayJGTZ&#10;apDM5Q9f+lZQIm1S8WxRhziCNeeQrTPme0EWtxUOVNdHzhWAahlGmxe8jGc9SZ2x033KXbwmgDtI&#10;2LUNaYK/5kgTvNC+zrGGNF3jzJxpmZRBVi6R11hs5iq311j6jSm7SiDcGoLhTgzKWLMRa3JFHwoe&#10;SAxYKtwcwRhzyaDNyYzLSQZtzWQ5DWYwdCNLAQSr0mMUqeuszBcMX1IMdl8jYAuxthAy9qWkcgQz&#10;yS1VVJ2PsFSUGlLswqoplZ3SXnGJaPtye4K0x4Y99qFedTbwb7aor/aqBimR3DJ41wNPgDiWVf2G&#10;aH5jzPCWGXJRqT6lVgjOkGlu34Um0dnAuwEVXSW9PWq1SNyM2y47gWqjIaEzGqhpXx85fnKx8kCB&#10;yCYduVBqiSrvKQh/f8pbFLu2eStbeINe96CSt3IMiskqkOsg7mfbkHk52uroRopW6ZlASOcuhVoY&#10;YpcCrfL/TUVNYaSi+C2NtE5ZIZPUMVLh0Ho1UtZnAxuOy3qaKiuVW9ELLU0C5boonUuYN2De4sJY&#10;SHMkM1tmNL5JMVuFU5mbS1621s+8paILvT8NXhZUA1Xkfyh3wKpEnbiGICqrRFIhwDrrtyGxxWKB&#10;YuB4JJZekQfSlVcEiCISOUZFibajse6XWdjJIMAqwHnu6It4P3xpVSnvq07uCkar6g1w6qxWf9UP&#10;0wIOBEscutbeykVrAKhbGBy2iKzeYoP9Oasf0LjKnYYMORshp6DXajAX7UK9ZlYsSDB9ryWDEcp6&#10;EyqS1wZyWfzAFThP/wurbWG6I220YaOCsq3ZaJ227W8rcj02GwDEai2mrGaltEltj6BeYSuSVnpG&#10;KxW7g7TShpUKMpsJK0C4wiMO2EUPTZhtqYCSavtTBrBty6UFp8tBWudzDwWprkPLB1OEguwewF5l&#10;01ynBzOSdkds/WbTUqdH0w+uvifEFZwsR2mdjz0YpTAsilBqeHqrJ4SjlCKZ7fFKvxiVFZ8+u49w&#10;m613HzF/dQjjsrGpowyTQUnaqtjwMqOlUfx+RtDptgdjjNAHyzakzvTTrjKtlRG8nX45nKnZQKyQ&#10;DBwRZrKJhVBatAyY4tnPDi775djc4T0llG8XqC0CkWnpD3GteOm8+ciECU+0iW9qM77QNn4aUDv7&#10;+F768mYp7efgdhASl5+U7LVYRFcQAvv6Tdrp/91q33R0nPmKHtRj82g7OdD5GcXTgNlMgmTHMd2w&#10;XeI8VuZC4oEjtS8KEnsP6ls9G8d6pAd1nHJ0UWduMelO35YMA+/GT0J99+QeBQ/IUm5oSoc1PhVr&#10;3QZOiTUYP/mTj/zwBJ/FsVbnsg4t77ga34C7WONxIUwHvaoqZCcypLyrTqHKuG9HioTfxnLADASv&#10;RcuwWc9HOjYBNktjKrQq2ruYY5PR3g4wvKfCjqBmKpbfrdMzPbL8Zkk/2n6rZC5GRhs6hKcsDDtS&#10;ctaY69Uqc1ypB9xeWt089A9kEuJLgrYM/RtUU6mbvAxzLXzyjZxw/bRxGlTVUiJiCKlKqKsSUK/T&#10;7pxy63Raf17FdPmkq5ZyCL5tAZIP2cOL3wvFk1qqNOTiu6AqlAtNiUR5HeUgRuuinIJ+Huj1iXLs&#10;1YWCoO62Q8Q60F/ISF5BI3dVzeq6CHwk0BtAF+xfLUisM4B9Ah3HtwDQDVdrBYl1oMupDBTLbvXo&#10;Yi+WQG8AXbCHFdBZw3X/Ht2GjgQEuumUM7/KeWAwjgRsgEKXKxzMcF0eXWzHEugNoAtesgb0OjfZ&#10;p0fHdjLkMoHMbKlBZIy+93ADsR1LoDeALtjMGtBfqaHS5UC3ca4Uld+FR5dA3xfowLvA0uF2LIHe&#10;AHqLSgXlCV+nfZUmNeGTZaIKAH2y155oz+kt26cQ8oxSUjlj8x3RCr4gW2tuVxRLAZF9xhc8Y/RM&#10;CnAq8qxKGF/sGPnZKyPsW1ak1y21KeWcaPCCDbEU+65TniweKiqwYNQCS/m0ds8I/P6tzQnZS3kq&#10;5VT5ZAfRfKDqAObTN9Eo6plHxQDgL6kA4VuUXFSOk6PxRa95RT1MEo29C0mBg26iURQdj0KjzmYA&#10;GBqTJ3TQeH7Fs4xI309EamA7Zl3WzOa9HLJTb+y5gz2bVa90A2LeRlIPJTbcs/nXOchMSX4TXYrf&#10;OMghxyNIQxPcGpOlgnTiwLx9Ny5RIbgRltfVJL9Tnio379rmTUPp1vOUZBvzLEgX0WQcFEH9Z3i8&#10;ToehkSyS5TTMPv0fAAD//wMAUEsDBBQABgAIAAAAIQDrCQ6N3QAAAAUBAAAPAAAAZHJzL2Rvd25y&#10;ZXYueG1sTI9BS8NAEIXvgv9hGcGb3SSmpaTZlFLUUxFsBeltmp0modnZkN0m6b939aKXgcd7vPdN&#10;vp5MKwbqXWNZQTyLQBCXVjdcKfg8vD4tQTiPrLG1TApu5GBd3N/lmGk78gcNe1+JUMIuQwW1910m&#10;pStrMuhmtiMO3tn2Bn2QfSV1j2MoN61MomghDTYcFmrsaFtTedlfjYK3EcfNc/wy7C7n7e14mL9/&#10;7WJS6vFh2qxAeJr8Xxh+8AM6FIHpZK+snWgVhEf87w3eMklTECcFiySdgyxy+Z+++AYAAP//AwBQ&#10;SwECLQAUAAYACAAAACEAtoM4kv4AAADhAQAAEwAAAAAAAAAAAAAAAAAAAAAAW0NvbnRlbnRfVHlw&#10;ZXNdLnhtbFBLAQItABQABgAIAAAAIQA4/SH/1gAAAJQBAAALAAAAAAAAAAAAAAAAAC8BAABfcmVs&#10;cy8ucmVsc1BLAQItABQABgAIAAAAIQAgKYn5MQwAAM6QAAAOAAAAAAAAAAAAAAAAAC4CAABkcnMv&#10;ZTJvRG9jLnhtbFBLAQItABQABgAIAAAAIQDrCQ6N3QAAAAUBAAAPAAAAAAAAAAAAAAAAAIsOAABk&#10;cnMvZG93bnJldi54bWxQSwUGAAAAAAQABADzAAAAlQ8AAAAA&#10;">
                      <v:rect id="Rectangle 540" o:spid="_x0000_s1027"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Q2OsIA&#10;AADcAAAADwAAAGRycy9kb3ducmV2LnhtbERPTWvCQBC9C/6HZQq96aaCkqauUhSDV6NYeptmp0lo&#10;djburpr+e1cQvM3jfc582ZtWXMj5xrKCt3ECgri0uuFKwWG/GaUgfEDW2FomBf/kYbkYDuaYaXvl&#10;HV2KUIkYwj5DBXUIXSalL2sy6Me2I47cr3UGQ4SuktrhNYabVk6SZCYNNhwbauxoVVP5V5yNgjz9&#10;1pv0uP16z90635c/jU5PhVKvL/3nB4hAfXiKH+6tjvOnE7g/Ey+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DY6wgAAANwAAAAPAAAAAAAAAAAAAAAAAJgCAABkcnMvZG93&#10;bnJldi54bWxQSwUGAAAAAAQABAD1AAAAhwMAAAAA&#10;">
                        <v:fill opacity="0"/>
                        <v:stroke dashstyle="dashDot"/>
                      </v:rect>
                      <v:shapetype id="_x0000_t202" coordsize="21600,21600" o:spt="202" path="m,l,21600r21600,l21600,xe">
                        <v:stroke joinstyle="miter"/>
                        <v:path gradientshapeok="t" o:connecttype="rect"/>
                      </v:shapetype>
                      <v:shape id="Text Box 541" o:spid="_x0000_s1028"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7cMA&#10;AADcAAAADwAAAGRycy9kb3ducmV2LnhtbERPTWvCQBC9C/6HZQq96aZKpURXqYK2xfaQKIi3ITtN&#10;gtnZNbvV9N93BaG3ebzPmS0604gLtb62rOBpmIAgLqyuuVSw360HLyB8QNbYWCYFv+RhMe/3Zphq&#10;e+WMLnkoRQxhn6KCKgSXSumLigz6oXXEkfu2rcEQYVtK3eI1hptGjpJkIg3WHBsqdLSqqDjlP0ZB&#10;JrdH/eU+z9nm+MFn85a5Ay6VenzoXqcgAnXhX3x3v+s4/3k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7c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u w:val="single"/>
                                </w:rPr>
                              </w:pPr>
                              <w:r>
                                <w:rPr>
                                  <w:rFonts w:hint="eastAsia"/>
                                  <w:sz w:val="18"/>
                                  <w:szCs w:val="18"/>
                                </w:rPr>
                                <w:t>化粪池</w:t>
                              </w:r>
                            </w:p>
                          </w:txbxContent>
                        </v:textbox>
                      </v:shape>
                      <v:shape id="Text Box 542" o:spid="_x0000_s1029"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mcMA&#10;AADcAAAADwAAAGRycy9kb3ducmV2LnhtbERPTWvCQBC9C/6HZQq96aZipURXqYK2xfaQKIi3ITtN&#10;gtnZNbvV9N93BaG3ebzPmS0604gLtb62rOBpmIAgLqyuuVSw360HLyB8QNbYWCYFv+RhMe/3Zphq&#10;e+WMLnkoRQxhn6KCKgSXSumLigz6oXXEkfu2rcEQYVtK3eI1hptGjpJkIg3WHBsqdLSqqDjlP0ZB&#10;JrdH/eU+z9nm+MFn85a5Ay6VenzoXqcgAnXhX3x3v+s4/3k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xmc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病房清扫、消毒</w:t>
                              </w:r>
                            </w:p>
                          </w:txbxContent>
                        </v:textbox>
                      </v:shape>
                      <v:shape id="Text Box 543" o:spid="_x0000_s1030"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UAsIA&#10;AADcAAAADwAAAGRycy9kb3ducmV2LnhtbERPTWsCMRC9C/6HMII3zVpQymoUFaottofVQvE2bMbd&#10;xc0kbqKu/94UCr3N433ObNGaWtyo8ZVlBaNhAoI4t7riQsH34W3wCsIHZI21ZVLwIA+Lebczw1Tb&#10;O2d024dCxBD2KSooQ3CplD4vyaAfWkccuZNtDIYIm0LqBu8x3NTyJUkm0mDFsaFER+uS8vP+ahRk&#10;cnfUX+7zkm2OH3wx28z94Eqpfq9dTkEEasO/+M/9ruP88Rh+n4kX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pQCwgAAANwAAAAPAAAAAAAAAAAAAAAAAJgCAABkcnMvZG93&#10;bnJldi54bWxQSwUGAAAAAAQABAD1AAAAhwMAAAAA&#10;">
                        <v:fill opacity="0"/>
                        <v:textbox inset="1mm,.5mm,1mm,.5mm">
                          <w:txbxContent>
                            <w:p w:rsidR="00541438" w:rsidRDefault="00541438" w:rsidP="002001BE">
                              <w:pPr>
                                <w:spacing w:line="0" w:lineRule="atLeast"/>
                                <w:jc w:val="center"/>
                                <w:rPr>
                                  <w:sz w:val="18"/>
                                  <w:szCs w:val="18"/>
                                </w:rPr>
                              </w:pPr>
                              <w:r>
                                <w:rPr>
                                  <w:rFonts w:hint="eastAsia"/>
                                  <w:sz w:val="18"/>
                                  <w:szCs w:val="18"/>
                                </w:rPr>
                                <w:t>病人被服清洗</w:t>
                              </w:r>
                            </w:p>
                          </w:txbxContent>
                        </v:textbox>
                      </v:shape>
                      <v:shape id="Text Box 544" o:spid="_x0000_s1031"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3e8MA&#10;AADcAAAADwAAAGRycy9kb3ducmV2LnhtbERPTWvCQBC9C/6HZQq96aaSiqSuIkqheDGJtr0O2WkS&#10;mp0N2W0S/31XELzN433OejuaRvTUudqygpd5BIK4sLrmUsHl/D5bgXAeWWNjmRRcycF2M52sMdF2&#10;4Iz63JcihLBLUEHlfZtI6YqKDLq5bYkD92M7gz7ArpS6wyGEm0YuomgpDdYcGipsaV9R8Zv/GQX+&#10;Kz7xLu/TY3zOvk/ZIY0/h1Sp56dx9wbC0+gf4rv7Q4f5r0u4PRMu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a3e8MAAADcAAAADwAAAAAAAAAAAAAAAACYAgAAZHJzL2Rv&#10;d25yZXYueG1sUEsFBgAAAAAEAAQA9QAAAIgDAAAAAA==&#10;" stroked="f">
                        <v:fill opacity="0"/>
                        <v:textbox inset="1mm,.5mm,1mm,.5mm">
                          <w:txbxContent>
                            <w:p w:rsidR="00541438" w:rsidRDefault="00541438" w:rsidP="002001BE">
                              <w:pPr>
                                <w:spacing w:line="0" w:lineRule="atLeast"/>
                                <w:jc w:val="center"/>
                                <w:rPr>
                                  <w:b/>
                                  <w:sz w:val="18"/>
                                  <w:szCs w:val="18"/>
                                </w:rPr>
                              </w:pPr>
                              <w:r>
                                <w:rPr>
                                  <w:rFonts w:hint="eastAsia"/>
                                  <w:b/>
                                  <w:sz w:val="18"/>
                                  <w:szCs w:val="18"/>
                                </w:rPr>
                                <w:t>医疗废物</w:t>
                              </w:r>
                            </w:p>
                          </w:txbxContent>
                        </v:textbox>
                      </v:shape>
                      <v:shape id="Text Box 545" o:spid="_x0000_s1032"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oS4MMA&#10;AADcAAAADwAAAGRycy9kb3ducmV2LnhtbERPTWvCQBC9F/wPywi91U0ltpK6ilgKpReTWPU6ZKdJ&#10;aHY2ZLdJ/PeuUPA2j/c5q81oGtFT52rLCp5nEQjiwuqaSwXfh4+nJQjnkTU2lknBhRxs1pOHFSba&#10;DpxRn/tShBB2CSqovG8TKV1RkUE3sy1x4H5sZ9AH2JVSdziEcNPIeRS9SIM1h4YKW9pVVPzmf0aB&#10;P8V73uZ9+hUfsvM+e0/j45Aq9Tgdt28gPI3+Lv53f+owf/EKt2fC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oS4MMAAADcAAAADwAAAAAAAAAAAAAAAACYAgAAZHJzL2Rv&#10;d25yZXYueG1sUEsFBgAAAAAEAAQA9QAAAIgDAAAAAA==&#10;" stroked="f">
                        <v:fill opacity="0"/>
                        <v:textbox inset="1mm,.5mm,1mm,.5mm">
                          <w:txbxContent>
                            <w:p w:rsidR="00541438" w:rsidRDefault="00541438" w:rsidP="002001BE">
                              <w:pPr>
                                <w:spacing w:line="0" w:lineRule="atLeast"/>
                                <w:jc w:val="center"/>
                                <w:rPr>
                                  <w:b/>
                                  <w:sz w:val="18"/>
                                  <w:szCs w:val="18"/>
                                </w:rPr>
                              </w:pPr>
                              <w:r>
                                <w:rPr>
                                  <w:rFonts w:hint="eastAsia"/>
                                  <w:b/>
                                  <w:sz w:val="18"/>
                                  <w:szCs w:val="18"/>
                                </w:rPr>
                                <w:t>医疗废水</w:t>
                              </w:r>
                            </w:p>
                          </w:txbxContent>
                        </v:textbox>
                      </v:shape>
                      <v:shape id="Text Box 546" o:spid="_x0000_s1033" type="#_x0000_t202" style="position:absolute;left:5760;top:4529;width:941;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WGksYA&#10;AADcAAAADwAAAGRycy9kb3ducmV2LnhtbESPzWrDQAyE74W8w6JAb826xS3BySaEhELpJbbTn6vw&#10;KrapV2u8W9t9++pQ6E1iRjOftvvZdWqkIbSeDdyvElDElbct1wbeLs93a1AhIlvsPJOBHwqw3y1u&#10;tphZP3FBYxlrJSEcMjTQxNhnWoeqIYdh5Xti0a5+cBhlHWptB5wk3HX6IUmetMOWpaHBno4NVV/l&#10;tzMQP9IzH8oxf00vxee5OOXp+5Qbc7ucDxtQkeb4b/67frGC/yi08oxMo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WGksYAAADcAAAADwAAAAAAAAAAAAAAAACYAgAAZHJz&#10;L2Rvd25yZXYueG1sUEsFBgAAAAAEAAQA9QAAAIsDAAAAAA==&#10;" stroked="f">
                        <v:fill opacity="0"/>
                        <v:textbox inset="1mm,.5mm,1mm,.5mm">
                          <w:txbxContent>
                            <w:p w:rsidR="00541438" w:rsidRDefault="00541438" w:rsidP="002001BE">
                              <w:pPr>
                                <w:spacing w:line="0" w:lineRule="atLeast"/>
                                <w:jc w:val="center"/>
                                <w:rPr>
                                  <w:b/>
                                  <w:sz w:val="18"/>
                                  <w:szCs w:val="18"/>
                                </w:rPr>
                              </w:pPr>
                              <w:r>
                                <w:rPr>
                                  <w:rFonts w:hint="eastAsia"/>
                                  <w:b/>
                                  <w:sz w:val="18"/>
                                  <w:szCs w:val="18"/>
                                </w:rPr>
                                <w:t>医疗废物</w:t>
                              </w:r>
                            </w:p>
                          </w:txbxContent>
                        </v:textbox>
                      </v:shape>
                      <v:shape id="Text Box 547" o:spid="_x0000_s1034" type="#_x0000_t202" style="position:absolute;left:360;top:5475;width:114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pz5cMA&#10;AADcAAAADwAAAGRycy9kb3ducmV2LnhtbERPTWvCQBC9F/oflil4KbppqVWjqxRBsFAKtV5yG7Jj&#10;EszOLtmpSf99VxB6m8f7nNVmcK26UBcbzwaeJhko4tLbhisDx+/deA4qCrLF1jMZ+KUIm/X93Qpz&#10;63v+ostBKpVCOOZooBYJudaxrMlhnPhAnLiT7xxKgl2lbYd9Cnetfs6yV+2w4dRQY6BtTeX58OMM&#10;WD7u5T1kH58vs3kRCplu+8fCmNHD8LYEJTTIv/jm3ts0f7qA6zPpAr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pz5cMAAADcAAAADwAAAAAAAAAAAAAAAACYAgAAZHJzL2Rv&#10;d25yZXYueG1sUEsFBgAAAAAEAAQA9QAAAIgDAAAAAA==&#10;" fillcolor="silver" stroked="f">
                        <v:fill opacity="32896f"/>
                        <v:textbox inset="1mm,.5mm,1mm,.5mm">
                          <w:txbxContent>
                            <w:p w:rsidR="00541438" w:rsidRDefault="00541438" w:rsidP="002001BE">
                              <w:pPr>
                                <w:spacing w:line="0" w:lineRule="atLeast"/>
                                <w:jc w:val="center"/>
                                <w:rPr>
                                  <w:color w:val="000000"/>
                                  <w:sz w:val="18"/>
                                  <w:szCs w:val="18"/>
                                </w:rPr>
                              </w:pPr>
                              <w:r>
                                <w:rPr>
                                  <w:rFonts w:hint="eastAsia"/>
                                  <w:color w:val="000000"/>
                                  <w:sz w:val="18"/>
                                  <w:szCs w:val="18"/>
                                </w:rPr>
                                <w:t>外排</w:t>
                              </w:r>
                              <w:proofErr w:type="gramStart"/>
                              <w:r>
                                <w:rPr>
                                  <w:rFonts w:hint="eastAsia"/>
                                  <w:color w:val="000000"/>
                                  <w:sz w:val="18"/>
                                  <w:szCs w:val="18"/>
                                </w:rPr>
                                <w:t>拔妙河</w:t>
                              </w:r>
                              <w:proofErr w:type="gramEnd"/>
                            </w:p>
                          </w:txbxContent>
                        </v:textbox>
                      </v:shape>
                      <v:line id="Line 548" o:spid="_x0000_s1035"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line id="Line 549" o:spid="_x0000_s1036"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8zb0AAADcAAAADwAAAGRycy9kb3ducmV2LnhtbERPSwrCMBDdC94hjOBO07oQqUaR4m+l&#10;aD3A0IxtsZmUJmq9vREEd/N431msOlOLJ7WusqwgHkcgiHOrKy4UXLPtaAbCeWSNtWVS8CYHq2W/&#10;t8BE2xef6XnxhQgh7BJUUHrfJFK6vCSDbmwb4sDdbGvQB9gWUrf4CuGmlpMomkqDFYeGEhtKS8rv&#10;l4dRcDKx2XcHvp9uG043k1TujplUajjo1nMQnjr/F//cBx3mT2P4PhMu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5GvM29AAAA3AAAAA8AAAAAAAAAAAAAAAAAoQIA&#10;AGRycy9kb3ducmV2LnhtbFBLBQYAAAAABAAEAPkAAACLAwAAAAA=&#10;" strokeweight="1.5pt">
                        <v:stroke dashstyle="1 1" endarrow="block"/>
                      </v:line>
                      <v:line id="Line 550" o:spid="_x0000_s1037"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ywTMEAAADcAAAADwAAAGRycy9kb3ducmV2LnhtbERPTWvCQBC9C/6HZYTedNMcpKRZRVsq&#10;Fbw0LSXHITsmwexsyKwm/vtuodDbPN7n5NvJdepGg7SeDTyuElDElbct1wa+Pt+WT6AkIFvsPJOB&#10;OwlsN/NZjpn1I3/QrQi1iiEsGRpoQugzraVqyKGsfE8cubMfHIYIh1rbAccY7jqdJslaO2w5NjTY&#10;00tD1aW4OgPp6Vi8HsqyPVkZBfdlRf23GPOwmHbPoAJN4V/85363cf46hd9n4gV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jLBMwQAAANwAAAAPAAAAAAAAAAAAAAAA&#10;AKECAABkcnMvZG93bnJldi54bWxQSwUGAAAAAAQABAD5AAAAjwMAAAAA&#10;" strokeweight="1.5pt">
                        <v:stroke dashstyle="1 1" endarrow="block"/>
                      </v:line>
                      <v:line id="Line 551" o:spid="_x0000_s1038"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line id="Line 552" o:spid="_x0000_s1039"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0HcIAAADcAAAADwAAAGRycy9kb3ducmV2LnhtbERPS4vCMBC+L/gfwgh7W1Nd8VGNooLQ&#10;RffgA89DM7bFZlKaqNVfbxaEvc3H95zpvDGluFHtCssKup0IBHFqdcGZguNh/TUC4TyyxtIyKXiQ&#10;g/ms9THFWNs77+i295kIIexiVJB7X8VSujQng65jK+LAnW1t0AdYZ1LXeA/hppS9KBpIgwWHhhwr&#10;WuWUXvZXo2Bz9c/h8fSN2+4y+0k34wR/h4lSn+1mMQHhqfH/4rc70WH+oA9/z4QL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sW0HcIAAADcAAAADwAAAAAAAAAAAAAA&#10;AAChAgAAZHJzL2Rvd25yZXYueG1sUEsFBgAAAAAEAAQA+QAAAJADAAAAAA==&#10;">
                        <v:stroke dashstyle="dash" endarrow="block"/>
                      </v:line>
                      <v:group id="Group 553" o:spid="_x0000_s1040"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line id="Line 554" o:spid="_x0000_s1041"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v:shape id="Text Box 555" o:spid="_x0000_s1042"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SQcQA&#10;AADcAAAADwAAAGRycy9kb3ducmV2LnhtbERPS2vCQBC+F/oflil4q5t68BFdRYSCOQi+WvA2ZicP&#10;zc6G7GrS/npXKPQ2H99zZovOVOJOjSstK/joRyCIU6tLzhUcD5/vYxDOI2usLJOCH3KwmL++zDDW&#10;tuUd3fc+FyGEXYwKCu/rWEqXFmTQ9W1NHLjMNgZ9gE0udYNtCDeVHETRUBosOTQUWNOqoPS6vxkF&#10;yTn5Ss/Z72B12mbfkzbJ7eayVKr31i2nIDx1/l/8517rMH84guc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d0kHEAAAA3AAAAA8AAAAAAAAAAAAAAAAAmAIAAGRycy9k&#10;b3ducmV2LnhtbFBLBQYAAAAABAAEAPUAAACJAwAAAAA=&#10;" stroked="f">
                          <v:fill opacity="0"/>
                          <v:textbox inset="1mm,0,1mm,.5mm">
                            <w:txbxContent>
                              <w:p w:rsidR="00541438" w:rsidRDefault="00541438" w:rsidP="002001BE">
                                <w:pPr>
                                  <w:spacing w:line="0" w:lineRule="atLeast"/>
                                  <w:jc w:val="center"/>
                                  <w:rPr>
                                    <w:sz w:val="18"/>
                                    <w:szCs w:val="18"/>
                                  </w:rPr>
                                </w:pPr>
                                <w:r>
                                  <w:rPr>
                                    <w:rFonts w:hint="eastAsia"/>
                                    <w:sz w:val="18"/>
                                    <w:szCs w:val="18"/>
                                  </w:rPr>
                                  <w:t>康复</w:t>
                                </w:r>
                              </w:p>
                            </w:txbxContent>
                          </v:textbox>
                        </v:shape>
                        <v:shape id="Text Box 556" o:spid="_x0000_s1043"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xIcYA&#10;AADcAAAADwAAAGRycy9kb3ducmV2LnhtbESPT2vCQBDF7wW/wzKCt7qxBympq6hg/9D2EBXE25Ad&#10;k2B2ds2umn77zqHQ2wzvzXu/mS1616obdbHxbGAyzkARl942XBnY7zaPz6BiQrbYeiYDPxRhMR88&#10;zDC3/s4F3bapUhLCMUcDdUoh1zqWNTmMYx+IRTv5zmGStau07fAu4a7VT1k21Q4bloYaA61rKs/b&#10;qzNQ6M+j/Q5fl+L1+MEX91aEA66MGQ375QuoRH36N/9dv1vBnwqtPCMT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fxIcYAAADcAAAADwAAAAAAAAAAAAAAAACYAgAAZHJz&#10;L2Rvd25yZXYueG1sUEsFBgAAAAAEAAQA9QAAAIsDAAAAAA==&#10;">
                          <v:fill opacity="0"/>
                          <v:textbox inset="1mm,.5mm,1mm,.5mm">
                            <w:txbxContent>
                              <w:p w:rsidR="00541438" w:rsidRDefault="00541438"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44"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ptMMA&#10;AADcAAAADwAAAGRycy9kb3ducmV2LnhtbERPTWvCQBC9F/wPyxR6q5tKEE1dRZRC8WISbXsdstMk&#10;NDsbstsk/ntXELzN433OajOaRvTUudqygrdpBIK4sLrmUsH59PG6AOE8ssbGMim4kIPNevK0wkTb&#10;gTPqc1+KEMIuQQWV920ipSsqMuimtiUO3K/tDPoAu1LqDocQbho5i6K5NFhzaKiwpV1FxV/+bxT4&#10;7/jI27xPD/Ep+zlm+zT+GlKlXp7H7TsIT6N/iO/uTx3mz5d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XptMMAAADcAAAADwAAAAAAAAAAAAAAAACYAgAAZHJzL2Rv&#10;d25yZXYueG1sUEsFBgAAAAAEAAQA9QAAAIgDAAAAAA==&#10;" stroked="f">
                          <v:fill opacity="0"/>
                          <v:textbox inset="1mm,.5mm,1mm,.5mm">
                            <w:txbxContent>
                              <w:p w:rsidR="00541438" w:rsidRDefault="00541438" w:rsidP="002001BE">
                                <w:pPr>
                                  <w:spacing w:line="0" w:lineRule="atLeast"/>
                                  <w:jc w:val="center"/>
                                  <w:rPr>
                                    <w:sz w:val="18"/>
                                    <w:szCs w:val="18"/>
                                  </w:rPr>
                                </w:pPr>
                                <w:r>
                                  <w:rPr>
                                    <w:rFonts w:hint="eastAsia"/>
                                    <w:sz w:val="18"/>
                                    <w:szCs w:val="18"/>
                                  </w:rPr>
                                  <w:t>危重病人</w:t>
                                </w:r>
                              </w:p>
                            </w:txbxContent>
                          </v:textbox>
                        </v:shape>
                        <v:shape id="Text Box 558" o:spid="_x0000_s1045"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r+sYA&#10;AADcAAAADwAAAGRycy9kb3ducmV2LnhtbESPT2/CMAzF75P4DpGRuI2UHdhUCAiQ9k/bDgUkxM1q&#10;TFvROKHJoPv282HSbrbe83s/z5e9a9WVuth4NjAZZ6CIS28brgzsd8/3T6BiQrbYeiYDPxRhuRjc&#10;zTG3/sYFXbepUhLCMUcDdUoh1zqWNTmMYx+IRTv5zmGStau07fAm4a7VD1k21Q4bloYaA21qKs/b&#10;b2eg0B9H+xU+L8XL8Z0v7rUIB1wbMxr2qxmoRH36N/9dv1nBfxR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hr+sYAAADcAAAADwAAAAAAAAAAAAAAAACYAgAAZHJz&#10;L2Rvd25yZXYueG1sUEsFBgAAAAAEAAQA9QAAAIsDAAAAAA==&#10;">
                          <v:fill opacity="0"/>
                          <v:textbox inset="1mm,.5mm,1mm,.5mm">
                            <w:txbxContent>
                              <w:p w:rsidR="00541438" w:rsidRDefault="00541438"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46"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GrMMAAADcAAAADwAAAGRycy9kb3ducmV2LnhtbERPyWrDMBC9B/oPYgq9JbJ7qBMnSig1&#10;gR7aQhZ6nloTy9QaGUtxlL+PCoXc5vHWWW2i7cRIg28dK8hnGQji2umWGwXHw3Y6B+EDssbOMSm4&#10;kofN+mGywlK7C+9o3IdGpBD2JSowIfSllL42ZNHPXE+cuJMbLIYEh0bqAS8p3HbyOctepMWWU4PB&#10;nt4M1b/7s1VQmGonC1l9HL6qsc0X8TN+/yyUenqMr0sQgWK4i//d7zrNL3L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BqzDAAAA3AAAAA8AAAAAAAAAAAAA&#10;AAAAoQIAAGRycy9kb3ducmV2LnhtbFBLBQYAAAAABAAEAPkAAACRAwAAAAA=&#10;">
                          <v:stroke endarrow="block"/>
                        </v:line>
                        <v:line id="Line 560" o:spid="_x0000_s1047"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mY28IAAADcAAAADwAAAGRycy9kb3ducmV2LnhtbERPTWsCMRC9F/wPYQRvNasHt26NIi4F&#10;D1pQS8/TzXSzdDNZNuka/70RCr3N433OahNtKwbqfeNYwWyagSCunG64VvBxeXt+AeEDssbWMSm4&#10;kYfNevS0wkK7K59oOIdapBD2BSowIXSFlL4yZNFPXUecuG/XWwwJ9rXUPV5TuG3lPMsW0mLDqcFg&#10;RztD1c/51yrITXmSuSwPl/dyaGbLeIyfX0ulJuO4fQURKIZ/8Z97r9P8fA6PZ9IF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mY28IAAADcAAAADwAAAAAAAAAAAAAA&#10;AAChAgAAZHJzL2Rvd25yZXYueG1sUEsFBgAAAAAEAAQA+QAAAJADAAAAAA==&#10;">
                          <v:stroke endarrow="block"/>
                        </v:line>
                        <v:line id="Line 561" o:spid="_x0000_s1048"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group>
                      <v:shape id="Text Box 562" o:spid="_x0000_s1049"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Nt+cMA&#10;AADcAAAADwAAAGRycy9kb3ducmV2LnhtbERPTWvCQBC9C/6HZQq96aYitURXqYK2xfaQKIi3ITtN&#10;gtnZNbvV9N93BaG3ebzPmS0604gLtb62rOBpmIAgLqyuuVSw360HLyB8QNbYWCYFv+RhMe/3Zphq&#10;e+WMLnkoRQxhn6KCKgSXSumLigz6oXXEkfu2rcEQYVtK3eI1hptGjpLkWRqsOTZU6GhVUXHKf4yC&#10;TG6P+st9nrPN8YPP5i1zB1wq9fjQvU5BBOrCv/juftdx/mQ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Nt+c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医护人员</w:t>
                              </w:r>
                            </w:p>
                          </w:txbxContent>
                        </v:textbox>
                      </v:shape>
                      <v:shape id="Text Box 563" o:spid="_x0000_s1050"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1bMMA&#10;AADcAAAADwAAAGRycy9kb3ducmV2LnhtbERPTWvCQBC9F/wPywi91U0ltpK6ilgKpReTWPU6ZKdJ&#10;aHY2ZLdJ/PeuUPA2j/c5q81oGtFT52rLCp5nEQjiwuqaSwXfh4+nJQjnkTU2lknBhRxs1pOHFSba&#10;DpxRn/tShBB2CSqovG8TKV1RkUE3sy1x4H5sZ9AH2JVSdziEcNPIeRS9SIM1h4YKW9pVVPzmf0aB&#10;P8V73uZ9+hUfsvM+e0/j45Aq9Tgdt28gPI3+Lv53f+ow/3UBt2fC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F1bMMAAADcAAAADwAAAAAAAAAAAAAAAACYAgAAZHJzL2Rv&#10;d25yZXYueG1sUEsFBgAAAAAEAAQA9QAAAIgDAAAAAA==&#10;" stroked="f">
                        <v:fill opacity="0"/>
                        <v:textbox inset="1mm,.5mm,1mm,.5mm">
                          <w:txbxContent>
                            <w:p w:rsidR="00541438" w:rsidRDefault="00541438" w:rsidP="002001BE">
                              <w:pPr>
                                <w:spacing w:line="0" w:lineRule="atLeast"/>
                                <w:jc w:val="center"/>
                                <w:rPr>
                                  <w:b/>
                                  <w:sz w:val="18"/>
                                  <w:szCs w:val="18"/>
                                </w:rPr>
                              </w:pPr>
                              <w:r>
                                <w:rPr>
                                  <w:rFonts w:hint="eastAsia"/>
                                  <w:b/>
                                  <w:sz w:val="18"/>
                                  <w:szCs w:val="18"/>
                                </w:rPr>
                                <w:t>生活垃圾</w:t>
                              </w:r>
                            </w:p>
                          </w:txbxContent>
                        </v:textbox>
                      </v:shape>
                      <v:shape id="Text Box 564" o:spid="_x0000_s1051"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rG8MA&#10;AADcAAAADwAAAGRycy9kb3ducmV2LnhtbERPTWvCQBC9F/wPyxR6q5tKUEldRZRC8WISbXsdstMk&#10;NDsbstsk/ntXELzN433OajOaRvTUudqygrdpBIK4sLrmUsH59PG6BOE8ssbGMim4kIPNevK0wkTb&#10;gTPqc1+KEMIuQQWV920ipSsqMuimtiUO3K/tDPoAu1LqDocQbho5i6K5NFhzaKiwpV1FxV/+bxT4&#10;7/jI27xPD/Ep+zlm+zT+GlKlXp7H7TsIT6N/iO/uTx3mL+Z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PrG8MAAADcAAAADwAAAAAAAAAAAAAAAACYAgAAZHJzL2Rv&#10;d25yZXYueG1sUEsFBgAAAAAEAAQA9QAAAIgDAAAAAA==&#10;" stroked="f">
                        <v:fill opacity="0"/>
                        <v:textbox inset="1mm,.5mm,1mm,.5mm">
                          <w:txbxContent>
                            <w:p w:rsidR="00541438" w:rsidRDefault="00541438" w:rsidP="002001BE">
                              <w:pPr>
                                <w:spacing w:line="0" w:lineRule="atLeast"/>
                                <w:jc w:val="center"/>
                                <w:rPr>
                                  <w:b/>
                                  <w:sz w:val="18"/>
                                  <w:szCs w:val="18"/>
                                </w:rPr>
                              </w:pPr>
                              <w:r>
                                <w:rPr>
                                  <w:rFonts w:hint="eastAsia"/>
                                  <w:b/>
                                  <w:sz w:val="18"/>
                                  <w:szCs w:val="18"/>
                                </w:rPr>
                                <w:t>生活污水</w:t>
                              </w:r>
                            </w:p>
                          </w:txbxContent>
                        </v:textbox>
                      </v:shape>
                      <v:line id="Line 565" o:spid="_x0000_s1052"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68t8MAAADcAAAADwAAAGRycy9kb3ducmV2LnhtbERPTWvCQBC9F/wPywi91Y0VjE1dRQtC&#10;xHrQSs/D7pgEs7MhuyZpf323UOhtHu9zluvB1qKj1leOFUwnCQhi7UzFhYLLx+5pAcIHZIO1Y1Lw&#10;RR7Wq9HDEjPjej5Rdw6FiCHsM1RQhtBkUnpdkkU/cQ1x5K6utRgibAtpWuxjuK3lc5LMpcWKY0OJ&#10;Db2VpG/nu1VwuIfv9PI5w/fpttjrw0uOxzRX6nE8bF5BBBrCv/jPnZs4P03h95l4gV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vLfDAAAA3AAAAA8AAAAAAAAAAAAA&#10;AAAAoQIAAGRycy9kb3ducmV2LnhtbFBLBQYAAAAABAAEAPkAAACRAwAAAAA=&#10;">
                        <v:stroke dashstyle="dash" endarrow="block"/>
                      </v:line>
                      <v:line id="Line 566" o:spid="_x0000_s1053"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EoxcUAAADcAAAADwAAAGRycy9kb3ducmV2LnhtbESPQWvCQBCF74L/YZlCb3WjhcZGV9FC&#10;IWJ7qErPQ3ZMQrOzIbtq7K93DoK3Gd6b976ZL3vXqDN1ofZsYDxKQBEX3tZcGjjsP1+moEJEtth4&#10;JgNXCrBcDAdzzKy/8A+dd7FUEsIhQwNVjG2mdSgqchhGviUW7eg7h1HWrtS2w4uEu0ZPkuRNO6xZ&#10;Gips6aOi4m93cga2p/ifHn5f8Wu8LjfF9j3H7zQ35vmpX81ARerjw3y/zq3gp0Ir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lEoxcUAAADcAAAADwAAAAAAAAAA&#10;AAAAAAChAgAAZHJzL2Rvd25yZXYueG1sUEsFBgAAAAAEAAQA+QAAAJMDAAAAAA==&#10;">
                        <v:stroke dashstyle="dash" endarrow="block"/>
                      </v:line>
                      <v:line id="Line 567" o:spid="_x0000_s1054"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568" o:spid="_x0000_s1055"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eKN8UAAADcAAAADwAAAGRycy9kb3ducmV2LnhtbESPQWvDMAyF74P9B6PBbqvTHUJI65Zu&#10;ENhWKLTpDxCxloTFcmp7afbvp0OhN4n39N6n9XZ2g5ooxN6zgeUiA0XceNtza+BcVy8FqJiQLQ6e&#10;ycAfRdhuHh/WWFp/5SNNp9QqCeFYooEupbHUOjYdOYwLPxKL9u2DwyRraLUNeJVwN+jXLMu1w56l&#10;ocOR3jtqfk6/zgB+fRaXfGcvedhX+fJwnOupejPm+WnerUAlmtPdfLv+sIJfCL48IxPoz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eKN8UAAADcAAAADwAAAAAAAAAA&#10;AAAAAAChAgAAZHJzL2Rvd25yZXYueG1sUEsFBgAAAAAEAAQA+QAAAJMDAAAAAA==&#10;" strokeweight="1.25pt">
                        <v:stroke dashstyle="1 1" endarrow="block"/>
                      </v:line>
                      <v:line id="Line 569" o:spid="_x0000_s1056"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paN70AAADcAAAADwAAAGRycy9kb3ducmV2LnhtbERPSwrCMBDdC94hjOBO07oQqUaR4m+l&#10;aD3A0IxtsZmUJmq9vREEd/N431msOlOLJ7WusqwgHkcgiHOrKy4UXLPtaAbCeWSNtWVS8CYHq2W/&#10;t8BE2xef6XnxhQgh7BJUUHrfJFK6vCSDbmwb4sDdbGvQB9gWUrf4CuGmlpMomkqDFYeGEhtKS8rv&#10;l4dRcDKx2XcHvp9uG043k1TujplUajjo1nMQnjr/F//cBx3mz2L4PhMu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5KWje9AAAA3AAAAA8AAAAAAAAAAAAAAAAAoQIA&#10;AGRycy9kb3ducmV2LnhtbFBLBQYAAAAABAAEAPkAAACLAwAAAAA=&#10;" strokeweight="1.5pt">
                        <v:stroke dashstyle="1 1" endarrow="block"/>
                      </v:line>
                      <v:line id="Line 570" o:spid="_x0000_s1057"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MSHMMAAADcAAAADwAAAGRycy9kb3ducmV2LnhtbERPTYvCMBC9C/sfwgh7EU2VRbrVKLIg&#10;LCjq2oLXoRnbYjMpTdT67zeC4G0e73Pmy87U4katqywrGI8iEMS51RUXCrJ0PYxBOI+ssbZMCh7k&#10;YLn46M0x0fbOf3Q7+kKEEHYJKii9bxIpXV6SQTeyDXHgzrY16ANsC6lbvIdwU8tJFE2lwYpDQ4kN&#10;/ZSUX45Xo6BIN4fv/anK4rVebc9fl90mSwdKffa71QyEp86/xS/3rw7z4wk8nwkX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TEhzDAAAA3AAAAA8AAAAAAAAAAAAA&#10;AAAAoQIAAGRycy9kb3ducmV2LnhtbFBLBQYAAAAABAAEAPkAAACRAwAAAAA=&#10;" strokeweight="1.5pt">
                        <v:stroke startarrow="block"/>
                      </v:line>
                      <v:line id="Line 571" o:spid="_x0000_s1058"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zzLcEAAADcAAAADwAAAGRycy9kb3ducmV2LnhtbERPS2vCQBC+F/wPywi91Y0WikRX8UFL&#10;C14aRXIcsmMSzM6GzNbEf+8WCr3Nx/ec5XpwjbpRJ7VnA9NJAoq48Lbm0sDp+P4yByUB2WLjmQzc&#10;SWC9Gj0tMbW+52+6ZaFUMYQlRQNVCG2qtRQVOZSJb4kjd/GdwxBhV2rbYR/DXaNnSfKmHdYcGyps&#10;aVdRcc1+nIHZ4Svbf+R5fbDSC27zgtqzGPM8HjYLUIGG8C/+c3/aOH/+Cr/PxAv0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zPMtwQAAANwAAAAPAAAAAAAAAAAAAAAA&#10;AKECAABkcnMvZG93bnJldi54bWxQSwUGAAAAAAQABAD5AAAAjwMAAAAA&#10;" strokeweight="1.5pt">
                        <v:stroke dashstyle="1 1" endarrow="block"/>
                      </v:line>
                      <v:line id="Line 572" o:spid="_x0000_s1059"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Fh8QAAADcAAAADwAAAGRycy9kb3ducmV2LnhtbERPTWvCQBC9C/6HZQRvurGW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QWHxAAAANwAAAAPAAAAAAAAAAAA&#10;AAAAAKECAABkcnMvZG93bnJldi54bWxQSwUGAAAAAAQABAD5AAAAkgMAAAAA&#10;"/>
                      <v:line id="Line 573" o:spid="_x0000_s1060"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574" o:spid="_x0000_s1061"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575" o:spid="_x0000_s1062"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n2L0AAADcAAAADwAAAGRycy9kb3ducmV2LnhtbERPSwrCMBDdC94hjOBOU12oVKNI8bdS&#10;rB5gaMa22ExKE7Xe3giCu3m87yxWranEkxpXWlYwGkYgiDOrS84VXC/bwQyE88gaK8uk4E0OVstu&#10;Z4Gxti8+0zP1uQgh7GJUUHhfx1K6rCCDbmhr4sDdbGPQB9jkUjf4CuGmkuMomkiDJYeGAmtKCsru&#10;6cMoOJmR2bcHvp9uG04240TujhepVL/XrucgPLX+L/65DzrMn03h+0y4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7vZ9i9AAAA3AAAAA8AAAAAAAAAAAAAAAAAoQIA&#10;AGRycy9kb3ducmV2LnhtbFBLBQYAAAAABAAEAPkAAACLAwAAAAA=&#10;" strokeweight="1.5pt">
                        <v:stroke dashstyle="1 1" endarrow="block"/>
                      </v:line>
                      <v:shape id="Text Box 576" o:spid="_x0000_s1063" type="#_x0000_t202" style="position:absolute;left:7380;top:3593;width:9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NTsYA&#10;AADcAAAADwAAAGRycy9kb3ducmV2LnhtbESPQUsDMRCF70L/QxjBi9isCqVsmxapCD0Jdltob+Nm&#10;ulm6mSxJ7K7+eucgeJvhvXnvm+V69J26UkxtYAOP0wIUcR1sy42BffX2MAeVMrLFLjAZ+KYE69Xk&#10;ZomlDQN/0HWXGyUhnEo04HLuS61T7chjmoaeWLRziB6zrLHRNuIg4b7TT0Ux0x5blgaHPW0c1Zfd&#10;lzdwCofE20t8rl7dMb3PPn+G031lzN3t+LIAlWnM/+a/660V/LnQyjMygV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BNTsYAAADcAAAADwAAAAAAAAAAAAAAAACYAgAAZHJz&#10;L2Rvd25yZXYueG1sUEsFBgAAAAAEAAQA9QAAAIsDAAAAAA==&#10;" filled="f" fillcolor="silver" stroked="f">
                        <v:fill opacity="26214f"/>
                        <v:textbox inset="1mm,.5mm,1mm,.5mm">
                          <w:txbxContent>
                            <w:p w:rsidR="00541438" w:rsidRPr="00F10649" w:rsidRDefault="00541438" w:rsidP="002001BE">
                              <w:pPr>
                                <w:rPr>
                                  <w:szCs w:val="18"/>
                                </w:rPr>
                              </w:pPr>
                              <w:r w:rsidRPr="008C1E2C">
                                <w:rPr>
                                  <w:rFonts w:ascii="宋体" w:hAnsi="宋体" w:hint="eastAsia"/>
                                  <w:sz w:val="18"/>
                                  <w:szCs w:val="18"/>
                                  <w:shd w:val="pct10" w:color="auto" w:fill="FFFFFF"/>
                                </w:rPr>
                                <w:t>自行经毁形、浸泡、消毒、焚烧、深埋处理</w:t>
                              </w:r>
                            </w:p>
                          </w:txbxContent>
                        </v:textbox>
                      </v:shape>
                      <v:shape id="Text Box 577" o:spid="_x0000_s1064"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yQMMA&#10;AADcAAAADwAAAGRycy9kb3ducmV2LnhtbERPS2vCQBC+F/oflin0Vjf1UDS6CVqwD6qHqCDehuyY&#10;BLOza3ar6b/vCoK3+fieM81704ozdb6xrOB1kIAgLq1uuFKw3SxeRiB8QNbYWiYFf+Qhzx4fpphq&#10;e+GCzutQiRjCPkUFdQguldKXNRn0A+uII3ewncEQYVdJ3eElhptWDpPkTRpsODbU6Oi9pvK4/jUK&#10;Cvmz1yu3PBUf+28+mc/C7XCu1PNTP5uACNSHu/jm/tJx/mgM12fiB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eyQM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病人入院</w:t>
                              </w:r>
                            </w:p>
                          </w:txbxContent>
                        </v:textbox>
                      </v:shape>
                      <v:shape id="Text Box 578" o:spid="_x0000_s1065"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SNAMYA&#10;AADcAAAADwAAAGRycy9kb3ducmV2LnhtbESPT2/CMAzF75P4DpGRuI2UHdBWCAiQ9k/bDgUkxM1q&#10;TFvROKHJoPv282HSbrbe83s/z5e9a9WVuth4NjAZZ6CIS28brgzsd8/3j6BiQrbYeiYDPxRhuRjc&#10;zTG3/sYFXbepUhLCMUcDdUoh1zqWNTmMYx+IRTv5zmGStau07fAm4a7VD1k21Q4bloYaA21qKs/b&#10;b2eg0B9H+xU+L8XL8Z0v7rUIB1wbMxr2qxmoRH36N/9dv1nBfxJ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SNAMYAAADcAAAADwAAAAAAAAAAAAAAAACYAgAAZHJz&#10;L2Rvd25yZXYueG1sUEsFBgAAAAAEAAQA9QAAAIsDAAAAAA==&#10;">
                        <v:fill opacity="0"/>
                        <v:textbox inset="1mm,.5mm,1mm,.5mm">
                          <w:txbxContent>
                            <w:p w:rsidR="00541438" w:rsidRDefault="00541438" w:rsidP="002001BE">
                              <w:pPr>
                                <w:spacing w:line="0" w:lineRule="atLeast"/>
                                <w:jc w:val="center"/>
                                <w:rPr>
                                  <w:sz w:val="18"/>
                                  <w:szCs w:val="18"/>
                                </w:rPr>
                              </w:pPr>
                              <w:r>
                                <w:rPr>
                                  <w:rFonts w:hint="eastAsia"/>
                                  <w:sz w:val="18"/>
                                  <w:szCs w:val="18"/>
                                </w:rPr>
                                <w:t>检验、诊断</w:t>
                              </w:r>
                            </w:p>
                          </w:txbxContent>
                        </v:textbox>
                      </v:shape>
                      <v:shape id="Text Box 579" o:spid="_x0000_s1066"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om8MA&#10;AADcAAAADwAAAGRycy9kb3ducmV2LnhtbERPTWvCQBC9C/6HZQRvurGHUlM3oRbaKtVDbKF4G7LT&#10;JJidXbOrpv++Kwje5vE+Z5H3phVn6nxjWcFsmoAgLq1uuFLw/fU2eQLhA7LG1jIp+CMPeTYcLDDV&#10;9sIFnXehEjGEfYoK6hBcKqUvazLop9YRR+7XdgZDhF0ldYeXGG5a+ZAkj9Jgw7GhRkevNZWH3cko&#10;KOTnXm/d5li879d8NB+F+8GlUuNR//IMIlAf7uKbe6Xj/PkMrs/EC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gom8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输液治疗</w:t>
                              </w:r>
                            </w:p>
                          </w:txbxContent>
                        </v:textbox>
                      </v:shape>
                      <v:shape id="Text Box 580" o:spid="_x0000_s1067"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q27MMA&#10;AADcAAAADwAAAGRycy9kb3ducmV2LnhtbERPTWsCMRC9C/6HMII3zepB7GqUKrQqtofVQvE2bKa7&#10;i5tJ3ERd/70pFHqbx/uc+bI1tbhR4yvLCkbDBARxbnXFhYKv49tgCsIHZI21ZVLwIA/LRbczx1Tb&#10;O2d0O4RCxBD2KSooQ3CplD4vyaAfWkccuR/bGAwRNoXUDd5juKnlOEkm0mDFsaFER+uS8vPhahRk&#10;cn/Sn+7jkr2fdnwxm8x940qpfq99nYEI1IZ/8Z97q+P8lzH8PhMv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q27M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住院、治疗、护理</w:t>
                              </w:r>
                            </w:p>
                          </w:txbxContent>
                        </v:textbox>
                      </v:shape>
                      <v:shape id="Text Box 581" o:spid="_x0000_s1068"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YTd8MA&#10;AADcAAAADwAAAGRycy9kb3ducmV2LnhtbERPTWvCQBC9C/6HZQq96aYKxUZXqYK2xfaQKIi3ITtN&#10;gtnZNbvV9N93BaG3ebzPmS0604gLtb62rOBpmIAgLqyuuVSw360HExA+IGtsLJOCX/KwmPd7M0y1&#10;vXJGlzyUIoawT1FBFYJLpfRFRQb90DriyH3b1mCIsC2lbvEaw00jR0nyLA3WHBsqdLSqqDjlP0ZB&#10;JrdH/eU+z9nm+MFn85a5Ay6VenzoXqcgAnXhX3x3v+s4/2U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YTd8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复检</w:t>
                              </w:r>
                            </w:p>
                          </w:txbxContent>
                        </v:textbox>
                      </v:shape>
                      <v:shape id="Text Box 582" o:spid="_x0000_s1069"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LA8MA&#10;AADcAAAADwAAAGRycy9kb3ducmV2LnhtbERPTWvCQBC9C/6HZQq96aYixUZXqYK2xfaQKIi3ITtN&#10;gtnZNbvV9N93BaG3ebzPmS0604gLtb62rOBpmIAgLqyuuVSw360HExA+IGtsLJOCX/KwmPd7M0y1&#10;vXJGlzyUIoawT1FBFYJLpfRFRQb90DriyH3b1mCIsC2lbvEaw00jR0nyLA3WHBsqdLSqqDjlP0ZB&#10;JrdH/eU+z9nm+MFn85a5Ay6VenzoXqcgAnXhX3x3v+s4/2U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LA8MAAADcAAAADwAAAAAAAAAAAAAAAACYAgAAZHJzL2Rv&#10;d25yZXYueG1sUEsFBgAAAAAEAAQA9QAAAIgDAAAAAA==&#10;">
                        <v:fill opacity="0"/>
                        <v:textbox inset="1mm,.5mm,1mm,.5mm">
                          <w:txbxContent>
                            <w:p w:rsidR="00541438" w:rsidRDefault="00541438" w:rsidP="002001BE">
                              <w:pPr>
                                <w:spacing w:line="0" w:lineRule="atLeast"/>
                                <w:jc w:val="center"/>
                                <w:rPr>
                                  <w:sz w:val="18"/>
                                  <w:szCs w:val="18"/>
                                </w:rPr>
                              </w:pPr>
                              <w:r>
                                <w:rPr>
                                  <w:rFonts w:hint="eastAsia"/>
                                  <w:sz w:val="18"/>
                                  <w:szCs w:val="18"/>
                                </w:rPr>
                                <w:t>病人出院</w:t>
                              </w:r>
                            </w:p>
                          </w:txbxContent>
                        </v:textbox>
                      </v:shape>
                      <v:line id="Line 583" o:spid="_x0000_s1070"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shape id="Text Box 584" o:spid="_x0000_s1071"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w78MA&#10;AADcAAAADwAAAGRycy9kb3ducmV2LnhtbERPTWsCMRC9C/6HMII3zdqD2NUoKlRbbA+rheJt2Iy7&#10;i5tJ3ERd/70pFHqbx/uc2aI1tbhR4yvLCkbDBARxbnXFhYLvw9tgAsIHZI21ZVLwIA+Lebczw1Tb&#10;O2d024dCxBD2KSooQ3CplD4vyaAfWkccuZNtDIYIm0LqBu8x3NTyJUnG0mDFsaFER+uS8vP+ahRk&#10;cnfUX+7zkm2OH3wx28z94Eqpfq9dTkEEasO/+M/9ruP81zH8Ph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Gw78MAAADcAAAADwAAAAAAAAAAAAAAAACYAgAAZHJzL2Rv&#10;d25yZXYueG1sUEsFBgAAAAAEAAQA9QAAAIgDAAAAAA==&#10;">
                        <v:fill opacity="0"/>
                        <v:textbox inset="1mm,.5mm,1mm,.5mm">
                          <w:txbxContent>
                            <w:p w:rsidR="00541438" w:rsidRDefault="00541438" w:rsidP="002001BE">
                              <w:pPr>
                                <w:spacing w:line="360" w:lineRule="auto"/>
                                <w:jc w:val="center"/>
                                <w:rPr>
                                  <w:sz w:val="18"/>
                                  <w:szCs w:val="18"/>
                                </w:rPr>
                              </w:pPr>
                              <w:r>
                                <w:rPr>
                                  <w:rFonts w:hint="eastAsia"/>
                                  <w:sz w:val="18"/>
                                  <w:szCs w:val="18"/>
                                </w:rPr>
                                <w:t>急诊、门诊</w:t>
                              </w:r>
                            </w:p>
                          </w:txbxContent>
                        </v:textbox>
                      </v:shape>
                      <v:line id="Line 585" o:spid="_x0000_s1072"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line id="Line 586" o:spid="_x0000_s1073"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Jy8UAAADcAAAADwAAAGRycy9kb3ducmV2LnhtbESPQU/DMAyF70j7D5GRuLF0HBgtyya0&#10;CokDTNqGOJvGa6o1TtWELvx7fJjEzdZ7fu/zapN9ryYaYxfYwGJegCJugu24NfB5fL1/AhUTssU+&#10;MBn4pQib9exmhZUNF97TdEitkhCOFRpwKQ2V1rFx5DHOw0As2imMHpOsY6vtiBcJ971+KIpH7bFj&#10;aXA40NZRcz78eANLV+/1Utfvx109dYsyf+Sv79KYu9v88g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1Jy8UAAADcAAAADwAAAAAAAAAA&#10;AAAAAAChAgAAZHJzL2Rvd25yZXYueG1sUEsFBgAAAAAEAAQA+QAAAJMDAAAAAA==&#10;">
                        <v:stroke endarrow="block"/>
                      </v:line>
                      <v:line id="Line 587" o:spid="_x0000_s1074"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UMIAAADcAAAADwAAAGRycy9kb3ducmV2LnhtbERPTWvCQBC9F/wPywje6kYPtUldpRgK&#10;PVjBKD1Ps9NsaHY2ZLdx/fduQehtHu9z1ttoOzHS4FvHChbzDARx7XTLjYLz6e3xGYQPyBo7x6Tg&#10;Sh62m8nDGgvtLnyksQqNSCHsC1RgQugLKX1tyKKfu544cd9usBgSHBqpB7ykcNvJZZY9SYstpwaD&#10;Pe0M1T/Vr1WwMuVRrmS5Px3KsV3k8SN+fuVKzabx9QVEoBj+xXf3u07z8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sUMIAAADcAAAADwAAAAAAAAAAAAAA&#10;AAChAgAAZHJzL2Rvd25yZXYueG1sUEsFBgAAAAAEAAQA+QAAAJADAAAAAA==&#10;">
                        <v:stroke endarrow="block"/>
                      </v:line>
                      <v:line id="Line 588" o:spid="_x0000_s1075"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v2pcQAAADcAAAADwAAAGRycy9kb3ducmV2LnhtbESPQWvCQBCF70L/wzKFXoJuWkFqdA1t&#10;rVAQD1UPHofsNAnNzobsaNJ/3xUEj48373vzlvngGnWhLtSeDTxPUlDEhbc1lwaOh834FVQQZIuN&#10;ZzLwRwHy1cNoiZn1PX/TZS+lihAOGRqoRNpM61BU5DBMfEscvR/fOZQou1LbDvsId41+SdOZdlhz&#10;bKiwpY+Kit/92cU3NjteT6fJu9NJMqfPk2xTLcY8PQ5vC1BCg9yPb+kvayAS4TomEkC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m/alxAAAANwAAAAPAAAAAAAAAAAA&#10;AAAAAKECAABkcnMvZG93bnJldi54bWxQSwUGAAAAAAQABAD5AAAAkgMAAAAA&#10;">
                        <v:stroke endarrow="block"/>
                      </v:line>
                      <v:line id="Line 589" o:spid="_x0000_s1076"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dTPsUAAADcAAAADwAAAGRycy9kb3ducmV2LnhtbESPQWvCQBCF7wX/wzKCl1B3VSg1dZW2&#10;KhSKh2oPPQ7ZMQlmZ0N2qvHfdwWhx8eb9715i1XvG3WmLtaBLUzGBhRxEVzNpYXvw/bxGVQUZIdN&#10;YLJwpQir5eBhgbkLF/6i815KlSAcc7RQibS51rGoyGMch5Y4ecfQeZQku1K7Di8J7hs9NeZJe6w5&#10;NVTY0ntFxWn/69Mb2x2vZ7Pszessm9PmRz6NFmtHw/71BZRQL//H9/SHszA1E7iNS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dTPsUAAADcAAAADwAAAAAAAAAA&#10;AAAAAAChAgAAZHJzL2Rvd25yZXYueG1sUEsFBgAAAAAEAAQA+QAAAJMDAAAAAA==&#10;">
                        <v:stroke endarrow="block"/>
                      </v:line>
                      <w10:anchorlock/>
                    </v:group>
                  </w:pict>
                </mc:Fallback>
              </mc:AlternateContent>
            </w:r>
          </w:p>
          <w:p w:rsidR="00A56B17" w:rsidRPr="001E5045" w:rsidRDefault="00A56B17" w:rsidP="00A56B17">
            <w:pPr>
              <w:snapToGrid w:val="0"/>
              <w:jc w:val="center"/>
              <w:rPr>
                <w:rFonts w:eastAsia="黑体"/>
                <w:b/>
                <w:bCs/>
                <w:sz w:val="24"/>
                <w:szCs w:val="24"/>
              </w:rPr>
            </w:pPr>
            <w:r w:rsidRPr="001E5045">
              <w:rPr>
                <w:rFonts w:eastAsia="黑体"/>
                <w:b/>
                <w:bCs/>
                <w:sz w:val="24"/>
                <w:szCs w:val="24"/>
              </w:rPr>
              <w:t>图</w:t>
            </w:r>
            <w:r w:rsidRPr="001E5045">
              <w:rPr>
                <w:rFonts w:eastAsia="黑体"/>
                <w:b/>
                <w:bCs/>
                <w:sz w:val="24"/>
                <w:szCs w:val="24"/>
              </w:rPr>
              <w:t>1-</w:t>
            </w:r>
            <w:r w:rsidRPr="001E5045">
              <w:rPr>
                <w:rFonts w:eastAsia="黑体" w:hint="eastAsia"/>
                <w:b/>
                <w:bCs/>
                <w:sz w:val="24"/>
                <w:szCs w:val="24"/>
              </w:rPr>
              <w:t>1</w:t>
            </w:r>
            <w:r w:rsidRPr="001E5045">
              <w:rPr>
                <w:rFonts w:eastAsia="黑体"/>
                <w:b/>
                <w:bCs/>
                <w:sz w:val="24"/>
                <w:szCs w:val="24"/>
              </w:rPr>
              <w:t xml:space="preserve">  </w:t>
            </w:r>
            <w:r w:rsidRPr="001E5045">
              <w:rPr>
                <w:rFonts w:eastAsia="黑体" w:hint="eastAsia"/>
                <w:b/>
                <w:bCs/>
                <w:sz w:val="24"/>
                <w:szCs w:val="24"/>
              </w:rPr>
              <w:t>原有项目营运期工艺流程</w:t>
            </w:r>
            <w:proofErr w:type="gramStart"/>
            <w:r w:rsidRPr="001E5045">
              <w:rPr>
                <w:rFonts w:eastAsia="黑体" w:hint="eastAsia"/>
                <w:b/>
                <w:bCs/>
                <w:sz w:val="24"/>
                <w:szCs w:val="24"/>
              </w:rPr>
              <w:t>及产污环节</w:t>
            </w:r>
            <w:proofErr w:type="gramEnd"/>
            <w:r w:rsidRPr="001E5045">
              <w:rPr>
                <w:rFonts w:eastAsia="黑体" w:hint="eastAsia"/>
                <w:b/>
                <w:bCs/>
                <w:sz w:val="24"/>
                <w:szCs w:val="24"/>
              </w:rPr>
              <w:t>图</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3</w:t>
            </w:r>
            <w:r w:rsidRPr="001E5045">
              <w:rPr>
                <w:rFonts w:eastAsia="黑体" w:hint="eastAsia"/>
                <w:b/>
                <w:bCs/>
                <w:sz w:val="24"/>
                <w:szCs w:val="24"/>
              </w:rPr>
              <w:t>、改扩建</w:t>
            </w:r>
            <w:proofErr w:type="gramStart"/>
            <w:r w:rsidRPr="001E5045">
              <w:rPr>
                <w:rFonts w:eastAsia="黑体" w:hint="eastAsia"/>
                <w:b/>
                <w:bCs/>
                <w:sz w:val="24"/>
                <w:szCs w:val="24"/>
              </w:rPr>
              <w:t>前</w:t>
            </w:r>
            <w:r w:rsidRPr="001E5045">
              <w:rPr>
                <w:rFonts w:eastAsia="黑体"/>
                <w:b/>
                <w:bCs/>
                <w:sz w:val="24"/>
                <w:szCs w:val="24"/>
              </w:rPr>
              <w:t>污染</w:t>
            </w:r>
            <w:proofErr w:type="gramEnd"/>
            <w:r w:rsidRPr="001E5045">
              <w:rPr>
                <w:rFonts w:eastAsia="黑体"/>
                <w:b/>
                <w:bCs/>
                <w:sz w:val="24"/>
                <w:szCs w:val="24"/>
              </w:rPr>
              <w:t>物产生及排放情况</w:t>
            </w:r>
          </w:p>
          <w:p w:rsidR="00A56B17" w:rsidRPr="001E5045" w:rsidRDefault="00A56B17" w:rsidP="00A56B17">
            <w:pPr>
              <w:snapToGrid w:val="0"/>
              <w:spacing w:line="360" w:lineRule="auto"/>
              <w:ind w:firstLineChars="200" w:firstLine="485"/>
              <w:rPr>
                <w:sz w:val="24"/>
                <w:szCs w:val="24"/>
              </w:rPr>
            </w:pPr>
            <w:r w:rsidRPr="001E5045">
              <w:rPr>
                <w:rFonts w:hint="eastAsia"/>
                <w:sz w:val="24"/>
                <w:szCs w:val="24"/>
              </w:rPr>
              <w:lastRenderedPageBreak/>
              <w:t>改扩建前</w:t>
            </w:r>
            <w:r w:rsidRPr="001E5045">
              <w:rPr>
                <w:sz w:val="24"/>
                <w:szCs w:val="24"/>
              </w:rPr>
              <w:t>营运期主要污染物产生工序为：</w:t>
            </w:r>
          </w:p>
          <w:p w:rsidR="00A56B17" w:rsidRPr="001E5045" w:rsidRDefault="00A56B17" w:rsidP="00A56B17">
            <w:pPr>
              <w:snapToGrid w:val="0"/>
              <w:spacing w:line="360" w:lineRule="auto"/>
              <w:ind w:left="485"/>
              <w:rPr>
                <w:sz w:val="24"/>
                <w:szCs w:val="24"/>
              </w:rPr>
            </w:pPr>
            <w:r w:rsidRPr="001E5045">
              <w:rPr>
                <w:rFonts w:hint="eastAsia"/>
                <w:sz w:val="24"/>
                <w:szCs w:val="24"/>
              </w:rPr>
              <w:t>①</w:t>
            </w:r>
            <w:r w:rsidRPr="001E5045">
              <w:rPr>
                <w:sz w:val="24"/>
                <w:szCs w:val="24"/>
              </w:rPr>
              <w:t>大气污染物：病区废气</w:t>
            </w:r>
            <w:r w:rsidR="00056360" w:rsidRPr="001E5045">
              <w:rPr>
                <w:rFonts w:hint="eastAsia"/>
                <w:sz w:val="24"/>
                <w:szCs w:val="24"/>
              </w:rPr>
              <w:t>、</w:t>
            </w:r>
            <w:r w:rsidR="00056360" w:rsidRPr="001E5045">
              <w:rPr>
                <w:sz w:val="24"/>
                <w:szCs w:val="24"/>
              </w:rPr>
              <w:t>发电机废气</w:t>
            </w:r>
            <w:r w:rsidRPr="001E5045">
              <w:rPr>
                <w:sz w:val="24"/>
                <w:szCs w:val="24"/>
              </w:rPr>
              <w:t>。</w:t>
            </w:r>
          </w:p>
          <w:p w:rsidR="00A56B17" w:rsidRPr="001E5045" w:rsidRDefault="00A56B17" w:rsidP="00A56B17">
            <w:pPr>
              <w:snapToGrid w:val="0"/>
              <w:spacing w:line="360" w:lineRule="auto"/>
              <w:ind w:firstLineChars="200" w:firstLine="485"/>
              <w:rPr>
                <w:sz w:val="24"/>
                <w:szCs w:val="24"/>
              </w:rPr>
            </w:pPr>
            <w:r w:rsidRPr="001E5045">
              <w:rPr>
                <w:rFonts w:hint="eastAsia"/>
                <w:sz w:val="24"/>
                <w:szCs w:val="24"/>
              </w:rPr>
              <w:t>②</w:t>
            </w:r>
            <w:r w:rsidRPr="001E5045">
              <w:rPr>
                <w:sz w:val="24"/>
                <w:szCs w:val="24"/>
              </w:rPr>
              <w:t>水污染物：生活污水</w:t>
            </w:r>
            <w:r w:rsidRPr="001E5045">
              <w:rPr>
                <w:rFonts w:hint="eastAsia"/>
                <w:sz w:val="24"/>
                <w:szCs w:val="24"/>
              </w:rPr>
              <w:t>、医疗废水</w:t>
            </w:r>
            <w:r w:rsidRPr="001E5045">
              <w:rPr>
                <w:sz w:val="24"/>
                <w:szCs w:val="24"/>
              </w:rPr>
              <w:t>。</w:t>
            </w:r>
          </w:p>
          <w:p w:rsidR="00A56B17" w:rsidRPr="001E5045" w:rsidRDefault="00A56B17" w:rsidP="00A56B17">
            <w:pPr>
              <w:snapToGrid w:val="0"/>
              <w:spacing w:line="360" w:lineRule="auto"/>
              <w:ind w:firstLine="485"/>
              <w:rPr>
                <w:sz w:val="24"/>
                <w:szCs w:val="24"/>
              </w:rPr>
            </w:pPr>
            <w:r w:rsidRPr="001E5045">
              <w:rPr>
                <w:rFonts w:hint="eastAsia"/>
                <w:sz w:val="24"/>
                <w:szCs w:val="24"/>
              </w:rPr>
              <w:t>③</w:t>
            </w:r>
            <w:r w:rsidRPr="001E5045">
              <w:rPr>
                <w:sz w:val="24"/>
                <w:szCs w:val="24"/>
              </w:rPr>
              <w:t>噪声：</w:t>
            </w:r>
            <w:r w:rsidRPr="001E5045">
              <w:rPr>
                <w:rFonts w:hint="eastAsia"/>
                <w:sz w:val="24"/>
                <w:szCs w:val="24"/>
              </w:rPr>
              <w:t>医疗器械</w:t>
            </w:r>
            <w:r w:rsidRPr="001E5045">
              <w:rPr>
                <w:sz w:val="24"/>
                <w:szCs w:val="24"/>
              </w:rPr>
              <w:t>设备噪声。</w:t>
            </w:r>
          </w:p>
          <w:p w:rsidR="00A56B17" w:rsidRPr="001E5045" w:rsidRDefault="00A56B17" w:rsidP="00A56B17">
            <w:pPr>
              <w:snapToGrid w:val="0"/>
              <w:spacing w:line="360" w:lineRule="auto"/>
              <w:ind w:firstLineChars="200" w:firstLine="485"/>
              <w:rPr>
                <w:sz w:val="24"/>
                <w:szCs w:val="24"/>
              </w:rPr>
            </w:pPr>
            <w:r w:rsidRPr="001E5045">
              <w:rPr>
                <w:rFonts w:hint="eastAsia"/>
                <w:sz w:val="24"/>
                <w:szCs w:val="24"/>
              </w:rPr>
              <w:t>④</w:t>
            </w:r>
            <w:r w:rsidRPr="001E5045">
              <w:rPr>
                <w:sz w:val="24"/>
                <w:szCs w:val="24"/>
              </w:rPr>
              <w:t>固体废物：医疗废物</w:t>
            </w:r>
            <w:r w:rsidRPr="001E5045">
              <w:rPr>
                <w:rFonts w:hint="eastAsia"/>
                <w:sz w:val="24"/>
                <w:szCs w:val="24"/>
              </w:rPr>
              <w:t>、</w:t>
            </w:r>
            <w:r w:rsidRPr="001E5045">
              <w:rPr>
                <w:sz w:val="24"/>
                <w:szCs w:val="24"/>
              </w:rPr>
              <w:t>生活垃圾</w:t>
            </w:r>
            <w:r w:rsidRPr="001E5045">
              <w:rPr>
                <w:rFonts w:hint="eastAsia"/>
                <w:sz w:val="24"/>
                <w:szCs w:val="24"/>
              </w:rPr>
              <w:t>、化粪池污泥</w:t>
            </w:r>
            <w:r w:rsidRPr="001E5045">
              <w:rPr>
                <w:sz w:val="24"/>
                <w:szCs w:val="24"/>
              </w:rPr>
              <w:t>。</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1</w:t>
            </w:r>
            <w:r w:rsidRPr="001E5045">
              <w:rPr>
                <w:rFonts w:eastAsia="黑体" w:hint="eastAsia"/>
                <w:b/>
                <w:bCs/>
                <w:sz w:val="24"/>
                <w:szCs w:val="24"/>
              </w:rPr>
              <w:t>）</w:t>
            </w:r>
            <w:r w:rsidRPr="001E5045">
              <w:rPr>
                <w:rFonts w:eastAsia="黑体"/>
                <w:b/>
                <w:bCs/>
                <w:sz w:val="24"/>
                <w:szCs w:val="24"/>
              </w:rPr>
              <w:t>废气产生和排放情况</w:t>
            </w:r>
          </w:p>
          <w:p w:rsidR="00A56B17" w:rsidRPr="001E5045" w:rsidRDefault="00A56B17" w:rsidP="00A56B17">
            <w:pPr>
              <w:snapToGrid w:val="0"/>
              <w:spacing w:line="360" w:lineRule="auto"/>
              <w:ind w:firstLineChars="200" w:firstLine="485"/>
              <w:rPr>
                <w:b/>
                <w:sz w:val="24"/>
                <w:szCs w:val="24"/>
              </w:rPr>
            </w:pPr>
            <w:r w:rsidRPr="001E5045">
              <w:rPr>
                <w:rFonts w:hint="eastAsia"/>
                <w:sz w:val="24"/>
                <w:szCs w:val="24"/>
              </w:rPr>
              <w:t>改扩建前</w:t>
            </w:r>
            <w:r w:rsidRPr="001E5045">
              <w:rPr>
                <w:sz w:val="24"/>
                <w:szCs w:val="24"/>
              </w:rPr>
              <w:t>营运期产生的废气主要为病区废气</w:t>
            </w:r>
            <w:r w:rsidR="00056360" w:rsidRPr="001E5045">
              <w:rPr>
                <w:rFonts w:hint="eastAsia"/>
                <w:sz w:val="24"/>
                <w:szCs w:val="24"/>
              </w:rPr>
              <w:t>、</w:t>
            </w:r>
            <w:r w:rsidR="00056360" w:rsidRPr="001E5045">
              <w:rPr>
                <w:sz w:val="24"/>
                <w:szCs w:val="24"/>
              </w:rPr>
              <w:t>发电机废气</w:t>
            </w:r>
            <w:r w:rsidRPr="001E5045">
              <w:rPr>
                <w:sz w:val="24"/>
                <w:szCs w:val="24"/>
              </w:rPr>
              <w:t>。</w:t>
            </w:r>
          </w:p>
          <w:p w:rsidR="00A56B17" w:rsidRPr="001E5045" w:rsidRDefault="00A56B17" w:rsidP="00A56B17">
            <w:pPr>
              <w:snapToGrid w:val="0"/>
              <w:spacing w:line="360" w:lineRule="auto"/>
              <w:ind w:firstLineChars="200" w:firstLine="485"/>
              <w:rPr>
                <w:sz w:val="24"/>
                <w:szCs w:val="24"/>
              </w:rPr>
            </w:pPr>
            <w:r w:rsidRPr="001E5045">
              <w:rPr>
                <w:rFonts w:hint="eastAsia"/>
                <w:sz w:val="24"/>
                <w:szCs w:val="24"/>
              </w:rPr>
              <w:t>根据</w:t>
            </w:r>
            <w:r w:rsidRPr="001E5045">
              <w:rPr>
                <w:sz w:val="24"/>
                <w:szCs w:val="24"/>
              </w:rPr>
              <w:t>建设单位提供资料</w:t>
            </w:r>
            <w:r w:rsidRPr="001E5045">
              <w:rPr>
                <w:rFonts w:hint="eastAsia"/>
                <w:sz w:val="24"/>
                <w:szCs w:val="24"/>
              </w:rPr>
              <w:t>，</w:t>
            </w:r>
            <w:r w:rsidRPr="001E5045">
              <w:rPr>
                <w:sz w:val="24"/>
                <w:szCs w:val="24"/>
              </w:rPr>
              <w:t>院内病房区、走廊、各科诊室和检验科室均定期消毒处理，减少带病原微生物气溶胶数量。同时，对可能产生带病原微生物气溶胶的单元，如住院病房区、检验科等，</w:t>
            </w:r>
            <w:r w:rsidRPr="001E5045">
              <w:rPr>
                <w:rFonts w:hint="eastAsia"/>
                <w:sz w:val="24"/>
                <w:szCs w:val="24"/>
              </w:rPr>
              <w:t>均</w:t>
            </w:r>
            <w:r w:rsidRPr="001E5045">
              <w:rPr>
                <w:sz w:val="24"/>
                <w:szCs w:val="24"/>
              </w:rPr>
              <w:t>设置独立的通风系统，并加装紫外线灯进行消毒灭菌。</w:t>
            </w:r>
          </w:p>
          <w:p w:rsidR="00056360" w:rsidRPr="001E5045" w:rsidRDefault="00056360" w:rsidP="00A56B17">
            <w:pPr>
              <w:snapToGrid w:val="0"/>
              <w:spacing w:line="360" w:lineRule="auto"/>
              <w:ind w:firstLineChars="200" w:firstLine="485"/>
              <w:rPr>
                <w:sz w:val="24"/>
                <w:szCs w:val="24"/>
              </w:rPr>
            </w:pPr>
            <w:r w:rsidRPr="001E5045">
              <w:rPr>
                <w:rFonts w:hint="eastAsia"/>
                <w:sz w:val="24"/>
                <w:szCs w:val="24"/>
              </w:rPr>
              <w:t>原有</w:t>
            </w:r>
            <w:r w:rsidRPr="001E5045">
              <w:rPr>
                <w:sz w:val="24"/>
                <w:szCs w:val="24"/>
              </w:rPr>
              <w:t>项目配备有备用小功率</w:t>
            </w:r>
            <w:r w:rsidRPr="001E5045">
              <w:rPr>
                <w:rFonts w:hint="eastAsia"/>
                <w:sz w:val="24"/>
                <w:szCs w:val="24"/>
              </w:rPr>
              <w:t>（</w:t>
            </w:r>
            <w:r w:rsidRPr="001E5045">
              <w:rPr>
                <w:rFonts w:hint="eastAsia"/>
                <w:sz w:val="24"/>
                <w:szCs w:val="24"/>
              </w:rPr>
              <w:t>50kW</w:t>
            </w:r>
            <w:r w:rsidRPr="001E5045">
              <w:rPr>
                <w:rFonts w:hint="eastAsia"/>
                <w:sz w:val="24"/>
                <w:szCs w:val="24"/>
              </w:rPr>
              <w:t>）</w:t>
            </w:r>
            <w:r w:rsidRPr="001E5045">
              <w:rPr>
                <w:sz w:val="24"/>
                <w:szCs w:val="24"/>
              </w:rPr>
              <w:t>发电机一台，在断电时临时使用，以供手术和动力短时用电。发电设备运行时，燃烧废气中主要含有</w:t>
            </w:r>
            <w:r w:rsidRPr="001E5045">
              <w:rPr>
                <w:sz w:val="24"/>
                <w:szCs w:val="24"/>
              </w:rPr>
              <w:t>CO</w:t>
            </w:r>
            <w:r w:rsidRPr="001E5045">
              <w:rPr>
                <w:sz w:val="24"/>
                <w:szCs w:val="24"/>
              </w:rPr>
              <w:t>、</w:t>
            </w:r>
            <w:r w:rsidRPr="001E5045">
              <w:rPr>
                <w:sz w:val="24"/>
                <w:szCs w:val="24"/>
              </w:rPr>
              <w:t>NO</w:t>
            </w:r>
            <w:r w:rsidRPr="001E5045">
              <w:rPr>
                <w:sz w:val="24"/>
                <w:szCs w:val="24"/>
                <w:vertAlign w:val="subscript"/>
              </w:rPr>
              <w:t>x</w:t>
            </w:r>
            <w:r w:rsidRPr="001E5045">
              <w:rPr>
                <w:sz w:val="24"/>
                <w:szCs w:val="24"/>
              </w:rPr>
              <w:t>、</w:t>
            </w:r>
            <w:r w:rsidRPr="001E5045">
              <w:rPr>
                <w:sz w:val="24"/>
                <w:szCs w:val="24"/>
              </w:rPr>
              <w:t>TSP</w:t>
            </w:r>
            <w:r w:rsidRPr="001E5045">
              <w:rPr>
                <w:sz w:val="24"/>
                <w:szCs w:val="24"/>
              </w:rPr>
              <w:t>和未完全燃烧的碳氢化合物</w:t>
            </w:r>
            <w:r w:rsidRPr="001E5045">
              <w:rPr>
                <w:sz w:val="24"/>
                <w:szCs w:val="24"/>
              </w:rPr>
              <w:t>THC</w:t>
            </w:r>
            <w:r w:rsidRPr="001E5045">
              <w:rPr>
                <w:sz w:val="24"/>
                <w:szCs w:val="24"/>
              </w:rPr>
              <w:t>。</w:t>
            </w:r>
            <w:r w:rsidRPr="001E5045">
              <w:rPr>
                <w:rFonts w:hint="eastAsia"/>
                <w:sz w:val="24"/>
                <w:szCs w:val="24"/>
              </w:rPr>
              <w:t>发电机</w:t>
            </w:r>
            <w:r w:rsidRPr="001E5045">
              <w:rPr>
                <w:sz w:val="24"/>
                <w:szCs w:val="24"/>
              </w:rPr>
              <w:t>排气经备用发电机选用配套的消烟除尘器对尾气进行处理，外排烟气中污染物浓度可得到进一步降低。由于柴油机使用时间较少，仅停电时启用，加上采取净化措施，污染物排放能够满足国家现行排放要求。</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2</w:t>
            </w:r>
            <w:r w:rsidRPr="001E5045">
              <w:rPr>
                <w:rFonts w:eastAsia="黑体" w:hint="eastAsia"/>
                <w:b/>
                <w:bCs/>
                <w:sz w:val="24"/>
                <w:szCs w:val="24"/>
              </w:rPr>
              <w:t>）</w:t>
            </w:r>
            <w:r w:rsidRPr="001E5045">
              <w:rPr>
                <w:rFonts w:eastAsia="黑体"/>
                <w:b/>
                <w:bCs/>
                <w:sz w:val="24"/>
                <w:szCs w:val="24"/>
              </w:rPr>
              <w:t>废水产生和排放情况</w:t>
            </w:r>
          </w:p>
          <w:p w:rsidR="00A56B17" w:rsidRPr="001E5045" w:rsidRDefault="00A56B17" w:rsidP="00A56B17">
            <w:pPr>
              <w:snapToGrid w:val="0"/>
              <w:spacing w:line="360" w:lineRule="auto"/>
              <w:ind w:firstLine="480"/>
              <w:rPr>
                <w:sz w:val="24"/>
                <w:szCs w:val="24"/>
              </w:rPr>
            </w:pPr>
            <w:r w:rsidRPr="001E5045">
              <w:rPr>
                <w:rFonts w:hint="eastAsia"/>
                <w:sz w:val="24"/>
                <w:szCs w:val="24"/>
              </w:rPr>
              <w:t>改扩建</w:t>
            </w:r>
            <w:proofErr w:type="gramStart"/>
            <w:r w:rsidRPr="001E5045">
              <w:rPr>
                <w:rFonts w:hint="eastAsia"/>
                <w:sz w:val="24"/>
                <w:szCs w:val="24"/>
              </w:rPr>
              <w:t>前项目</w:t>
            </w:r>
            <w:proofErr w:type="gramEnd"/>
            <w:r w:rsidRPr="001E5045">
              <w:rPr>
                <w:rFonts w:hint="eastAsia"/>
                <w:sz w:val="24"/>
                <w:szCs w:val="24"/>
              </w:rPr>
              <w:t>病区废水和非病区废水未实施分流处理。废水主要为</w:t>
            </w:r>
            <w:r w:rsidRPr="001E5045">
              <w:rPr>
                <w:sz w:val="24"/>
                <w:szCs w:val="24"/>
              </w:rPr>
              <w:t>生活污水</w:t>
            </w:r>
            <w:r w:rsidRPr="001E5045">
              <w:rPr>
                <w:rFonts w:hint="eastAsia"/>
                <w:sz w:val="24"/>
                <w:szCs w:val="24"/>
              </w:rPr>
              <w:t>、</w:t>
            </w:r>
            <w:r w:rsidRPr="001E5045">
              <w:rPr>
                <w:sz w:val="24"/>
                <w:szCs w:val="24"/>
              </w:rPr>
              <w:t>医疗废水</w:t>
            </w:r>
            <w:r w:rsidRPr="001E5045">
              <w:rPr>
                <w:rFonts w:hint="eastAsia"/>
                <w:sz w:val="24"/>
                <w:szCs w:val="24"/>
              </w:rPr>
              <w:t>。根据建设单位提供数据，改扩建前</w:t>
            </w:r>
            <w:r w:rsidRPr="001E5045">
              <w:rPr>
                <w:sz w:val="24"/>
                <w:szCs w:val="24"/>
              </w:rPr>
              <w:t>废水总产生量约为</w:t>
            </w:r>
            <w:r w:rsidR="00080925" w:rsidRPr="001E5045">
              <w:rPr>
                <w:rFonts w:hint="eastAsia"/>
                <w:sz w:val="24"/>
                <w:szCs w:val="24"/>
              </w:rPr>
              <w:t>4.59</w:t>
            </w:r>
            <w:r w:rsidRPr="001E5045">
              <w:rPr>
                <w:sz w:val="24"/>
                <w:szCs w:val="24"/>
              </w:rPr>
              <w:t>m</w:t>
            </w:r>
            <w:r w:rsidRPr="001E5045">
              <w:rPr>
                <w:sz w:val="24"/>
                <w:szCs w:val="24"/>
                <w:vertAlign w:val="superscript"/>
              </w:rPr>
              <w:t>3</w:t>
            </w:r>
            <w:r w:rsidRPr="001E5045">
              <w:rPr>
                <w:sz w:val="24"/>
                <w:szCs w:val="24"/>
              </w:rPr>
              <w:t>/d</w:t>
            </w:r>
            <w:r w:rsidRPr="001E5045">
              <w:rPr>
                <w:rFonts w:hint="eastAsia"/>
                <w:sz w:val="24"/>
                <w:szCs w:val="24"/>
              </w:rPr>
              <w:t>，生活污水、医疗废水一同排入化粪池</w:t>
            </w:r>
            <w:r w:rsidRPr="001E5045">
              <w:rPr>
                <w:sz w:val="24"/>
                <w:szCs w:val="24"/>
              </w:rPr>
              <w:t>处理后排入</w:t>
            </w:r>
            <w:proofErr w:type="gramStart"/>
            <w:r w:rsidR="005D6073" w:rsidRPr="001E5045">
              <w:rPr>
                <w:rFonts w:hint="eastAsia"/>
                <w:sz w:val="24"/>
                <w:szCs w:val="24"/>
              </w:rPr>
              <w:t>拔妙河</w:t>
            </w:r>
            <w:proofErr w:type="gramEnd"/>
            <w:r w:rsidRPr="001E5045">
              <w:rPr>
                <w:rFonts w:hint="eastAsia"/>
                <w:sz w:val="24"/>
                <w:szCs w:val="24"/>
              </w:rPr>
              <w:t>，</w:t>
            </w:r>
            <w:r w:rsidRPr="001E5045">
              <w:rPr>
                <w:sz w:val="24"/>
                <w:szCs w:val="24"/>
              </w:rPr>
              <w:t>不能实现达标排放</w:t>
            </w:r>
            <w:r w:rsidRPr="001E5045">
              <w:rPr>
                <w:rFonts w:hint="eastAsia"/>
                <w:sz w:val="24"/>
                <w:szCs w:val="24"/>
              </w:rPr>
              <w:t>。</w:t>
            </w:r>
          </w:p>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3</w:t>
            </w:r>
            <w:r w:rsidRPr="001E5045">
              <w:rPr>
                <w:rFonts w:eastAsia="黑体" w:hint="eastAsia"/>
                <w:b/>
                <w:bCs/>
                <w:sz w:val="24"/>
                <w:szCs w:val="24"/>
              </w:rPr>
              <w:t>）</w:t>
            </w:r>
            <w:r w:rsidRPr="001E5045">
              <w:rPr>
                <w:rFonts w:eastAsia="黑体"/>
                <w:b/>
                <w:bCs/>
                <w:sz w:val="24"/>
                <w:szCs w:val="24"/>
              </w:rPr>
              <w:t>固</w:t>
            </w:r>
            <w:proofErr w:type="gramStart"/>
            <w:r w:rsidRPr="001E5045">
              <w:rPr>
                <w:rFonts w:eastAsia="黑体"/>
                <w:b/>
                <w:bCs/>
                <w:sz w:val="24"/>
                <w:szCs w:val="24"/>
              </w:rPr>
              <w:t>废产生</w:t>
            </w:r>
            <w:proofErr w:type="gramEnd"/>
            <w:r w:rsidRPr="001E5045">
              <w:rPr>
                <w:rFonts w:eastAsia="黑体"/>
                <w:b/>
                <w:bCs/>
                <w:sz w:val="24"/>
                <w:szCs w:val="24"/>
              </w:rPr>
              <w:t>和排放情况</w:t>
            </w:r>
          </w:p>
          <w:p w:rsidR="00A56B17" w:rsidRPr="001E5045" w:rsidRDefault="00A56B17" w:rsidP="00A56B17">
            <w:pPr>
              <w:snapToGrid w:val="0"/>
              <w:spacing w:line="336" w:lineRule="auto"/>
              <w:ind w:firstLine="480"/>
              <w:rPr>
                <w:sz w:val="24"/>
                <w:szCs w:val="24"/>
              </w:rPr>
            </w:pPr>
            <w:r w:rsidRPr="001E5045">
              <w:rPr>
                <w:rFonts w:hint="eastAsia"/>
                <w:sz w:val="24"/>
                <w:szCs w:val="24"/>
              </w:rPr>
              <w:t>改扩建前</w:t>
            </w:r>
            <w:r w:rsidRPr="001E5045">
              <w:rPr>
                <w:sz w:val="24"/>
                <w:szCs w:val="24"/>
              </w:rPr>
              <w:t>产生的固体废弃物主要为医疗废物</w:t>
            </w:r>
            <w:r w:rsidRPr="001E5045">
              <w:rPr>
                <w:rFonts w:hint="eastAsia"/>
                <w:sz w:val="24"/>
                <w:szCs w:val="24"/>
              </w:rPr>
              <w:t>、生活垃圾，化粪池</w:t>
            </w:r>
            <w:r w:rsidRPr="001E5045">
              <w:rPr>
                <w:sz w:val="24"/>
                <w:szCs w:val="24"/>
              </w:rPr>
              <w:t>污泥。固体废弃物产生及处理情况一览表见</w:t>
            </w:r>
            <w:r w:rsidRPr="001E5045">
              <w:rPr>
                <w:sz w:val="24"/>
                <w:szCs w:val="24"/>
              </w:rPr>
              <w:t>1-</w:t>
            </w:r>
            <w:r w:rsidRPr="001E5045">
              <w:rPr>
                <w:rFonts w:hint="eastAsia"/>
                <w:sz w:val="24"/>
                <w:szCs w:val="24"/>
              </w:rPr>
              <w:t>1</w:t>
            </w:r>
            <w:r w:rsidR="00D0561F" w:rsidRPr="001E5045">
              <w:rPr>
                <w:rFonts w:hint="eastAsia"/>
                <w:sz w:val="24"/>
                <w:szCs w:val="24"/>
              </w:rPr>
              <w:t>0</w:t>
            </w:r>
            <w:r w:rsidRPr="001E5045">
              <w:rPr>
                <w:sz w:val="24"/>
                <w:szCs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1-</w:t>
            </w:r>
            <w:r w:rsidRPr="001E5045">
              <w:rPr>
                <w:rFonts w:eastAsia="黑体" w:hint="eastAsia"/>
                <w:b/>
                <w:bCs/>
                <w:sz w:val="24"/>
                <w:szCs w:val="24"/>
              </w:rPr>
              <w:t>1</w:t>
            </w:r>
            <w:r w:rsidR="00D0561F" w:rsidRPr="001E5045">
              <w:rPr>
                <w:rFonts w:eastAsia="黑体" w:hint="eastAsia"/>
                <w:b/>
                <w:bCs/>
                <w:sz w:val="24"/>
                <w:szCs w:val="24"/>
              </w:rPr>
              <w:t>0</w:t>
            </w:r>
            <w:r w:rsidRPr="001E5045">
              <w:rPr>
                <w:rFonts w:eastAsia="黑体"/>
                <w:b/>
                <w:bCs/>
                <w:sz w:val="24"/>
                <w:szCs w:val="24"/>
              </w:rPr>
              <w:t xml:space="preserve"> </w:t>
            </w:r>
            <w:r w:rsidRPr="001E5045">
              <w:rPr>
                <w:rFonts w:eastAsia="黑体" w:hint="eastAsia"/>
                <w:b/>
                <w:bCs/>
                <w:sz w:val="24"/>
                <w:szCs w:val="24"/>
              </w:rPr>
              <w:t xml:space="preserve">  </w:t>
            </w:r>
            <w:r w:rsidRPr="001E5045">
              <w:rPr>
                <w:rFonts w:eastAsia="黑体" w:hint="eastAsia"/>
                <w:b/>
                <w:bCs/>
                <w:sz w:val="24"/>
                <w:szCs w:val="24"/>
              </w:rPr>
              <w:t>改扩建前</w:t>
            </w:r>
            <w:r w:rsidRPr="001E5045">
              <w:rPr>
                <w:rFonts w:eastAsia="黑体"/>
                <w:b/>
                <w:bCs/>
                <w:sz w:val="24"/>
                <w:szCs w:val="24"/>
              </w:rPr>
              <w:t>固体废弃物</w:t>
            </w:r>
            <w:r w:rsidRPr="001E5045">
              <w:rPr>
                <w:rFonts w:eastAsia="黑体" w:hint="eastAsia"/>
                <w:b/>
                <w:bCs/>
                <w:sz w:val="24"/>
                <w:szCs w:val="24"/>
              </w:rPr>
              <w:t>产生及处理</w:t>
            </w:r>
            <w:r w:rsidRPr="001E5045">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766"/>
              <w:gridCol w:w="1192"/>
              <w:gridCol w:w="2126"/>
              <w:gridCol w:w="1490"/>
              <w:gridCol w:w="3397"/>
            </w:tblGrid>
            <w:tr w:rsidR="001E5045" w:rsidRPr="001E5045" w:rsidTr="004E404F">
              <w:trPr>
                <w:cantSplit/>
                <w:trHeight w:val="20"/>
                <w:jc w:val="center"/>
              </w:trPr>
              <w:tc>
                <w:tcPr>
                  <w:tcW w:w="341"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编号</w:t>
                  </w:r>
                </w:p>
              </w:tc>
              <w:tc>
                <w:tcPr>
                  <w:tcW w:w="2121" w:type="pct"/>
                  <w:gridSpan w:val="3"/>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废物性质、来源及名称</w:t>
                  </w:r>
                </w:p>
              </w:tc>
              <w:tc>
                <w:tcPr>
                  <w:tcW w:w="774"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产生量（</w:t>
                  </w:r>
                  <w:r w:rsidRPr="001E5045">
                    <w:rPr>
                      <w:rFonts w:eastAsia="黑体"/>
                      <w:b/>
                      <w:szCs w:val="21"/>
                    </w:rPr>
                    <w:t>t/a</w:t>
                  </w:r>
                  <w:r w:rsidRPr="001E5045">
                    <w:rPr>
                      <w:rFonts w:eastAsia="黑体"/>
                      <w:b/>
                      <w:szCs w:val="21"/>
                    </w:rPr>
                    <w:t>）</w:t>
                  </w:r>
                </w:p>
              </w:tc>
              <w:tc>
                <w:tcPr>
                  <w:tcW w:w="1764"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处置措施</w:t>
                  </w:r>
                </w:p>
              </w:tc>
            </w:tr>
            <w:tr w:rsidR="001E5045" w:rsidRPr="001E5045" w:rsidTr="004E404F">
              <w:trPr>
                <w:cantSplit/>
                <w:trHeight w:val="20"/>
                <w:jc w:val="center"/>
              </w:trPr>
              <w:tc>
                <w:tcPr>
                  <w:tcW w:w="341" w:type="pct"/>
                  <w:vMerge w:val="restart"/>
                  <w:vAlign w:val="center"/>
                </w:tcPr>
                <w:p w:rsidR="00A56B17" w:rsidRPr="001E5045" w:rsidRDefault="00A56B17" w:rsidP="00A56B17">
                  <w:pPr>
                    <w:snapToGrid w:val="0"/>
                    <w:ind w:left="-42"/>
                    <w:jc w:val="center"/>
                    <w:rPr>
                      <w:szCs w:val="21"/>
                    </w:rPr>
                  </w:pPr>
                  <w:r w:rsidRPr="001E5045">
                    <w:rPr>
                      <w:rFonts w:hint="eastAsia"/>
                      <w:szCs w:val="21"/>
                    </w:rPr>
                    <w:t>1</w:t>
                  </w:r>
                </w:p>
              </w:tc>
              <w:tc>
                <w:tcPr>
                  <w:tcW w:w="398" w:type="pct"/>
                  <w:vMerge w:val="restart"/>
                  <w:vAlign w:val="center"/>
                </w:tcPr>
                <w:p w:rsidR="00A56B17" w:rsidRPr="001E5045" w:rsidRDefault="00A56B17" w:rsidP="00A56B17">
                  <w:pPr>
                    <w:snapToGrid w:val="0"/>
                    <w:jc w:val="center"/>
                    <w:rPr>
                      <w:szCs w:val="21"/>
                    </w:rPr>
                  </w:pPr>
                  <w:r w:rsidRPr="001E5045">
                    <w:rPr>
                      <w:szCs w:val="21"/>
                    </w:rPr>
                    <w:t>医疗废物</w:t>
                  </w:r>
                </w:p>
              </w:tc>
              <w:tc>
                <w:tcPr>
                  <w:tcW w:w="619" w:type="pct"/>
                  <w:vMerge w:val="restart"/>
                  <w:vAlign w:val="center"/>
                </w:tcPr>
                <w:p w:rsidR="00A56B17" w:rsidRPr="001E5045" w:rsidRDefault="00A56B17" w:rsidP="00A56B17">
                  <w:pPr>
                    <w:snapToGrid w:val="0"/>
                    <w:jc w:val="center"/>
                    <w:rPr>
                      <w:szCs w:val="21"/>
                    </w:rPr>
                  </w:pPr>
                  <w:r w:rsidRPr="001E5045">
                    <w:rPr>
                      <w:szCs w:val="21"/>
                    </w:rPr>
                    <w:t>HW01</w:t>
                  </w:r>
                  <w:r w:rsidRPr="001E5045">
                    <w:rPr>
                      <w:szCs w:val="21"/>
                    </w:rPr>
                    <w:t>类</w:t>
                  </w:r>
                </w:p>
              </w:tc>
              <w:tc>
                <w:tcPr>
                  <w:tcW w:w="1104" w:type="pct"/>
                  <w:vAlign w:val="center"/>
                </w:tcPr>
                <w:p w:rsidR="00A56B17" w:rsidRPr="001E5045" w:rsidRDefault="00A56B17" w:rsidP="00A56B17">
                  <w:pPr>
                    <w:snapToGrid w:val="0"/>
                    <w:ind w:left="-42"/>
                    <w:jc w:val="center"/>
                    <w:rPr>
                      <w:szCs w:val="21"/>
                    </w:rPr>
                  </w:pPr>
                  <w:r w:rsidRPr="001E5045">
                    <w:rPr>
                      <w:szCs w:val="21"/>
                    </w:rPr>
                    <w:t>感染性废物</w:t>
                  </w:r>
                </w:p>
              </w:tc>
              <w:tc>
                <w:tcPr>
                  <w:tcW w:w="774" w:type="pct"/>
                  <w:vAlign w:val="center"/>
                </w:tcPr>
                <w:p w:rsidR="00A56B17" w:rsidRPr="001E5045" w:rsidRDefault="00A56B17" w:rsidP="00A56B17">
                  <w:pPr>
                    <w:snapToGrid w:val="0"/>
                    <w:jc w:val="center"/>
                    <w:rPr>
                      <w:szCs w:val="21"/>
                    </w:rPr>
                  </w:pPr>
                  <w:r w:rsidRPr="001E5045">
                    <w:rPr>
                      <w:szCs w:val="21"/>
                    </w:rPr>
                    <w:t>0.</w:t>
                  </w:r>
                  <w:r w:rsidR="005A153E" w:rsidRPr="001E5045">
                    <w:rPr>
                      <w:szCs w:val="21"/>
                    </w:rPr>
                    <w:t>25</w:t>
                  </w:r>
                </w:p>
              </w:tc>
              <w:tc>
                <w:tcPr>
                  <w:tcW w:w="1764" w:type="pct"/>
                  <w:vMerge w:val="restart"/>
                  <w:vAlign w:val="center"/>
                </w:tcPr>
                <w:p w:rsidR="00A56B17" w:rsidRPr="001E5045" w:rsidRDefault="00A56B17" w:rsidP="00A56B17">
                  <w:pPr>
                    <w:snapToGrid w:val="0"/>
                    <w:ind w:left="-42"/>
                    <w:jc w:val="center"/>
                    <w:rPr>
                      <w:szCs w:val="21"/>
                    </w:rPr>
                  </w:pPr>
                  <w:r w:rsidRPr="001E5045">
                    <w:rPr>
                      <w:rFonts w:hint="eastAsia"/>
                      <w:szCs w:val="21"/>
                    </w:rPr>
                    <w:t>自行经毁形、浸泡、消毒、焚烧、深埋处理</w:t>
                  </w:r>
                </w:p>
              </w:tc>
            </w:tr>
            <w:tr w:rsidR="001E5045" w:rsidRPr="001E5045" w:rsidTr="004E404F">
              <w:trPr>
                <w:cantSplit/>
                <w:trHeight w:val="20"/>
                <w:jc w:val="center"/>
              </w:trPr>
              <w:tc>
                <w:tcPr>
                  <w:tcW w:w="341" w:type="pct"/>
                  <w:vMerge/>
                  <w:vAlign w:val="center"/>
                </w:tcPr>
                <w:p w:rsidR="00A56B17" w:rsidRPr="001E5045" w:rsidRDefault="00A56B17" w:rsidP="00A56B17">
                  <w:pPr>
                    <w:snapToGrid w:val="0"/>
                    <w:ind w:left="-42"/>
                    <w:jc w:val="center"/>
                    <w:rPr>
                      <w:szCs w:val="21"/>
                    </w:rPr>
                  </w:pPr>
                </w:p>
              </w:tc>
              <w:tc>
                <w:tcPr>
                  <w:tcW w:w="398" w:type="pct"/>
                  <w:vMerge/>
                  <w:vAlign w:val="center"/>
                </w:tcPr>
                <w:p w:rsidR="00A56B17" w:rsidRPr="001E5045" w:rsidRDefault="00A56B17" w:rsidP="00A56B17">
                  <w:pPr>
                    <w:snapToGrid w:val="0"/>
                    <w:jc w:val="center"/>
                    <w:rPr>
                      <w:szCs w:val="21"/>
                    </w:rPr>
                  </w:pPr>
                </w:p>
              </w:tc>
              <w:tc>
                <w:tcPr>
                  <w:tcW w:w="619" w:type="pct"/>
                  <w:vMerge/>
                  <w:vAlign w:val="center"/>
                </w:tcPr>
                <w:p w:rsidR="00A56B17" w:rsidRPr="001E5045" w:rsidRDefault="00A56B17" w:rsidP="00A56B17">
                  <w:pPr>
                    <w:snapToGrid w:val="0"/>
                    <w:jc w:val="center"/>
                    <w:rPr>
                      <w:szCs w:val="21"/>
                    </w:rPr>
                  </w:pPr>
                </w:p>
              </w:tc>
              <w:tc>
                <w:tcPr>
                  <w:tcW w:w="1104" w:type="pct"/>
                  <w:vAlign w:val="center"/>
                </w:tcPr>
                <w:p w:rsidR="00A56B17" w:rsidRPr="001E5045" w:rsidRDefault="00A56B17" w:rsidP="00A56B17">
                  <w:pPr>
                    <w:snapToGrid w:val="0"/>
                    <w:ind w:left="-42"/>
                    <w:jc w:val="center"/>
                    <w:rPr>
                      <w:szCs w:val="21"/>
                    </w:rPr>
                  </w:pPr>
                  <w:r w:rsidRPr="001E5045">
                    <w:rPr>
                      <w:szCs w:val="21"/>
                    </w:rPr>
                    <w:t>损伤性废物</w:t>
                  </w:r>
                </w:p>
              </w:tc>
              <w:tc>
                <w:tcPr>
                  <w:tcW w:w="774" w:type="pct"/>
                  <w:vAlign w:val="center"/>
                </w:tcPr>
                <w:p w:rsidR="00A56B17" w:rsidRPr="001E5045" w:rsidRDefault="00A56B17" w:rsidP="00A56B17">
                  <w:pPr>
                    <w:snapToGrid w:val="0"/>
                    <w:jc w:val="center"/>
                    <w:rPr>
                      <w:szCs w:val="21"/>
                    </w:rPr>
                  </w:pPr>
                  <w:r w:rsidRPr="001E5045">
                    <w:rPr>
                      <w:szCs w:val="21"/>
                    </w:rPr>
                    <w:t>0.</w:t>
                  </w:r>
                  <w:r w:rsidR="005A153E" w:rsidRPr="001E5045">
                    <w:rPr>
                      <w:szCs w:val="21"/>
                    </w:rPr>
                    <w:t>10</w:t>
                  </w:r>
                </w:p>
              </w:tc>
              <w:tc>
                <w:tcPr>
                  <w:tcW w:w="1764" w:type="pct"/>
                  <w:vMerge/>
                  <w:vAlign w:val="center"/>
                </w:tcPr>
                <w:p w:rsidR="00A56B17" w:rsidRPr="001E5045" w:rsidRDefault="00A56B17" w:rsidP="00A56B17">
                  <w:pPr>
                    <w:snapToGrid w:val="0"/>
                    <w:ind w:left="-42"/>
                    <w:jc w:val="center"/>
                    <w:rPr>
                      <w:szCs w:val="21"/>
                    </w:rPr>
                  </w:pPr>
                </w:p>
              </w:tc>
            </w:tr>
            <w:tr w:rsidR="001E5045" w:rsidRPr="001E5045" w:rsidTr="004E404F">
              <w:trPr>
                <w:cantSplit/>
                <w:trHeight w:val="20"/>
                <w:jc w:val="center"/>
              </w:trPr>
              <w:tc>
                <w:tcPr>
                  <w:tcW w:w="341" w:type="pct"/>
                  <w:vMerge/>
                  <w:vAlign w:val="center"/>
                </w:tcPr>
                <w:p w:rsidR="00A56B17" w:rsidRPr="001E5045" w:rsidRDefault="00A56B17" w:rsidP="00A56B17">
                  <w:pPr>
                    <w:snapToGrid w:val="0"/>
                    <w:ind w:left="-42"/>
                    <w:jc w:val="center"/>
                    <w:rPr>
                      <w:szCs w:val="21"/>
                    </w:rPr>
                  </w:pPr>
                </w:p>
              </w:tc>
              <w:tc>
                <w:tcPr>
                  <w:tcW w:w="398" w:type="pct"/>
                  <w:vMerge/>
                  <w:vAlign w:val="center"/>
                </w:tcPr>
                <w:p w:rsidR="00A56B17" w:rsidRPr="001E5045" w:rsidRDefault="00A56B17" w:rsidP="00A56B17">
                  <w:pPr>
                    <w:snapToGrid w:val="0"/>
                    <w:jc w:val="center"/>
                    <w:rPr>
                      <w:szCs w:val="21"/>
                    </w:rPr>
                  </w:pPr>
                </w:p>
              </w:tc>
              <w:tc>
                <w:tcPr>
                  <w:tcW w:w="619" w:type="pct"/>
                  <w:vAlign w:val="center"/>
                </w:tcPr>
                <w:p w:rsidR="00A56B17" w:rsidRPr="001E5045" w:rsidRDefault="00A56B17" w:rsidP="00A56B17">
                  <w:pPr>
                    <w:snapToGrid w:val="0"/>
                    <w:ind w:left="-42"/>
                    <w:jc w:val="center"/>
                    <w:rPr>
                      <w:szCs w:val="21"/>
                    </w:rPr>
                  </w:pPr>
                  <w:r w:rsidRPr="001E5045">
                    <w:rPr>
                      <w:szCs w:val="21"/>
                    </w:rPr>
                    <w:t>HW0</w:t>
                  </w:r>
                  <w:r w:rsidRPr="001E5045">
                    <w:rPr>
                      <w:rFonts w:hint="eastAsia"/>
                      <w:szCs w:val="21"/>
                    </w:rPr>
                    <w:t>3</w:t>
                  </w:r>
                  <w:r w:rsidRPr="001E5045">
                    <w:rPr>
                      <w:szCs w:val="21"/>
                    </w:rPr>
                    <w:t>类</w:t>
                  </w:r>
                </w:p>
              </w:tc>
              <w:tc>
                <w:tcPr>
                  <w:tcW w:w="1104" w:type="pct"/>
                  <w:vAlign w:val="center"/>
                </w:tcPr>
                <w:p w:rsidR="00A56B17" w:rsidRPr="001E5045" w:rsidRDefault="00A56B17" w:rsidP="00A56B17">
                  <w:pPr>
                    <w:snapToGrid w:val="0"/>
                    <w:ind w:left="-42"/>
                    <w:jc w:val="center"/>
                    <w:rPr>
                      <w:szCs w:val="21"/>
                    </w:rPr>
                  </w:pPr>
                  <w:r w:rsidRPr="001E5045">
                    <w:rPr>
                      <w:szCs w:val="21"/>
                    </w:rPr>
                    <w:t>药物性废物</w:t>
                  </w:r>
                </w:p>
              </w:tc>
              <w:tc>
                <w:tcPr>
                  <w:tcW w:w="774" w:type="pct"/>
                  <w:vAlign w:val="center"/>
                </w:tcPr>
                <w:p w:rsidR="00A56B17" w:rsidRPr="001E5045" w:rsidRDefault="00A56B17" w:rsidP="00A56B17">
                  <w:pPr>
                    <w:snapToGrid w:val="0"/>
                    <w:ind w:left="-42"/>
                    <w:jc w:val="center"/>
                    <w:rPr>
                      <w:szCs w:val="21"/>
                    </w:rPr>
                  </w:pPr>
                  <w:r w:rsidRPr="001E5045">
                    <w:rPr>
                      <w:szCs w:val="21"/>
                    </w:rPr>
                    <w:t>0.0</w:t>
                  </w:r>
                  <w:r w:rsidR="005A153E" w:rsidRPr="001E5045">
                    <w:rPr>
                      <w:szCs w:val="21"/>
                    </w:rPr>
                    <w:t>06</w:t>
                  </w:r>
                </w:p>
              </w:tc>
              <w:tc>
                <w:tcPr>
                  <w:tcW w:w="1764" w:type="pct"/>
                  <w:vMerge/>
                  <w:vAlign w:val="center"/>
                </w:tcPr>
                <w:p w:rsidR="00A56B17" w:rsidRPr="001E5045" w:rsidRDefault="00A56B17" w:rsidP="00A56B17">
                  <w:pPr>
                    <w:snapToGrid w:val="0"/>
                    <w:ind w:left="-42"/>
                    <w:jc w:val="center"/>
                    <w:rPr>
                      <w:szCs w:val="21"/>
                    </w:rPr>
                  </w:pPr>
                </w:p>
              </w:tc>
            </w:tr>
            <w:tr w:rsidR="001E5045" w:rsidRPr="001E5045" w:rsidTr="00056360">
              <w:trPr>
                <w:cantSplit/>
                <w:trHeight w:val="20"/>
                <w:jc w:val="center"/>
              </w:trPr>
              <w:tc>
                <w:tcPr>
                  <w:tcW w:w="341" w:type="pct"/>
                  <w:vAlign w:val="center"/>
                </w:tcPr>
                <w:p w:rsidR="00056360" w:rsidRPr="001E5045" w:rsidRDefault="00056360" w:rsidP="00A56B17">
                  <w:pPr>
                    <w:snapToGrid w:val="0"/>
                    <w:ind w:left="-42"/>
                    <w:jc w:val="center"/>
                    <w:rPr>
                      <w:szCs w:val="21"/>
                    </w:rPr>
                  </w:pPr>
                  <w:r w:rsidRPr="001E5045">
                    <w:rPr>
                      <w:rFonts w:hint="eastAsia"/>
                      <w:szCs w:val="21"/>
                    </w:rPr>
                    <w:t>2</w:t>
                  </w:r>
                </w:p>
              </w:tc>
              <w:tc>
                <w:tcPr>
                  <w:tcW w:w="398" w:type="pct"/>
                  <w:vAlign w:val="center"/>
                </w:tcPr>
                <w:p w:rsidR="00056360" w:rsidRPr="001E5045" w:rsidRDefault="00056360" w:rsidP="00A56B17">
                  <w:pPr>
                    <w:snapToGrid w:val="0"/>
                    <w:jc w:val="center"/>
                    <w:rPr>
                      <w:szCs w:val="21"/>
                    </w:rPr>
                  </w:pPr>
                  <w:r w:rsidRPr="001E5045">
                    <w:rPr>
                      <w:szCs w:val="21"/>
                    </w:rPr>
                    <w:t>危险废物</w:t>
                  </w:r>
                </w:p>
              </w:tc>
              <w:tc>
                <w:tcPr>
                  <w:tcW w:w="1723" w:type="pct"/>
                  <w:gridSpan w:val="2"/>
                  <w:vAlign w:val="center"/>
                </w:tcPr>
                <w:p w:rsidR="00056360" w:rsidRPr="001E5045" w:rsidRDefault="00056360" w:rsidP="00056360">
                  <w:pPr>
                    <w:snapToGrid w:val="0"/>
                    <w:jc w:val="center"/>
                    <w:rPr>
                      <w:szCs w:val="21"/>
                    </w:rPr>
                  </w:pPr>
                  <w:r w:rsidRPr="001E5045">
                    <w:rPr>
                      <w:rFonts w:hint="eastAsia"/>
                      <w:szCs w:val="21"/>
                    </w:rPr>
                    <w:t>化粪池</w:t>
                  </w:r>
                  <w:r w:rsidRPr="001E5045">
                    <w:rPr>
                      <w:szCs w:val="21"/>
                    </w:rPr>
                    <w:t>污泥</w:t>
                  </w:r>
                  <w:r w:rsidRPr="001E5045">
                    <w:rPr>
                      <w:rFonts w:hint="eastAsia"/>
                      <w:szCs w:val="21"/>
                    </w:rPr>
                    <w:t>（混入医疗废水）</w:t>
                  </w:r>
                </w:p>
              </w:tc>
              <w:tc>
                <w:tcPr>
                  <w:tcW w:w="774" w:type="pct"/>
                  <w:vAlign w:val="center"/>
                </w:tcPr>
                <w:p w:rsidR="00056360" w:rsidRPr="001E5045" w:rsidRDefault="00056360" w:rsidP="00056360">
                  <w:pPr>
                    <w:snapToGrid w:val="0"/>
                    <w:jc w:val="center"/>
                    <w:rPr>
                      <w:szCs w:val="21"/>
                    </w:rPr>
                  </w:pPr>
                  <w:r w:rsidRPr="001E5045">
                    <w:rPr>
                      <w:szCs w:val="21"/>
                    </w:rPr>
                    <w:t>0.4</w:t>
                  </w:r>
                </w:p>
              </w:tc>
              <w:tc>
                <w:tcPr>
                  <w:tcW w:w="1764" w:type="pct"/>
                  <w:vAlign w:val="center"/>
                </w:tcPr>
                <w:p w:rsidR="00056360" w:rsidRPr="001E5045" w:rsidRDefault="00056360" w:rsidP="00A56B17">
                  <w:pPr>
                    <w:snapToGrid w:val="0"/>
                    <w:ind w:left="-42"/>
                    <w:jc w:val="center"/>
                    <w:rPr>
                      <w:szCs w:val="21"/>
                    </w:rPr>
                  </w:pPr>
                  <w:r w:rsidRPr="001E5045">
                    <w:rPr>
                      <w:szCs w:val="21"/>
                    </w:rPr>
                    <w:t>消毒后由环卫定期清运</w:t>
                  </w:r>
                </w:p>
              </w:tc>
            </w:tr>
            <w:tr w:rsidR="001E5045" w:rsidRPr="001E5045" w:rsidTr="004E404F">
              <w:trPr>
                <w:cantSplit/>
                <w:trHeight w:val="20"/>
                <w:jc w:val="center"/>
              </w:trPr>
              <w:tc>
                <w:tcPr>
                  <w:tcW w:w="341" w:type="pct"/>
                  <w:vMerge w:val="restart"/>
                  <w:vAlign w:val="center"/>
                </w:tcPr>
                <w:p w:rsidR="00056360" w:rsidRPr="001E5045" w:rsidRDefault="00056360" w:rsidP="00A56B17">
                  <w:pPr>
                    <w:snapToGrid w:val="0"/>
                    <w:ind w:left="-42"/>
                    <w:jc w:val="center"/>
                    <w:rPr>
                      <w:szCs w:val="21"/>
                    </w:rPr>
                  </w:pPr>
                  <w:r w:rsidRPr="001E5045">
                    <w:rPr>
                      <w:rFonts w:hint="eastAsia"/>
                      <w:szCs w:val="21"/>
                    </w:rPr>
                    <w:t>3</w:t>
                  </w:r>
                </w:p>
              </w:tc>
              <w:tc>
                <w:tcPr>
                  <w:tcW w:w="398" w:type="pct"/>
                  <w:vMerge w:val="restart"/>
                  <w:vAlign w:val="center"/>
                </w:tcPr>
                <w:p w:rsidR="00056360" w:rsidRPr="001E5045" w:rsidRDefault="00056360" w:rsidP="00A56B17">
                  <w:pPr>
                    <w:snapToGrid w:val="0"/>
                    <w:jc w:val="center"/>
                    <w:rPr>
                      <w:szCs w:val="21"/>
                    </w:rPr>
                  </w:pPr>
                  <w:r w:rsidRPr="001E5045">
                    <w:rPr>
                      <w:szCs w:val="21"/>
                    </w:rPr>
                    <w:t>一般</w:t>
                  </w:r>
                  <w:r w:rsidRPr="001E5045">
                    <w:rPr>
                      <w:rFonts w:hint="eastAsia"/>
                      <w:szCs w:val="21"/>
                    </w:rPr>
                    <w:t>固废</w:t>
                  </w:r>
                </w:p>
              </w:tc>
              <w:tc>
                <w:tcPr>
                  <w:tcW w:w="1723" w:type="pct"/>
                  <w:gridSpan w:val="2"/>
                  <w:vAlign w:val="center"/>
                </w:tcPr>
                <w:p w:rsidR="00056360" w:rsidRPr="001E5045" w:rsidRDefault="00056360" w:rsidP="00A56B17">
                  <w:pPr>
                    <w:snapToGrid w:val="0"/>
                    <w:ind w:left="-42"/>
                    <w:jc w:val="center"/>
                    <w:rPr>
                      <w:szCs w:val="21"/>
                    </w:rPr>
                  </w:pPr>
                  <w:r w:rsidRPr="001E5045">
                    <w:rPr>
                      <w:rFonts w:hint="eastAsia"/>
                      <w:szCs w:val="21"/>
                    </w:rPr>
                    <w:t>生活垃圾</w:t>
                  </w:r>
                </w:p>
              </w:tc>
              <w:tc>
                <w:tcPr>
                  <w:tcW w:w="774" w:type="pct"/>
                  <w:vAlign w:val="center"/>
                </w:tcPr>
                <w:p w:rsidR="00056360" w:rsidRPr="001E5045" w:rsidRDefault="00056360" w:rsidP="00A56B17">
                  <w:pPr>
                    <w:snapToGrid w:val="0"/>
                    <w:jc w:val="center"/>
                    <w:rPr>
                      <w:szCs w:val="21"/>
                    </w:rPr>
                  </w:pPr>
                  <w:r w:rsidRPr="001E5045">
                    <w:rPr>
                      <w:szCs w:val="21"/>
                    </w:rPr>
                    <w:t>5.11</w:t>
                  </w:r>
                </w:p>
              </w:tc>
              <w:tc>
                <w:tcPr>
                  <w:tcW w:w="1764" w:type="pct"/>
                  <w:vAlign w:val="center"/>
                </w:tcPr>
                <w:p w:rsidR="00056360" w:rsidRPr="001E5045" w:rsidRDefault="00056360" w:rsidP="00A56B17">
                  <w:pPr>
                    <w:snapToGrid w:val="0"/>
                    <w:ind w:left="-42"/>
                    <w:jc w:val="center"/>
                    <w:rPr>
                      <w:szCs w:val="21"/>
                    </w:rPr>
                  </w:pPr>
                  <w:r w:rsidRPr="001E5045">
                    <w:rPr>
                      <w:szCs w:val="21"/>
                    </w:rPr>
                    <w:t>由市政环卫部门统一清运处理</w:t>
                  </w:r>
                </w:p>
              </w:tc>
            </w:tr>
            <w:tr w:rsidR="001E5045" w:rsidRPr="001E5045" w:rsidTr="004E404F">
              <w:trPr>
                <w:cantSplit/>
                <w:trHeight w:val="20"/>
                <w:jc w:val="center"/>
              </w:trPr>
              <w:tc>
                <w:tcPr>
                  <w:tcW w:w="341" w:type="pct"/>
                  <w:vMerge/>
                  <w:vAlign w:val="center"/>
                </w:tcPr>
                <w:p w:rsidR="00056360" w:rsidRPr="001E5045" w:rsidRDefault="00056360" w:rsidP="00A56B17">
                  <w:pPr>
                    <w:snapToGrid w:val="0"/>
                    <w:ind w:left="-42"/>
                    <w:jc w:val="center"/>
                    <w:rPr>
                      <w:szCs w:val="21"/>
                    </w:rPr>
                  </w:pPr>
                </w:p>
              </w:tc>
              <w:tc>
                <w:tcPr>
                  <w:tcW w:w="398" w:type="pct"/>
                  <w:vMerge/>
                  <w:vAlign w:val="center"/>
                </w:tcPr>
                <w:p w:rsidR="00056360" w:rsidRPr="001E5045" w:rsidRDefault="00056360" w:rsidP="00A56B17">
                  <w:pPr>
                    <w:snapToGrid w:val="0"/>
                    <w:jc w:val="center"/>
                    <w:rPr>
                      <w:szCs w:val="21"/>
                    </w:rPr>
                  </w:pPr>
                </w:p>
              </w:tc>
              <w:tc>
                <w:tcPr>
                  <w:tcW w:w="1723" w:type="pct"/>
                  <w:gridSpan w:val="2"/>
                  <w:vAlign w:val="center"/>
                </w:tcPr>
                <w:p w:rsidR="00056360" w:rsidRPr="001E5045" w:rsidRDefault="00056360" w:rsidP="00A56B17">
                  <w:pPr>
                    <w:snapToGrid w:val="0"/>
                    <w:ind w:left="-42"/>
                    <w:jc w:val="center"/>
                    <w:rPr>
                      <w:szCs w:val="21"/>
                    </w:rPr>
                  </w:pPr>
                  <w:r w:rsidRPr="001E5045">
                    <w:rPr>
                      <w:rFonts w:hint="eastAsia"/>
                      <w:szCs w:val="21"/>
                    </w:rPr>
                    <w:t>不属于医疗废物的一次性（塑料）输液瓶</w:t>
                  </w:r>
                </w:p>
              </w:tc>
              <w:tc>
                <w:tcPr>
                  <w:tcW w:w="774" w:type="pct"/>
                  <w:vAlign w:val="center"/>
                </w:tcPr>
                <w:p w:rsidR="00056360" w:rsidRPr="001E5045" w:rsidRDefault="00056360" w:rsidP="00A56B17">
                  <w:pPr>
                    <w:snapToGrid w:val="0"/>
                    <w:jc w:val="center"/>
                    <w:rPr>
                      <w:szCs w:val="21"/>
                    </w:rPr>
                  </w:pPr>
                  <w:r w:rsidRPr="001E5045">
                    <w:rPr>
                      <w:rFonts w:hint="eastAsia"/>
                      <w:szCs w:val="21"/>
                    </w:rPr>
                    <w:t>若干</w:t>
                  </w:r>
                </w:p>
              </w:tc>
              <w:tc>
                <w:tcPr>
                  <w:tcW w:w="1764" w:type="pct"/>
                  <w:vAlign w:val="center"/>
                </w:tcPr>
                <w:p w:rsidR="00056360" w:rsidRPr="001E5045" w:rsidRDefault="00056360" w:rsidP="00A56B17">
                  <w:pPr>
                    <w:snapToGrid w:val="0"/>
                    <w:ind w:left="-42"/>
                    <w:jc w:val="center"/>
                    <w:rPr>
                      <w:szCs w:val="21"/>
                    </w:rPr>
                  </w:pPr>
                  <w:r w:rsidRPr="001E5045">
                    <w:rPr>
                      <w:rFonts w:hint="eastAsia"/>
                      <w:szCs w:val="21"/>
                    </w:rPr>
                    <w:t>未</w:t>
                  </w:r>
                  <w:r w:rsidRPr="001E5045">
                    <w:rPr>
                      <w:szCs w:val="21"/>
                    </w:rPr>
                    <w:t>回收</w:t>
                  </w:r>
                  <w:r w:rsidRPr="001E5045">
                    <w:rPr>
                      <w:rFonts w:hint="eastAsia"/>
                      <w:szCs w:val="21"/>
                    </w:rPr>
                    <w:t>，</w:t>
                  </w:r>
                  <w:r w:rsidRPr="001E5045">
                    <w:rPr>
                      <w:szCs w:val="21"/>
                    </w:rPr>
                    <w:t>纳入感染性废物一并处置</w:t>
                  </w:r>
                </w:p>
              </w:tc>
            </w:tr>
            <w:tr w:rsidR="001E5045" w:rsidRPr="001E5045" w:rsidTr="00056360">
              <w:trPr>
                <w:cantSplit/>
                <w:trHeight w:val="20"/>
                <w:jc w:val="center"/>
              </w:trPr>
              <w:tc>
                <w:tcPr>
                  <w:tcW w:w="341" w:type="pct"/>
                  <w:vAlign w:val="center"/>
                </w:tcPr>
                <w:p w:rsidR="00056360" w:rsidRPr="001E5045" w:rsidRDefault="00056360" w:rsidP="00A56B17">
                  <w:pPr>
                    <w:snapToGrid w:val="0"/>
                    <w:ind w:left="-42"/>
                    <w:jc w:val="center"/>
                    <w:rPr>
                      <w:szCs w:val="21"/>
                    </w:rPr>
                  </w:pPr>
                  <w:r w:rsidRPr="001E5045">
                    <w:rPr>
                      <w:rFonts w:hint="eastAsia"/>
                      <w:szCs w:val="21"/>
                    </w:rPr>
                    <w:t>4</w:t>
                  </w:r>
                </w:p>
              </w:tc>
              <w:tc>
                <w:tcPr>
                  <w:tcW w:w="2121" w:type="pct"/>
                  <w:gridSpan w:val="3"/>
                  <w:vAlign w:val="center"/>
                </w:tcPr>
                <w:p w:rsidR="00056360" w:rsidRPr="001E5045" w:rsidRDefault="00056360" w:rsidP="00A56B17">
                  <w:pPr>
                    <w:snapToGrid w:val="0"/>
                    <w:ind w:left="-42"/>
                    <w:jc w:val="center"/>
                    <w:rPr>
                      <w:szCs w:val="21"/>
                    </w:rPr>
                  </w:pPr>
                  <w:r w:rsidRPr="001E5045">
                    <w:rPr>
                      <w:rFonts w:hint="eastAsia"/>
                      <w:szCs w:val="21"/>
                    </w:rPr>
                    <w:t>共计</w:t>
                  </w:r>
                </w:p>
              </w:tc>
              <w:tc>
                <w:tcPr>
                  <w:tcW w:w="774" w:type="pct"/>
                  <w:vAlign w:val="center"/>
                </w:tcPr>
                <w:p w:rsidR="00056360" w:rsidRPr="001E5045" w:rsidRDefault="00056360" w:rsidP="00A56B17">
                  <w:pPr>
                    <w:snapToGrid w:val="0"/>
                    <w:jc w:val="center"/>
                    <w:rPr>
                      <w:szCs w:val="21"/>
                    </w:rPr>
                  </w:pPr>
                  <w:r w:rsidRPr="001E5045">
                    <w:rPr>
                      <w:rFonts w:hint="eastAsia"/>
                      <w:szCs w:val="21"/>
                    </w:rPr>
                    <w:t>5.87</w:t>
                  </w:r>
                </w:p>
              </w:tc>
              <w:tc>
                <w:tcPr>
                  <w:tcW w:w="1764" w:type="pct"/>
                  <w:vAlign w:val="center"/>
                </w:tcPr>
                <w:p w:rsidR="00056360" w:rsidRPr="001E5045" w:rsidRDefault="00056360" w:rsidP="00A56B17">
                  <w:pPr>
                    <w:snapToGrid w:val="0"/>
                    <w:ind w:left="-42"/>
                    <w:jc w:val="center"/>
                    <w:rPr>
                      <w:szCs w:val="21"/>
                    </w:rPr>
                  </w:pPr>
                </w:p>
              </w:tc>
            </w:tr>
          </w:tbl>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4</w:t>
            </w:r>
            <w:r w:rsidRPr="001E5045">
              <w:rPr>
                <w:rFonts w:eastAsia="黑体" w:hint="eastAsia"/>
                <w:b/>
                <w:bCs/>
                <w:sz w:val="24"/>
                <w:szCs w:val="24"/>
              </w:rPr>
              <w:t>）</w:t>
            </w:r>
            <w:r w:rsidRPr="001E5045">
              <w:rPr>
                <w:rFonts w:eastAsia="黑体"/>
                <w:b/>
                <w:bCs/>
                <w:sz w:val="24"/>
                <w:szCs w:val="24"/>
              </w:rPr>
              <w:t>噪声污染</w:t>
            </w:r>
          </w:p>
          <w:p w:rsidR="00A56B17" w:rsidRPr="001E5045" w:rsidRDefault="00A56B17" w:rsidP="00A56B17">
            <w:pPr>
              <w:pStyle w:val="-"/>
              <w:snapToGrid w:val="0"/>
              <w:ind w:firstLine="485"/>
            </w:pPr>
            <w:r w:rsidRPr="001E5045">
              <w:rPr>
                <w:rFonts w:ascii="Times New Roman" w:hAnsi="Times New Roman" w:cs="Times New Roman" w:hint="eastAsia"/>
              </w:rPr>
              <w:lastRenderedPageBreak/>
              <w:t>改扩建前</w:t>
            </w:r>
            <w:r w:rsidRPr="001E5045">
              <w:rPr>
                <w:rFonts w:ascii="Times New Roman" w:hAnsi="Times New Roman" w:cs="Times New Roman"/>
              </w:rPr>
              <w:t>噪声源主要为</w:t>
            </w:r>
            <w:r w:rsidRPr="001E5045">
              <w:rPr>
                <w:rFonts w:hint="eastAsia"/>
              </w:rPr>
              <w:t>各类医疗设备产生的</w:t>
            </w:r>
            <w:r w:rsidRPr="001E5045">
              <w:t>设备噪声</w:t>
            </w:r>
            <w:r w:rsidRPr="001E5045">
              <w:rPr>
                <w:rFonts w:hint="eastAsia"/>
              </w:rPr>
              <w:t>。</w:t>
            </w:r>
            <w:r w:rsidRPr="001E5045">
              <w:rPr>
                <w:rFonts w:ascii="Times New Roman" w:hAnsi="Times New Roman" w:cs="Times New Roman"/>
              </w:rPr>
              <w:t>项目主要噪声设备及治理措施见表</w:t>
            </w:r>
            <w:r w:rsidRPr="001E5045">
              <w:rPr>
                <w:rFonts w:ascii="Times New Roman" w:hAnsi="Times New Roman" w:cs="Times New Roman"/>
              </w:rPr>
              <w:t>1-1</w:t>
            </w:r>
            <w:r w:rsidR="00D0561F" w:rsidRPr="001E5045">
              <w:rPr>
                <w:rFonts w:ascii="Times New Roman" w:hAnsi="Times New Roman" w:cs="Times New Roman" w:hint="eastAsia"/>
              </w:rPr>
              <w:t>1</w:t>
            </w:r>
            <w:r w:rsidRPr="001E5045">
              <w:rPr>
                <w:rFonts w:ascii="Times New Roman" w:hAnsi="Times New Roman" w:cs="Times New Roman"/>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hint="eastAsia"/>
                <w:b/>
                <w:bCs/>
                <w:sz w:val="24"/>
                <w:szCs w:val="24"/>
              </w:rPr>
              <w:t>1-1</w:t>
            </w:r>
            <w:r w:rsidR="00D0561F" w:rsidRPr="001E5045">
              <w:rPr>
                <w:rFonts w:eastAsia="黑体" w:hint="eastAsia"/>
                <w:b/>
                <w:bCs/>
                <w:sz w:val="24"/>
                <w:szCs w:val="24"/>
              </w:rPr>
              <w:t>1</w:t>
            </w:r>
            <w:r w:rsidRPr="001E5045">
              <w:rPr>
                <w:rFonts w:eastAsia="黑体"/>
                <w:b/>
                <w:bCs/>
                <w:sz w:val="24"/>
                <w:szCs w:val="24"/>
              </w:rPr>
              <w:t xml:space="preserve">  </w:t>
            </w:r>
            <w:r w:rsidRPr="001E5045">
              <w:rPr>
                <w:rFonts w:eastAsia="黑体"/>
                <w:b/>
                <w:bCs/>
                <w:sz w:val="24"/>
                <w:szCs w:val="24"/>
              </w:rPr>
              <w:t>噪声污染源强表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1"/>
              <w:gridCol w:w="1695"/>
              <w:gridCol w:w="1177"/>
              <w:gridCol w:w="1808"/>
              <w:gridCol w:w="3100"/>
              <w:gridCol w:w="1277"/>
            </w:tblGrid>
            <w:tr w:rsidR="001E5045" w:rsidRPr="001E5045" w:rsidTr="003D7441">
              <w:trPr>
                <w:trHeight w:val="284"/>
                <w:jc w:val="center"/>
              </w:trPr>
              <w:tc>
                <w:tcPr>
                  <w:tcW w:w="297"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编号</w:t>
                  </w:r>
                </w:p>
              </w:tc>
              <w:tc>
                <w:tcPr>
                  <w:tcW w:w="880"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装置</w:t>
                  </w:r>
                </w:p>
              </w:tc>
              <w:tc>
                <w:tcPr>
                  <w:tcW w:w="611"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源强</w:t>
                  </w:r>
                </w:p>
                <w:p w:rsidR="00A56B17" w:rsidRPr="001E5045" w:rsidRDefault="00A56B17" w:rsidP="00A56B17">
                  <w:pPr>
                    <w:adjustRightInd w:val="0"/>
                    <w:snapToGrid w:val="0"/>
                    <w:jc w:val="center"/>
                    <w:rPr>
                      <w:rFonts w:eastAsia="黑体"/>
                      <w:b/>
                      <w:szCs w:val="21"/>
                    </w:rPr>
                  </w:pPr>
                  <w:r w:rsidRPr="001E5045">
                    <w:rPr>
                      <w:rFonts w:eastAsia="黑体"/>
                      <w:b/>
                      <w:szCs w:val="21"/>
                    </w:rPr>
                    <w:t>［</w:t>
                  </w:r>
                  <w:r w:rsidRPr="001E5045">
                    <w:rPr>
                      <w:rFonts w:eastAsia="黑体"/>
                      <w:b/>
                      <w:szCs w:val="21"/>
                    </w:rPr>
                    <w:t>dB(A)</w:t>
                  </w:r>
                  <w:r w:rsidRPr="001E5045">
                    <w:rPr>
                      <w:rFonts w:eastAsia="黑体"/>
                      <w:b/>
                      <w:szCs w:val="21"/>
                    </w:rPr>
                    <w:t>］</w:t>
                  </w:r>
                </w:p>
              </w:tc>
              <w:tc>
                <w:tcPr>
                  <w:tcW w:w="939"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产生位置</w:t>
                  </w:r>
                </w:p>
              </w:tc>
              <w:tc>
                <w:tcPr>
                  <w:tcW w:w="1610"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处置措施</w:t>
                  </w:r>
                </w:p>
              </w:tc>
              <w:tc>
                <w:tcPr>
                  <w:tcW w:w="663"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处理后噪声级［</w:t>
                  </w:r>
                  <w:r w:rsidRPr="001E5045">
                    <w:rPr>
                      <w:rFonts w:eastAsia="黑体"/>
                      <w:b/>
                      <w:szCs w:val="21"/>
                    </w:rPr>
                    <w:t>dB(A)</w:t>
                  </w:r>
                  <w:r w:rsidRPr="001E5045">
                    <w:rPr>
                      <w:rFonts w:eastAsia="黑体"/>
                      <w:b/>
                      <w:szCs w:val="21"/>
                    </w:rPr>
                    <w:t>］</w:t>
                  </w:r>
                </w:p>
              </w:tc>
            </w:tr>
            <w:tr w:rsidR="001E5045" w:rsidRPr="001E5045" w:rsidTr="003D7441">
              <w:trPr>
                <w:trHeight w:val="284"/>
                <w:jc w:val="center"/>
              </w:trPr>
              <w:tc>
                <w:tcPr>
                  <w:tcW w:w="297" w:type="pct"/>
                  <w:vAlign w:val="center"/>
                </w:tcPr>
                <w:p w:rsidR="00A56B17" w:rsidRPr="001E5045" w:rsidRDefault="00A56B17" w:rsidP="00A56B17">
                  <w:pPr>
                    <w:snapToGrid w:val="0"/>
                    <w:jc w:val="center"/>
                    <w:rPr>
                      <w:szCs w:val="21"/>
                    </w:rPr>
                  </w:pPr>
                  <w:r w:rsidRPr="001E5045">
                    <w:rPr>
                      <w:rFonts w:hint="eastAsia"/>
                      <w:szCs w:val="21"/>
                    </w:rPr>
                    <w:t>1</w:t>
                  </w:r>
                </w:p>
              </w:tc>
              <w:tc>
                <w:tcPr>
                  <w:tcW w:w="880" w:type="pct"/>
                  <w:vAlign w:val="center"/>
                </w:tcPr>
                <w:p w:rsidR="00A56B17" w:rsidRPr="001E5045" w:rsidRDefault="00A56B17" w:rsidP="00A56B17">
                  <w:pPr>
                    <w:snapToGrid w:val="0"/>
                    <w:jc w:val="center"/>
                    <w:rPr>
                      <w:szCs w:val="21"/>
                    </w:rPr>
                  </w:pPr>
                  <w:r w:rsidRPr="001E5045">
                    <w:rPr>
                      <w:szCs w:val="21"/>
                    </w:rPr>
                    <w:t>医疗设备</w:t>
                  </w:r>
                </w:p>
              </w:tc>
              <w:tc>
                <w:tcPr>
                  <w:tcW w:w="611" w:type="pct"/>
                  <w:vAlign w:val="center"/>
                </w:tcPr>
                <w:p w:rsidR="00A56B17" w:rsidRPr="001E5045" w:rsidRDefault="00A56B17" w:rsidP="00A56B17">
                  <w:pPr>
                    <w:snapToGrid w:val="0"/>
                    <w:jc w:val="center"/>
                    <w:rPr>
                      <w:szCs w:val="21"/>
                    </w:rPr>
                  </w:pPr>
                  <w:r w:rsidRPr="001E5045">
                    <w:rPr>
                      <w:rFonts w:hint="eastAsia"/>
                      <w:szCs w:val="21"/>
                    </w:rPr>
                    <w:t>~70</w:t>
                  </w:r>
                </w:p>
              </w:tc>
              <w:tc>
                <w:tcPr>
                  <w:tcW w:w="939" w:type="pct"/>
                  <w:tcMar>
                    <w:left w:w="0" w:type="dxa"/>
                    <w:right w:w="0" w:type="dxa"/>
                  </w:tcMar>
                  <w:vAlign w:val="center"/>
                </w:tcPr>
                <w:p w:rsidR="00A56B17" w:rsidRPr="001E5045" w:rsidRDefault="0043799E" w:rsidP="00A56B17">
                  <w:pPr>
                    <w:snapToGrid w:val="0"/>
                    <w:jc w:val="center"/>
                    <w:rPr>
                      <w:szCs w:val="21"/>
                    </w:rPr>
                  </w:pPr>
                  <w:r w:rsidRPr="001E5045">
                    <w:rPr>
                      <w:rFonts w:hint="eastAsia"/>
                      <w:szCs w:val="21"/>
                    </w:rPr>
                    <w:t>业务用房</w:t>
                  </w:r>
                </w:p>
              </w:tc>
              <w:tc>
                <w:tcPr>
                  <w:tcW w:w="1610" w:type="pct"/>
                  <w:vAlign w:val="center"/>
                </w:tcPr>
                <w:p w:rsidR="00A56B17" w:rsidRPr="001E5045" w:rsidRDefault="00A56B17" w:rsidP="00A56B17">
                  <w:pPr>
                    <w:snapToGrid w:val="0"/>
                    <w:jc w:val="center"/>
                    <w:rPr>
                      <w:szCs w:val="21"/>
                    </w:rPr>
                  </w:pPr>
                  <w:r w:rsidRPr="001E5045">
                    <w:rPr>
                      <w:szCs w:val="21"/>
                    </w:rPr>
                    <w:t>选用低噪声设备、房间隔声</w:t>
                  </w:r>
                </w:p>
              </w:tc>
              <w:tc>
                <w:tcPr>
                  <w:tcW w:w="663" w:type="pct"/>
                  <w:vAlign w:val="center"/>
                </w:tcPr>
                <w:p w:rsidR="00A56B17" w:rsidRPr="001E5045" w:rsidRDefault="00A56B17" w:rsidP="00A56B17">
                  <w:pPr>
                    <w:snapToGrid w:val="0"/>
                    <w:jc w:val="center"/>
                    <w:rPr>
                      <w:szCs w:val="21"/>
                    </w:rPr>
                  </w:pPr>
                  <w:r w:rsidRPr="001E5045">
                    <w:rPr>
                      <w:szCs w:val="21"/>
                    </w:rPr>
                    <w:t>&lt;60</w:t>
                  </w:r>
                </w:p>
              </w:tc>
            </w:tr>
            <w:tr w:rsidR="001E5045" w:rsidRPr="001E5045" w:rsidTr="003D7441">
              <w:trPr>
                <w:trHeight w:val="284"/>
                <w:jc w:val="center"/>
              </w:trPr>
              <w:tc>
                <w:tcPr>
                  <w:tcW w:w="297" w:type="pct"/>
                  <w:vAlign w:val="center"/>
                </w:tcPr>
                <w:p w:rsidR="00056360" w:rsidRPr="001E5045" w:rsidRDefault="00056360" w:rsidP="00056360">
                  <w:pPr>
                    <w:snapToGrid w:val="0"/>
                    <w:jc w:val="center"/>
                    <w:rPr>
                      <w:szCs w:val="21"/>
                    </w:rPr>
                  </w:pPr>
                  <w:r w:rsidRPr="001E5045">
                    <w:rPr>
                      <w:rFonts w:hint="eastAsia"/>
                      <w:szCs w:val="21"/>
                    </w:rPr>
                    <w:t>2</w:t>
                  </w:r>
                </w:p>
              </w:tc>
              <w:tc>
                <w:tcPr>
                  <w:tcW w:w="880" w:type="pct"/>
                  <w:vAlign w:val="center"/>
                </w:tcPr>
                <w:p w:rsidR="00056360" w:rsidRPr="001E5045" w:rsidRDefault="00056360" w:rsidP="00056360">
                  <w:pPr>
                    <w:snapToGrid w:val="0"/>
                    <w:jc w:val="center"/>
                    <w:rPr>
                      <w:szCs w:val="21"/>
                    </w:rPr>
                  </w:pPr>
                  <w:r w:rsidRPr="001E5045">
                    <w:rPr>
                      <w:szCs w:val="21"/>
                    </w:rPr>
                    <w:t>发电机</w:t>
                  </w:r>
                </w:p>
              </w:tc>
              <w:tc>
                <w:tcPr>
                  <w:tcW w:w="611" w:type="pct"/>
                  <w:vAlign w:val="center"/>
                </w:tcPr>
                <w:p w:rsidR="00056360" w:rsidRPr="001E5045" w:rsidRDefault="00056360" w:rsidP="00056360">
                  <w:pPr>
                    <w:snapToGrid w:val="0"/>
                    <w:jc w:val="center"/>
                    <w:rPr>
                      <w:szCs w:val="21"/>
                    </w:rPr>
                  </w:pPr>
                  <w:r w:rsidRPr="001E5045">
                    <w:rPr>
                      <w:szCs w:val="21"/>
                    </w:rPr>
                    <w:t>90~100</w:t>
                  </w:r>
                </w:p>
              </w:tc>
              <w:tc>
                <w:tcPr>
                  <w:tcW w:w="939" w:type="pct"/>
                  <w:tcMar>
                    <w:left w:w="0" w:type="dxa"/>
                    <w:right w:w="0" w:type="dxa"/>
                  </w:tcMar>
                  <w:vAlign w:val="center"/>
                </w:tcPr>
                <w:p w:rsidR="00056360" w:rsidRPr="001E5045" w:rsidRDefault="00056360" w:rsidP="00056360">
                  <w:pPr>
                    <w:snapToGrid w:val="0"/>
                    <w:jc w:val="center"/>
                    <w:rPr>
                      <w:szCs w:val="21"/>
                    </w:rPr>
                  </w:pPr>
                  <w:r w:rsidRPr="001E5045">
                    <w:rPr>
                      <w:rFonts w:hint="eastAsia"/>
                      <w:szCs w:val="21"/>
                    </w:rPr>
                    <w:t>设备间</w:t>
                  </w:r>
                </w:p>
              </w:tc>
              <w:tc>
                <w:tcPr>
                  <w:tcW w:w="1610" w:type="pct"/>
                  <w:vAlign w:val="center"/>
                </w:tcPr>
                <w:p w:rsidR="00056360" w:rsidRPr="001E5045" w:rsidRDefault="00056360" w:rsidP="00056360">
                  <w:pPr>
                    <w:snapToGrid w:val="0"/>
                    <w:jc w:val="center"/>
                    <w:rPr>
                      <w:szCs w:val="21"/>
                    </w:rPr>
                  </w:pPr>
                  <w:r w:rsidRPr="001E5045">
                    <w:rPr>
                      <w:szCs w:val="21"/>
                    </w:rPr>
                    <w:t>设置专用隔声间、基础减振、排气进行阻性消音</w:t>
                  </w:r>
                </w:p>
              </w:tc>
              <w:tc>
                <w:tcPr>
                  <w:tcW w:w="663" w:type="pct"/>
                  <w:vAlign w:val="center"/>
                </w:tcPr>
                <w:p w:rsidR="00056360" w:rsidRPr="001E5045" w:rsidRDefault="00056360" w:rsidP="00056360">
                  <w:pPr>
                    <w:snapToGrid w:val="0"/>
                    <w:jc w:val="center"/>
                    <w:rPr>
                      <w:szCs w:val="21"/>
                    </w:rPr>
                  </w:pPr>
                  <w:r w:rsidRPr="001E5045">
                    <w:rPr>
                      <w:szCs w:val="21"/>
                    </w:rPr>
                    <w:t>&lt;60</w:t>
                  </w:r>
                </w:p>
              </w:tc>
            </w:tr>
          </w:tbl>
          <w:p w:rsidR="00A56B17" w:rsidRPr="001E5045" w:rsidRDefault="00A56B17" w:rsidP="00A56B17">
            <w:pPr>
              <w:snapToGrid w:val="0"/>
              <w:spacing w:line="360" w:lineRule="auto"/>
              <w:ind w:firstLineChars="200" w:firstLine="487"/>
              <w:rPr>
                <w:rFonts w:eastAsia="黑体"/>
                <w:b/>
                <w:bCs/>
                <w:sz w:val="24"/>
                <w:szCs w:val="24"/>
              </w:rPr>
            </w:pPr>
            <w:r w:rsidRPr="001E5045">
              <w:rPr>
                <w:rFonts w:eastAsia="黑体"/>
                <w:b/>
                <w:bCs/>
                <w:sz w:val="24"/>
                <w:szCs w:val="24"/>
              </w:rPr>
              <w:t>4</w:t>
            </w:r>
            <w:r w:rsidRPr="001E5045">
              <w:rPr>
                <w:rFonts w:eastAsia="黑体"/>
                <w:b/>
                <w:bCs/>
                <w:sz w:val="24"/>
                <w:szCs w:val="24"/>
              </w:rPr>
              <w:t>、污染物产生及排放情况汇总情况</w:t>
            </w:r>
          </w:p>
          <w:p w:rsidR="00A56B17" w:rsidRPr="001E5045" w:rsidRDefault="00A56B17" w:rsidP="00A56B17">
            <w:pPr>
              <w:snapToGrid w:val="0"/>
              <w:spacing w:line="360" w:lineRule="auto"/>
              <w:ind w:firstLineChars="200" w:firstLine="485"/>
              <w:rPr>
                <w:sz w:val="24"/>
                <w:szCs w:val="24"/>
              </w:rPr>
            </w:pPr>
            <w:r w:rsidRPr="001E5045">
              <w:rPr>
                <w:rFonts w:hint="eastAsia"/>
                <w:sz w:val="24"/>
                <w:szCs w:val="24"/>
              </w:rPr>
              <w:t>改扩建</w:t>
            </w:r>
            <w:proofErr w:type="gramStart"/>
            <w:r w:rsidRPr="001E5045">
              <w:rPr>
                <w:rFonts w:hint="eastAsia"/>
                <w:sz w:val="24"/>
                <w:szCs w:val="24"/>
              </w:rPr>
              <w:t>前</w:t>
            </w:r>
            <w:r w:rsidRPr="001E5045">
              <w:rPr>
                <w:sz w:val="24"/>
                <w:szCs w:val="24"/>
              </w:rPr>
              <w:t>污染</w:t>
            </w:r>
            <w:proofErr w:type="gramEnd"/>
            <w:r w:rsidRPr="001E5045">
              <w:rPr>
                <w:sz w:val="24"/>
                <w:szCs w:val="24"/>
              </w:rPr>
              <w:t>物产生及排放情况汇总情况一览表见表</w:t>
            </w:r>
            <w:r w:rsidRPr="001E5045">
              <w:rPr>
                <w:sz w:val="24"/>
                <w:szCs w:val="24"/>
              </w:rPr>
              <w:t>1-1</w:t>
            </w:r>
            <w:r w:rsidR="00D0561F" w:rsidRPr="001E5045">
              <w:rPr>
                <w:rFonts w:hint="eastAsia"/>
                <w:sz w:val="24"/>
                <w:szCs w:val="24"/>
              </w:rPr>
              <w:t>2</w:t>
            </w:r>
            <w:r w:rsidRPr="001E5045">
              <w:rPr>
                <w:sz w:val="24"/>
                <w:szCs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1-1</w:t>
            </w:r>
            <w:r w:rsidR="00E37D30" w:rsidRPr="001E5045">
              <w:rPr>
                <w:rFonts w:eastAsia="黑体" w:hint="eastAsia"/>
                <w:b/>
                <w:bCs/>
                <w:sz w:val="24"/>
                <w:szCs w:val="24"/>
              </w:rPr>
              <w:t>2</w:t>
            </w:r>
            <w:r w:rsidRPr="001E5045">
              <w:rPr>
                <w:rFonts w:eastAsia="黑体"/>
                <w:b/>
                <w:bCs/>
                <w:sz w:val="24"/>
                <w:szCs w:val="24"/>
              </w:rPr>
              <w:t xml:space="preserve"> </w:t>
            </w:r>
            <w:r w:rsidRPr="001E5045">
              <w:rPr>
                <w:rFonts w:eastAsia="黑体" w:hint="eastAsia"/>
                <w:b/>
                <w:bCs/>
                <w:sz w:val="24"/>
                <w:szCs w:val="24"/>
              </w:rPr>
              <w:t xml:space="preserve">  </w:t>
            </w:r>
            <w:r w:rsidRPr="001E5045">
              <w:rPr>
                <w:rFonts w:eastAsia="黑体" w:hint="eastAsia"/>
                <w:b/>
                <w:bCs/>
                <w:sz w:val="24"/>
                <w:szCs w:val="24"/>
              </w:rPr>
              <w:t>改扩建</w:t>
            </w:r>
            <w:proofErr w:type="gramStart"/>
            <w:r w:rsidRPr="001E5045">
              <w:rPr>
                <w:rFonts w:eastAsia="黑体" w:hint="eastAsia"/>
                <w:b/>
                <w:bCs/>
                <w:sz w:val="24"/>
                <w:szCs w:val="24"/>
              </w:rPr>
              <w:t>前</w:t>
            </w:r>
            <w:r w:rsidRPr="001E5045">
              <w:rPr>
                <w:rFonts w:eastAsia="黑体"/>
                <w:b/>
                <w:bCs/>
                <w:sz w:val="24"/>
                <w:szCs w:val="24"/>
              </w:rPr>
              <w:t>污染</w:t>
            </w:r>
            <w:proofErr w:type="gramEnd"/>
            <w:r w:rsidRPr="001E5045">
              <w:rPr>
                <w:rFonts w:eastAsia="黑体"/>
                <w:b/>
                <w:bCs/>
                <w:sz w:val="24"/>
                <w:szCs w:val="24"/>
              </w:rPr>
              <w:t>物产生及排放情况汇总情况一览表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851"/>
              <w:gridCol w:w="1702"/>
              <w:gridCol w:w="1560"/>
              <w:gridCol w:w="3403"/>
              <w:gridCol w:w="1408"/>
            </w:tblGrid>
            <w:tr w:rsidR="001E5045" w:rsidRPr="001E5045" w:rsidTr="004E404F">
              <w:trPr>
                <w:trHeight w:val="20"/>
              </w:trPr>
              <w:tc>
                <w:tcPr>
                  <w:tcW w:w="366"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序号</w:t>
                  </w:r>
                </w:p>
              </w:tc>
              <w:tc>
                <w:tcPr>
                  <w:tcW w:w="1326" w:type="pct"/>
                  <w:gridSpan w:val="2"/>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名称</w:t>
                  </w:r>
                </w:p>
              </w:tc>
              <w:tc>
                <w:tcPr>
                  <w:tcW w:w="810"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产生量</w:t>
                  </w:r>
                </w:p>
              </w:tc>
              <w:tc>
                <w:tcPr>
                  <w:tcW w:w="1767"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处置方式</w:t>
                  </w:r>
                </w:p>
              </w:tc>
              <w:tc>
                <w:tcPr>
                  <w:tcW w:w="731" w:type="pct"/>
                  <w:vAlign w:val="center"/>
                </w:tcPr>
                <w:p w:rsidR="00A56B17" w:rsidRPr="001E5045" w:rsidRDefault="00A56B17" w:rsidP="00A56B17">
                  <w:pPr>
                    <w:adjustRightInd w:val="0"/>
                    <w:snapToGrid w:val="0"/>
                    <w:jc w:val="center"/>
                    <w:rPr>
                      <w:rFonts w:eastAsia="黑体"/>
                      <w:b/>
                      <w:szCs w:val="21"/>
                    </w:rPr>
                  </w:pPr>
                  <w:r w:rsidRPr="001E5045">
                    <w:rPr>
                      <w:rFonts w:eastAsia="黑体"/>
                      <w:b/>
                      <w:szCs w:val="21"/>
                    </w:rPr>
                    <w:t>排放量</w:t>
                  </w:r>
                </w:p>
              </w:tc>
            </w:tr>
            <w:tr w:rsidR="001E5045" w:rsidRPr="001E5045" w:rsidTr="004E404F">
              <w:trPr>
                <w:trHeight w:val="20"/>
              </w:trPr>
              <w:tc>
                <w:tcPr>
                  <w:tcW w:w="366" w:type="pct"/>
                  <w:vAlign w:val="center"/>
                </w:tcPr>
                <w:p w:rsidR="00A56B17" w:rsidRPr="001E5045" w:rsidRDefault="00A56B17" w:rsidP="00A56B17">
                  <w:pPr>
                    <w:adjustRightInd w:val="0"/>
                    <w:snapToGrid w:val="0"/>
                    <w:jc w:val="center"/>
                    <w:rPr>
                      <w:rFonts w:eastAsia="黑体"/>
                      <w:b/>
                      <w:szCs w:val="21"/>
                    </w:rPr>
                  </w:pPr>
                  <w:proofErr w:type="gramStart"/>
                  <w:r w:rsidRPr="001E5045">
                    <w:rPr>
                      <w:rFonts w:eastAsia="黑体"/>
                      <w:b/>
                      <w:szCs w:val="21"/>
                    </w:rPr>
                    <w:t>一</w:t>
                  </w:r>
                  <w:proofErr w:type="gramEnd"/>
                </w:p>
              </w:tc>
              <w:tc>
                <w:tcPr>
                  <w:tcW w:w="4634" w:type="pct"/>
                  <w:gridSpan w:val="5"/>
                  <w:vAlign w:val="center"/>
                </w:tcPr>
                <w:p w:rsidR="00A56B17" w:rsidRPr="001E5045" w:rsidRDefault="00A56B17" w:rsidP="00A56B17">
                  <w:pPr>
                    <w:adjustRightInd w:val="0"/>
                    <w:snapToGrid w:val="0"/>
                    <w:rPr>
                      <w:rFonts w:eastAsia="黑体"/>
                      <w:b/>
                      <w:szCs w:val="21"/>
                    </w:rPr>
                  </w:pPr>
                  <w:r w:rsidRPr="001E5045">
                    <w:rPr>
                      <w:rFonts w:eastAsia="黑体"/>
                      <w:b/>
                      <w:szCs w:val="21"/>
                    </w:rPr>
                    <w:t>废气</w:t>
                  </w:r>
                </w:p>
              </w:tc>
            </w:tr>
            <w:tr w:rsidR="001E5045" w:rsidRPr="001E5045" w:rsidTr="004E404F">
              <w:trPr>
                <w:trHeight w:val="20"/>
              </w:trPr>
              <w:tc>
                <w:tcPr>
                  <w:tcW w:w="366" w:type="pct"/>
                  <w:vAlign w:val="center"/>
                </w:tcPr>
                <w:p w:rsidR="00A56B17" w:rsidRPr="001E5045" w:rsidRDefault="00A56B17"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1</w:t>
                  </w:r>
                </w:p>
              </w:tc>
              <w:tc>
                <w:tcPr>
                  <w:tcW w:w="1326" w:type="pct"/>
                  <w:gridSpan w:val="2"/>
                  <w:vAlign w:val="center"/>
                </w:tcPr>
                <w:p w:rsidR="00A56B17" w:rsidRPr="001E5045" w:rsidRDefault="00A56B17"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病区废气</w:t>
                  </w:r>
                </w:p>
              </w:tc>
              <w:tc>
                <w:tcPr>
                  <w:tcW w:w="810" w:type="pct"/>
                  <w:vAlign w:val="center"/>
                </w:tcPr>
                <w:p w:rsidR="00A56B17" w:rsidRPr="001E5045" w:rsidRDefault="00A56B17"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少量</w:t>
                  </w:r>
                </w:p>
              </w:tc>
              <w:tc>
                <w:tcPr>
                  <w:tcW w:w="1767" w:type="pct"/>
                  <w:vAlign w:val="center"/>
                </w:tcPr>
                <w:p w:rsidR="00A56B17" w:rsidRPr="001E5045" w:rsidRDefault="00A56B17"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设置独立通风系统，消毒灭菌</w:t>
                  </w:r>
                </w:p>
              </w:tc>
              <w:tc>
                <w:tcPr>
                  <w:tcW w:w="731" w:type="pct"/>
                  <w:vAlign w:val="center"/>
                </w:tcPr>
                <w:p w:rsidR="00A56B17" w:rsidRPr="001E5045" w:rsidRDefault="00A56B17"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少量</w:t>
                  </w:r>
                </w:p>
              </w:tc>
            </w:tr>
            <w:tr w:rsidR="001E5045" w:rsidRPr="001E5045" w:rsidTr="004E404F">
              <w:trPr>
                <w:trHeight w:val="20"/>
              </w:trPr>
              <w:tc>
                <w:tcPr>
                  <w:tcW w:w="366" w:type="pct"/>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2</w:t>
                  </w:r>
                </w:p>
              </w:tc>
              <w:tc>
                <w:tcPr>
                  <w:tcW w:w="1326" w:type="pct"/>
                  <w:gridSpan w:val="2"/>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发电机废气</w:t>
                  </w:r>
                </w:p>
              </w:tc>
              <w:tc>
                <w:tcPr>
                  <w:tcW w:w="810" w:type="pct"/>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少量</w:t>
                  </w:r>
                </w:p>
              </w:tc>
              <w:tc>
                <w:tcPr>
                  <w:tcW w:w="1767" w:type="pct"/>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配套消烟除尘器，室外排放</w:t>
                  </w:r>
                </w:p>
              </w:tc>
              <w:tc>
                <w:tcPr>
                  <w:tcW w:w="731" w:type="pct"/>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少量</w:t>
                  </w:r>
                </w:p>
              </w:tc>
            </w:tr>
            <w:tr w:rsidR="001E5045" w:rsidRPr="001E5045" w:rsidTr="004E404F">
              <w:trPr>
                <w:trHeight w:val="20"/>
              </w:trPr>
              <w:tc>
                <w:tcPr>
                  <w:tcW w:w="366" w:type="pct"/>
                  <w:vAlign w:val="center"/>
                </w:tcPr>
                <w:p w:rsidR="00056360" w:rsidRPr="001E5045" w:rsidRDefault="00056360" w:rsidP="00A56B17">
                  <w:pPr>
                    <w:adjustRightInd w:val="0"/>
                    <w:snapToGrid w:val="0"/>
                    <w:jc w:val="center"/>
                    <w:rPr>
                      <w:rFonts w:eastAsia="黑体"/>
                      <w:b/>
                      <w:szCs w:val="21"/>
                    </w:rPr>
                  </w:pPr>
                  <w:r w:rsidRPr="001E5045">
                    <w:rPr>
                      <w:rFonts w:eastAsia="黑体"/>
                      <w:b/>
                      <w:szCs w:val="21"/>
                    </w:rPr>
                    <w:t>二</w:t>
                  </w:r>
                </w:p>
              </w:tc>
              <w:tc>
                <w:tcPr>
                  <w:tcW w:w="4634" w:type="pct"/>
                  <w:gridSpan w:val="5"/>
                  <w:vAlign w:val="center"/>
                </w:tcPr>
                <w:p w:rsidR="00056360" w:rsidRPr="001E5045" w:rsidRDefault="00056360" w:rsidP="00A56B17">
                  <w:pPr>
                    <w:adjustRightInd w:val="0"/>
                    <w:snapToGrid w:val="0"/>
                    <w:rPr>
                      <w:rFonts w:eastAsia="黑体"/>
                      <w:b/>
                      <w:szCs w:val="21"/>
                    </w:rPr>
                  </w:pPr>
                  <w:r w:rsidRPr="001E5045">
                    <w:rPr>
                      <w:rFonts w:eastAsia="黑体"/>
                      <w:b/>
                      <w:szCs w:val="21"/>
                    </w:rPr>
                    <w:t>废水</w:t>
                  </w:r>
                </w:p>
              </w:tc>
            </w:tr>
            <w:tr w:rsidR="001E5045" w:rsidRPr="001E5045" w:rsidTr="004E404F">
              <w:trPr>
                <w:trHeight w:val="20"/>
              </w:trPr>
              <w:tc>
                <w:tcPr>
                  <w:tcW w:w="366" w:type="pct"/>
                  <w:vMerge w:val="restar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b w:val="0"/>
                      <w:sz w:val="21"/>
                      <w:szCs w:val="21"/>
                    </w:rPr>
                    <w:t>1</w:t>
                  </w:r>
                </w:p>
              </w:tc>
              <w:tc>
                <w:tcPr>
                  <w:tcW w:w="442" w:type="pct"/>
                  <w:vMerge w:val="restar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生活污水、医疗废水</w:t>
                  </w:r>
                </w:p>
              </w:tc>
              <w:tc>
                <w:tcPr>
                  <w:tcW w:w="884"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b w:val="0"/>
                      <w:sz w:val="21"/>
                      <w:szCs w:val="21"/>
                    </w:rPr>
                    <w:t>废水量</w:t>
                  </w:r>
                </w:p>
              </w:tc>
              <w:tc>
                <w:tcPr>
                  <w:tcW w:w="810"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16</w:t>
                  </w:r>
                  <w:r w:rsidRPr="001E5045">
                    <w:rPr>
                      <w:rFonts w:ascii="Times New Roman" w:hAnsi="Times New Roman" w:cs="Times New Roman"/>
                      <w:b w:val="0"/>
                      <w:sz w:val="21"/>
                      <w:szCs w:val="21"/>
                    </w:rPr>
                    <w:t>75.35t/a</w:t>
                  </w:r>
                </w:p>
              </w:tc>
              <w:tc>
                <w:tcPr>
                  <w:tcW w:w="1767" w:type="pct"/>
                  <w:vMerge w:val="restar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生活污水、医疗废水一同排入化粪池处理后外排，不能达标排放</w:t>
                  </w:r>
                </w:p>
              </w:tc>
              <w:tc>
                <w:tcPr>
                  <w:tcW w:w="731"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1675.35</w:t>
                  </w:r>
                  <w:r w:rsidRPr="001E5045">
                    <w:rPr>
                      <w:rFonts w:ascii="Times New Roman" w:hAnsi="Times New Roman" w:cs="Times New Roman"/>
                      <w:b w:val="0"/>
                      <w:sz w:val="21"/>
                      <w:szCs w:val="21"/>
                    </w:rPr>
                    <w:t>t/a</w:t>
                  </w:r>
                </w:p>
              </w:tc>
            </w:tr>
            <w:tr w:rsidR="001E5045" w:rsidRPr="001E5045" w:rsidTr="004E404F">
              <w:trPr>
                <w:trHeight w:val="20"/>
              </w:trPr>
              <w:tc>
                <w:tcPr>
                  <w:tcW w:w="366"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442"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884"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COD</w:t>
                  </w:r>
                  <w:r w:rsidRPr="001E5045">
                    <w:rPr>
                      <w:rFonts w:ascii="Times New Roman" w:hAnsi="Times New Roman" w:cs="Times New Roman" w:hint="eastAsia"/>
                      <w:b w:val="0"/>
                      <w:sz w:val="21"/>
                      <w:szCs w:val="21"/>
                      <w:vertAlign w:val="subscript"/>
                    </w:rPr>
                    <w:t>Cr</w:t>
                  </w:r>
                </w:p>
              </w:tc>
              <w:tc>
                <w:tcPr>
                  <w:tcW w:w="810"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0.63</w:t>
                  </w:r>
                  <w:r w:rsidRPr="001E5045">
                    <w:rPr>
                      <w:rFonts w:ascii="Times New Roman" w:hAnsi="Times New Roman" w:cs="Times New Roman"/>
                      <w:b w:val="0"/>
                      <w:sz w:val="21"/>
                      <w:szCs w:val="21"/>
                    </w:rPr>
                    <w:t>t/a</w:t>
                  </w:r>
                </w:p>
              </w:tc>
              <w:tc>
                <w:tcPr>
                  <w:tcW w:w="1767"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731"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0.50</w:t>
                  </w:r>
                  <w:r w:rsidRPr="001E5045">
                    <w:rPr>
                      <w:rFonts w:ascii="Times New Roman" w:hAnsi="Times New Roman" w:cs="Times New Roman"/>
                      <w:b w:val="0"/>
                      <w:sz w:val="21"/>
                      <w:szCs w:val="21"/>
                    </w:rPr>
                    <w:t>t/a</w:t>
                  </w:r>
                </w:p>
              </w:tc>
            </w:tr>
            <w:tr w:rsidR="001E5045" w:rsidRPr="001E5045" w:rsidTr="004E404F">
              <w:trPr>
                <w:trHeight w:val="20"/>
              </w:trPr>
              <w:tc>
                <w:tcPr>
                  <w:tcW w:w="366"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442"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884"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BOD</w:t>
                  </w:r>
                  <w:r w:rsidRPr="001E5045">
                    <w:rPr>
                      <w:rFonts w:ascii="Times New Roman" w:hAnsi="Times New Roman" w:cs="Times New Roman" w:hint="eastAsia"/>
                      <w:b w:val="0"/>
                      <w:sz w:val="21"/>
                      <w:szCs w:val="21"/>
                      <w:vertAlign w:val="subscript"/>
                    </w:rPr>
                    <w:t>5</w:t>
                  </w:r>
                </w:p>
              </w:tc>
              <w:tc>
                <w:tcPr>
                  <w:tcW w:w="810"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0.34</w:t>
                  </w:r>
                  <w:r w:rsidRPr="001E5045">
                    <w:rPr>
                      <w:rFonts w:ascii="Times New Roman" w:hAnsi="Times New Roman" w:cs="Times New Roman"/>
                      <w:b w:val="0"/>
                      <w:sz w:val="21"/>
                      <w:szCs w:val="21"/>
                    </w:rPr>
                    <w:t>t/a</w:t>
                  </w:r>
                </w:p>
              </w:tc>
              <w:tc>
                <w:tcPr>
                  <w:tcW w:w="1767"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731"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0.25</w:t>
                  </w:r>
                  <w:r w:rsidRPr="001E5045">
                    <w:rPr>
                      <w:rFonts w:ascii="Times New Roman" w:hAnsi="Times New Roman" w:cs="Times New Roman"/>
                      <w:b w:val="0"/>
                      <w:sz w:val="21"/>
                      <w:szCs w:val="21"/>
                    </w:rPr>
                    <w:t>t/a</w:t>
                  </w:r>
                </w:p>
              </w:tc>
            </w:tr>
            <w:tr w:rsidR="001E5045" w:rsidRPr="001E5045" w:rsidTr="004E404F">
              <w:trPr>
                <w:trHeight w:val="20"/>
              </w:trPr>
              <w:tc>
                <w:tcPr>
                  <w:tcW w:w="366"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442"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884"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SS</w:t>
                  </w:r>
                </w:p>
              </w:tc>
              <w:tc>
                <w:tcPr>
                  <w:tcW w:w="810"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0.36</w:t>
                  </w:r>
                  <w:r w:rsidRPr="001E5045">
                    <w:rPr>
                      <w:rFonts w:ascii="Times New Roman" w:hAnsi="Times New Roman" w:cs="Times New Roman"/>
                      <w:b w:val="0"/>
                      <w:sz w:val="21"/>
                      <w:szCs w:val="21"/>
                    </w:rPr>
                    <w:t>t/a</w:t>
                  </w:r>
                </w:p>
              </w:tc>
              <w:tc>
                <w:tcPr>
                  <w:tcW w:w="1767"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731"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0.20</w:t>
                  </w:r>
                  <w:r w:rsidRPr="001E5045">
                    <w:rPr>
                      <w:rFonts w:ascii="Times New Roman" w:hAnsi="Times New Roman" w:cs="Times New Roman"/>
                      <w:b w:val="0"/>
                      <w:sz w:val="21"/>
                      <w:szCs w:val="21"/>
                    </w:rPr>
                    <w:t>t/a</w:t>
                  </w:r>
                </w:p>
              </w:tc>
            </w:tr>
            <w:tr w:rsidR="001E5045" w:rsidRPr="001E5045" w:rsidTr="004E404F">
              <w:trPr>
                <w:trHeight w:val="20"/>
              </w:trPr>
              <w:tc>
                <w:tcPr>
                  <w:tcW w:w="366"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442"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884"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氨氮</w:t>
                  </w:r>
                </w:p>
              </w:tc>
              <w:tc>
                <w:tcPr>
                  <w:tcW w:w="810"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0.064</w:t>
                  </w:r>
                  <w:r w:rsidRPr="001E5045">
                    <w:rPr>
                      <w:rFonts w:ascii="Times New Roman" w:hAnsi="Times New Roman" w:cs="Times New Roman"/>
                      <w:b w:val="0"/>
                      <w:sz w:val="21"/>
                      <w:szCs w:val="21"/>
                    </w:rPr>
                    <w:t>t/a</w:t>
                  </w:r>
                </w:p>
              </w:tc>
              <w:tc>
                <w:tcPr>
                  <w:tcW w:w="1767" w:type="pct"/>
                  <w:vMerge/>
                  <w:vAlign w:val="center"/>
                </w:tcPr>
                <w:p w:rsidR="00056360" w:rsidRPr="001E5045" w:rsidRDefault="00056360" w:rsidP="00A56B17">
                  <w:pPr>
                    <w:pStyle w:val="afff"/>
                    <w:snapToGrid w:val="0"/>
                    <w:rPr>
                      <w:rFonts w:ascii="Times New Roman" w:hAnsi="Times New Roman" w:cs="Times New Roman"/>
                      <w:b w:val="0"/>
                      <w:sz w:val="21"/>
                      <w:szCs w:val="21"/>
                    </w:rPr>
                  </w:pPr>
                </w:p>
              </w:tc>
              <w:tc>
                <w:tcPr>
                  <w:tcW w:w="731" w:type="pct"/>
                  <w:vAlign w:val="center"/>
                </w:tcPr>
                <w:p w:rsidR="00056360" w:rsidRPr="001E5045" w:rsidRDefault="00056360" w:rsidP="00080925">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0.05</w:t>
                  </w:r>
                  <w:r w:rsidRPr="001E5045">
                    <w:rPr>
                      <w:rFonts w:ascii="Times New Roman" w:hAnsi="Times New Roman" w:cs="Times New Roman"/>
                      <w:b w:val="0"/>
                      <w:sz w:val="21"/>
                      <w:szCs w:val="21"/>
                    </w:rPr>
                    <w:t>0t/a</w:t>
                  </w:r>
                </w:p>
              </w:tc>
            </w:tr>
            <w:tr w:rsidR="001E5045" w:rsidRPr="001E5045" w:rsidTr="004E404F">
              <w:trPr>
                <w:trHeight w:val="20"/>
              </w:trPr>
              <w:tc>
                <w:tcPr>
                  <w:tcW w:w="366" w:type="pct"/>
                  <w:vAlign w:val="center"/>
                </w:tcPr>
                <w:p w:rsidR="00056360" w:rsidRPr="001E5045" w:rsidRDefault="00056360" w:rsidP="00A56B17">
                  <w:pPr>
                    <w:adjustRightInd w:val="0"/>
                    <w:snapToGrid w:val="0"/>
                    <w:jc w:val="center"/>
                    <w:rPr>
                      <w:rFonts w:eastAsia="黑体"/>
                      <w:b/>
                      <w:szCs w:val="21"/>
                    </w:rPr>
                  </w:pPr>
                  <w:r w:rsidRPr="001E5045">
                    <w:rPr>
                      <w:rFonts w:eastAsia="黑体"/>
                      <w:b/>
                      <w:szCs w:val="21"/>
                    </w:rPr>
                    <w:t>三</w:t>
                  </w:r>
                </w:p>
              </w:tc>
              <w:tc>
                <w:tcPr>
                  <w:tcW w:w="4634" w:type="pct"/>
                  <w:gridSpan w:val="5"/>
                  <w:vAlign w:val="center"/>
                </w:tcPr>
                <w:p w:rsidR="00056360" w:rsidRPr="001E5045" w:rsidRDefault="00056360" w:rsidP="00A56B17">
                  <w:pPr>
                    <w:adjustRightInd w:val="0"/>
                    <w:snapToGrid w:val="0"/>
                    <w:rPr>
                      <w:rFonts w:eastAsia="黑体"/>
                      <w:b/>
                      <w:szCs w:val="21"/>
                    </w:rPr>
                  </w:pPr>
                  <w:r w:rsidRPr="001E5045">
                    <w:rPr>
                      <w:rFonts w:eastAsia="黑体"/>
                      <w:b/>
                      <w:szCs w:val="21"/>
                    </w:rPr>
                    <w:t>噪声</w:t>
                  </w:r>
                </w:p>
              </w:tc>
            </w:tr>
            <w:tr w:rsidR="001E5045" w:rsidRPr="001E5045" w:rsidTr="004E404F">
              <w:trPr>
                <w:trHeight w:val="20"/>
              </w:trPr>
              <w:tc>
                <w:tcPr>
                  <w:tcW w:w="366"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1</w:t>
                  </w:r>
                </w:p>
              </w:tc>
              <w:tc>
                <w:tcPr>
                  <w:tcW w:w="1326" w:type="pct"/>
                  <w:gridSpan w:val="2"/>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医疗</w:t>
                  </w:r>
                  <w:r w:rsidRPr="001E5045">
                    <w:rPr>
                      <w:rFonts w:ascii="Times New Roman" w:hAnsi="Times New Roman" w:cs="Times New Roman"/>
                      <w:b w:val="0"/>
                      <w:sz w:val="21"/>
                      <w:szCs w:val="21"/>
                    </w:rPr>
                    <w:t>设备</w:t>
                  </w:r>
                </w:p>
              </w:tc>
              <w:tc>
                <w:tcPr>
                  <w:tcW w:w="810"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~70</w:t>
                  </w:r>
                  <w:r w:rsidRPr="001E5045">
                    <w:rPr>
                      <w:rFonts w:ascii="Times New Roman" w:hAnsi="Times New Roman" w:cs="Times New Roman"/>
                      <w:b w:val="0"/>
                      <w:sz w:val="21"/>
                      <w:szCs w:val="21"/>
                    </w:rPr>
                    <w:t>dB(A)</w:t>
                  </w:r>
                </w:p>
              </w:tc>
              <w:tc>
                <w:tcPr>
                  <w:tcW w:w="1767"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b w:val="0"/>
                      <w:sz w:val="21"/>
                      <w:szCs w:val="21"/>
                    </w:rPr>
                    <w:t>选用低噪声设备、房间隔声</w:t>
                  </w:r>
                </w:p>
              </w:tc>
              <w:tc>
                <w:tcPr>
                  <w:tcW w:w="731" w:type="pct"/>
                  <w:vAlign w:val="center"/>
                </w:tcPr>
                <w:p w:rsidR="00056360" w:rsidRPr="001E5045" w:rsidRDefault="00056360" w:rsidP="00A56B17">
                  <w:pPr>
                    <w:pStyle w:val="afff"/>
                    <w:snapToGrid w:val="0"/>
                    <w:rPr>
                      <w:rFonts w:ascii="Times New Roman" w:hAnsi="Times New Roman" w:cs="Times New Roman"/>
                      <w:b w:val="0"/>
                      <w:sz w:val="21"/>
                      <w:szCs w:val="21"/>
                    </w:rPr>
                  </w:pPr>
                  <w:r w:rsidRPr="001E5045">
                    <w:rPr>
                      <w:rFonts w:ascii="Times New Roman" w:hAnsi="Times New Roman" w:cs="Times New Roman"/>
                      <w:b w:val="0"/>
                      <w:sz w:val="21"/>
                      <w:szCs w:val="21"/>
                    </w:rPr>
                    <w:t>&lt;</w:t>
                  </w:r>
                  <w:r w:rsidRPr="001E5045">
                    <w:rPr>
                      <w:rFonts w:ascii="Times New Roman" w:hAnsi="Times New Roman" w:cs="Times New Roman" w:hint="eastAsia"/>
                      <w:b w:val="0"/>
                      <w:sz w:val="21"/>
                      <w:szCs w:val="21"/>
                    </w:rPr>
                    <w:t>5</w:t>
                  </w:r>
                  <w:r w:rsidRPr="001E5045">
                    <w:rPr>
                      <w:rFonts w:ascii="Times New Roman" w:hAnsi="Times New Roman" w:cs="Times New Roman"/>
                      <w:b w:val="0"/>
                      <w:sz w:val="21"/>
                      <w:szCs w:val="21"/>
                    </w:rPr>
                    <w:t>0 dB(A)</w:t>
                  </w:r>
                </w:p>
              </w:tc>
            </w:tr>
            <w:tr w:rsidR="001E5045" w:rsidRPr="001E5045" w:rsidTr="004E404F">
              <w:trPr>
                <w:trHeight w:val="20"/>
              </w:trPr>
              <w:tc>
                <w:tcPr>
                  <w:tcW w:w="366" w:type="pct"/>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hint="eastAsia"/>
                      <w:b w:val="0"/>
                      <w:sz w:val="21"/>
                      <w:szCs w:val="21"/>
                    </w:rPr>
                    <w:t>2</w:t>
                  </w:r>
                </w:p>
              </w:tc>
              <w:tc>
                <w:tcPr>
                  <w:tcW w:w="1326" w:type="pct"/>
                  <w:gridSpan w:val="2"/>
                  <w:vAlign w:val="center"/>
                </w:tcPr>
                <w:p w:rsidR="00056360" w:rsidRPr="001E5045" w:rsidRDefault="00056360" w:rsidP="00056360">
                  <w:pPr>
                    <w:snapToGrid w:val="0"/>
                    <w:jc w:val="center"/>
                    <w:rPr>
                      <w:szCs w:val="21"/>
                    </w:rPr>
                  </w:pPr>
                  <w:r w:rsidRPr="001E5045">
                    <w:rPr>
                      <w:rFonts w:hint="eastAsia"/>
                      <w:szCs w:val="21"/>
                    </w:rPr>
                    <w:t>发电机噪声</w:t>
                  </w:r>
                </w:p>
              </w:tc>
              <w:tc>
                <w:tcPr>
                  <w:tcW w:w="810" w:type="pct"/>
                  <w:vAlign w:val="center"/>
                </w:tcPr>
                <w:p w:rsidR="00056360" w:rsidRPr="001E5045" w:rsidRDefault="00056360" w:rsidP="00056360">
                  <w:pPr>
                    <w:snapToGrid w:val="0"/>
                    <w:jc w:val="center"/>
                    <w:rPr>
                      <w:szCs w:val="21"/>
                    </w:rPr>
                  </w:pPr>
                  <w:r w:rsidRPr="001E5045">
                    <w:rPr>
                      <w:szCs w:val="21"/>
                    </w:rPr>
                    <w:t>90~100dB(A)</w:t>
                  </w:r>
                </w:p>
              </w:tc>
              <w:tc>
                <w:tcPr>
                  <w:tcW w:w="1767" w:type="pct"/>
                  <w:vAlign w:val="center"/>
                </w:tcPr>
                <w:p w:rsidR="00056360" w:rsidRPr="001E5045" w:rsidRDefault="00056360" w:rsidP="00056360">
                  <w:pPr>
                    <w:pStyle w:val="afff"/>
                    <w:snapToGrid w:val="0"/>
                    <w:rPr>
                      <w:rFonts w:ascii="Times New Roman" w:hAnsi="Times New Roman" w:cs="Times New Roman"/>
                      <w:b w:val="0"/>
                      <w:sz w:val="21"/>
                      <w:szCs w:val="21"/>
                    </w:rPr>
                  </w:pPr>
                  <w:r w:rsidRPr="001E5045">
                    <w:rPr>
                      <w:rFonts w:ascii="Times New Roman" w:hAnsi="Times New Roman" w:cs="Times New Roman"/>
                      <w:b w:val="0"/>
                      <w:sz w:val="21"/>
                      <w:szCs w:val="21"/>
                    </w:rPr>
                    <w:t>设置专用隔声间、基础减振、排气进行阻性</w:t>
                  </w:r>
                  <w:r w:rsidRPr="001E5045">
                    <w:rPr>
                      <w:rFonts w:ascii="Times New Roman" w:hAnsi="Times New Roman" w:cs="Times New Roman"/>
                      <w:b w:val="0"/>
                      <w:sz w:val="21"/>
                      <w:szCs w:val="21"/>
                    </w:rPr>
                    <w:cr/>
                  </w:r>
                  <w:r w:rsidRPr="001E5045">
                    <w:rPr>
                      <w:rFonts w:ascii="Times New Roman" w:hAnsi="Times New Roman" w:cs="Times New Roman"/>
                      <w:b w:val="0"/>
                      <w:sz w:val="21"/>
                      <w:szCs w:val="21"/>
                    </w:rPr>
                    <w:t>音</w:t>
                  </w:r>
                </w:p>
              </w:tc>
              <w:tc>
                <w:tcPr>
                  <w:tcW w:w="731" w:type="pct"/>
                  <w:vAlign w:val="center"/>
                </w:tcPr>
                <w:p w:rsidR="00056360" w:rsidRPr="001E5045" w:rsidRDefault="00056360" w:rsidP="00056360">
                  <w:pPr>
                    <w:snapToGrid w:val="0"/>
                    <w:jc w:val="center"/>
                    <w:rPr>
                      <w:szCs w:val="21"/>
                    </w:rPr>
                  </w:pPr>
                  <w:r w:rsidRPr="001E5045">
                    <w:rPr>
                      <w:szCs w:val="21"/>
                    </w:rPr>
                    <w:t>&lt;</w:t>
                  </w:r>
                  <w:r w:rsidRPr="001E5045">
                    <w:rPr>
                      <w:rFonts w:hint="eastAsia"/>
                      <w:szCs w:val="21"/>
                    </w:rPr>
                    <w:t>6</w:t>
                  </w:r>
                  <w:r w:rsidRPr="001E5045">
                    <w:rPr>
                      <w:szCs w:val="21"/>
                    </w:rPr>
                    <w:t>0dB(A)</w:t>
                  </w:r>
                </w:p>
              </w:tc>
            </w:tr>
            <w:tr w:rsidR="001E5045" w:rsidRPr="001E5045" w:rsidTr="004E404F">
              <w:trPr>
                <w:trHeight w:val="20"/>
              </w:trPr>
              <w:tc>
                <w:tcPr>
                  <w:tcW w:w="366" w:type="pct"/>
                  <w:vAlign w:val="center"/>
                </w:tcPr>
                <w:p w:rsidR="00056360" w:rsidRPr="001E5045" w:rsidRDefault="00056360" w:rsidP="00A56B17">
                  <w:pPr>
                    <w:adjustRightInd w:val="0"/>
                    <w:snapToGrid w:val="0"/>
                    <w:jc w:val="center"/>
                    <w:rPr>
                      <w:rFonts w:eastAsia="黑体"/>
                      <w:b/>
                      <w:szCs w:val="21"/>
                    </w:rPr>
                  </w:pPr>
                  <w:r w:rsidRPr="001E5045">
                    <w:rPr>
                      <w:rFonts w:eastAsia="黑体"/>
                      <w:b/>
                      <w:szCs w:val="21"/>
                    </w:rPr>
                    <w:t>四</w:t>
                  </w:r>
                </w:p>
              </w:tc>
              <w:tc>
                <w:tcPr>
                  <w:tcW w:w="4634" w:type="pct"/>
                  <w:gridSpan w:val="5"/>
                  <w:vAlign w:val="center"/>
                </w:tcPr>
                <w:p w:rsidR="00056360" w:rsidRPr="001E5045" w:rsidRDefault="00056360" w:rsidP="00A56B17">
                  <w:pPr>
                    <w:adjustRightInd w:val="0"/>
                    <w:snapToGrid w:val="0"/>
                    <w:rPr>
                      <w:rFonts w:eastAsia="黑体"/>
                      <w:b/>
                      <w:szCs w:val="21"/>
                    </w:rPr>
                  </w:pPr>
                  <w:r w:rsidRPr="001E5045">
                    <w:rPr>
                      <w:rFonts w:eastAsia="黑体"/>
                      <w:b/>
                      <w:szCs w:val="21"/>
                    </w:rPr>
                    <w:t>固体废弃物</w:t>
                  </w:r>
                </w:p>
              </w:tc>
            </w:tr>
            <w:tr w:rsidR="001E5045" w:rsidRPr="001E5045" w:rsidTr="004E404F">
              <w:trPr>
                <w:trHeight w:val="20"/>
              </w:trPr>
              <w:tc>
                <w:tcPr>
                  <w:tcW w:w="366" w:type="pct"/>
                  <w:vMerge w:val="restart"/>
                  <w:vAlign w:val="center"/>
                </w:tcPr>
                <w:p w:rsidR="00056360" w:rsidRPr="001E5045" w:rsidRDefault="00056360" w:rsidP="00A56B17">
                  <w:pPr>
                    <w:pStyle w:val="affe"/>
                    <w:snapToGrid w:val="0"/>
                    <w:rPr>
                      <w:rFonts w:ascii="Times New Roman" w:eastAsia="宋体" w:hAnsi="Times New Roman" w:cs="Times New Roman"/>
                      <w:sz w:val="21"/>
                    </w:rPr>
                  </w:pPr>
                  <w:r w:rsidRPr="001E5045">
                    <w:rPr>
                      <w:rFonts w:ascii="Times New Roman" w:eastAsia="宋体" w:hAnsi="Times New Roman" w:cs="Times New Roman"/>
                      <w:sz w:val="21"/>
                    </w:rPr>
                    <w:t>1</w:t>
                  </w:r>
                </w:p>
              </w:tc>
              <w:tc>
                <w:tcPr>
                  <w:tcW w:w="442" w:type="pct"/>
                  <w:vMerge w:val="restart"/>
                  <w:vAlign w:val="center"/>
                </w:tcPr>
                <w:p w:rsidR="00056360" w:rsidRPr="001E5045" w:rsidRDefault="00056360" w:rsidP="00A56B17">
                  <w:pPr>
                    <w:pStyle w:val="affe"/>
                    <w:snapToGrid w:val="0"/>
                    <w:rPr>
                      <w:rFonts w:ascii="Times New Roman" w:hAnsi="Times New Roman" w:cs="Times New Roman"/>
                      <w:sz w:val="21"/>
                      <w:highlight w:val="yellow"/>
                    </w:rPr>
                  </w:pPr>
                  <w:r w:rsidRPr="001E5045">
                    <w:rPr>
                      <w:rFonts w:ascii="Times New Roman" w:eastAsia="宋体" w:hAnsi="Times New Roman" w:cs="Times New Roman" w:hint="eastAsia"/>
                      <w:sz w:val="21"/>
                    </w:rPr>
                    <w:t>医疗废物</w:t>
                  </w:r>
                </w:p>
              </w:tc>
              <w:tc>
                <w:tcPr>
                  <w:tcW w:w="884" w:type="pct"/>
                  <w:vAlign w:val="center"/>
                </w:tcPr>
                <w:p w:rsidR="00056360" w:rsidRPr="001E5045" w:rsidRDefault="00056360" w:rsidP="00A56B17">
                  <w:pPr>
                    <w:snapToGrid w:val="0"/>
                    <w:ind w:left="-42"/>
                    <w:jc w:val="center"/>
                    <w:rPr>
                      <w:szCs w:val="21"/>
                    </w:rPr>
                  </w:pPr>
                  <w:r w:rsidRPr="001E5045">
                    <w:rPr>
                      <w:szCs w:val="21"/>
                    </w:rPr>
                    <w:t>感染性废物</w:t>
                  </w:r>
                </w:p>
              </w:tc>
              <w:tc>
                <w:tcPr>
                  <w:tcW w:w="810" w:type="pct"/>
                  <w:vAlign w:val="center"/>
                </w:tcPr>
                <w:p w:rsidR="00056360" w:rsidRPr="001E5045" w:rsidRDefault="00056360" w:rsidP="00962A95">
                  <w:pPr>
                    <w:snapToGrid w:val="0"/>
                    <w:jc w:val="center"/>
                    <w:rPr>
                      <w:szCs w:val="21"/>
                    </w:rPr>
                  </w:pPr>
                  <w:r w:rsidRPr="001E5045">
                    <w:rPr>
                      <w:rFonts w:hint="eastAsia"/>
                      <w:szCs w:val="21"/>
                    </w:rPr>
                    <w:t>0.</w:t>
                  </w:r>
                  <w:r w:rsidRPr="001E5045">
                    <w:rPr>
                      <w:szCs w:val="21"/>
                    </w:rPr>
                    <w:t>25t/a</w:t>
                  </w:r>
                </w:p>
              </w:tc>
              <w:tc>
                <w:tcPr>
                  <w:tcW w:w="1767" w:type="pct"/>
                  <w:vMerge w:val="restart"/>
                  <w:vAlign w:val="center"/>
                </w:tcPr>
                <w:p w:rsidR="00056360" w:rsidRPr="001E5045" w:rsidRDefault="00056360" w:rsidP="00A56B17">
                  <w:pPr>
                    <w:snapToGrid w:val="0"/>
                    <w:ind w:left="-42"/>
                    <w:jc w:val="center"/>
                    <w:rPr>
                      <w:szCs w:val="21"/>
                    </w:rPr>
                  </w:pPr>
                  <w:r w:rsidRPr="001E5045">
                    <w:rPr>
                      <w:szCs w:val="21"/>
                    </w:rPr>
                    <w:t>自行经毁形</w:t>
                  </w:r>
                  <w:r w:rsidRPr="001E5045">
                    <w:rPr>
                      <w:rFonts w:hint="eastAsia"/>
                      <w:szCs w:val="21"/>
                    </w:rPr>
                    <w:t>、</w:t>
                  </w:r>
                  <w:r w:rsidRPr="001E5045">
                    <w:rPr>
                      <w:szCs w:val="21"/>
                    </w:rPr>
                    <w:t>浸泡</w:t>
                  </w:r>
                  <w:r w:rsidRPr="001E5045">
                    <w:rPr>
                      <w:rFonts w:hint="eastAsia"/>
                      <w:szCs w:val="21"/>
                    </w:rPr>
                    <w:t>、</w:t>
                  </w:r>
                  <w:r w:rsidRPr="001E5045">
                    <w:rPr>
                      <w:szCs w:val="21"/>
                    </w:rPr>
                    <w:t>消毒</w:t>
                  </w:r>
                  <w:r w:rsidRPr="001E5045">
                    <w:rPr>
                      <w:rFonts w:hint="eastAsia"/>
                      <w:szCs w:val="21"/>
                    </w:rPr>
                    <w:t>、</w:t>
                  </w:r>
                  <w:r w:rsidRPr="001E5045">
                    <w:rPr>
                      <w:szCs w:val="21"/>
                    </w:rPr>
                    <w:t>焚烧</w:t>
                  </w:r>
                  <w:r w:rsidRPr="001E5045">
                    <w:rPr>
                      <w:rFonts w:hint="eastAsia"/>
                      <w:szCs w:val="21"/>
                    </w:rPr>
                    <w:t>、</w:t>
                  </w:r>
                  <w:r w:rsidRPr="001E5045">
                    <w:rPr>
                      <w:szCs w:val="21"/>
                    </w:rPr>
                    <w:t>深埋处理</w:t>
                  </w:r>
                </w:p>
              </w:tc>
              <w:tc>
                <w:tcPr>
                  <w:tcW w:w="731" w:type="pct"/>
                  <w:vAlign w:val="center"/>
                </w:tcPr>
                <w:p w:rsidR="00056360" w:rsidRPr="001E5045" w:rsidRDefault="00056360" w:rsidP="00A56B17">
                  <w:pPr>
                    <w:snapToGrid w:val="0"/>
                    <w:ind w:left="-42"/>
                    <w:jc w:val="center"/>
                    <w:rPr>
                      <w:szCs w:val="21"/>
                    </w:rPr>
                  </w:pPr>
                  <w:r w:rsidRPr="001E5045">
                    <w:rPr>
                      <w:rFonts w:hint="eastAsia"/>
                      <w:szCs w:val="21"/>
                    </w:rPr>
                    <w:t>/</w:t>
                  </w:r>
                </w:p>
              </w:tc>
            </w:tr>
            <w:tr w:rsidR="001E5045" w:rsidRPr="001E5045" w:rsidTr="004E404F">
              <w:trPr>
                <w:trHeight w:val="20"/>
              </w:trPr>
              <w:tc>
                <w:tcPr>
                  <w:tcW w:w="366" w:type="pct"/>
                  <w:vMerge/>
                  <w:vAlign w:val="center"/>
                </w:tcPr>
                <w:p w:rsidR="00056360" w:rsidRPr="001E5045" w:rsidRDefault="00056360" w:rsidP="00A56B17">
                  <w:pPr>
                    <w:pStyle w:val="affe"/>
                    <w:snapToGrid w:val="0"/>
                    <w:rPr>
                      <w:rFonts w:ascii="Times New Roman" w:eastAsia="宋体" w:hAnsi="Times New Roman" w:cs="Times New Roman"/>
                      <w:sz w:val="21"/>
                    </w:rPr>
                  </w:pPr>
                </w:p>
              </w:tc>
              <w:tc>
                <w:tcPr>
                  <w:tcW w:w="442" w:type="pct"/>
                  <w:vMerge/>
                  <w:vAlign w:val="center"/>
                </w:tcPr>
                <w:p w:rsidR="00056360" w:rsidRPr="001E5045" w:rsidRDefault="00056360" w:rsidP="00A56B17">
                  <w:pPr>
                    <w:pStyle w:val="affe"/>
                    <w:snapToGrid w:val="0"/>
                    <w:rPr>
                      <w:rFonts w:ascii="Times New Roman" w:eastAsia="宋体" w:hAnsi="Times New Roman" w:cs="Times New Roman"/>
                      <w:sz w:val="21"/>
                    </w:rPr>
                  </w:pPr>
                </w:p>
              </w:tc>
              <w:tc>
                <w:tcPr>
                  <w:tcW w:w="884" w:type="pct"/>
                  <w:vAlign w:val="center"/>
                </w:tcPr>
                <w:p w:rsidR="00056360" w:rsidRPr="001E5045" w:rsidRDefault="00056360" w:rsidP="00A56B17">
                  <w:pPr>
                    <w:snapToGrid w:val="0"/>
                    <w:ind w:left="-42"/>
                    <w:jc w:val="center"/>
                    <w:rPr>
                      <w:szCs w:val="21"/>
                    </w:rPr>
                  </w:pPr>
                  <w:r w:rsidRPr="001E5045">
                    <w:rPr>
                      <w:szCs w:val="21"/>
                    </w:rPr>
                    <w:t>损伤性废物</w:t>
                  </w:r>
                </w:p>
              </w:tc>
              <w:tc>
                <w:tcPr>
                  <w:tcW w:w="810" w:type="pct"/>
                  <w:vAlign w:val="center"/>
                </w:tcPr>
                <w:p w:rsidR="00056360" w:rsidRPr="001E5045" w:rsidRDefault="00056360" w:rsidP="00962A95">
                  <w:pPr>
                    <w:snapToGrid w:val="0"/>
                    <w:ind w:left="-42"/>
                    <w:jc w:val="center"/>
                    <w:rPr>
                      <w:szCs w:val="21"/>
                    </w:rPr>
                  </w:pPr>
                  <w:r w:rsidRPr="001E5045">
                    <w:rPr>
                      <w:rFonts w:hint="eastAsia"/>
                      <w:szCs w:val="21"/>
                    </w:rPr>
                    <w:t>0.10</w:t>
                  </w:r>
                  <w:r w:rsidRPr="001E5045">
                    <w:rPr>
                      <w:szCs w:val="21"/>
                    </w:rPr>
                    <w:t>t/a</w:t>
                  </w:r>
                </w:p>
              </w:tc>
              <w:tc>
                <w:tcPr>
                  <w:tcW w:w="1767" w:type="pct"/>
                  <w:vMerge/>
                  <w:vAlign w:val="center"/>
                </w:tcPr>
                <w:p w:rsidR="00056360" w:rsidRPr="001E5045" w:rsidRDefault="00056360" w:rsidP="00A56B17">
                  <w:pPr>
                    <w:snapToGrid w:val="0"/>
                    <w:ind w:left="-42"/>
                    <w:jc w:val="center"/>
                    <w:rPr>
                      <w:szCs w:val="21"/>
                    </w:rPr>
                  </w:pPr>
                </w:p>
              </w:tc>
              <w:tc>
                <w:tcPr>
                  <w:tcW w:w="731" w:type="pct"/>
                  <w:vAlign w:val="center"/>
                </w:tcPr>
                <w:p w:rsidR="00056360" w:rsidRPr="001E5045" w:rsidRDefault="00056360" w:rsidP="00A56B17">
                  <w:pPr>
                    <w:snapToGrid w:val="0"/>
                    <w:ind w:left="-42"/>
                    <w:jc w:val="center"/>
                    <w:rPr>
                      <w:szCs w:val="21"/>
                    </w:rPr>
                  </w:pPr>
                  <w:r w:rsidRPr="001E5045">
                    <w:rPr>
                      <w:rFonts w:hint="eastAsia"/>
                      <w:szCs w:val="21"/>
                    </w:rPr>
                    <w:t>/</w:t>
                  </w:r>
                </w:p>
              </w:tc>
            </w:tr>
            <w:tr w:rsidR="001E5045" w:rsidRPr="001E5045" w:rsidTr="004E404F">
              <w:trPr>
                <w:trHeight w:val="20"/>
              </w:trPr>
              <w:tc>
                <w:tcPr>
                  <w:tcW w:w="366" w:type="pct"/>
                  <w:vMerge/>
                  <w:vAlign w:val="center"/>
                </w:tcPr>
                <w:p w:rsidR="00056360" w:rsidRPr="001E5045" w:rsidRDefault="00056360" w:rsidP="00A56B17">
                  <w:pPr>
                    <w:pStyle w:val="affe"/>
                    <w:snapToGrid w:val="0"/>
                    <w:rPr>
                      <w:rFonts w:ascii="Times New Roman" w:eastAsia="宋体" w:hAnsi="Times New Roman" w:cs="Times New Roman"/>
                      <w:sz w:val="21"/>
                    </w:rPr>
                  </w:pPr>
                </w:p>
              </w:tc>
              <w:tc>
                <w:tcPr>
                  <w:tcW w:w="442" w:type="pct"/>
                  <w:vMerge/>
                  <w:vAlign w:val="center"/>
                </w:tcPr>
                <w:p w:rsidR="00056360" w:rsidRPr="001E5045" w:rsidRDefault="00056360" w:rsidP="00A56B17">
                  <w:pPr>
                    <w:pStyle w:val="affe"/>
                    <w:snapToGrid w:val="0"/>
                    <w:rPr>
                      <w:rFonts w:ascii="Times New Roman" w:eastAsia="宋体" w:hAnsi="Times New Roman" w:cs="Times New Roman"/>
                      <w:sz w:val="21"/>
                    </w:rPr>
                  </w:pPr>
                </w:p>
              </w:tc>
              <w:tc>
                <w:tcPr>
                  <w:tcW w:w="884" w:type="pct"/>
                  <w:vAlign w:val="center"/>
                </w:tcPr>
                <w:p w:rsidR="00056360" w:rsidRPr="001E5045" w:rsidRDefault="00056360" w:rsidP="00A56B17">
                  <w:pPr>
                    <w:snapToGrid w:val="0"/>
                    <w:ind w:left="-42"/>
                    <w:jc w:val="center"/>
                    <w:rPr>
                      <w:szCs w:val="21"/>
                    </w:rPr>
                  </w:pPr>
                  <w:r w:rsidRPr="001E5045">
                    <w:rPr>
                      <w:szCs w:val="21"/>
                    </w:rPr>
                    <w:t>药物性废物</w:t>
                  </w:r>
                </w:p>
              </w:tc>
              <w:tc>
                <w:tcPr>
                  <w:tcW w:w="810" w:type="pct"/>
                  <w:vAlign w:val="center"/>
                </w:tcPr>
                <w:p w:rsidR="00056360" w:rsidRPr="001E5045" w:rsidRDefault="00056360" w:rsidP="00962A95">
                  <w:pPr>
                    <w:snapToGrid w:val="0"/>
                    <w:ind w:left="-42"/>
                    <w:jc w:val="center"/>
                    <w:rPr>
                      <w:szCs w:val="21"/>
                    </w:rPr>
                  </w:pPr>
                  <w:r w:rsidRPr="001E5045">
                    <w:rPr>
                      <w:rFonts w:hint="eastAsia"/>
                      <w:szCs w:val="21"/>
                    </w:rPr>
                    <w:t>0.006</w:t>
                  </w:r>
                  <w:r w:rsidRPr="001E5045">
                    <w:rPr>
                      <w:szCs w:val="21"/>
                    </w:rPr>
                    <w:t>t/a</w:t>
                  </w:r>
                </w:p>
              </w:tc>
              <w:tc>
                <w:tcPr>
                  <w:tcW w:w="1767" w:type="pct"/>
                  <w:vMerge/>
                  <w:vAlign w:val="center"/>
                </w:tcPr>
                <w:p w:rsidR="00056360" w:rsidRPr="001E5045" w:rsidRDefault="00056360" w:rsidP="00A56B17">
                  <w:pPr>
                    <w:snapToGrid w:val="0"/>
                    <w:ind w:left="-42"/>
                    <w:jc w:val="center"/>
                    <w:rPr>
                      <w:szCs w:val="21"/>
                    </w:rPr>
                  </w:pPr>
                </w:p>
              </w:tc>
              <w:tc>
                <w:tcPr>
                  <w:tcW w:w="731" w:type="pct"/>
                  <w:vAlign w:val="center"/>
                </w:tcPr>
                <w:p w:rsidR="00056360" w:rsidRPr="001E5045" w:rsidRDefault="00056360" w:rsidP="00A56B17">
                  <w:pPr>
                    <w:snapToGrid w:val="0"/>
                    <w:ind w:left="-42"/>
                    <w:jc w:val="center"/>
                    <w:rPr>
                      <w:szCs w:val="21"/>
                    </w:rPr>
                  </w:pPr>
                  <w:r w:rsidRPr="001E5045">
                    <w:rPr>
                      <w:rFonts w:hint="eastAsia"/>
                      <w:szCs w:val="21"/>
                    </w:rPr>
                    <w:t>/</w:t>
                  </w:r>
                </w:p>
              </w:tc>
            </w:tr>
            <w:tr w:rsidR="001E5045" w:rsidRPr="001E5045" w:rsidTr="004E404F">
              <w:trPr>
                <w:trHeight w:val="20"/>
              </w:trPr>
              <w:tc>
                <w:tcPr>
                  <w:tcW w:w="366" w:type="pct"/>
                  <w:vAlign w:val="center"/>
                </w:tcPr>
                <w:p w:rsidR="00056360" w:rsidRPr="001E5045" w:rsidRDefault="00056360" w:rsidP="00A56B17">
                  <w:pPr>
                    <w:pStyle w:val="affe"/>
                    <w:snapToGrid w:val="0"/>
                    <w:rPr>
                      <w:rFonts w:ascii="Times New Roman" w:eastAsia="宋体" w:hAnsi="Times New Roman" w:cs="Times New Roman"/>
                      <w:sz w:val="21"/>
                    </w:rPr>
                  </w:pPr>
                  <w:r w:rsidRPr="001E5045">
                    <w:rPr>
                      <w:rFonts w:ascii="Times New Roman" w:eastAsia="宋体" w:hAnsi="Times New Roman" w:cs="Times New Roman" w:hint="eastAsia"/>
                      <w:sz w:val="21"/>
                    </w:rPr>
                    <w:t>2</w:t>
                  </w:r>
                </w:p>
              </w:tc>
              <w:tc>
                <w:tcPr>
                  <w:tcW w:w="442" w:type="pct"/>
                  <w:vAlign w:val="center"/>
                </w:tcPr>
                <w:p w:rsidR="00056360" w:rsidRPr="001E5045" w:rsidRDefault="00056360" w:rsidP="00A56B17">
                  <w:pPr>
                    <w:pStyle w:val="affe"/>
                    <w:snapToGrid w:val="0"/>
                    <w:rPr>
                      <w:rFonts w:ascii="Times New Roman" w:eastAsia="宋体" w:hAnsi="Times New Roman" w:cs="Times New Roman"/>
                      <w:sz w:val="21"/>
                    </w:rPr>
                  </w:pPr>
                  <w:r w:rsidRPr="001E5045">
                    <w:rPr>
                      <w:rFonts w:ascii="Times New Roman" w:eastAsia="宋体" w:hAnsi="Times New Roman" w:cs="Times New Roman"/>
                      <w:sz w:val="21"/>
                    </w:rPr>
                    <w:t>危险废物</w:t>
                  </w:r>
                </w:p>
              </w:tc>
              <w:tc>
                <w:tcPr>
                  <w:tcW w:w="884" w:type="pct"/>
                  <w:vAlign w:val="center"/>
                </w:tcPr>
                <w:p w:rsidR="00056360" w:rsidRPr="001E5045" w:rsidRDefault="00056360" w:rsidP="00056360">
                  <w:pPr>
                    <w:snapToGrid w:val="0"/>
                    <w:jc w:val="center"/>
                    <w:rPr>
                      <w:szCs w:val="21"/>
                    </w:rPr>
                  </w:pPr>
                  <w:r w:rsidRPr="001E5045">
                    <w:rPr>
                      <w:szCs w:val="21"/>
                    </w:rPr>
                    <w:t>化粪池污泥</w:t>
                  </w:r>
                </w:p>
              </w:tc>
              <w:tc>
                <w:tcPr>
                  <w:tcW w:w="810" w:type="pct"/>
                  <w:vAlign w:val="center"/>
                </w:tcPr>
                <w:p w:rsidR="00056360" w:rsidRPr="001E5045" w:rsidRDefault="00056360" w:rsidP="00056360">
                  <w:pPr>
                    <w:snapToGrid w:val="0"/>
                    <w:jc w:val="center"/>
                    <w:rPr>
                      <w:szCs w:val="21"/>
                    </w:rPr>
                  </w:pPr>
                  <w:r w:rsidRPr="001E5045">
                    <w:rPr>
                      <w:rFonts w:hint="eastAsia"/>
                      <w:szCs w:val="21"/>
                    </w:rPr>
                    <w:t>0.4</w:t>
                  </w:r>
                  <w:r w:rsidRPr="001E5045">
                    <w:rPr>
                      <w:szCs w:val="21"/>
                    </w:rPr>
                    <w:t>t/a</w:t>
                  </w:r>
                </w:p>
              </w:tc>
              <w:tc>
                <w:tcPr>
                  <w:tcW w:w="1767" w:type="pct"/>
                  <w:vAlign w:val="center"/>
                </w:tcPr>
                <w:p w:rsidR="00056360" w:rsidRPr="001E5045" w:rsidRDefault="00056360" w:rsidP="00056360">
                  <w:pPr>
                    <w:snapToGrid w:val="0"/>
                    <w:ind w:left="-42"/>
                    <w:jc w:val="center"/>
                    <w:rPr>
                      <w:szCs w:val="21"/>
                    </w:rPr>
                  </w:pPr>
                  <w:r w:rsidRPr="001E5045">
                    <w:rPr>
                      <w:szCs w:val="21"/>
                    </w:rPr>
                    <w:t>消毒后</w:t>
                  </w:r>
                  <w:r w:rsidRPr="001E5045">
                    <w:rPr>
                      <w:rFonts w:hint="eastAsia"/>
                      <w:szCs w:val="21"/>
                    </w:rPr>
                    <w:t>，</w:t>
                  </w:r>
                  <w:r w:rsidRPr="001E5045">
                    <w:rPr>
                      <w:szCs w:val="21"/>
                    </w:rPr>
                    <w:t>由环卫统一清运处理</w:t>
                  </w:r>
                </w:p>
              </w:tc>
              <w:tc>
                <w:tcPr>
                  <w:tcW w:w="731" w:type="pct"/>
                  <w:vAlign w:val="center"/>
                </w:tcPr>
                <w:p w:rsidR="00056360" w:rsidRPr="001E5045" w:rsidRDefault="00056360" w:rsidP="00056360">
                  <w:pPr>
                    <w:snapToGrid w:val="0"/>
                    <w:ind w:left="-42"/>
                    <w:jc w:val="center"/>
                    <w:rPr>
                      <w:szCs w:val="21"/>
                    </w:rPr>
                  </w:pPr>
                  <w:r w:rsidRPr="001E5045">
                    <w:rPr>
                      <w:rFonts w:hint="eastAsia"/>
                      <w:szCs w:val="21"/>
                    </w:rPr>
                    <w:t>/</w:t>
                  </w:r>
                </w:p>
              </w:tc>
            </w:tr>
            <w:tr w:rsidR="001E5045" w:rsidRPr="001E5045" w:rsidTr="004E404F">
              <w:trPr>
                <w:trHeight w:val="20"/>
              </w:trPr>
              <w:tc>
                <w:tcPr>
                  <w:tcW w:w="366" w:type="pct"/>
                  <w:vMerge w:val="restart"/>
                  <w:vAlign w:val="center"/>
                </w:tcPr>
                <w:p w:rsidR="00056360" w:rsidRPr="001E5045" w:rsidRDefault="00056360" w:rsidP="00A56B17">
                  <w:pPr>
                    <w:pStyle w:val="affe"/>
                    <w:snapToGrid w:val="0"/>
                    <w:rPr>
                      <w:rFonts w:ascii="Times New Roman" w:eastAsia="宋体" w:hAnsi="Times New Roman" w:cs="Times New Roman"/>
                      <w:sz w:val="21"/>
                    </w:rPr>
                  </w:pPr>
                  <w:r w:rsidRPr="001E5045">
                    <w:rPr>
                      <w:rFonts w:ascii="Times New Roman" w:eastAsia="宋体" w:hAnsi="Times New Roman" w:cs="Times New Roman" w:hint="eastAsia"/>
                      <w:sz w:val="21"/>
                    </w:rPr>
                    <w:t>3</w:t>
                  </w:r>
                </w:p>
              </w:tc>
              <w:tc>
                <w:tcPr>
                  <w:tcW w:w="442" w:type="pct"/>
                  <w:vMerge w:val="restart"/>
                  <w:vAlign w:val="center"/>
                </w:tcPr>
                <w:p w:rsidR="00056360" w:rsidRPr="001E5045" w:rsidRDefault="00056360" w:rsidP="00A56B17">
                  <w:pPr>
                    <w:pStyle w:val="affe"/>
                    <w:snapToGrid w:val="0"/>
                    <w:rPr>
                      <w:rFonts w:ascii="Times New Roman" w:eastAsia="宋体" w:hAnsi="Times New Roman" w:cs="Times New Roman"/>
                      <w:sz w:val="21"/>
                      <w:highlight w:val="yellow"/>
                    </w:rPr>
                  </w:pPr>
                  <w:r w:rsidRPr="001E5045">
                    <w:rPr>
                      <w:rFonts w:ascii="Times New Roman" w:eastAsia="宋体" w:hAnsi="Times New Roman" w:cs="Times New Roman"/>
                      <w:sz w:val="21"/>
                    </w:rPr>
                    <w:t>一般固废</w:t>
                  </w:r>
                </w:p>
              </w:tc>
              <w:tc>
                <w:tcPr>
                  <w:tcW w:w="884" w:type="pct"/>
                  <w:vAlign w:val="center"/>
                </w:tcPr>
                <w:p w:rsidR="00056360" w:rsidRPr="001E5045" w:rsidRDefault="00056360" w:rsidP="00A56B17">
                  <w:pPr>
                    <w:pStyle w:val="affe"/>
                    <w:snapToGrid w:val="0"/>
                    <w:rPr>
                      <w:rFonts w:ascii="Times New Roman" w:eastAsia="宋体" w:hAnsi="Times New Roman" w:cs="Times New Roman"/>
                      <w:sz w:val="21"/>
                    </w:rPr>
                  </w:pPr>
                  <w:r w:rsidRPr="001E5045">
                    <w:rPr>
                      <w:rFonts w:eastAsia="宋体" w:cs="宋体" w:hint="eastAsia"/>
                      <w:sz w:val="21"/>
                    </w:rPr>
                    <w:t>生活垃圾</w:t>
                  </w:r>
                </w:p>
              </w:tc>
              <w:tc>
                <w:tcPr>
                  <w:tcW w:w="810" w:type="pct"/>
                  <w:vAlign w:val="center"/>
                </w:tcPr>
                <w:p w:rsidR="00056360" w:rsidRPr="001E5045" w:rsidRDefault="00056360" w:rsidP="00962A95">
                  <w:pPr>
                    <w:pStyle w:val="affe"/>
                    <w:snapToGrid w:val="0"/>
                    <w:rPr>
                      <w:rFonts w:ascii="Times New Roman" w:eastAsia="宋体" w:hAnsi="Times New Roman" w:cs="Times New Roman"/>
                      <w:sz w:val="21"/>
                    </w:rPr>
                  </w:pPr>
                  <w:r w:rsidRPr="001E5045">
                    <w:rPr>
                      <w:rFonts w:ascii="Times New Roman" w:eastAsia="宋体" w:hAnsi="Times New Roman" w:cs="Times New Roman" w:hint="eastAsia"/>
                      <w:sz w:val="21"/>
                    </w:rPr>
                    <w:t>5.11</w:t>
                  </w:r>
                  <w:r w:rsidRPr="001E5045">
                    <w:rPr>
                      <w:rFonts w:ascii="Times New Roman" w:hAnsi="Times New Roman" w:cs="Times New Roman"/>
                      <w:sz w:val="21"/>
                    </w:rPr>
                    <w:t>t/a</w:t>
                  </w:r>
                </w:p>
              </w:tc>
              <w:tc>
                <w:tcPr>
                  <w:tcW w:w="1767" w:type="pct"/>
                  <w:vAlign w:val="center"/>
                </w:tcPr>
                <w:p w:rsidR="00056360" w:rsidRPr="001E5045" w:rsidRDefault="00056360" w:rsidP="00A56B17">
                  <w:pPr>
                    <w:snapToGrid w:val="0"/>
                    <w:ind w:left="-42"/>
                    <w:jc w:val="center"/>
                    <w:rPr>
                      <w:szCs w:val="21"/>
                    </w:rPr>
                  </w:pPr>
                  <w:r w:rsidRPr="001E5045">
                    <w:rPr>
                      <w:szCs w:val="21"/>
                    </w:rPr>
                    <w:t>由市政环卫部门统一清运处理</w:t>
                  </w:r>
                </w:p>
              </w:tc>
              <w:tc>
                <w:tcPr>
                  <w:tcW w:w="731" w:type="pct"/>
                  <w:vAlign w:val="center"/>
                </w:tcPr>
                <w:p w:rsidR="00056360" w:rsidRPr="001E5045" w:rsidRDefault="00056360" w:rsidP="00A56B17">
                  <w:pPr>
                    <w:snapToGrid w:val="0"/>
                    <w:ind w:left="-42"/>
                    <w:jc w:val="center"/>
                    <w:rPr>
                      <w:szCs w:val="21"/>
                    </w:rPr>
                  </w:pPr>
                  <w:r w:rsidRPr="001E5045">
                    <w:rPr>
                      <w:rFonts w:hint="eastAsia"/>
                      <w:szCs w:val="21"/>
                    </w:rPr>
                    <w:t>/</w:t>
                  </w:r>
                </w:p>
              </w:tc>
            </w:tr>
            <w:tr w:rsidR="001E5045" w:rsidRPr="001E5045" w:rsidTr="004E404F">
              <w:trPr>
                <w:trHeight w:val="20"/>
              </w:trPr>
              <w:tc>
                <w:tcPr>
                  <w:tcW w:w="366" w:type="pct"/>
                  <w:vMerge/>
                  <w:vAlign w:val="center"/>
                </w:tcPr>
                <w:p w:rsidR="00056360" w:rsidRPr="001E5045" w:rsidRDefault="00056360" w:rsidP="00A56B17">
                  <w:pPr>
                    <w:pStyle w:val="affe"/>
                    <w:snapToGrid w:val="0"/>
                    <w:rPr>
                      <w:rFonts w:ascii="Times New Roman" w:eastAsia="宋体" w:hAnsi="Times New Roman" w:cs="Times New Roman"/>
                      <w:sz w:val="21"/>
                    </w:rPr>
                  </w:pPr>
                </w:p>
              </w:tc>
              <w:tc>
                <w:tcPr>
                  <w:tcW w:w="442" w:type="pct"/>
                  <w:vMerge/>
                  <w:vAlign w:val="center"/>
                </w:tcPr>
                <w:p w:rsidR="00056360" w:rsidRPr="001E5045" w:rsidRDefault="00056360" w:rsidP="00A56B17">
                  <w:pPr>
                    <w:pStyle w:val="affe"/>
                    <w:snapToGrid w:val="0"/>
                    <w:rPr>
                      <w:rFonts w:ascii="Times New Roman" w:eastAsia="宋体" w:hAnsi="Times New Roman" w:cs="Times New Roman"/>
                      <w:sz w:val="21"/>
                    </w:rPr>
                  </w:pPr>
                </w:p>
              </w:tc>
              <w:tc>
                <w:tcPr>
                  <w:tcW w:w="884" w:type="pct"/>
                  <w:vAlign w:val="center"/>
                </w:tcPr>
                <w:p w:rsidR="00056360" w:rsidRPr="001E5045" w:rsidRDefault="00056360" w:rsidP="00A56B17">
                  <w:pPr>
                    <w:snapToGrid w:val="0"/>
                    <w:jc w:val="center"/>
                    <w:rPr>
                      <w:szCs w:val="21"/>
                    </w:rPr>
                  </w:pPr>
                  <w:r w:rsidRPr="001E5045">
                    <w:rPr>
                      <w:rFonts w:hint="eastAsia"/>
                      <w:szCs w:val="21"/>
                    </w:rPr>
                    <w:t>不属于医疗废物的一次性塑料输液瓶</w:t>
                  </w:r>
                  <w:r w:rsidRPr="001E5045">
                    <w:rPr>
                      <w:rFonts w:hint="eastAsia"/>
                      <w:szCs w:val="21"/>
                    </w:rPr>
                    <w:t>/</w:t>
                  </w:r>
                  <w:r w:rsidRPr="001E5045">
                    <w:rPr>
                      <w:rFonts w:hint="eastAsia"/>
                      <w:szCs w:val="21"/>
                    </w:rPr>
                    <w:t>袋</w:t>
                  </w:r>
                </w:p>
              </w:tc>
              <w:tc>
                <w:tcPr>
                  <w:tcW w:w="810" w:type="pct"/>
                  <w:vAlign w:val="center"/>
                </w:tcPr>
                <w:p w:rsidR="00056360" w:rsidRPr="001E5045" w:rsidRDefault="00056360" w:rsidP="00A56B17">
                  <w:pPr>
                    <w:snapToGrid w:val="0"/>
                    <w:jc w:val="center"/>
                    <w:rPr>
                      <w:szCs w:val="21"/>
                    </w:rPr>
                  </w:pPr>
                  <w:r w:rsidRPr="001E5045">
                    <w:rPr>
                      <w:rFonts w:hint="eastAsia"/>
                      <w:szCs w:val="21"/>
                    </w:rPr>
                    <w:t>若干</w:t>
                  </w:r>
                </w:p>
              </w:tc>
              <w:tc>
                <w:tcPr>
                  <w:tcW w:w="1767" w:type="pct"/>
                  <w:vAlign w:val="center"/>
                </w:tcPr>
                <w:p w:rsidR="00056360" w:rsidRPr="001E5045" w:rsidRDefault="00056360" w:rsidP="00A56B17">
                  <w:pPr>
                    <w:snapToGrid w:val="0"/>
                    <w:jc w:val="center"/>
                    <w:rPr>
                      <w:szCs w:val="21"/>
                    </w:rPr>
                  </w:pPr>
                  <w:r w:rsidRPr="001E5045">
                    <w:rPr>
                      <w:rFonts w:hint="eastAsia"/>
                      <w:szCs w:val="21"/>
                    </w:rPr>
                    <w:t>未</w:t>
                  </w:r>
                  <w:r w:rsidRPr="001E5045">
                    <w:rPr>
                      <w:szCs w:val="21"/>
                    </w:rPr>
                    <w:t>回收</w:t>
                  </w:r>
                  <w:r w:rsidRPr="001E5045">
                    <w:rPr>
                      <w:rFonts w:hint="eastAsia"/>
                      <w:szCs w:val="21"/>
                    </w:rPr>
                    <w:t>，</w:t>
                  </w:r>
                  <w:r w:rsidRPr="001E5045">
                    <w:rPr>
                      <w:szCs w:val="21"/>
                    </w:rPr>
                    <w:t>纳入感染性废物一并处置</w:t>
                  </w:r>
                </w:p>
              </w:tc>
              <w:tc>
                <w:tcPr>
                  <w:tcW w:w="731" w:type="pct"/>
                  <w:vAlign w:val="center"/>
                </w:tcPr>
                <w:p w:rsidR="00056360" w:rsidRPr="001E5045" w:rsidRDefault="00056360" w:rsidP="00A56B17">
                  <w:pPr>
                    <w:snapToGrid w:val="0"/>
                    <w:ind w:left="-42"/>
                    <w:jc w:val="center"/>
                    <w:rPr>
                      <w:szCs w:val="21"/>
                    </w:rPr>
                  </w:pPr>
                  <w:r w:rsidRPr="001E5045">
                    <w:rPr>
                      <w:rFonts w:hint="eastAsia"/>
                      <w:szCs w:val="21"/>
                    </w:rPr>
                    <w:t>/</w:t>
                  </w:r>
                </w:p>
              </w:tc>
            </w:tr>
          </w:tbl>
          <w:p w:rsidR="00A56B17" w:rsidRPr="001E5045" w:rsidRDefault="00A56B17" w:rsidP="00A56B17">
            <w:pPr>
              <w:snapToGrid w:val="0"/>
              <w:spacing w:line="360" w:lineRule="auto"/>
              <w:ind w:firstLineChars="200" w:firstLine="487"/>
              <w:rPr>
                <w:b/>
                <w:sz w:val="24"/>
                <w:szCs w:val="24"/>
              </w:rPr>
            </w:pPr>
            <w:r w:rsidRPr="001E5045">
              <w:rPr>
                <w:rFonts w:eastAsia="黑体" w:hint="eastAsia"/>
                <w:b/>
                <w:bCs/>
                <w:sz w:val="24"/>
                <w:szCs w:val="24"/>
              </w:rPr>
              <w:t>5</w:t>
            </w:r>
            <w:r w:rsidRPr="001E5045">
              <w:rPr>
                <w:rFonts w:eastAsia="黑体"/>
                <w:b/>
                <w:bCs/>
                <w:sz w:val="24"/>
                <w:szCs w:val="24"/>
              </w:rPr>
              <w:t>、现有环保问题识别及</w:t>
            </w:r>
            <w:r w:rsidRPr="001E5045">
              <w:rPr>
                <w:rFonts w:eastAsia="黑体" w:hint="eastAsia"/>
                <w:b/>
                <w:bCs/>
                <w:sz w:val="24"/>
                <w:szCs w:val="24"/>
              </w:rPr>
              <w:t>以新带老</w:t>
            </w:r>
            <w:r w:rsidRPr="001E5045">
              <w:rPr>
                <w:rFonts w:eastAsia="黑体"/>
                <w:b/>
                <w:bCs/>
                <w:sz w:val="24"/>
                <w:szCs w:val="24"/>
              </w:rPr>
              <w:t>整改措施</w:t>
            </w:r>
          </w:p>
          <w:p w:rsidR="00A56B17" w:rsidRPr="001E5045" w:rsidRDefault="00A56B17" w:rsidP="00A56B17">
            <w:pPr>
              <w:snapToGrid w:val="0"/>
              <w:spacing w:line="360" w:lineRule="auto"/>
              <w:ind w:firstLineChars="200" w:firstLine="485"/>
              <w:rPr>
                <w:sz w:val="24"/>
              </w:rPr>
            </w:pPr>
            <w:r w:rsidRPr="001E5045">
              <w:rPr>
                <w:rFonts w:hint="eastAsia"/>
                <w:sz w:val="24"/>
                <w:szCs w:val="24"/>
              </w:rPr>
              <w:t>项目现存在环保问题及本次改扩建采取的以新带老措施，</w:t>
            </w:r>
            <w:r w:rsidRPr="001E5045">
              <w:rPr>
                <w:rFonts w:hint="eastAsia"/>
                <w:sz w:val="24"/>
              </w:rPr>
              <w:t>见表</w:t>
            </w:r>
            <w:r w:rsidRPr="001E5045">
              <w:rPr>
                <w:rFonts w:hint="eastAsia"/>
                <w:sz w:val="24"/>
              </w:rPr>
              <w:t>1-1</w:t>
            </w:r>
            <w:r w:rsidR="00D0561F" w:rsidRPr="001E5045">
              <w:rPr>
                <w:rFonts w:hint="eastAsia"/>
                <w:sz w:val="24"/>
              </w:rPr>
              <w:t>3</w:t>
            </w:r>
            <w:r w:rsidRPr="001E5045">
              <w:rPr>
                <w:rFonts w:hint="eastAsia"/>
                <w:sz w:val="24"/>
              </w:rPr>
              <w:t>。</w:t>
            </w:r>
          </w:p>
          <w:p w:rsidR="00A56B17" w:rsidRPr="001E5045" w:rsidRDefault="00A56B17" w:rsidP="00A56B17">
            <w:pPr>
              <w:snapToGrid w:val="0"/>
              <w:jc w:val="center"/>
              <w:rPr>
                <w:rFonts w:eastAsia="黑体"/>
                <w:b/>
                <w:bCs/>
                <w:sz w:val="24"/>
                <w:szCs w:val="24"/>
              </w:rPr>
            </w:pPr>
            <w:r w:rsidRPr="001E5045">
              <w:rPr>
                <w:rFonts w:eastAsia="黑体"/>
                <w:b/>
                <w:bCs/>
                <w:sz w:val="24"/>
                <w:szCs w:val="24"/>
              </w:rPr>
              <w:t>表</w:t>
            </w:r>
            <w:r w:rsidRPr="001E5045">
              <w:rPr>
                <w:rFonts w:eastAsia="黑体" w:hint="eastAsia"/>
                <w:b/>
                <w:bCs/>
                <w:sz w:val="24"/>
                <w:szCs w:val="24"/>
              </w:rPr>
              <w:t>1-1</w:t>
            </w:r>
            <w:r w:rsidR="00D0561F" w:rsidRPr="001E5045">
              <w:rPr>
                <w:rFonts w:eastAsia="黑体" w:hint="eastAsia"/>
                <w:b/>
                <w:bCs/>
                <w:sz w:val="24"/>
                <w:szCs w:val="24"/>
              </w:rPr>
              <w:t>3</w:t>
            </w:r>
            <w:r w:rsidRPr="001E5045">
              <w:rPr>
                <w:rFonts w:eastAsia="黑体" w:hint="eastAsia"/>
                <w:b/>
                <w:bCs/>
                <w:sz w:val="24"/>
                <w:szCs w:val="24"/>
              </w:rPr>
              <w:t xml:space="preserve"> </w:t>
            </w:r>
            <w:r w:rsidRPr="001E5045">
              <w:rPr>
                <w:rFonts w:eastAsia="黑体"/>
                <w:b/>
                <w:bCs/>
                <w:sz w:val="24"/>
                <w:szCs w:val="24"/>
              </w:rPr>
              <w:t xml:space="preserve"> </w:t>
            </w:r>
            <w:r w:rsidRPr="001E5045">
              <w:rPr>
                <w:rFonts w:eastAsia="黑体" w:hint="eastAsia"/>
                <w:b/>
                <w:bCs/>
                <w:sz w:val="24"/>
                <w:szCs w:val="24"/>
              </w:rPr>
              <w:t>项目</w:t>
            </w:r>
            <w:r w:rsidRPr="001E5045">
              <w:rPr>
                <w:rFonts w:eastAsia="黑体"/>
                <w:b/>
                <w:bCs/>
                <w:sz w:val="24"/>
                <w:szCs w:val="24"/>
              </w:rPr>
              <w:t>环保问题及采取的以新带老措施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3595"/>
              <w:gridCol w:w="4594"/>
            </w:tblGrid>
            <w:tr w:rsidR="001E5045" w:rsidRPr="001E5045" w:rsidTr="004E404F">
              <w:trPr>
                <w:trHeight w:val="20"/>
                <w:jc w:val="center"/>
              </w:trPr>
              <w:tc>
                <w:tcPr>
                  <w:tcW w:w="747" w:type="pct"/>
                  <w:vAlign w:val="center"/>
                </w:tcPr>
                <w:p w:rsidR="00A56B17" w:rsidRPr="001E5045" w:rsidRDefault="00A56B17" w:rsidP="00A56B17">
                  <w:pPr>
                    <w:adjustRightInd w:val="0"/>
                    <w:snapToGrid w:val="0"/>
                    <w:jc w:val="center"/>
                    <w:rPr>
                      <w:rFonts w:eastAsia="黑体"/>
                      <w:b/>
                      <w:szCs w:val="21"/>
                    </w:rPr>
                  </w:pPr>
                  <w:r w:rsidRPr="001E5045">
                    <w:rPr>
                      <w:rFonts w:eastAsia="黑体" w:hint="eastAsia"/>
                      <w:b/>
                      <w:szCs w:val="21"/>
                    </w:rPr>
                    <w:t>类别</w:t>
                  </w:r>
                </w:p>
              </w:tc>
              <w:tc>
                <w:tcPr>
                  <w:tcW w:w="1867" w:type="pct"/>
                  <w:vAlign w:val="center"/>
                </w:tcPr>
                <w:p w:rsidR="00A56B17" w:rsidRPr="001E5045" w:rsidRDefault="00A56B17" w:rsidP="00A56B17">
                  <w:pPr>
                    <w:adjustRightInd w:val="0"/>
                    <w:snapToGrid w:val="0"/>
                    <w:jc w:val="center"/>
                    <w:rPr>
                      <w:rFonts w:eastAsia="黑体"/>
                      <w:b/>
                      <w:szCs w:val="21"/>
                    </w:rPr>
                  </w:pPr>
                  <w:r w:rsidRPr="001E5045">
                    <w:rPr>
                      <w:rFonts w:eastAsia="黑体" w:hint="eastAsia"/>
                      <w:b/>
                      <w:szCs w:val="21"/>
                    </w:rPr>
                    <w:t>存在的环保问题</w:t>
                  </w:r>
                </w:p>
              </w:tc>
              <w:tc>
                <w:tcPr>
                  <w:tcW w:w="2386" w:type="pct"/>
                  <w:vAlign w:val="center"/>
                </w:tcPr>
                <w:p w:rsidR="00A56B17" w:rsidRPr="001E5045" w:rsidRDefault="00A56B17" w:rsidP="00A56B17">
                  <w:pPr>
                    <w:adjustRightInd w:val="0"/>
                    <w:snapToGrid w:val="0"/>
                    <w:jc w:val="center"/>
                    <w:rPr>
                      <w:rFonts w:eastAsia="黑体"/>
                      <w:b/>
                      <w:szCs w:val="21"/>
                    </w:rPr>
                  </w:pPr>
                  <w:r w:rsidRPr="001E5045">
                    <w:rPr>
                      <w:rFonts w:eastAsia="黑体" w:hint="eastAsia"/>
                      <w:b/>
                      <w:szCs w:val="21"/>
                    </w:rPr>
                    <w:t>采取的以新带</w:t>
                  </w:r>
                  <w:proofErr w:type="gramStart"/>
                  <w:r w:rsidRPr="001E5045">
                    <w:rPr>
                      <w:rFonts w:eastAsia="黑体" w:hint="eastAsia"/>
                      <w:b/>
                      <w:szCs w:val="21"/>
                    </w:rPr>
                    <w:t>老措施</w:t>
                  </w:r>
                  <w:proofErr w:type="gramEnd"/>
                </w:p>
              </w:tc>
            </w:tr>
            <w:tr w:rsidR="001E5045" w:rsidRPr="001E5045" w:rsidTr="004E404F">
              <w:trPr>
                <w:trHeight w:val="20"/>
                <w:jc w:val="center"/>
              </w:trPr>
              <w:tc>
                <w:tcPr>
                  <w:tcW w:w="747" w:type="pct"/>
                  <w:vAlign w:val="center"/>
                </w:tcPr>
                <w:p w:rsidR="00A56B17" w:rsidRPr="001E5045" w:rsidRDefault="00A56B17" w:rsidP="00A56B17">
                  <w:pPr>
                    <w:snapToGrid w:val="0"/>
                    <w:jc w:val="center"/>
                    <w:rPr>
                      <w:bCs/>
                      <w:szCs w:val="21"/>
                    </w:rPr>
                  </w:pPr>
                  <w:r w:rsidRPr="001E5045">
                    <w:rPr>
                      <w:rFonts w:hint="eastAsia"/>
                      <w:bCs/>
                      <w:szCs w:val="21"/>
                    </w:rPr>
                    <w:t>废水</w:t>
                  </w:r>
                </w:p>
              </w:tc>
              <w:tc>
                <w:tcPr>
                  <w:tcW w:w="1867" w:type="pct"/>
                  <w:vAlign w:val="center"/>
                </w:tcPr>
                <w:p w:rsidR="00A56B17" w:rsidRPr="001E5045" w:rsidRDefault="00A56B17" w:rsidP="00A56B17">
                  <w:pPr>
                    <w:snapToGrid w:val="0"/>
                    <w:jc w:val="center"/>
                  </w:pPr>
                  <w:r w:rsidRPr="001E5045">
                    <w:rPr>
                      <w:rFonts w:hint="eastAsia"/>
                    </w:rPr>
                    <w:t>未进行病区与非病区分流收集的污水经化粪池处理后直接排放，未采取消毒措施，不满足排放标准要求</w:t>
                  </w:r>
                </w:p>
              </w:tc>
              <w:tc>
                <w:tcPr>
                  <w:tcW w:w="2386" w:type="pct"/>
                  <w:vAlign w:val="center"/>
                </w:tcPr>
                <w:p w:rsidR="00A56B17" w:rsidRPr="001E5045" w:rsidRDefault="00446B13" w:rsidP="00A56B17">
                  <w:pPr>
                    <w:snapToGrid w:val="0"/>
                    <w:jc w:val="center"/>
                  </w:pPr>
                  <w:r w:rsidRPr="001E5045">
                    <w:rPr>
                      <w:rFonts w:hint="eastAsia"/>
                    </w:rPr>
                    <w:t>建设</w:t>
                  </w:r>
                  <w:r w:rsidR="00A56B17" w:rsidRPr="001E5045">
                    <w:rPr>
                      <w:rFonts w:hint="eastAsia"/>
                    </w:rPr>
                    <w:t>一体化</w:t>
                  </w:r>
                  <w:r w:rsidR="00A56B17" w:rsidRPr="001E5045">
                    <w:t>污水处置装置处理</w:t>
                  </w:r>
                  <w:r w:rsidR="00A56B17" w:rsidRPr="001E5045">
                    <w:rPr>
                      <w:rFonts w:hint="eastAsia"/>
                    </w:rPr>
                    <w:t>，</w:t>
                  </w:r>
                  <w:r w:rsidRPr="001E5045">
                    <w:rPr>
                      <w:rFonts w:hint="eastAsia"/>
                    </w:rPr>
                    <w:t>并确保稳定运行，</w:t>
                  </w:r>
                  <w:r w:rsidR="00A56B17" w:rsidRPr="001E5045">
                    <w:t>实现达标排放</w:t>
                  </w:r>
                </w:p>
              </w:tc>
            </w:tr>
            <w:tr w:rsidR="001E5045" w:rsidRPr="001E5045" w:rsidTr="004E404F">
              <w:trPr>
                <w:trHeight w:val="20"/>
                <w:jc w:val="center"/>
              </w:trPr>
              <w:tc>
                <w:tcPr>
                  <w:tcW w:w="747" w:type="pct"/>
                  <w:vAlign w:val="center"/>
                </w:tcPr>
                <w:p w:rsidR="00A56B17" w:rsidRPr="001E5045" w:rsidRDefault="00A56B17" w:rsidP="00A56B17">
                  <w:pPr>
                    <w:snapToGrid w:val="0"/>
                    <w:jc w:val="center"/>
                    <w:rPr>
                      <w:bCs/>
                      <w:szCs w:val="21"/>
                    </w:rPr>
                  </w:pPr>
                  <w:r w:rsidRPr="001E5045">
                    <w:rPr>
                      <w:rFonts w:hint="eastAsia"/>
                      <w:bCs/>
                      <w:szCs w:val="21"/>
                    </w:rPr>
                    <w:t>废气</w:t>
                  </w:r>
                </w:p>
              </w:tc>
              <w:tc>
                <w:tcPr>
                  <w:tcW w:w="1867" w:type="pct"/>
                  <w:vAlign w:val="center"/>
                </w:tcPr>
                <w:p w:rsidR="00A56B17" w:rsidRPr="001E5045" w:rsidRDefault="00A56B17" w:rsidP="00A56B17">
                  <w:pPr>
                    <w:snapToGrid w:val="0"/>
                    <w:jc w:val="center"/>
                  </w:pPr>
                  <w:r w:rsidRPr="001E5045">
                    <w:rPr>
                      <w:rFonts w:hint="eastAsia"/>
                    </w:rPr>
                    <w:t>/</w:t>
                  </w:r>
                </w:p>
              </w:tc>
              <w:tc>
                <w:tcPr>
                  <w:tcW w:w="2386" w:type="pct"/>
                  <w:vAlign w:val="center"/>
                </w:tcPr>
                <w:p w:rsidR="00A56B17" w:rsidRPr="001E5045" w:rsidRDefault="00A56B17" w:rsidP="00A56B17">
                  <w:pPr>
                    <w:snapToGrid w:val="0"/>
                    <w:jc w:val="center"/>
                  </w:pPr>
                  <w:r w:rsidRPr="001E5045">
                    <w:rPr>
                      <w:rFonts w:hint="eastAsia"/>
                    </w:rPr>
                    <w:t>/</w:t>
                  </w:r>
                </w:p>
              </w:tc>
            </w:tr>
            <w:tr w:rsidR="001E5045" w:rsidRPr="001E5045" w:rsidTr="004E404F">
              <w:trPr>
                <w:trHeight w:val="20"/>
                <w:jc w:val="center"/>
              </w:trPr>
              <w:tc>
                <w:tcPr>
                  <w:tcW w:w="747" w:type="pct"/>
                  <w:vMerge w:val="restart"/>
                  <w:vAlign w:val="center"/>
                </w:tcPr>
                <w:p w:rsidR="00056360" w:rsidRPr="001E5045" w:rsidRDefault="00056360" w:rsidP="00A56B17">
                  <w:pPr>
                    <w:snapToGrid w:val="0"/>
                    <w:jc w:val="center"/>
                    <w:rPr>
                      <w:bCs/>
                      <w:szCs w:val="21"/>
                    </w:rPr>
                  </w:pPr>
                  <w:r w:rsidRPr="001E5045">
                    <w:rPr>
                      <w:rFonts w:hint="eastAsia"/>
                      <w:bCs/>
                      <w:szCs w:val="21"/>
                    </w:rPr>
                    <w:t>固废</w:t>
                  </w:r>
                </w:p>
              </w:tc>
              <w:tc>
                <w:tcPr>
                  <w:tcW w:w="1867" w:type="pct"/>
                  <w:vAlign w:val="center"/>
                </w:tcPr>
                <w:p w:rsidR="00056360" w:rsidRPr="001E5045" w:rsidRDefault="00056360" w:rsidP="00A56B17">
                  <w:pPr>
                    <w:snapToGrid w:val="0"/>
                    <w:jc w:val="center"/>
                  </w:pPr>
                  <w:r w:rsidRPr="001E5045">
                    <w:rPr>
                      <w:rFonts w:hint="eastAsia"/>
                    </w:rPr>
                    <w:t>不具备集中处置医疗废物条件前，由卫生院自行处置</w:t>
                  </w:r>
                </w:p>
              </w:tc>
              <w:tc>
                <w:tcPr>
                  <w:tcW w:w="2386" w:type="pct"/>
                  <w:vAlign w:val="center"/>
                </w:tcPr>
                <w:p w:rsidR="00056360" w:rsidRPr="001E5045" w:rsidRDefault="00056360" w:rsidP="00A56B17">
                  <w:pPr>
                    <w:snapToGrid w:val="0"/>
                    <w:jc w:val="center"/>
                  </w:pPr>
                  <w:r w:rsidRPr="001E5045">
                    <w:rPr>
                      <w:rFonts w:hint="eastAsia"/>
                    </w:rPr>
                    <w:t>目前，已具备集中处置条件，应分类收集，交由资质单位进行处置，设置符合标准的</w:t>
                  </w:r>
                  <w:proofErr w:type="gramStart"/>
                  <w:r w:rsidRPr="001E5045">
                    <w:rPr>
                      <w:rFonts w:hint="eastAsia"/>
                    </w:rPr>
                    <w:t>医</w:t>
                  </w:r>
                  <w:proofErr w:type="gramEnd"/>
                  <w:r w:rsidRPr="001E5045">
                    <w:rPr>
                      <w:rFonts w:hint="eastAsia"/>
                    </w:rPr>
                    <w:t>废暂存</w:t>
                  </w:r>
                  <w:r w:rsidRPr="001E5045">
                    <w:rPr>
                      <w:rFonts w:hint="eastAsia"/>
                    </w:rPr>
                    <w:lastRenderedPageBreak/>
                    <w:t>间，建立</w:t>
                  </w:r>
                  <w:proofErr w:type="gramStart"/>
                  <w:r w:rsidRPr="001E5045">
                    <w:rPr>
                      <w:rFonts w:hint="eastAsia"/>
                    </w:rPr>
                    <w:t>医废管理</w:t>
                  </w:r>
                  <w:proofErr w:type="gramEnd"/>
                  <w:r w:rsidRPr="001E5045">
                    <w:rPr>
                      <w:rFonts w:hint="eastAsia"/>
                    </w:rPr>
                    <w:t>制度</w:t>
                  </w:r>
                </w:p>
              </w:tc>
            </w:tr>
            <w:tr w:rsidR="001E5045" w:rsidRPr="001E5045" w:rsidTr="004E404F">
              <w:trPr>
                <w:trHeight w:val="20"/>
                <w:jc w:val="center"/>
              </w:trPr>
              <w:tc>
                <w:tcPr>
                  <w:tcW w:w="747" w:type="pct"/>
                  <w:vMerge/>
                  <w:vAlign w:val="center"/>
                </w:tcPr>
                <w:p w:rsidR="00056360" w:rsidRPr="001E5045" w:rsidRDefault="00056360" w:rsidP="00A56B17">
                  <w:pPr>
                    <w:snapToGrid w:val="0"/>
                    <w:jc w:val="center"/>
                    <w:rPr>
                      <w:bCs/>
                      <w:szCs w:val="21"/>
                    </w:rPr>
                  </w:pPr>
                </w:p>
              </w:tc>
              <w:tc>
                <w:tcPr>
                  <w:tcW w:w="1867" w:type="pct"/>
                  <w:vAlign w:val="center"/>
                </w:tcPr>
                <w:p w:rsidR="00056360" w:rsidRPr="001E5045" w:rsidRDefault="00056360" w:rsidP="00056360">
                  <w:pPr>
                    <w:snapToGrid w:val="0"/>
                    <w:jc w:val="center"/>
                  </w:pPr>
                  <w:r w:rsidRPr="001E5045">
                    <w:rPr>
                      <w:rFonts w:hint="eastAsia"/>
                    </w:rPr>
                    <w:t>未进行病区与非病区分流收集的污水的化粪池产生污泥应属于危险废物，未由资质单位处置</w:t>
                  </w:r>
                </w:p>
              </w:tc>
              <w:tc>
                <w:tcPr>
                  <w:tcW w:w="2386" w:type="pct"/>
                  <w:vAlign w:val="center"/>
                </w:tcPr>
                <w:p w:rsidR="00056360" w:rsidRPr="001E5045" w:rsidRDefault="00056360" w:rsidP="00056360">
                  <w:pPr>
                    <w:snapToGrid w:val="0"/>
                    <w:jc w:val="center"/>
                  </w:pPr>
                  <w:r w:rsidRPr="001E5045">
                    <w:rPr>
                      <w:rFonts w:hint="eastAsia"/>
                    </w:rPr>
                    <w:t>消毒后，委托资质单位处置</w:t>
                  </w:r>
                </w:p>
              </w:tc>
            </w:tr>
            <w:tr w:rsidR="001E5045" w:rsidRPr="001E5045" w:rsidTr="004E404F">
              <w:trPr>
                <w:trHeight w:val="20"/>
                <w:jc w:val="center"/>
              </w:trPr>
              <w:tc>
                <w:tcPr>
                  <w:tcW w:w="747" w:type="pct"/>
                  <w:vAlign w:val="center"/>
                </w:tcPr>
                <w:p w:rsidR="00056360" w:rsidRPr="001E5045" w:rsidRDefault="00056360" w:rsidP="00A56B17">
                  <w:pPr>
                    <w:snapToGrid w:val="0"/>
                    <w:jc w:val="center"/>
                    <w:rPr>
                      <w:bCs/>
                      <w:szCs w:val="21"/>
                    </w:rPr>
                  </w:pPr>
                  <w:r w:rsidRPr="001E5045">
                    <w:rPr>
                      <w:rFonts w:hint="eastAsia"/>
                      <w:bCs/>
                      <w:szCs w:val="21"/>
                    </w:rPr>
                    <w:t>噪声</w:t>
                  </w:r>
                </w:p>
              </w:tc>
              <w:tc>
                <w:tcPr>
                  <w:tcW w:w="1867" w:type="pct"/>
                  <w:vAlign w:val="center"/>
                </w:tcPr>
                <w:p w:rsidR="00056360" w:rsidRPr="001E5045" w:rsidRDefault="00056360" w:rsidP="00A56B17">
                  <w:pPr>
                    <w:snapToGrid w:val="0"/>
                    <w:jc w:val="center"/>
                  </w:pPr>
                  <w:r w:rsidRPr="001E5045">
                    <w:rPr>
                      <w:rFonts w:hint="eastAsia"/>
                    </w:rPr>
                    <w:t>/</w:t>
                  </w:r>
                </w:p>
              </w:tc>
              <w:tc>
                <w:tcPr>
                  <w:tcW w:w="2386" w:type="pct"/>
                  <w:vAlign w:val="center"/>
                </w:tcPr>
                <w:p w:rsidR="00056360" w:rsidRPr="001E5045" w:rsidRDefault="00056360" w:rsidP="00A56B17">
                  <w:pPr>
                    <w:snapToGrid w:val="0"/>
                    <w:jc w:val="center"/>
                  </w:pPr>
                  <w:r w:rsidRPr="001E5045">
                    <w:rPr>
                      <w:rFonts w:hint="eastAsia"/>
                    </w:rPr>
                    <w:t>/</w:t>
                  </w:r>
                </w:p>
              </w:tc>
            </w:tr>
          </w:tbl>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056360" w:rsidRPr="001E5045" w:rsidRDefault="00056360"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ind w:firstLineChars="200" w:firstLine="485"/>
              <w:rPr>
                <w:sz w:val="24"/>
              </w:rPr>
            </w:pPr>
          </w:p>
          <w:p w:rsidR="00A56B17" w:rsidRPr="001E5045" w:rsidRDefault="00A56B17" w:rsidP="00A56B17">
            <w:pPr>
              <w:snapToGrid w:val="0"/>
              <w:spacing w:line="360" w:lineRule="auto"/>
              <w:rPr>
                <w:sz w:val="24"/>
                <w:szCs w:val="24"/>
              </w:rPr>
            </w:pPr>
          </w:p>
        </w:tc>
      </w:tr>
    </w:tbl>
    <w:p w:rsidR="001C5784" w:rsidRPr="001E5045" w:rsidRDefault="001C5784" w:rsidP="008E522C">
      <w:pPr>
        <w:snapToGrid w:val="0"/>
        <w:outlineLvl w:val="0"/>
        <w:rPr>
          <w:b/>
          <w:kern w:val="0"/>
          <w:sz w:val="32"/>
          <w:szCs w:val="32"/>
        </w:rPr>
        <w:sectPr w:rsidR="001C5784" w:rsidRPr="001E5045" w:rsidSect="003D35CD">
          <w:footerReference w:type="default" r:id="rId11"/>
          <w:pgSz w:w="11906" w:h="16838"/>
          <w:pgMar w:top="1440" w:right="1134" w:bottom="1440" w:left="1134" w:header="851" w:footer="992" w:gutter="0"/>
          <w:pgNumType w:start="1"/>
          <w:cols w:space="720"/>
          <w:docGrid w:type="linesAndChars" w:linePitch="312" w:charSpace="477"/>
        </w:sectPr>
      </w:pPr>
      <w:bookmarkStart w:id="3" w:name="_Toc375556563"/>
    </w:p>
    <w:p w:rsidR="001C5784" w:rsidRPr="001E5045" w:rsidRDefault="001C5784" w:rsidP="008E522C">
      <w:pPr>
        <w:snapToGrid w:val="0"/>
        <w:outlineLvl w:val="0"/>
        <w:rPr>
          <w:rFonts w:ascii="黑体" w:eastAsia="黑体" w:hAnsi="黑体"/>
          <w:b/>
          <w:kern w:val="0"/>
          <w:sz w:val="32"/>
          <w:szCs w:val="32"/>
        </w:rPr>
      </w:pPr>
      <w:bookmarkStart w:id="4" w:name="_Toc492905944"/>
      <w:r w:rsidRPr="001E5045">
        <w:rPr>
          <w:rFonts w:ascii="黑体" w:eastAsia="黑体" w:hAnsi="黑体"/>
          <w:b/>
          <w:kern w:val="0"/>
          <w:sz w:val="32"/>
          <w:szCs w:val="32"/>
        </w:rPr>
        <w:lastRenderedPageBreak/>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E5045" w:rsidRPr="001E5045" w:rsidTr="00E40078">
        <w:trPr>
          <w:trHeight w:val="10110"/>
          <w:jc w:val="center"/>
        </w:trPr>
        <w:tc>
          <w:tcPr>
            <w:tcW w:w="5000" w:type="pct"/>
            <w:tcBorders>
              <w:bottom w:val="single" w:sz="12" w:space="0" w:color="auto"/>
            </w:tcBorders>
          </w:tcPr>
          <w:p w:rsidR="001C5784" w:rsidRPr="001E5045"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1E5045">
              <w:rPr>
                <w:rFonts w:ascii="黑体" w:eastAsia="黑体" w:hAnsi="黑体"/>
                <w:b/>
                <w:bCs/>
                <w:spacing w:val="-10"/>
                <w:kern w:val="0"/>
                <w:sz w:val="28"/>
                <w:szCs w:val="28"/>
                <w:shd w:val="pct15" w:color="auto" w:fill="FFFFFF"/>
              </w:rPr>
              <w:t>自然环境简况 ( 地形、地貌、地质、</w:t>
            </w:r>
            <w:proofErr w:type="gramStart"/>
            <w:r w:rsidRPr="001E5045">
              <w:rPr>
                <w:rFonts w:ascii="黑体" w:eastAsia="黑体" w:hAnsi="黑体"/>
                <w:b/>
                <w:bCs/>
                <w:spacing w:val="-10"/>
                <w:kern w:val="0"/>
                <w:sz w:val="28"/>
                <w:szCs w:val="28"/>
                <w:shd w:val="pct15" w:color="auto" w:fill="FFFFFF"/>
              </w:rPr>
              <w:t>气侯</w:t>
            </w:r>
            <w:proofErr w:type="gramEnd"/>
            <w:r w:rsidRPr="001E5045">
              <w:rPr>
                <w:rFonts w:ascii="黑体" w:eastAsia="黑体" w:hAnsi="黑体"/>
                <w:b/>
                <w:bCs/>
                <w:spacing w:val="-10"/>
                <w:kern w:val="0"/>
                <w:sz w:val="28"/>
                <w:szCs w:val="28"/>
                <w:shd w:val="pct15" w:color="auto" w:fill="FFFFFF"/>
              </w:rPr>
              <w:t>、气象、水文、植被、生物多样性等 ) ：</w:t>
            </w:r>
          </w:p>
          <w:p w:rsidR="001C5784" w:rsidRPr="001E5045" w:rsidRDefault="001F6C06" w:rsidP="008E522C">
            <w:pPr>
              <w:snapToGrid w:val="0"/>
              <w:spacing w:line="360" w:lineRule="auto"/>
              <w:ind w:firstLineChars="200" w:firstLine="487"/>
              <w:rPr>
                <w:rFonts w:eastAsia="黑体"/>
                <w:b/>
                <w:sz w:val="24"/>
              </w:rPr>
            </w:pPr>
            <w:r w:rsidRPr="001E5045">
              <w:rPr>
                <w:rFonts w:eastAsia="黑体"/>
                <w:b/>
                <w:sz w:val="24"/>
              </w:rPr>
              <w:t>1</w:t>
            </w:r>
            <w:r w:rsidR="001C5784" w:rsidRPr="001E5045">
              <w:rPr>
                <w:rFonts w:eastAsia="黑体"/>
                <w:b/>
                <w:sz w:val="24"/>
              </w:rPr>
              <w:t>、地理位置</w:t>
            </w:r>
          </w:p>
          <w:p w:rsidR="001C5784" w:rsidRPr="001E5045" w:rsidRDefault="00DF5BD5" w:rsidP="008E522C">
            <w:pPr>
              <w:snapToGrid w:val="0"/>
              <w:spacing w:line="360" w:lineRule="auto"/>
              <w:ind w:firstLineChars="200" w:firstLine="485"/>
              <w:rPr>
                <w:kern w:val="0"/>
                <w:sz w:val="24"/>
                <w:szCs w:val="24"/>
              </w:rPr>
            </w:pPr>
            <w:r w:rsidRPr="001E5045">
              <w:rPr>
                <w:kern w:val="0"/>
                <w:sz w:val="24"/>
              </w:rPr>
              <w:t>开江县位于四川省东北部，达川地区东部，地处大巴山南面，地跨东经</w:t>
            </w:r>
            <w:r w:rsidRPr="001E5045">
              <w:rPr>
                <w:kern w:val="0"/>
                <w:sz w:val="24"/>
              </w:rPr>
              <w:t>107</w:t>
            </w:r>
            <w:r w:rsidRPr="001E5045">
              <w:rPr>
                <w:kern w:val="0"/>
                <w:sz w:val="24"/>
              </w:rPr>
              <w:sym w:font="Symbol" w:char="F0B0"/>
            </w:r>
            <w:r w:rsidRPr="001E5045">
              <w:rPr>
                <w:kern w:val="0"/>
                <w:sz w:val="24"/>
              </w:rPr>
              <w:t>42</w:t>
            </w:r>
            <w:r w:rsidRPr="001E5045">
              <w:rPr>
                <w:kern w:val="0"/>
                <w:sz w:val="24"/>
              </w:rPr>
              <w:sym w:font="Symbol" w:char="F0A2"/>
            </w:r>
            <w:r w:rsidRPr="001E5045">
              <w:rPr>
                <w:kern w:val="0"/>
                <w:sz w:val="24"/>
              </w:rPr>
              <w:t>~108</w:t>
            </w:r>
            <w:r w:rsidRPr="001E5045">
              <w:rPr>
                <w:kern w:val="0"/>
                <w:sz w:val="24"/>
              </w:rPr>
              <w:sym w:font="Symbol" w:char="F0B0"/>
            </w:r>
            <w:r w:rsidRPr="001E5045">
              <w:rPr>
                <w:kern w:val="0"/>
                <w:sz w:val="24"/>
              </w:rPr>
              <w:t>05</w:t>
            </w:r>
            <w:r w:rsidRPr="001E5045">
              <w:rPr>
                <w:kern w:val="0"/>
                <w:sz w:val="24"/>
              </w:rPr>
              <w:sym w:font="Symbol" w:char="F0A2"/>
            </w:r>
            <w:r w:rsidRPr="001E5045">
              <w:rPr>
                <w:kern w:val="0"/>
                <w:sz w:val="24"/>
              </w:rPr>
              <w:t>，北纬</w:t>
            </w:r>
            <w:r w:rsidRPr="001E5045">
              <w:rPr>
                <w:kern w:val="0"/>
                <w:sz w:val="24"/>
              </w:rPr>
              <w:t>30</w:t>
            </w:r>
            <w:r w:rsidRPr="001E5045">
              <w:rPr>
                <w:kern w:val="0"/>
                <w:sz w:val="24"/>
              </w:rPr>
              <w:sym w:font="Symbol" w:char="F0B0"/>
            </w:r>
            <w:r w:rsidRPr="001E5045">
              <w:rPr>
                <w:kern w:val="0"/>
                <w:sz w:val="24"/>
              </w:rPr>
              <w:t>49</w:t>
            </w:r>
            <w:r w:rsidRPr="001E5045">
              <w:rPr>
                <w:kern w:val="0"/>
                <w:sz w:val="24"/>
              </w:rPr>
              <w:sym w:font="Symbol" w:char="F0A2"/>
            </w:r>
            <w:r w:rsidRPr="001E5045">
              <w:rPr>
                <w:kern w:val="0"/>
                <w:sz w:val="24"/>
              </w:rPr>
              <w:t>~31</w:t>
            </w:r>
            <w:r w:rsidRPr="001E5045">
              <w:rPr>
                <w:kern w:val="0"/>
                <w:sz w:val="24"/>
              </w:rPr>
              <w:sym w:font="Symbol" w:char="F0B0"/>
            </w:r>
            <w:r w:rsidRPr="001E5045">
              <w:rPr>
                <w:kern w:val="0"/>
                <w:sz w:val="24"/>
              </w:rPr>
              <w:t>15</w:t>
            </w:r>
            <w:r w:rsidRPr="001E5045">
              <w:rPr>
                <w:kern w:val="0"/>
                <w:sz w:val="24"/>
              </w:rPr>
              <w:sym w:font="Symbol" w:char="F0A2"/>
            </w:r>
            <w:r w:rsidRPr="001E5045">
              <w:rPr>
                <w:kern w:val="0"/>
                <w:sz w:val="24"/>
              </w:rPr>
              <w:t>。东邻开县、万县，西界达县，北连宣汉，南临梁平，幅员面积</w:t>
            </w:r>
            <w:r w:rsidRPr="001E5045">
              <w:rPr>
                <w:kern w:val="0"/>
                <w:sz w:val="24"/>
              </w:rPr>
              <w:t>1032.55km</w:t>
            </w:r>
            <w:r w:rsidRPr="001E5045">
              <w:rPr>
                <w:kern w:val="0"/>
                <w:sz w:val="24"/>
                <w:vertAlign w:val="superscript"/>
              </w:rPr>
              <w:t>2</w:t>
            </w:r>
            <w:r w:rsidRPr="001E5045">
              <w:rPr>
                <w:kern w:val="0"/>
                <w:sz w:val="24"/>
              </w:rPr>
              <w:t>，东西宽</w:t>
            </w:r>
            <w:r w:rsidRPr="001E5045">
              <w:rPr>
                <w:kern w:val="0"/>
                <w:sz w:val="24"/>
              </w:rPr>
              <w:t>36.5km</w:t>
            </w:r>
            <w:r w:rsidRPr="001E5045">
              <w:rPr>
                <w:kern w:val="0"/>
                <w:sz w:val="24"/>
              </w:rPr>
              <w:t>，南北长</w:t>
            </w:r>
            <w:r w:rsidRPr="001E5045">
              <w:rPr>
                <w:kern w:val="0"/>
                <w:sz w:val="24"/>
              </w:rPr>
              <w:t>51.5km</w:t>
            </w:r>
            <w:r w:rsidRPr="001E5045">
              <w:rPr>
                <w:kern w:val="0"/>
                <w:sz w:val="24"/>
              </w:rPr>
              <w:t>。距省会成都市</w:t>
            </w:r>
            <w:r w:rsidRPr="001E5045">
              <w:rPr>
                <w:kern w:val="0"/>
                <w:sz w:val="24"/>
              </w:rPr>
              <w:t>620</w:t>
            </w:r>
            <w:r w:rsidRPr="001E5045">
              <w:rPr>
                <w:kern w:val="0"/>
                <w:sz w:val="24"/>
              </w:rPr>
              <w:t>公里。县城城区为开江县中部的新宁镇，东西长</w:t>
            </w:r>
            <w:r w:rsidRPr="001E5045">
              <w:rPr>
                <w:kern w:val="0"/>
                <w:sz w:val="24"/>
              </w:rPr>
              <w:t>3.63km</w:t>
            </w:r>
            <w:r w:rsidRPr="001E5045">
              <w:rPr>
                <w:kern w:val="0"/>
                <w:sz w:val="24"/>
              </w:rPr>
              <w:t>，南北宽</w:t>
            </w:r>
            <w:r w:rsidRPr="001E5045">
              <w:rPr>
                <w:kern w:val="0"/>
                <w:sz w:val="24"/>
              </w:rPr>
              <w:t>3.47km</w:t>
            </w:r>
            <w:r w:rsidRPr="001E5045">
              <w:rPr>
                <w:kern w:val="0"/>
                <w:sz w:val="24"/>
              </w:rPr>
              <w:t>。</w:t>
            </w:r>
            <w:r w:rsidR="00A56B17" w:rsidRPr="001E5045">
              <w:rPr>
                <w:kern w:val="0"/>
                <w:sz w:val="24"/>
              </w:rPr>
              <w:t>八庙镇</w:t>
            </w:r>
            <w:proofErr w:type="gramStart"/>
            <w:r w:rsidR="00C051A2" w:rsidRPr="001E5045">
              <w:rPr>
                <w:kern w:val="0"/>
                <w:sz w:val="24"/>
              </w:rPr>
              <w:t>位于县</w:t>
            </w:r>
            <w:proofErr w:type="gramEnd"/>
            <w:r w:rsidR="00C051A2" w:rsidRPr="001E5045">
              <w:rPr>
                <w:kern w:val="0"/>
                <w:sz w:val="24"/>
              </w:rPr>
              <w:t>城南</w:t>
            </w:r>
            <w:r w:rsidR="00F306FB" w:rsidRPr="001E5045">
              <w:rPr>
                <w:rFonts w:hint="eastAsia"/>
                <w:kern w:val="0"/>
                <w:sz w:val="24"/>
              </w:rPr>
              <w:t>，</w:t>
            </w:r>
            <w:r w:rsidR="00C051A2" w:rsidRPr="001E5045">
              <w:rPr>
                <w:kern w:val="0"/>
                <w:sz w:val="24"/>
              </w:rPr>
              <w:t>距县城</w:t>
            </w:r>
            <w:r w:rsidR="00C051A2" w:rsidRPr="001E5045">
              <w:rPr>
                <w:kern w:val="0"/>
                <w:sz w:val="24"/>
              </w:rPr>
              <w:t>28</w:t>
            </w:r>
            <w:r w:rsidR="00C051A2" w:rsidRPr="001E5045">
              <w:rPr>
                <w:kern w:val="0"/>
                <w:sz w:val="24"/>
              </w:rPr>
              <w:t>公里</w:t>
            </w:r>
            <w:r w:rsidR="00C051A2" w:rsidRPr="001E5045">
              <w:rPr>
                <w:rFonts w:hint="eastAsia"/>
                <w:kern w:val="0"/>
                <w:sz w:val="24"/>
              </w:rPr>
              <w:t>，</w:t>
            </w:r>
            <w:r w:rsidR="00C051A2" w:rsidRPr="001E5045">
              <w:rPr>
                <w:kern w:val="0"/>
                <w:sz w:val="24"/>
              </w:rPr>
              <w:t>全镇幅员面积</w:t>
            </w:r>
            <w:r w:rsidR="00C051A2" w:rsidRPr="001E5045">
              <w:rPr>
                <w:kern w:val="0"/>
                <w:sz w:val="24"/>
              </w:rPr>
              <w:t>93.04</w:t>
            </w:r>
            <w:r w:rsidR="00C051A2" w:rsidRPr="001E5045">
              <w:rPr>
                <w:kern w:val="0"/>
                <w:sz w:val="24"/>
              </w:rPr>
              <w:t>平方公里</w:t>
            </w:r>
            <w:r w:rsidR="00C051A2" w:rsidRPr="001E5045">
              <w:rPr>
                <w:rFonts w:hint="eastAsia"/>
                <w:kern w:val="0"/>
                <w:sz w:val="24"/>
              </w:rPr>
              <w:t>，</w:t>
            </w:r>
            <w:r w:rsidR="00C051A2" w:rsidRPr="001E5045">
              <w:rPr>
                <w:kern w:val="0"/>
                <w:sz w:val="24"/>
              </w:rPr>
              <w:t>全镇有</w:t>
            </w:r>
            <w:r w:rsidR="00C051A2" w:rsidRPr="001E5045">
              <w:rPr>
                <w:kern w:val="0"/>
                <w:sz w:val="24"/>
              </w:rPr>
              <w:t>15617</w:t>
            </w:r>
            <w:r w:rsidR="00C051A2" w:rsidRPr="001E5045">
              <w:rPr>
                <w:kern w:val="0"/>
                <w:sz w:val="24"/>
              </w:rPr>
              <w:t>户、</w:t>
            </w:r>
            <w:r w:rsidR="00C051A2" w:rsidRPr="001E5045">
              <w:rPr>
                <w:kern w:val="0"/>
                <w:sz w:val="24"/>
              </w:rPr>
              <w:t>53549</w:t>
            </w:r>
            <w:r w:rsidR="00C051A2" w:rsidRPr="001E5045">
              <w:rPr>
                <w:kern w:val="0"/>
                <w:sz w:val="24"/>
              </w:rPr>
              <w:t>人</w:t>
            </w:r>
            <w:r w:rsidR="00616B9C" w:rsidRPr="001E5045">
              <w:rPr>
                <w:kern w:val="0"/>
                <w:sz w:val="24"/>
              </w:rPr>
              <w:t>。</w:t>
            </w:r>
          </w:p>
          <w:p w:rsidR="001C5784" w:rsidRPr="001E5045" w:rsidRDefault="001C5784" w:rsidP="008E522C">
            <w:pPr>
              <w:snapToGrid w:val="0"/>
              <w:spacing w:line="360" w:lineRule="auto"/>
              <w:ind w:firstLineChars="200" w:firstLine="485"/>
              <w:rPr>
                <w:sz w:val="24"/>
                <w:szCs w:val="24"/>
              </w:rPr>
            </w:pPr>
            <w:r w:rsidRPr="001E5045">
              <w:rPr>
                <w:sz w:val="24"/>
                <w:szCs w:val="24"/>
              </w:rPr>
              <w:t>本项目位于</w:t>
            </w:r>
            <w:r w:rsidR="00616B9C" w:rsidRPr="001E5045">
              <w:rPr>
                <w:rFonts w:hint="eastAsia"/>
                <w:kern w:val="0"/>
                <w:sz w:val="24"/>
                <w:szCs w:val="24"/>
              </w:rPr>
              <w:t>开江县</w:t>
            </w:r>
            <w:r w:rsidR="00A56B17" w:rsidRPr="001E5045">
              <w:rPr>
                <w:rFonts w:hint="eastAsia"/>
                <w:kern w:val="0"/>
                <w:sz w:val="24"/>
                <w:szCs w:val="24"/>
              </w:rPr>
              <w:t>八庙镇街道</w:t>
            </w:r>
            <w:r w:rsidRPr="001E5045">
              <w:rPr>
                <w:sz w:val="24"/>
                <w:szCs w:val="24"/>
              </w:rPr>
              <w:t>，具体地理位置见附图</w:t>
            </w:r>
            <w:r w:rsidRPr="001E5045">
              <w:rPr>
                <w:sz w:val="24"/>
                <w:szCs w:val="24"/>
              </w:rPr>
              <w:t>1</w:t>
            </w:r>
            <w:r w:rsidRPr="001E5045">
              <w:rPr>
                <w:sz w:val="24"/>
                <w:szCs w:val="24"/>
              </w:rPr>
              <w:t>。</w:t>
            </w:r>
          </w:p>
          <w:p w:rsidR="001C5784" w:rsidRPr="001E5045" w:rsidRDefault="001F6C06" w:rsidP="008E522C">
            <w:pPr>
              <w:snapToGrid w:val="0"/>
              <w:spacing w:line="360" w:lineRule="auto"/>
              <w:ind w:firstLineChars="200" w:firstLine="487"/>
              <w:rPr>
                <w:rFonts w:eastAsia="黑体"/>
                <w:b/>
                <w:sz w:val="24"/>
              </w:rPr>
            </w:pPr>
            <w:r w:rsidRPr="001E5045">
              <w:rPr>
                <w:rFonts w:eastAsia="黑体" w:hint="eastAsia"/>
                <w:b/>
                <w:sz w:val="24"/>
              </w:rPr>
              <w:t>2</w:t>
            </w:r>
            <w:r w:rsidR="001C5784" w:rsidRPr="001E5045">
              <w:rPr>
                <w:rFonts w:eastAsia="黑体"/>
                <w:b/>
                <w:sz w:val="24"/>
              </w:rPr>
              <w:t>、地形、地貌、地质</w:t>
            </w:r>
          </w:p>
          <w:p w:rsidR="00DF5BD5" w:rsidRPr="001E5045" w:rsidRDefault="00DF5BD5" w:rsidP="00DF5BD5">
            <w:pPr>
              <w:snapToGrid w:val="0"/>
              <w:spacing w:line="360" w:lineRule="auto"/>
              <w:ind w:firstLineChars="200" w:firstLine="487"/>
              <w:rPr>
                <w:rFonts w:eastAsia="黑体"/>
                <w:b/>
                <w:sz w:val="24"/>
              </w:rPr>
            </w:pPr>
            <w:r w:rsidRPr="001E5045">
              <w:rPr>
                <w:rFonts w:eastAsia="黑体" w:hint="eastAsia"/>
                <w:b/>
                <w:sz w:val="24"/>
              </w:rPr>
              <w:t>（</w:t>
            </w:r>
            <w:r w:rsidRPr="001E5045">
              <w:rPr>
                <w:rFonts w:eastAsia="黑体" w:hint="eastAsia"/>
                <w:b/>
                <w:sz w:val="24"/>
              </w:rPr>
              <w:t>1</w:t>
            </w:r>
            <w:r w:rsidRPr="001E5045">
              <w:rPr>
                <w:rFonts w:eastAsia="黑体" w:hint="eastAsia"/>
                <w:b/>
                <w:sz w:val="24"/>
              </w:rPr>
              <w:t>）</w:t>
            </w:r>
            <w:r w:rsidRPr="001E5045">
              <w:rPr>
                <w:rFonts w:eastAsia="黑体"/>
                <w:b/>
                <w:sz w:val="24"/>
              </w:rPr>
              <w:t>地质构造</w:t>
            </w:r>
          </w:p>
          <w:p w:rsidR="00DF5BD5" w:rsidRPr="001E5045" w:rsidRDefault="00DF5BD5" w:rsidP="00DF5BD5">
            <w:pPr>
              <w:autoSpaceDE w:val="0"/>
              <w:autoSpaceDN w:val="0"/>
              <w:adjustRightInd w:val="0"/>
              <w:snapToGrid w:val="0"/>
              <w:spacing w:line="360" w:lineRule="auto"/>
              <w:ind w:firstLineChars="200" w:firstLine="485"/>
              <w:rPr>
                <w:kern w:val="0"/>
                <w:sz w:val="24"/>
              </w:rPr>
            </w:pPr>
            <w:r w:rsidRPr="001E5045">
              <w:rPr>
                <w:kern w:val="0"/>
                <w:sz w:val="24"/>
              </w:rPr>
              <w:t>开江县地表始于中生代三叠纪燕山构造阶段，迄今约</w:t>
            </w:r>
            <w:r w:rsidRPr="001E5045">
              <w:rPr>
                <w:kern w:val="0"/>
                <w:sz w:val="24"/>
              </w:rPr>
              <w:t>1.82</w:t>
            </w:r>
            <w:r w:rsidRPr="001E5045">
              <w:rPr>
                <w:kern w:val="0"/>
                <w:sz w:val="24"/>
              </w:rPr>
              <w:t>亿年，除白垩系和第三系因沉积间断</w:t>
            </w:r>
            <w:proofErr w:type="gramStart"/>
            <w:r w:rsidRPr="001E5045">
              <w:rPr>
                <w:kern w:val="0"/>
                <w:sz w:val="24"/>
              </w:rPr>
              <w:t>缺代外</w:t>
            </w:r>
            <w:proofErr w:type="gramEnd"/>
            <w:r w:rsidRPr="001E5045">
              <w:rPr>
                <w:kern w:val="0"/>
                <w:sz w:val="24"/>
              </w:rPr>
              <w:t>，从中生代三叠纪至新生代第四系出露</w:t>
            </w:r>
            <w:r w:rsidRPr="001E5045">
              <w:rPr>
                <w:kern w:val="0"/>
                <w:sz w:val="24"/>
              </w:rPr>
              <w:t>7</w:t>
            </w:r>
            <w:r w:rsidRPr="001E5045">
              <w:rPr>
                <w:kern w:val="0"/>
                <w:sz w:val="24"/>
              </w:rPr>
              <w:t>个主要地质岩层，属内陆河湖泊堆积层，出露的最老地层为中生代三叠纪须家河组，分布于各背斜</w:t>
            </w:r>
            <w:proofErr w:type="gramStart"/>
            <w:r w:rsidRPr="001E5045">
              <w:rPr>
                <w:kern w:val="0"/>
                <w:sz w:val="24"/>
              </w:rPr>
              <w:t>翼立部</w:t>
            </w:r>
            <w:proofErr w:type="gramEnd"/>
            <w:r w:rsidRPr="001E5045">
              <w:rPr>
                <w:kern w:val="0"/>
                <w:sz w:val="24"/>
              </w:rPr>
              <w:t>及轴部；最广泛地层为中生代侏罗系红色陆相碎屑自流井组、蓬莱镇组、遂宁组、</w:t>
            </w:r>
            <w:proofErr w:type="gramStart"/>
            <w:r w:rsidRPr="001E5045">
              <w:rPr>
                <w:kern w:val="0"/>
                <w:sz w:val="24"/>
              </w:rPr>
              <w:t>沙溪庙组等</w:t>
            </w:r>
            <w:proofErr w:type="gramEnd"/>
            <w:r w:rsidRPr="001E5045">
              <w:rPr>
                <w:kern w:val="0"/>
                <w:sz w:val="24"/>
              </w:rPr>
              <w:t>，分布于各背斜翼部及向斜丘陵；最新地层为新生代第四系新老冲积，分布于宽谷平坝河流两岸阶地，整个地质构造处于新华夏系第三沉降带中的四川盆地东北部，川东弧形构造带中，县境内构造形迹以北</w:t>
            </w:r>
            <w:proofErr w:type="gramStart"/>
            <w:r w:rsidRPr="001E5045">
              <w:rPr>
                <w:kern w:val="0"/>
                <w:sz w:val="24"/>
              </w:rPr>
              <w:t>北</w:t>
            </w:r>
            <w:proofErr w:type="gramEnd"/>
            <w:r w:rsidRPr="001E5045">
              <w:rPr>
                <w:kern w:val="0"/>
                <w:sz w:val="24"/>
              </w:rPr>
              <w:t>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1E5045">
              <w:rPr>
                <w:kern w:val="0"/>
                <w:sz w:val="24"/>
              </w:rPr>
              <w:t>7</w:t>
            </w:r>
            <w:r w:rsidRPr="001E5045">
              <w:rPr>
                <w:kern w:val="0"/>
                <w:sz w:val="24"/>
              </w:rPr>
              <w:t>度。</w:t>
            </w:r>
          </w:p>
          <w:p w:rsidR="00DF5BD5" w:rsidRPr="001E5045" w:rsidRDefault="00DF5BD5" w:rsidP="00DF5BD5">
            <w:pPr>
              <w:snapToGrid w:val="0"/>
              <w:spacing w:line="360" w:lineRule="auto"/>
              <w:ind w:firstLineChars="200" w:firstLine="487"/>
              <w:rPr>
                <w:rFonts w:eastAsia="黑体"/>
                <w:b/>
                <w:sz w:val="24"/>
              </w:rPr>
            </w:pPr>
            <w:r w:rsidRPr="001E5045">
              <w:rPr>
                <w:rFonts w:eastAsia="黑体" w:hint="eastAsia"/>
                <w:b/>
                <w:sz w:val="24"/>
              </w:rPr>
              <w:t>（</w:t>
            </w:r>
            <w:r w:rsidRPr="001E5045">
              <w:rPr>
                <w:rFonts w:eastAsia="黑体" w:hint="eastAsia"/>
                <w:b/>
                <w:sz w:val="24"/>
              </w:rPr>
              <w:t>2</w:t>
            </w:r>
            <w:r w:rsidRPr="001E5045">
              <w:rPr>
                <w:rFonts w:eastAsia="黑体" w:hint="eastAsia"/>
                <w:b/>
                <w:sz w:val="24"/>
              </w:rPr>
              <w:t>）</w:t>
            </w:r>
            <w:r w:rsidRPr="001E5045">
              <w:rPr>
                <w:rFonts w:eastAsia="黑体"/>
                <w:b/>
                <w:sz w:val="24"/>
              </w:rPr>
              <w:t>地形地貌</w:t>
            </w:r>
          </w:p>
          <w:p w:rsidR="00DF5BD5" w:rsidRPr="001E5045" w:rsidRDefault="00DF5BD5" w:rsidP="00DF5BD5">
            <w:pPr>
              <w:snapToGrid w:val="0"/>
              <w:spacing w:line="360" w:lineRule="auto"/>
              <w:ind w:firstLineChars="200" w:firstLine="485"/>
              <w:rPr>
                <w:kern w:val="0"/>
                <w:sz w:val="24"/>
              </w:rPr>
            </w:pPr>
            <w:r w:rsidRPr="001E5045">
              <w:rPr>
                <w:kern w:val="0"/>
                <w:sz w:val="24"/>
              </w:rPr>
              <w:t>开江县境内属川东褶皱剥蚀</w:t>
            </w:r>
            <w:r w:rsidRPr="001E5045">
              <w:rPr>
                <w:kern w:val="0"/>
                <w:sz w:val="24"/>
              </w:rPr>
              <w:t>——</w:t>
            </w:r>
            <w:proofErr w:type="gramStart"/>
            <w:r w:rsidRPr="001E5045">
              <w:rPr>
                <w:kern w:val="0"/>
                <w:sz w:val="24"/>
              </w:rPr>
              <w:t>浸蚀</w:t>
            </w:r>
            <w:proofErr w:type="gramEnd"/>
            <w:r w:rsidRPr="001E5045">
              <w:rPr>
                <w:kern w:val="0"/>
                <w:sz w:val="24"/>
              </w:rPr>
              <w:t>低山丘陵谷地貌区。以上升</w:t>
            </w:r>
            <w:proofErr w:type="gramStart"/>
            <w:r w:rsidRPr="001E5045">
              <w:rPr>
                <w:kern w:val="0"/>
                <w:sz w:val="24"/>
              </w:rPr>
              <w:t>剥蚀低</w:t>
            </w:r>
            <w:proofErr w:type="gramEnd"/>
            <w:r w:rsidRPr="001E5045">
              <w:rPr>
                <w:kern w:val="0"/>
                <w:sz w:val="24"/>
              </w:rPr>
              <w:t>山和丘陵为主。背斜成山，紧密狭窄，向斜为丘，平缓开阔，间有高地平坝。北部、中部、东部较高，西部较低，丘陵平坝共占全县总面积的</w:t>
            </w:r>
            <w:r w:rsidRPr="001E5045">
              <w:rPr>
                <w:kern w:val="0"/>
                <w:sz w:val="24"/>
              </w:rPr>
              <w:t>63.8%</w:t>
            </w:r>
            <w:r w:rsidRPr="001E5045">
              <w:rPr>
                <w:kern w:val="0"/>
                <w:sz w:val="24"/>
              </w:rPr>
              <w:t>。其余则为山地，主要山脉有三条：一是北面的宣汉梁子，海拔</w:t>
            </w:r>
            <w:r w:rsidRPr="001E5045">
              <w:rPr>
                <w:kern w:val="0"/>
                <w:sz w:val="24"/>
              </w:rPr>
              <w:t>900</w:t>
            </w:r>
            <w:r w:rsidRPr="001E5045">
              <w:rPr>
                <w:kern w:val="0"/>
                <w:sz w:val="24"/>
              </w:rPr>
              <w:t>～</w:t>
            </w:r>
            <w:r w:rsidRPr="001E5045">
              <w:rPr>
                <w:kern w:val="0"/>
                <w:sz w:val="24"/>
              </w:rPr>
              <w:t>1200m</w:t>
            </w:r>
            <w:r w:rsidRPr="001E5045">
              <w:rPr>
                <w:kern w:val="0"/>
                <w:sz w:val="24"/>
              </w:rPr>
              <w:t>；二是斜穿全县中部的水</w:t>
            </w:r>
            <w:proofErr w:type="gramStart"/>
            <w:r w:rsidRPr="001E5045">
              <w:rPr>
                <w:kern w:val="0"/>
                <w:sz w:val="24"/>
              </w:rPr>
              <w:t>垭</w:t>
            </w:r>
            <w:proofErr w:type="gramEnd"/>
            <w:r w:rsidRPr="001E5045">
              <w:rPr>
                <w:kern w:val="0"/>
                <w:sz w:val="24"/>
              </w:rPr>
              <w:t>山脉，海拔</w:t>
            </w:r>
            <w:r w:rsidRPr="001E5045">
              <w:rPr>
                <w:kern w:val="0"/>
                <w:sz w:val="24"/>
              </w:rPr>
              <w:t>800m</w:t>
            </w:r>
            <w:r w:rsidRPr="001E5045">
              <w:rPr>
                <w:kern w:val="0"/>
                <w:sz w:val="24"/>
              </w:rPr>
              <w:t>左右，三是南部边境的南川场山脉，海拔</w:t>
            </w:r>
            <w:r w:rsidRPr="001E5045">
              <w:rPr>
                <w:kern w:val="0"/>
                <w:sz w:val="24"/>
              </w:rPr>
              <w:t>1000m</w:t>
            </w:r>
            <w:r w:rsidRPr="001E5045">
              <w:rPr>
                <w:kern w:val="0"/>
                <w:sz w:val="24"/>
              </w:rPr>
              <w:t>左右。三条山脉皆为东北</w:t>
            </w:r>
            <w:r w:rsidRPr="001E5045">
              <w:rPr>
                <w:kern w:val="0"/>
                <w:sz w:val="24"/>
              </w:rPr>
              <w:t>——</w:t>
            </w:r>
            <w:r w:rsidRPr="001E5045">
              <w:rPr>
                <w:kern w:val="0"/>
                <w:sz w:val="24"/>
              </w:rPr>
              <w:t>西南走向的背斜山地。</w:t>
            </w:r>
            <w:r w:rsidRPr="001E5045">
              <w:rPr>
                <w:sz w:val="24"/>
              </w:rPr>
              <w:t>最低点</w:t>
            </w:r>
            <w:r w:rsidRPr="001E5045">
              <w:rPr>
                <w:kern w:val="0"/>
                <w:sz w:val="24"/>
              </w:rPr>
              <w:t>为</w:t>
            </w:r>
            <w:r w:rsidR="000D2E72" w:rsidRPr="001E5045">
              <w:rPr>
                <w:rFonts w:hint="eastAsia"/>
                <w:kern w:val="0"/>
                <w:sz w:val="24"/>
              </w:rPr>
              <w:t>八庙镇</w:t>
            </w:r>
            <w:r w:rsidRPr="001E5045">
              <w:rPr>
                <w:kern w:val="0"/>
                <w:sz w:val="24"/>
              </w:rPr>
              <w:t>的后槽口，海拔</w:t>
            </w:r>
            <w:r w:rsidRPr="001E5045">
              <w:rPr>
                <w:kern w:val="0"/>
                <w:sz w:val="24"/>
              </w:rPr>
              <w:t>272</w:t>
            </w:r>
            <w:r w:rsidRPr="001E5045">
              <w:rPr>
                <w:rFonts w:hint="eastAsia"/>
                <w:kern w:val="0"/>
                <w:sz w:val="24"/>
              </w:rPr>
              <w:t>m</w:t>
            </w:r>
            <w:r w:rsidRPr="001E5045">
              <w:rPr>
                <w:kern w:val="0"/>
                <w:sz w:val="24"/>
              </w:rPr>
              <w:t>，最高点为灵岩</w:t>
            </w:r>
            <w:r w:rsidR="000D2E72" w:rsidRPr="001E5045">
              <w:rPr>
                <w:rFonts w:hint="eastAsia"/>
                <w:kern w:val="0"/>
                <w:sz w:val="24"/>
              </w:rPr>
              <w:t>镇</w:t>
            </w:r>
            <w:r w:rsidRPr="001E5045">
              <w:rPr>
                <w:kern w:val="0"/>
                <w:sz w:val="24"/>
              </w:rPr>
              <w:t>的五通岩，海拔</w:t>
            </w:r>
            <w:r w:rsidRPr="001E5045">
              <w:rPr>
                <w:kern w:val="0"/>
                <w:sz w:val="24"/>
              </w:rPr>
              <w:t>1375.7</w:t>
            </w:r>
            <w:r w:rsidRPr="001E5045">
              <w:rPr>
                <w:rFonts w:hint="eastAsia"/>
                <w:kern w:val="0"/>
                <w:sz w:val="24"/>
              </w:rPr>
              <w:t>m</w:t>
            </w:r>
            <w:r w:rsidRPr="001E5045">
              <w:rPr>
                <w:kern w:val="0"/>
                <w:sz w:val="24"/>
              </w:rPr>
              <w:t>。开江县境内地貌属川东褶皱剥蚀</w:t>
            </w:r>
            <w:r w:rsidRPr="001E5045">
              <w:rPr>
                <w:kern w:val="0"/>
                <w:sz w:val="24"/>
              </w:rPr>
              <w:t>—</w:t>
            </w:r>
            <w:proofErr w:type="gramStart"/>
            <w:r w:rsidRPr="001E5045">
              <w:rPr>
                <w:kern w:val="0"/>
                <w:sz w:val="24"/>
              </w:rPr>
              <w:t>侵蚀低</w:t>
            </w:r>
            <w:proofErr w:type="gramEnd"/>
            <w:r w:rsidRPr="001E5045">
              <w:rPr>
                <w:kern w:val="0"/>
                <w:sz w:val="24"/>
              </w:rPr>
              <w:t>山丘陵岭谷地貌区，大巴山脉向南延伸的丘陵体系。以上升</w:t>
            </w:r>
            <w:proofErr w:type="gramStart"/>
            <w:r w:rsidRPr="001E5045">
              <w:rPr>
                <w:kern w:val="0"/>
                <w:sz w:val="24"/>
              </w:rPr>
              <w:t>剥蚀低</w:t>
            </w:r>
            <w:proofErr w:type="gramEnd"/>
            <w:r w:rsidRPr="001E5045">
              <w:rPr>
                <w:kern w:val="0"/>
                <w:sz w:val="24"/>
              </w:rPr>
              <w:t>山和丘陵为主。背斜成山，紧密狭窄，向斜为丘，平缓开阔，间有高地平坝。北部、中部、</w:t>
            </w:r>
            <w:r w:rsidRPr="001E5045">
              <w:rPr>
                <w:kern w:val="0"/>
                <w:sz w:val="24"/>
              </w:rPr>
              <w:lastRenderedPageBreak/>
              <w:t>东部较高，西部较低，平均海拔</w:t>
            </w:r>
            <w:r w:rsidRPr="001E5045">
              <w:rPr>
                <w:kern w:val="0"/>
                <w:sz w:val="24"/>
              </w:rPr>
              <w:t>600m</w:t>
            </w:r>
            <w:r w:rsidRPr="001E5045">
              <w:rPr>
                <w:kern w:val="0"/>
                <w:sz w:val="24"/>
              </w:rPr>
              <w:t>，最低点为</w:t>
            </w:r>
            <w:r w:rsidR="000D2E72" w:rsidRPr="001E5045">
              <w:rPr>
                <w:rFonts w:hint="eastAsia"/>
                <w:kern w:val="0"/>
                <w:sz w:val="24"/>
              </w:rPr>
              <w:t>八庙镇</w:t>
            </w:r>
            <w:r w:rsidRPr="001E5045">
              <w:rPr>
                <w:kern w:val="0"/>
                <w:sz w:val="24"/>
              </w:rPr>
              <w:t>的后槽口，海拔</w:t>
            </w:r>
            <w:r w:rsidRPr="001E5045">
              <w:rPr>
                <w:kern w:val="0"/>
                <w:sz w:val="24"/>
              </w:rPr>
              <w:t>272m</w:t>
            </w:r>
            <w:r w:rsidRPr="001E5045">
              <w:rPr>
                <w:kern w:val="0"/>
                <w:sz w:val="24"/>
              </w:rPr>
              <w:t>，最高点为灵岩</w:t>
            </w:r>
            <w:r w:rsidR="000D2E72" w:rsidRPr="001E5045">
              <w:rPr>
                <w:rFonts w:hint="eastAsia"/>
                <w:kern w:val="0"/>
                <w:sz w:val="24"/>
              </w:rPr>
              <w:t>镇</w:t>
            </w:r>
            <w:r w:rsidRPr="001E5045">
              <w:rPr>
                <w:kern w:val="0"/>
                <w:sz w:val="24"/>
              </w:rPr>
              <w:t>的五通岩，海拔</w:t>
            </w:r>
            <w:r w:rsidRPr="001E5045">
              <w:rPr>
                <w:kern w:val="0"/>
                <w:sz w:val="24"/>
              </w:rPr>
              <w:t>1375.7m</w:t>
            </w:r>
            <w:r w:rsidRPr="001E5045">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1E5045" w:rsidRDefault="00313D16" w:rsidP="00313D16">
            <w:pPr>
              <w:snapToGrid w:val="0"/>
              <w:spacing w:line="360" w:lineRule="auto"/>
              <w:ind w:left="487"/>
              <w:rPr>
                <w:rFonts w:eastAsia="黑体"/>
                <w:b/>
                <w:sz w:val="24"/>
              </w:rPr>
            </w:pPr>
            <w:r w:rsidRPr="001E5045">
              <w:rPr>
                <w:rFonts w:eastAsia="黑体" w:hint="eastAsia"/>
                <w:b/>
                <w:sz w:val="24"/>
              </w:rPr>
              <w:t>①</w:t>
            </w:r>
            <w:r w:rsidR="00DF5BD5" w:rsidRPr="001E5045">
              <w:rPr>
                <w:rFonts w:eastAsia="黑体"/>
                <w:b/>
                <w:sz w:val="24"/>
              </w:rPr>
              <w:t>山间平原</w:t>
            </w:r>
          </w:p>
          <w:p w:rsidR="00DF5BD5" w:rsidRPr="001E5045" w:rsidRDefault="00DF5BD5" w:rsidP="00DF5BD5">
            <w:pPr>
              <w:snapToGrid w:val="0"/>
              <w:spacing w:line="360" w:lineRule="auto"/>
              <w:ind w:firstLineChars="200" w:firstLine="485"/>
              <w:rPr>
                <w:kern w:val="0"/>
                <w:sz w:val="24"/>
              </w:rPr>
            </w:pPr>
            <w:r w:rsidRPr="001E5045">
              <w:rPr>
                <w:kern w:val="0"/>
                <w:sz w:val="24"/>
              </w:rPr>
              <w:t>为剥蚀堆积地形，主要分布在</w:t>
            </w:r>
            <w:proofErr w:type="gramStart"/>
            <w:r w:rsidRPr="001E5045">
              <w:rPr>
                <w:kern w:val="0"/>
                <w:sz w:val="24"/>
              </w:rPr>
              <w:t>拔妙河、</w:t>
            </w:r>
            <w:r w:rsidR="005D6073" w:rsidRPr="001E5045">
              <w:rPr>
                <w:kern w:val="0"/>
                <w:sz w:val="24"/>
              </w:rPr>
              <w:t>拔妙河</w:t>
            </w:r>
            <w:proofErr w:type="gramEnd"/>
            <w:r w:rsidRPr="001E5045">
              <w:rPr>
                <w:kern w:val="0"/>
                <w:sz w:val="24"/>
              </w:rPr>
              <w:t>、任市河、新宁河和澄清河等</w:t>
            </w:r>
            <w:r w:rsidRPr="001E5045">
              <w:rPr>
                <w:kern w:val="0"/>
                <w:sz w:val="24"/>
              </w:rPr>
              <w:t>5</w:t>
            </w:r>
            <w:r w:rsidRPr="001E5045">
              <w:rPr>
                <w:kern w:val="0"/>
                <w:sz w:val="24"/>
              </w:rPr>
              <w:t>条河流堆积的坝区，如长田坝、天星坝、杨家坝、观音寨坝、糖房坝、宝塔坝、</w:t>
            </w:r>
            <w:proofErr w:type="gramStart"/>
            <w:r w:rsidRPr="001E5045">
              <w:rPr>
                <w:kern w:val="0"/>
                <w:sz w:val="24"/>
              </w:rPr>
              <w:t>隍</w:t>
            </w:r>
            <w:proofErr w:type="gramEnd"/>
            <w:r w:rsidRPr="001E5045">
              <w:rPr>
                <w:kern w:val="0"/>
                <w:sz w:val="24"/>
              </w:rPr>
              <w:t>城坝、金家坝、黑池坝、新桥坝、杨家坝、牛家坝、水车坝、荷叶坝、龙井坝和</w:t>
            </w:r>
            <w:proofErr w:type="gramStart"/>
            <w:r w:rsidRPr="001E5045">
              <w:rPr>
                <w:kern w:val="0"/>
                <w:sz w:val="24"/>
              </w:rPr>
              <w:t>箭口</w:t>
            </w:r>
            <w:proofErr w:type="gramEnd"/>
            <w:r w:rsidRPr="001E5045">
              <w:rPr>
                <w:kern w:val="0"/>
                <w:sz w:val="24"/>
              </w:rPr>
              <w:t>坝，总面积</w:t>
            </w:r>
            <w:r w:rsidRPr="001E5045">
              <w:rPr>
                <w:kern w:val="0"/>
                <w:sz w:val="24"/>
              </w:rPr>
              <w:t>258.5km</w:t>
            </w:r>
            <w:r w:rsidRPr="001E5045">
              <w:rPr>
                <w:kern w:val="0"/>
                <w:sz w:val="24"/>
                <w:vertAlign w:val="superscript"/>
              </w:rPr>
              <w:t>2</w:t>
            </w:r>
            <w:r w:rsidRPr="001E5045">
              <w:rPr>
                <w:kern w:val="0"/>
                <w:sz w:val="24"/>
              </w:rPr>
              <w:t>，占总面积的</w:t>
            </w:r>
            <w:r w:rsidRPr="001E5045">
              <w:rPr>
                <w:kern w:val="0"/>
                <w:sz w:val="24"/>
              </w:rPr>
              <w:t>25.02%</w:t>
            </w:r>
            <w:r w:rsidRPr="001E5045">
              <w:rPr>
                <w:kern w:val="0"/>
                <w:sz w:val="24"/>
              </w:rPr>
              <w:t>。海拔一般</w:t>
            </w:r>
            <w:r w:rsidRPr="001E5045">
              <w:rPr>
                <w:kern w:val="0"/>
                <w:sz w:val="24"/>
              </w:rPr>
              <w:t>400m</w:t>
            </w:r>
            <w:r w:rsidRPr="001E5045">
              <w:rPr>
                <w:rFonts w:hint="eastAsia"/>
                <w:kern w:val="0"/>
                <w:sz w:val="24"/>
              </w:rPr>
              <w:t>～</w:t>
            </w:r>
            <w:r w:rsidRPr="001E5045">
              <w:rPr>
                <w:kern w:val="0"/>
                <w:sz w:val="24"/>
              </w:rPr>
              <w:t>500m</w:t>
            </w:r>
            <w:r w:rsidRPr="001E5045">
              <w:rPr>
                <w:kern w:val="0"/>
                <w:sz w:val="24"/>
              </w:rPr>
              <w:t>，相对高差小于</w:t>
            </w:r>
            <w:r w:rsidRPr="001E5045">
              <w:rPr>
                <w:kern w:val="0"/>
                <w:sz w:val="24"/>
              </w:rPr>
              <w:t>20m</w:t>
            </w:r>
            <w:r w:rsidRPr="001E5045">
              <w:rPr>
                <w:kern w:val="0"/>
                <w:sz w:val="24"/>
              </w:rPr>
              <w:t>，坡度小于</w:t>
            </w:r>
            <w:r w:rsidRPr="001E5045">
              <w:rPr>
                <w:kern w:val="0"/>
                <w:sz w:val="24"/>
              </w:rPr>
              <w:t>7°</w:t>
            </w:r>
            <w:r w:rsidRPr="001E5045">
              <w:rPr>
                <w:kern w:val="0"/>
                <w:sz w:val="24"/>
              </w:rPr>
              <w:t>。</w:t>
            </w:r>
          </w:p>
          <w:p w:rsidR="00DF5BD5" w:rsidRPr="001E5045" w:rsidRDefault="00313D16" w:rsidP="00313D16">
            <w:pPr>
              <w:snapToGrid w:val="0"/>
              <w:spacing w:line="360" w:lineRule="auto"/>
              <w:ind w:left="487"/>
              <w:rPr>
                <w:rFonts w:eastAsia="黑体"/>
                <w:b/>
                <w:sz w:val="24"/>
              </w:rPr>
            </w:pPr>
            <w:r w:rsidRPr="001E5045">
              <w:rPr>
                <w:rFonts w:eastAsia="黑体" w:hint="eastAsia"/>
                <w:b/>
                <w:sz w:val="24"/>
              </w:rPr>
              <w:t>②</w:t>
            </w:r>
            <w:r w:rsidR="00DF5BD5" w:rsidRPr="001E5045">
              <w:rPr>
                <w:rFonts w:eastAsia="黑体"/>
                <w:b/>
                <w:sz w:val="24"/>
              </w:rPr>
              <w:t>丘陵</w:t>
            </w:r>
          </w:p>
          <w:p w:rsidR="00DF5BD5" w:rsidRPr="001E5045" w:rsidRDefault="00DF5BD5" w:rsidP="00DF5BD5">
            <w:pPr>
              <w:snapToGrid w:val="0"/>
              <w:spacing w:line="360" w:lineRule="auto"/>
              <w:ind w:firstLineChars="200" w:firstLine="485"/>
              <w:rPr>
                <w:kern w:val="0"/>
                <w:sz w:val="24"/>
              </w:rPr>
            </w:pPr>
            <w:r w:rsidRPr="001E5045">
              <w:rPr>
                <w:kern w:val="0"/>
                <w:sz w:val="24"/>
              </w:rPr>
              <w:t>为构造剥蚀地形，分为浅丘和中丘</w:t>
            </w:r>
            <w:r w:rsidRPr="001E5045">
              <w:rPr>
                <w:kern w:val="0"/>
                <w:sz w:val="24"/>
              </w:rPr>
              <w:t>—</w:t>
            </w:r>
            <w:r w:rsidRPr="001E5045">
              <w:rPr>
                <w:kern w:val="0"/>
                <w:sz w:val="24"/>
              </w:rPr>
              <w:t>深丘。浅丘主要分布在普安、任市两向斜翼部与轴部之间，为</w:t>
            </w:r>
            <w:proofErr w:type="gramStart"/>
            <w:r w:rsidRPr="001E5045">
              <w:rPr>
                <w:kern w:val="0"/>
                <w:sz w:val="24"/>
              </w:rPr>
              <w:t>浅切平谷圆缓</w:t>
            </w:r>
            <w:proofErr w:type="gramEnd"/>
            <w:r w:rsidRPr="001E5045">
              <w:rPr>
                <w:kern w:val="0"/>
                <w:sz w:val="24"/>
              </w:rPr>
              <w:t>丘陵，面积</w:t>
            </w:r>
            <w:r w:rsidRPr="001E5045">
              <w:rPr>
                <w:kern w:val="0"/>
                <w:sz w:val="24"/>
              </w:rPr>
              <w:t>181.91km2</w:t>
            </w:r>
            <w:r w:rsidRPr="001E5045">
              <w:rPr>
                <w:kern w:val="0"/>
                <w:sz w:val="24"/>
              </w:rPr>
              <w:t>，占总面积的</w:t>
            </w:r>
            <w:r w:rsidRPr="001E5045">
              <w:rPr>
                <w:kern w:val="0"/>
                <w:sz w:val="24"/>
              </w:rPr>
              <w:t>17.61%</w:t>
            </w:r>
            <w:r w:rsidRPr="001E5045">
              <w:rPr>
                <w:kern w:val="0"/>
                <w:sz w:val="24"/>
              </w:rPr>
              <w:t>，海拔</w:t>
            </w:r>
            <w:r w:rsidRPr="001E5045">
              <w:rPr>
                <w:kern w:val="0"/>
                <w:sz w:val="24"/>
              </w:rPr>
              <w:t>450m</w:t>
            </w:r>
            <w:r w:rsidRPr="001E5045">
              <w:rPr>
                <w:rFonts w:hint="eastAsia"/>
                <w:kern w:val="0"/>
                <w:sz w:val="24"/>
              </w:rPr>
              <w:t>～</w:t>
            </w:r>
            <w:r w:rsidRPr="001E5045">
              <w:rPr>
                <w:kern w:val="0"/>
                <w:sz w:val="24"/>
              </w:rPr>
              <w:t>600m</w:t>
            </w:r>
            <w:r w:rsidRPr="001E5045">
              <w:rPr>
                <w:kern w:val="0"/>
                <w:sz w:val="24"/>
              </w:rPr>
              <w:t>，相对高差</w:t>
            </w:r>
            <w:r w:rsidRPr="001E5045">
              <w:rPr>
                <w:kern w:val="0"/>
                <w:sz w:val="24"/>
              </w:rPr>
              <w:t>20m</w:t>
            </w:r>
            <w:r w:rsidRPr="001E5045">
              <w:rPr>
                <w:rFonts w:hint="eastAsia"/>
                <w:kern w:val="0"/>
                <w:sz w:val="24"/>
              </w:rPr>
              <w:t>～</w:t>
            </w:r>
            <w:r w:rsidRPr="001E5045">
              <w:rPr>
                <w:kern w:val="0"/>
                <w:sz w:val="24"/>
              </w:rPr>
              <w:t>100m</w:t>
            </w:r>
            <w:r w:rsidRPr="001E5045">
              <w:rPr>
                <w:kern w:val="0"/>
                <w:sz w:val="24"/>
              </w:rPr>
              <w:t>；</w:t>
            </w:r>
            <w:proofErr w:type="gramStart"/>
            <w:r w:rsidRPr="001E5045">
              <w:rPr>
                <w:kern w:val="0"/>
                <w:sz w:val="24"/>
              </w:rPr>
              <w:t>中丘主要</w:t>
            </w:r>
            <w:proofErr w:type="gramEnd"/>
            <w:r w:rsidRPr="001E5045">
              <w:rPr>
                <w:kern w:val="0"/>
                <w:sz w:val="24"/>
              </w:rPr>
              <w:t>表现为</w:t>
            </w:r>
            <w:proofErr w:type="gramStart"/>
            <w:r w:rsidRPr="001E5045">
              <w:rPr>
                <w:kern w:val="0"/>
                <w:sz w:val="24"/>
              </w:rPr>
              <w:t>猪背岭</w:t>
            </w:r>
            <w:proofErr w:type="gramEnd"/>
            <w:r w:rsidRPr="001E5045">
              <w:rPr>
                <w:kern w:val="0"/>
                <w:sz w:val="24"/>
              </w:rPr>
              <w:t>方山中丘，主要分布在明月峡背斜和</w:t>
            </w:r>
            <w:proofErr w:type="gramStart"/>
            <w:r w:rsidRPr="001E5045">
              <w:rPr>
                <w:kern w:val="0"/>
                <w:sz w:val="24"/>
              </w:rPr>
              <w:t>任</w:t>
            </w:r>
            <w:proofErr w:type="gramEnd"/>
            <w:r w:rsidRPr="001E5045">
              <w:rPr>
                <w:kern w:val="0"/>
                <w:sz w:val="24"/>
              </w:rPr>
              <w:t>市向斜的翼部，包括朱家坪、中山坪、黄茅苹、席家山等地，多呈</w:t>
            </w:r>
            <w:proofErr w:type="gramStart"/>
            <w:r w:rsidRPr="001E5045">
              <w:rPr>
                <w:kern w:val="0"/>
                <w:sz w:val="24"/>
              </w:rPr>
              <w:t>中切宽谷</w:t>
            </w:r>
            <w:proofErr w:type="gramEnd"/>
            <w:r w:rsidRPr="001E5045">
              <w:rPr>
                <w:kern w:val="0"/>
                <w:sz w:val="24"/>
              </w:rPr>
              <w:t>缓坡，迂回起伏，</w:t>
            </w:r>
            <w:proofErr w:type="gramStart"/>
            <w:r w:rsidRPr="001E5045">
              <w:rPr>
                <w:kern w:val="0"/>
                <w:sz w:val="24"/>
              </w:rPr>
              <w:t>中切宽谷</w:t>
            </w:r>
            <w:proofErr w:type="gramEnd"/>
            <w:r w:rsidRPr="001E5045">
              <w:rPr>
                <w:kern w:val="0"/>
                <w:sz w:val="24"/>
              </w:rPr>
              <w:t>缓坡丘陵</w:t>
            </w:r>
            <w:r w:rsidRPr="001E5045">
              <w:rPr>
                <w:kern w:val="0"/>
                <w:sz w:val="24"/>
              </w:rPr>
              <w:t>—</w:t>
            </w:r>
            <w:r w:rsidRPr="001E5045">
              <w:rPr>
                <w:kern w:val="0"/>
                <w:sz w:val="24"/>
              </w:rPr>
              <w:t>中</w:t>
            </w:r>
            <w:proofErr w:type="gramStart"/>
            <w:r w:rsidRPr="001E5045">
              <w:rPr>
                <w:kern w:val="0"/>
                <w:sz w:val="24"/>
              </w:rPr>
              <w:t>切坪状</w:t>
            </w:r>
            <w:proofErr w:type="gramEnd"/>
            <w:r w:rsidRPr="001E5045">
              <w:rPr>
                <w:kern w:val="0"/>
                <w:sz w:val="24"/>
              </w:rPr>
              <w:t>丘陵，面积</w:t>
            </w:r>
            <w:r w:rsidRPr="001E5045">
              <w:rPr>
                <w:kern w:val="0"/>
                <w:sz w:val="24"/>
              </w:rPr>
              <w:t>104.13km</w:t>
            </w:r>
            <w:r w:rsidRPr="001E5045">
              <w:rPr>
                <w:kern w:val="0"/>
                <w:sz w:val="24"/>
                <w:vertAlign w:val="superscript"/>
              </w:rPr>
              <w:t>2</w:t>
            </w:r>
            <w:r w:rsidRPr="001E5045">
              <w:rPr>
                <w:kern w:val="0"/>
                <w:sz w:val="24"/>
              </w:rPr>
              <w:t>。占总面积的</w:t>
            </w:r>
            <w:r w:rsidRPr="001E5045">
              <w:rPr>
                <w:kern w:val="0"/>
                <w:sz w:val="24"/>
              </w:rPr>
              <w:t>10.08%</w:t>
            </w:r>
            <w:r w:rsidRPr="001E5045">
              <w:rPr>
                <w:kern w:val="0"/>
                <w:sz w:val="24"/>
              </w:rPr>
              <w:t>，海拔</w:t>
            </w:r>
            <w:r w:rsidRPr="001E5045">
              <w:rPr>
                <w:kern w:val="0"/>
                <w:sz w:val="24"/>
              </w:rPr>
              <w:t>500m</w:t>
            </w:r>
            <w:r w:rsidRPr="001E5045">
              <w:rPr>
                <w:rFonts w:hint="eastAsia"/>
                <w:kern w:val="0"/>
                <w:sz w:val="24"/>
              </w:rPr>
              <w:t>～</w:t>
            </w:r>
            <w:r w:rsidRPr="001E5045">
              <w:rPr>
                <w:kern w:val="0"/>
                <w:sz w:val="24"/>
              </w:rPr>
              <w:t>650m</w:t>
            </w:r>
            <w:r w:rsidRPr="001E5045">
              <w:rPr>
                <w:kern w:val="0"/>
                <w:sz w:val="24"/>
              </w:rPr>
              <w:t>，</w:t>
            </w:r>
            <w:proofErr w:type="gramStart"/>
            <w:r w:rsidRPr="001E5045">
              <w:rPr>
                <w:kern w:val="0"/>
                <w:sz w:val="24"/>
              </w:rPr>
              <w:t>台坡高度</w:t>
            </w:r>
            <w:proofErr w:type="gramEnd"/>
            <w:r w:rsidRPr="001E5045">
              <w:rPr>
                <w:kern w:val="0"/>
                <w:sz w:val="24"/>
              </w:rPr>
              <w:t>20m</w:t>
            </w:r>
            <w:r w:rsidRPr="001E5045">
              <w:rPr>
                <w:rFonts w:hint="eastAsia"/>
                <w:kern w:val="0"/>
                <w:sz w:val="24"/>
              </w:rPr>
              <w:t>～</w:t>
            </w:r>
            <w:r w:rsidRPr="001E5045">
              <w:rPr>
                <w:kern w:val="0"/>
                <w:sz w:val="24"/>
              </w:rPr>
              <w:t>100m</w:t>
            </w:r>
            <w:r w:rsidRPr="001E5045">
              <w:rPr>
                <w:kern w:val="0"/>
                <w:sz w:val="24"/>
              </w:rPr>
              <w:t>；深</w:t>
            </w:r>
            <w:proofErr w:type="gramStart"/>
            <w:r w:rsidRPr="001E5045">
              <w:rPr>
                <w:kern w:val="0"/>
                <w:sz w:val="24"/>
              </w:rPr>
              <w:t>丘主要</w:t>
            </w:r>
            <w:proofErr w:type="gramEnd"/>
            <w:r w:rsidRPr="001E5045">
              <w:rPr>
                <w:kern w:val="0"/>
                <w:sz w:val="24"/>
              </w:rPr>
              <w:t>分布在普安、任市两向斜的上翼部和明月峡背斜东段，包括万花岭、鸡公梁、胡家岭、落山槽、观音岩、长坪和宝石水库区等地，多呈深切台状，台面宽平，为深切</w:t>
            </w:r>
            <w:proofErr w:type="gramStart"/>
            <w:r w:rsidRPr="001E5045">
              <w:rPr>
                <w:kern w:val="0"/>
                <w:sz w:val="24"/>
              </w:rPr>
              <w:t>窄谷脊</w:t>
            </w:r>
            <w:proofErr w:type="gramEnd"/>
            <w:r w:rsidRPr="001E5045">
              <w:rPr>
                <w:kern w:val="0"/>
                <w:sz w:val="24"/>
              </w:rPr>
              <w:t>状丘陵，多数超过</w:t>
            </w:r>
            <w:r w:rsidRPr="001E5045">
              <w:rPr>
                <w:kern w:val="0"/>
                <w:sz w:val="24"/>
              </w:rPr>
              <w:t>1km</w:t>
            </w:r>
            <w:r w:rsidRPr="001E5045">
              <w:rPr>
                <w:kern w:val="0"/>
                <w:sz w:val="24"/>
                <w:vertAlign w:val="superscript"/>
              </w:rPr>
              <w:t>2</w:t>
            </w:r>
            <w:r w:rsidRPr="001E5045">
              <w:rPr>
                <w:kern w:val="0"/>
                <w:sz w:val="24"/>
              </w:rPr>
              <w:t>，面积</w:t>
            </w:r>
            <w:r w:rsidRPr="001E5045">
              <w:rPr>
                <w:kern w:val="0"/>
                <w:sz w:val="24"/>
              </w:rPr>
              <w:t>93.38km</w:t>
            </w:r>
            <w:r w:rsidRPr="001E5045">
              <w:rPr>
                <w:kern w:val="0"/>
                <w:sz w:val="24"/>
                <w:vertAlign w:val="superscript"/>
              </w:rPr>
              <w:t>2</w:t>
            </w:r>
            <w:r w:rsidRPr="001E5045">
              <w:rPr>
                <w:kern w:val="0"/>
                <w:sz w:val="24"/>
              </w:rPr>
              <w:t>，占总面积的</w:t>
            </w:r>
            <w:r w:rsidRPr="001E5045">
              <w:rPr>
                <w:kern w:val="0"/>
                <w:sz w:val="24"/>
              </w:rPr>
              <w:t>9.03%</w:t>
            </w:r>
            <w:r w:rsidRPr="001E5045">
              <w:rPr>
                <w:kern w:val="0"/>
                <w:sz w:val="24"/>
              </w:rPr>
              <w:t>，海拔一般</w:t>
            </w:r>
            <w:r w:rsidRPr="001E5045">
              <w:rPr>
                <w:kern w:val="0"/>
                <w:sz w:val="24"/>
              </w:rPr>
              <w:t>500m</w:t>
            </w:r>
            <w:r w:rsidRPr="001E5045">
              <w:rPr>
                <w:rFonts w:hint="eastAsia"/>
                <w:kern w:val="0"/>
                <w:sz w:val="24"/>
              </w:rPr>
              <w:t>～</w:t>
            </w:r>
            <w:r w:rsidRPr="001E5045">
              <w:rPr>
                <w:kern w:val="0"/>
                <w:sz w:val="24"/>
              </w:rPr>
              <w:t>800m</w:t>
            </w:r>
            <w:r w:rsidRPr="001E5045">
              <w:rPr>
                <w:kern w:val="0"/>
                <w:sz w:val="24"/>
              </w:rPr>
              <w:t>，相对高差</w:t>
            </w:r>
            <w:r w:rsidRPr="001E5045">
              <w:rPr>
                <w:kern w:val="0"/>
                <w:sz w:val="24"/>
              </w:rPr>
              <w:t>100m</w:t>
            </w:r>
            <w:r w:rsidRPr="001E5045">
              <w:rPr>
                <w:rFonts w:hint="eastAsia"/>
                <w:kern w:val="0"/>
                <w:sz w:val="24"/>
              </w:rPr>
              <w:t>～</w:t>
            </w:r>
            <w:r w:rsidRPr="001E5045">
              <w:rPr>
                <w:kern w:val="0"/>
                <w:sz w:val="24"/>
              </w:rPr>
              <w:t>200m</w:t>
            </w:r>
            <w:r w:rsidRPr="001E5045">
              <w:rPr>
                <w:kern w:val="0"/>
                <w:sz w:val="24"/>
              </w:rPr>
              <w:t>。</w:t>
            </w:r>
          </w:p>
          <w:p w:rsidR="00DF5BD5" w:rsidRPr="001E5045" w:rsidRDefault="002432B1" w:rsidP="002432B1">
            <w:pPr>
              <w:snapToGrid w:val="0"/>
              <w:spacing w:line="360" w:lineRule="auto"/>
              <w:ind w:left="487"/>
              <w:rPr>
                <w:rFonts w:eastAsia="黑体"/>
                <w:b/>
                <w:sz w:val="24"/>
              </w:rPr>
            </w:pPr>
            <w:r w:rsidRPr="001E5045">
              <w:rPr>
                <w:rFonts w:eastAsia="黑体" w:hint="eastAsia"/>
                <w:b/>
                <w:sz w:val="24"/>
              </w:rPr>
              <w:t>③</w:t>
            </w:r>
            <w:r w:rsidR="00DF5BD5" w:rsidRPr="001E5045">
              <w:rPr>
                <w:rFonts w:eastAsia="黑体"/>
                <w:b/>
                <w:sz w:val="24"/>
              </w:rPr>
              <w:t>低山</w:t>
            </w:r>
          </w:p>
          <w:p w:rsidR="001C5784" w:rsidRPr="001E5045" w:rsidRDefault="00DF5BD5" w:rsidP="00DF5BD5">
            <w:pPr>
              <w:snapToGrid w:val="0"/>
              <w:spacing w:line="360" w:lineRule="auto"/>
              <w:ind w:firstLineChars="200" w:firstLine="485"/>
              <w:rPr>
                <w:sz w:val="24"/>
                <w:szCs w:val="24"/>
              </w:rPr>
            </w:pPr>
            <w:r w:rsidRPr="001E5045">
              <w:rPr>
                <w:kern w:val="0"/>
                <w:sz w:val="24"/>
              </w:rPr>
              <w:t>为侵蚀</w:t>
            </w:r>
            <w:proofErr w:type="gramStart"/>
            <w:r w:rsidRPr="001E5045">
              <w:rPr>
                <w:kern w:val="0"/>
                <w:sz w:val="24"/>
              </w:rPr>
              <w:t>构造低</w:t>
            </w:r>
            <w:proofErr w:type="gramEnd"/>
            <w:r w:rsidRPr="001E5045">
              <w:rPr>
                <w:kern w:val="0"/>
                <w:sz w:val="24"/>
              </w:rPr>
              <w:t>山地形，主要分布在七里峡、南门场两背斜的中下部和明月峡背斜。东南部及西南部为单面山</w:t>
            </w:r>
            <w:proofErr w:type="gramStart"/>
            <w:r w:rsidRPr="001E5045">
              <w:rPr>
                <w:kern w:val="0"/>
                <w:sz w:val="24"/>
              </w:rPr>
              <w:t>列峰脊状低</w:t>
            </w:r>
            <w:proofErr w:type="gramEnd"/>
            <w:r w:rsidRPr="001E5045">
              <w:rPr>
                <w:kern w:val="0"/>
                <w:sz w:val="24"/>
              </w:rPr>
              <w:t>山，呈单面山</w:t>
            </w:r>
            <w:proofErr w:type="gramStart"/>
            <w:r w:rsidRPr="001E5045">
              <w:rPr>
                <w:kern w:val="0"/>
                <w:sz w:val="24"/>
              </w:rPr>
              <w:t>垄</w:t>
            </w:r>
            <w:proofErr w:type="gramEnd"/>
            <w:r w:rsidRPr="001E5045">
              <w:rPr>
                <w:kern w:val="0"/>
                <w:sz w:val="24"/>
              </w:rPr>
              <w:t>地形，沟谷少有切穿；北部及西部为长</w:t>
            </w:r>
            <w:proofErr w:type="gramStart"/>
            <w:r w:rsidRPr="001E5045">
              <w:rPr>
                <w:kern w:val="0"/>
                <w:sz w:val="24"/>
              </w:rPr>
              <w:t>亘状低</w:t>
            </w:r>
            <w:proofErr w:type="gramEnd"/>
            <w:r w:rsidRPr="001E5045">
              <w:rPr>
                <w:kern w:val="0"/>
                <w:sz w:val="24"/>
              </w:rPr>
              <w:t>山，呈较规则的长</w:t>
            </w:r>
            <w:proofErr w:type="gramStart"/>
            <w:r w:rsidRPr="001E5045">
              <w:rPr>
                <w:kern w:val="0"/>
                <w:sz w:val="24"/>
              </w:rPr>
              <w:t>亘</w:t>
            </w:r>
            <w:proofErr w:type="gramEnd"/>
            <w:r w:rsidRPr="001E5045">
              <w:rPr>
                <w:kern w:val="0"/>
                <w:sz w:val="24"/>
              </w:rPr>
              <w:t>状地形。纵向上为锯齿状山脊，褶皱紧密。为深切</w:t>
            </w:r>
            <w:proofErr w:type="gramStart"/>
            <w:r w:rsidRPr="001E5045">
              <w:rPr>
                <w:kern w:val="0"/>
                <w:sz w:val="24"/>
              </w:rPr>
              <w:t>坪状低</w:t>
            </w:r>
            <w:proofErr w:type="gramEnd"/>
            <w:r w:rsidRPr="001E5045">
              <w:rPr>
                <w:kern w:val="0"/>
                <w:sz w:val="24"/>
              </w:rPr>
              <w:t>山，面积</w:t>
            </w:r>
            <w:r w:rsidRPr="001E5045">
              <w:rPr>
                <w:kern w:val="0"/>
                <w:sz w:val="24"/>
              </w:rPr>
              <w:t>395.25km</w:t>
            </w:r>
            <w:r w:rsidRPr="001E5045">
              <w:rPr>
                <w:kern w:val="0"/>
                <w:sz w:val="24"/>
                <w:vertAlign w:val="superscript"/>
              </w:rPr>
              <w:t>2</w:t>
            </w:r>
            <w:r w:rsidRPr="001E5045">
              <w:rPr>
                <w:kern w:val="0"/>
                <w:sz w:val="24"/>
              </w:rPr>
              <w:t>，占总面积的</w:t>
            </w:r>
            <w:r w:rsidRPr="001E5045">
              <w:rPr>
                <w:kern w:val="0"/>
                <w:sz w:val="24"/>
              </w:rPr>
              <w:t>38.25%</w:t>
            </w:r>
            <w:r w:rsidRPr="001E5045">
              <w:rPr>
                <w:kern w:val="0"/>
                <w:sz w:val="24"/>
              </w:rPr>
              <w:t>。海拔一般</w:t>
            </w:r>
            <w:r w:rsidRPr="001E5045">
              <w:rPr>
                <w:kern w:val="0"/>
                <w:sz w:val="24"/>
              </w:rPr>
              <w:t>600m</w:t>
            </w:r>
            <w:r w:rsidR="002432B1" w:rsidRPr="001E5045">
              <w:rPr>
                <w:rFonts w:hint="eastAsia"/>
                <w:kern w:val="0"/>
                <w:sz w:val="24"/>
              </w:rPr>
              <w:t>～</w:t>
            </w:r>
            <w:r w:rsidRPr="001E5045">
              <w:rPr>
                <w:kern w:val="0"/>
                <w:sz w:val="24"/>
              </w:rPr>
              <w:t>1000m</w:t>
            </w:r>
            <w:r w:rsidRPr="001E5045">
              <w:rPr>
                <w:kern w:val="0"/>
                <w:sz w:val="24"/>
              </w:rPr>
              <w:t>，相对高差大于</w:t>
            </w:r>
            <w:r w:rsidRPr="001E5045">
              <w:rPr>
                <w:kern w:val="0"/>
                <w:sz w:val="24"/>
              </w:rPr>
              <w:t>200m</w:t>
            </w:r>
            <w:r w:rsidRPr="001E5045">
              <w:rPr>
                <w:sz w:val="24"/>
              </w:rPr>
              <w:t>。</w:t>
            </w:r>
          </w:p>
          <w:p w:rsidR="001C5784" w:rsidRPr="001E5045" w:rsidRDefault="00047326" w:rsidP="008E522C">
            <w:pPr>
              <w:snapToGrid w:val="0"/>
              <w:spacing w:line="360" w:lineRule="auto"/>
              <w:ind w:firstLineChars="200" w:firstLine="487"/>
              <w:rPr>
                <w:rFonts w:eastAsia="黑体"/>
                <w:b/>
                <w:sz w:val="24"/>
              </w:rPr>
            </w:pPr>
            <w:r w:rsidRPr="001E5045">
              <w:rPr>
                <w:rFonts w:eastAsia="黑体" w:hint="eastAsia"/>
                <w:b/>
                <w:sz w:val="24"/>
              </w:rPr>
              <w:t>3</w:t>
            </w:r>
            <w:r w:rsidR="001C5784" w:rsidRPr="001E5045">
              <w:rPr>
                <w:rFonts w:eastAsia="黑体"/>
                <w:b/>
                <w:sz w:val="24"/>
              </w:rPr>
              <w:t>、气候、气象特征</w:t>
            </w:r>
          </w:p>
          <w:p w:rsidR="00047326" w:rsidRPr="001E5045" w:rsidRDefault="00047326" w:rsidP="00047326">
            <w:pPr>
              <w:snapToGrid w:val="0"/>
              <w:spacing w:line="360" w:lineRule="auto"/>
              <w:ind w:firstLineChars="200" w:firstLine="485"/>
              <w:rPr>
                <w:kern w:val="0"/>
                <w:sz w:val="24"/>
              </w:rPr>
            </w:pPr>
            <w:r w:rsidRPr="001E5045">
              <w:rPr>
                <w:kern w:val="0"/>
                <w:sz w:val="24"/>
              </w:rPr>
              <w:t>开江县属四川盆地中亚热带湿润气候区，年内四季分明，气候温和，冬季少霜雪，春季气温回升快，夏季雨量充沛，秋季降温较慢，季风气候明显。年最低气温为</w:t>
            </w:r>
            <w:r w:rsidRPr="001E5045">
              <w:rPr>
                <w:kern w:val="0"/>
                <w:sz w:val="24"/>
              </w:rPr>
              <w:t>16.1℃</w:t>
            </w:r>
            <w:r w:rsidRPr="001E5045">
              <w:rPr>
                <w:kern w:val="0"/>
                <w:sz w:val="24"/>
              </w:rPr>
              <w:t>；月平均气温最热月</w:t>
            </w:r>
            <w:r w:rsidRPr="001E5045">
              <w:rPr>
                <w:kern w:val="0"/>
                <w:sz w:val="24"/>
              </w:rPr>
              <w:t>8</w:t>
            </w:r>
            <w:r w:rsidRPr="001E5045">
              <w:rPr>
                <w:kern w:val="0"/>
                <w:sz w:val="24"/>
              </w:rPr>
              <w:t>月为</w:t>
            </w:r>
            <w:r w:rsidRPr="001E5045">
              <w:rPr>
                <w:kern w:val="0"/>
                <w:sz w:val="24"/>
              </w:rPr>
              <w:t>26.8℃</w:t>
            </w:r>
            <w:r w:rsidRPr="001E5045">
              <w:rPr>
                <w:kern w:val="0"/>
                <w:sz w:val="24"/>
              </w:rPr>
              <w:t>，最冷月</w:t>
            </w:r>
            <w:r w:rsidRPr="001E5045">
              <w:rPr>
                <w:kern w:val="0"/>
                <w:sz w:val="24"/>
              </w:rPr>
              <w:t>1</w:t>
            </w:r>
            <w:r w:rsidRPr="001E5045">
              <w:rPr>
                <w:kern w:val="0"/>
                <w:sz w:val="24"/>
              </w:rPr>
              <w:t>月为</w:t>
            </w:r>
            <w:r w:rsidRPr="001E5045">
              <w:rPr>
                <w:kern w:val="0"/>
                <w:sz w:val="24"/>
              </w:rPr>
              <w:t>5.5℃</w:t>
            </w:r>
            <w:r w:rsidRPr="001E5045">
              <w:rPr>
                <w:kern w:val="0"/>
                <w:sz w:val="24"/>
              </w:rPr>
              <w:t>；</w:t>
            </w:r>
            <w:r w:rsidRPr="001E5045">
              <w:rPr>
                <w:kern w:val="0"/>
                <w:sz w:val="24"/>
              </w:rPr>
              <w:t>≥0℃</w:t>
            </w:r>
            <w:r w:rsidRPr="001E5045">
              <w:rPr>
                <w:kern w:val="0"/>
                <w:sz w:val="24"/>
              </w:rPr>
              <w:t>积温</w:t>
            </w:r>
            <w:r w:rsidRPr="001E5045">
              <w:rPr>
                <w:kern w:val="0"/>
                <w:sz w:val="24"/>
              </w:rPr>
              <w:t>6101.4℃</w:t>
            </w:r>
            <w:r w:rsidRPr="001E5045">
              <w:rPr>
                <w:kern w:val="0"/>
                <w:sz w:val="24"/>
              </w:rPr>
              <w:t>，</w:t>
            </w:r>
            <w:r w:rsidRPr="001E5045">
              <w:rPr>
                <w:kern w:val="0"/>
                <w:sz w:val="24"/>
              </w:rPr>
              <w:t>≥10℃</w:t>
            </w:r>
            <w:r w:rsidRPr="001E5045">
              <w:rPr>
                <w:kern w:val="0"/>
                <w:sz w:val="24"/>
              </w:rPr>
              <w:t>积温</w:t>
            </w:r>
            <w:r w:rsidRPr="001E5045">
              <w:rPr>
                <w:kern w:val="0"/>
                <w:sz w:val="24"/>
              </w:rPr>
              <w:t>5226.2℃</w:t>
            </w:r>
            <w:r w:rsidRPr="001E5045">
              <w:rPr>
                <w:kern w:val="0"/>
                <w:sz w:val="24"/>
              </w:rPr>
              <w:t>。多年年平均降水量</w:t>
            </w:r>
            <w:proofErr w:type="gramStart"/>
            <w:r w:rsidRPr="001E5045">
              <w:rPr>
                <w:kern w:val="0"/>
                <w:sz w:val="24"/>
              </w:rPr>
              <w:t>最多年</w:t>
            </w:r>
            <w:proofErr w:type="gramEnd"/>
            <w:r w:rsidRPr="001E5045">
              <w:rPr>
                <w:kern w:val="0"/>
                <w:sz w:val="24"/>
              </w:rPr>
              <w:t>为</w:t>
            </w:r>
            <w:r w:rsidRPr="001E5045">
              <w:rPr>
                <w:kern w:val="0"/>
                <w:sz w:val="24"/>
              </w:rPr>
              <w:t>1607.9mm</w:t>
            </w:r>
            <w:r w:rsidRPr="001E5045">
              <w:rPr>
                <w:kern w:val="0"/>
                <w:sz w:val="24"/>
              </w:rPr>
              <w:t>，最少年为</w:t>
            </w:r>
            <w:r w:rsidRPr="001E5045">
              <w:rPr>
                <w:kern w:val="0"/>
                <w:sz w:val="24"/>
              </w:rPr>
              <w:t>935.8mm</w:t>
            </w:r>
            <w:r w:rsidRPr="001E5045">
              <w:rPr>
                <w:kern w:val="0"/>
                <w:sz w:val="24"/>
              </w:rPr>
              <w:t>，多年日最大降水量</w:t>
            </w:r>
            <w:r w:rsidRPr="001E5045">
              <w:rPr>
                <w:kern w:val="0"/>
                <w:sz w:val="24"/>
              </w:rPr>
              <w:t>200.5mm</w:t>
            </w:r>
            <w:r w:rsidRPr="001E5045">
              <w:rPr>
                <w:kern w:val="0"/>
                <w:sz w:val="24"/>
              </w:rPr>
              <w:t>。</w:t>
            </w:r>
            <w:r w:rsidRPr="001E5045">
              <w:rPr>
                <w:kern w:val="0"/>
                <w:sz w:val="24"/>
              </w:rPr>
              <w:lastRenderedPageBreak/>
              <w:t>其中</w:t>
            </w:r>
            <w:r w:rsidRPr="001E5045">
              <w:rPr>
                <w:kern w:val="0"/>
                <w:sz w:val="24"/>
              </w:rPr>
              <w:t>70%</w:t>
            </w:r>
            <w:r w:rsidRPr="001E5045">
              <w:rPr>
                <w:kern w:val="0"/>
                <w:sz w:val="24"/>
              </w:rPr>
              <w:t>集中在</w:t>
            </w:r>
            <w:r w:rsidRPr="001E5045">
              <w:rPr>
                <w:kern w:val="0"/>
                <w:sz w:val="24"/>
              </w:rPr>
              <w:t>5</w:t>
            </w:r>
            <w:r w:rsidR="00BE0906" w:rsidRPr="001E5045">
              <w:rPr>
                <w:rFonts w:hint="eastAsia"/>
                <w:kern w:val="0"/>
                <w:sz w:val="24"/>
              </w:rPr>
              <w:t>～</w:t>
            </w:r>
            <w:r w:rsidRPr="001E5045">
              <w:rPr>
                <w:kern w:val="0"/>
                <w:sz w:val="24"/>
              </w:rPr>
              <w:t>9</w:t>
            </w:r>
            <w:r w:rsidRPr="001E5045">
              <w:rPr>
                <w:kern w:val="0"/>
                <w:sz w:val="24"/>
              </w:rPr>
              <w:t>月；降雨在地区分布上是东北向西南递减，即东北的梅家、沙坝、宝石、</w:t>
            </w:r>
            <w:proofErr w:type="gramStart"/>
            <w:r w:rsidRPr="001E5045">
              <w:rPr>
                <w:kern w:val="0"/>
                <w:sz w:val="24"/>
              </w:rPr>
              <w:t>讲治雨量</w:t>
            </w:r>
            <w:proofErr w:type="gramEnd"/>
            <w:r w:rsidRPr="001E5045">
              <w:rPr>
                <w:kern w:val="0"/>
                <w:sz w:val="24"/>
              </w:rPr>
              <w:t>较多；拔妙、长岭、广福次之为</w:t>
            </w:r>
            <w:r w:rsidRPr="001E5045">
              <w:rPr>
                <w:kern w:val="0"/>
                <w:sz w:val="24"/>
              </w:rPr>
              <w:t>1250mm</w:t>
            </w:r>
            <w:r w:rsidRPr="001E5045">
              <w:rPr>
                <w:kern w:val="0"/>
                <w:sz w:val="24"/>
              </w:rPr>
              <w:t>左右；天师、骑龙、普安、永兴、靖安、任市、新街及西南地区雨量较少，为</w:t>
            </w:r>
            <w:r w:rsidRPr="001E5045">
              <w:rPr>
                <w:kern w:val="0"/>
                <w:sz w:val="24"/>
              </w:rPr>
              <w:t>1200mm</w:t>
            </w:r>
            <w:r w:rsidRPr="001E5045">
              <w:rPr>
                <w:kern w:val="0"/>
                <w:sz w:val="24"/>
              </w:rPr>
              <w:t>。年平均日照占可照时数的</w:t>
            </w:r>
            <w:r w:rsidRPr="001E5045">
              <w:rPr>
                <w:kern w:val="0"/>
                <w:sz w:val="24"/>
              </w:rPr>
              <w:t>31%</w:t>
            </w:r>
            <w:r w:rsidRPr="001E5045">
              <w:rPr>
                <w:kern w:val="0"/>
                <w:sz w:val="24"/>
              </w:rPr>
              <w:t>。年总辐射量</w:t>
            </w:r>
            <w:r w:rsidRPr="001E5045">
              <w:rPr>
                <w:kern w:val="0"/>
                <w:sz w:val="24"/>
              </w:rPr>
              <w:t>91.71</w:t>
            </w:r>
            <w:r w:rsidR="00D40C64" w:rsidRPr="001E5045">
              <w:rPr>
                <w:rFonts w:hint="eastAsia"/>
                <w:kern w:val="0"/>
                <w:sz w:val="24"/>
              </w:rPr>
              <w:t xml:space="preserve"> kcal</w:t>
            </w:r>
            <w:r w:rsidR="00D40C64" w:rsidRPr="001E5045">
              <w:rPr>
                <w:kern w:val="0"/>
                <w:sz w:val="24"/>
              </w:rPr>
              <w:t>/</w:t>
            </w:r>
            <w:r w:rsidR="00D40C64" w:rsidRPr="001E5045">
              <w:rPr>
                <w:rFonts w:hint="eastAsia"/>
                <w:kern w:val="0"/>
                <w:sz w:val="24"/>
              </w:rPr>
              <w:t>km</w:t>
            </w:r>
            <w:r w:rsidR="00D40C64" w:rsidRPr="001E5045">
              <w:rPr>
                <w:rFonts w:hint="eastAsia"/>
                <w:kern w:val="0"/>
                <w:sz w:val="24"/>
                <w:vertAlign w:val="superscript"/>
              </w:rPr>
              <w:t>2</w:t>
            </w:r>
            <w:r w:rsidRPr="001E5045">
              <w:rPr>
                <w:kern w:val="0"/>
                <w:sz w:val="24"/>
              </w:rPr>
              <w:t>，生理辐射量</w:t>
            </w:r>
            <w:r w:rsidRPr="001E5045">
              <w:rPr>
                <w:kern w:val="0"/>
                <w:sz w:val="24"/>
              </w:rPr>
              <w:t>46.69</w:t>
            </w:r>
            <w:r w:rsidR="00D40C64" w:rsidRPr="001E5045">
              <w:rPr>
                <w:rFonts w:hint="eastAsia"/>
                <w:kern w:val="0"/>
                <w:sz w:val="24"/>
              </w:rPr>
              <w:t>kcal</w:t>
            </w:r>
            <w:r w:rsidRPr="001E5045">
              <w:rPr>
                <w:kern w:val="0"/>
                <w:sz w:val="24"/>
              </w:rPr>
              <w:t>/</w:t>
            </w:r>
            <w:r w:rsidR="00D40C64" w:rsidRPr="001E5045">
              <w:rPr>
                <w:rFonts w:hint="eastAsia"/>
                <w:kern w:val="0"/>
                <w:sz w:val="24"/>
              </w:rPr>
              <w:t>cm</w:t>
            </w:r>
            <w:r w:rsidR="00D40C64" w:rsidRPr="001E5045">
              <w:rPr>
                <w:rFonts w:hint="eastAsia"/>
                <w:kern w:val="0"/>
                <w:sz w:val="24"/>
                <w:vertAlign w:val="superscript"/>
              </w:rPr>
              <w:t>2</w:t>
            </w:r>
            <w:r w:rsidRPr="001E5045">
              <w:rPr>
                <w:kern w:val="0"/>
                <w:sz w:val="24"/>
              </w:rPr>
              <w:t>。</w:t>
            </w:r>
          </w:p>
          <w:p w:rsidR="00047326" w:rsidRPr="001E5045" w:rsidRDefault="00047326" w:rsidP="00047326">
            <w:pPr>
              <w:snapToGrid w:val="0"/>
              <w:spacing w:line="360" w:lineRule="auto"/>
              <w:ind w:firstLineChars="200" w:firstLine="485"/>
              <w:rPr>
                <w:kern w:val="0"/>
                <w:sz w:val="24"/>
              </w:rPr>
            </w:pPr>
            <w:r w:rsidRPr="001E5045">
              <w:rPr>
                <w:kern w:val="0"/>
                <w:sz w:val="24"/>
              </w:rPr>
              <w:t>年均气温</w:t>
            </w:r>
            <w:r w:rsidRPr="001E5045">
              <w:rPr>
                <w:kern w:val="0"/>
                <w:sz w:val="24"/>
              </w:rPr>
              <w:t xml:space="preserve">         16.5℃              </w:t>
            </w:r>
            <w:r w:rsidRPr="001E5045">
              <w:rPr>
                <w:kern w:val="0"/>
                <w:sz w:val="24"/>
              </w:rPr>
              <w:t>历年最高气温</w:t>
            </w:r>
            <w:r w:rsidRPr="001E5045">
              <w:rPr>
                <w:kern w:val="0"/>
                <w:sz w:val="24"/>
              </w:rPr>
              <w:t xml:space="preserve">      40.5℃</w:t>
            </w:r>
          </w:p>
          <w:p w:rsidR="00047326" w:rsidRPr="001E5045" w:rsidRDefault="00047326" w:rsidP="00047326">
            <w:pPr>
              <w:snapToGrid w:val="0"/>
              <w:spacing w:line="360" w:lineRule="auto"/>
              <w:ind w:firstLineChars="200" w:firstLine="485"/>
              <w:rPr>
                <w:kern w:val="0"/>
                <w:sz w:val="24"/>
              </w:rPr>
            </w:pPr>
            <w:r w:rsidRPr="001E5045">
              <w:rPr>
                <w:kern w:val="0"/>
                <w:sz w:val="24"/>
              </w:rPr>
              <w:t>历年最低气温</w:t>
            </w:r>
            <w:r w:rsidRPr="001E5045">
              <w:rPr>
                <w:kern w:val="0"/>
                <w:sz w:val="24"/>
              </w:rPr>
              <w:t xml:space="preserve">     -4.7℃              </w:t>
            </w:r>
            <w:r w:rsidRPr="001E5045">
              <w:rPr>
                <w:kern w:val="0"/>
                <w:sz w:val="24"/>
              </w:rPr>
              <w:t>年平均降水量</w:t>
            </w:r>
            <w:r w:rsidRPr="001E5045">
              <w:rPr>
                <w:kern w:val="0"/>
                <w:sz w:val="24"/>
              </w:rPr>
              <w:t xml:space="preserve">      1251.8mm</w:t>
            </w:r>
          </w:p>
          <w:p w:rsidR="00047326" w:rsidRPr="001E5045" w:rsidRDefault="00047326" w:rsidP="00047326">
            <w:pPr>
              <w:snapToGrid w:val="0"/>
              <w:spacing w:line="360" w:lineRule="auto"/>
              <w:ind w:firstLineChars="200" w:firstLine="485"/>
              <w:rPr>
                <w:kern w:val="0"/>
                <w:sz w:val="24"/>
              </w:rPr>
            </w:pPr>
            <w:r w:rsidRPr="001E5045">
              <w:rPr>
                <w:kern w:val="0"/>
                <w:sz w:val="24"/>
              </w:rPr>
              <w:t>年平均日照为</w:t>
            </w:r>
            <w:r w:rsidRPr="001E5045">
              <w:rPr>
                <w:kern w:val="0"/>
                <w:sz w:val="24"/>
              </w:rPr>
              <w:t xml:space="preserve">     1295.3</w:t>
            </w:r>
            <w:r w:rsidRPr="001E5045">
              <w:rPr>
                <w:kern w:val="0"/>
                <w:sz w:val="24"/>
              </w:rPr>
              <w:t>小时</w:t>
            </w:r>
            <w:r w:rsidRPr="001E5045">
              <w:rPr>
                <w:kern w:val="0"/>
                <w:sz w:val="24"/>
              </w:rPr>
              <w:t xml:space="preserve">          </w:t>
            </w:r>
            <w:r w:rsidRPr="001E5045">
              <w:rPr>
                <w:kern w:val="0"/>
                <w:sz w:val="24"/>
              </w:rPr>
              <w:t>无霜期</w:t>
            </w:r>
            <w:r w:rsidRPr="001E5045">
              <w:rPr>
                <w:kern w:val="0"/>
                <w:sz w:val="24"/>
              </w:rPr>
              <w:t xml:space="preserve">           278</w:t>
            </w:r>
            <w:r w:rsidRPr="001E5045">
              <w:rPr>
                <w:kern w:val="0"/>
                <w:sz w:val="24"/>
              </w:rPr>
              <w:t>天</w:t>
            </w:r>
          </w:p>
          <w:p w:rsidR="00047326" w:rsidRPr="001E5045" w:rsidRDefault="00047326" w:rsidP="00047326">
            <w:pPr>
              <w:snapToGrid w:val="0"/>
              <w:spacing w:line="360" w:lineRule="auto"/>
              <w:ind w:firstLineChars="200" w:firstLine="485"/>
              <w:rPr>
                <w:kern w:val="0"/>
                <w:sz w:val="24"/>
              </w:rPr>
            </w:pPr>
            <w:r w:rsidRPr="001E5045">
              <w:rPr>
                <w:kern w:val="0"/>
                <w:sz w:val="24"/>
              </w:rPr>
              <w:t>多年平均蒸发量</w:t>
            </w:r>
            <w:r w:rsidRPr="001E5045">
              <w:rPr>
                <w:kern w:val="0"/>
                <w:sz w:val="24"/>
              </w:rPr>
              <w:t xml:space="preserve">   10444.1mm</w:t>
            </w:r>
            <w:r w:rsidRPr="001E5045">
              <w:rPr>
                <w:kern w:val="0"/>
                <w:sz w:val="24"/>
              </w:rPr>
              <w:t>；</w:t>
            </w:r>
            <w:r w:rsidRPr="001E5045">
              <w:rPr>
                <w:kern w:val="0"/>
                <w:sz w:val="24"/>
              </w:rPr>
              <w:t xml:space="preserve">         </w:t>
            </w:r>
            <w:r w:rsidRPr="001E5045">
              <w:rPr>
                <w:kern w:val="0"/>
                <w:sz w:val="24"/>
              </w:rPr>
              <w:t>年均相对湿度</w:t>
            </w:r>
            <w:r w:rsidRPr="001E5045">
              <w:rPr>
                <w:kern w:val="0"/>
                <w:sz w:val="24"/>
              </w:rPr>
              <w:t xml:space="preserve">     82%</w:t>
            </w:r>
          </w:p>
          <w:p w:rsidR="001C5784" w:rsidRPr="001E5045" w:rsidRDefault="00047326" w:rsidP="00047326">
            <w:pPr>
              <w:snapToGrid w:val="0"/>
              <w:spacing w:line="360" w:lineRule="auto"/>
              <w:ind w:firstLineChars="200" w:firstLine="485"/>
              <w:rPr>
                <w:bCs/>
                <w:sz w:val="24"/>
              </w:rPr>
            </w:pPr>
            <w:r w:rsidRPr="001E5045">
              <w:rPr>
                <w:kern w:val="0"/>
                <w:sz w:val="24"/>
              </w:rPr>
              <w:t>年平均风速</w:t>
            </w:r>
            <w:r w:rsidRPr="001E5045">
              <w:rPr>
                <w:kern w:val="0"/>
                <w:sz w:val="24"/>
              </w:rPr>
              <w:t xml:space="preserve">       0.9m/s</w:t>
            </w:r>
            <w:r w:rsidRPr="001E5045">
              <w:rPr>
                <w:sz w:val="24"/>
              </w:rPr>
              <w:t>。</w:t>
            </w:r>
          </w:p>
          <w:p w:rsidR="001C5784" w:rsidRPr="001E5045" w:rsidRDefault="00047326" w:rsidP="008E522C">
            <w:pPr>
              <w:snapToGrid w:val="0"/>
              <w:spacing w:line="360" w:lineRule="auto"/>
              <w:ind w:firstLineChars="200" w:firstLine="487"/>
              <w:rPr>
                <w:rFonts w:eastAsia="黑体"/>
                <w:b/>
                <w:sz w:val="24"/>
              </w:rPr>
            </w:pPr>
            <w:r w:rsidRPr="001E5045">
              <w:rPr>
                <w:rFonts w:eastAsia="黑体" w:hint="eastAsia"/>
                <w:b/>
                <w:sz w:val="24"/>
              </w:rPr>
              <w:t>4</w:t>
            </w:r>
            <w:r w:rsidR="001C5784" w:rsidRPr="001E5045">
              <w:rPr>
                <w:rFonts w:eastAsia="黑体"/>
                <w:b/>
                <w:sz w:val="24"/>
              </w:rPr>
              <w:t>、水文特征</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开江县境内河流源出境内，依山脉走向，流向</w:t>
            </w:r>
            <w:r w:rsidRPr="001E5045">
              <w:rPr>
                <w:rStyle w:val="12blacknonewide1"/>
                <w:rFonts w:hint="eastAsia"/>
                <w:color w:val="auto"/>
                <w:sz w:val="24"/>
                <w:szCs w:val="24"/>
              </w:rPr>
              <w:t>达川区</w:t>
            </w:r>
            <w:r w:rsidRPr="001E5045">
              <w:rPr>
                <w:rStyle w:val="12blacknonewide1"/>
                <w:color w:val="auto"/>
                <w:sz w:val="24"/>
                <w:szCs w:val="24"/>
              </w:rPr>
              <w:t>、宣汉和开江县。主要有</w:t>
            </w:r>
            <w:proofErr w:type="gramStart"/>
            <w:r w:rsidRPr="001E5045">
              <w:rPr>
                <w:rStyle w:val="12blacknonewide1"/>
                <w:color w:val="auto"/>
                <w:sz w:val="24"/>
                <w:szCs w:val="24"/>
              </w:rPr>
              <w:t>拔妙河</w:t>
            </w:r>
            <w:proofErr w:type="gramEnd"/>
            <w:r w:rsidRPr="001E5045">
              <w:rPr>
                <w:rStyle w:val="12blacknonewide1"/>
                <w:color w:val="auto"/>
                <w:sz w:val="24"/>
                <w:szCs w:val="24"/>
              </w:rPr>
              <w:t>（原名开江，开江县因此水而得名），</w:t>
            </w:r>
            <w:r w:rsidR="001663C3" w:rsidRPr="001E5045">
              <w:rPr>
                <w:rStyle w:val="12blacknonewide1"/>
                <w:rFonts w:hint="eastAsia"/>
                <w:color w:val="auto"/>
                <w:sz w:val="24"/>
                <w:szCs w:val="24"/>
              </w:rPr>
              <w:t>白岩河</w:t>
            </w:r>
            <w:r w:rsidRPr="001E5045">
              <w:rPr>
                <w:rStyle w:val="12blacknonewide1"/>
                <w:color w:val="auto"/>
                <w:sz w:val="24"/>
                <w:szCs w:val="24"/>
              </w:rPr>
              <w:t>、任市河、新宁河和澄清河等</w:t>
            </w:r>
            <w:r w:rsidRPr="001E5045">
              <w:rPr>
                <w:rStyle w:val="12blacknonewide1"/>
                <w:color w:val="auto"/>
                <w:sz w:val="24"/>
                <w:szCs w:val="24"/>
              </w:rPr>
              <w:t>5</w:t>
            </w:r>
            <w:r w:rsidRPr="001E5045">
              <w:rPr>
                <w:rStyle w:val="12blacknonewide1"/>
                <w:color w:val="auto"/>
                <w:sz w:val="24"/>
                <w:szCs w:val="24"/>
              </w:rPr>
              <w:t>条河流。流域面积都在</w:t>
            </w:r>
            <w:r w:rsidRPr="001E5045">
              <w:rPr>
                <w:rStyle w:val="12blacknonewide1"/>
                <w:color w:val="auto"/>
                <w:sz w:val="24"/>
                <w:szCs w:val="24"/>
              </w:rPr>
              <w:t>100km</w:t>
            </w:r>
            <w:r w:rsidRPr="001E5045">
              <w:rPr>
                <w:rStyle w:val="12blacknonewide1"/>
                <w:color w:val="auto"/>
                <w:sz w:val="24"/>
                <w:szCs w:val="24"/>
                <w:vertAlign w:val="superscript"/>
              </w:rPr>
              <w:t>2</w:t>
            </w:r>
            <w:r w:rsidRPr="001E5045">
              <w:rPr>
                <w:rStyle w:val="12blacknonewide1"/>
                <w:color w:val="auto"/>
                <w:sz w:val="24"/>
                <w:szCs w:val="24"/>
              </w:rPr>
              <w:t>以上，积雨面积小，水源涵养差，水量小，流程短，季节性强，水能蕴藏量少，无力通航。遇旱则枯，有洪即涝。</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全县共修建各种水利工程</w:t>
            </w:r>
            <w:r w:rsidRPr="001E5045">
              <w:rPr>
                <w:rStyle w:val="12blacknonewide1"/>
                <w:color w:val="auto"/>
                <w:sz w:val="24"/>
                <w:szCs w:val="24"/>
              </w:rPr>
              <w:t>4246</w:t>
            </w:r>
            <w:r w:rsidRPr="001E5045">
              <w:rPr>
                <w:rStyle w:val="12blacknonewide1"/>
                <w:color w:val="auto"/>
                <w:sz w:val="24"/>
                <w:szCs w:val="24"/>
              </w:rPr>
              <w:t>处，其中水库</w:t>
            </w:r>
            <w:r w:rsidRPr="001E5045">
              <w:rPr>
                <w:rStyle w:val="12blacknonewide1"/>
                <w:color w:val="auto"/>
                <w:sz w:val="24"/>
                <w:szCs w:val="24"/>
              </w:rPr>
              <w:t>22</w:t>
            </w:r>
            <w:r w:rsidRPr="001E5045">
              <w:rPr>
                <w:rStyle w:val="12blacknonewide1"/>
                <w:color w:val="auto"/>
                <w:sz w:val="24"/>
                <w:szCs w:val="24"/>
              </w:rPr>
              <w:t>座，水库水面</w:t>
            </w:r>
            <w:r w:rsidRPr="001E5045">
              <w:rPr>
                <w:rStyle w:val="12blacknonewide1"/>
                <w:color w:val="auto"/>
                <w:sz w:val="24"/>
                <w:szCs w:val="24"/>
              </w:rPr>
              <w:t>756.2</w:t>
            </w:r>
            <w:r w:rsidRPr="001E5045">
              <w:rPr>
                <w:rStyle w:val="12blacknonewide1"/>
                <w:color w:val="auto"/>
                <w:sz w:val="24"/>
                <w:szCs w:val="24"/>
              </w:rPr>
              <w:t>公顷，年蓄水能力</w:t>
            </w:r>
            <w:r w:rsidRPr="001E5045">
              <w:rPr>
                <w:rStyle w:val="12blacknonewide1"/>
                <w:color w:val="auto"/>
                <w:sz w:val="24"/>
                <w:szCs w:val="24"/>
              </w:rPr>
              <w:t>9283</w:t>
            </w:r>
            <w:r w:rsidRPr="001E5045">
              <w:rPr>
                <w:rStyle w:val="12blacknonewide1"/>
                <w:color w:val="auto"/>
                <w:sz w:val="24"/>
                <w:szCs w:val="24"/>
              </w:rPr>
              <w:t>万</w:t>
            </w:r>
            <w:r w:rsidRPr="001E5045">
              <w:rPr>
                <w:rStyle w:val="12blacknonewide1"/>
                <w:color w:val="auto"/>
                <w:sz w:val="24"/>
                <w:szCs w:val="24"/>
              </w:rPr>
              <w:t>m</w:t>
            </w:r>
            <w:r w:rsidRPr="001E5045">
              <w:rPr>
                <w:rStyle w:val="12blacknonewide1"/>
                <w:color w:val="auto"/>
                <w:sz w:val="24"/>
                <w:szCs w:val="24"/>
                <w:vertAlign w:val="superscript"/>
              </w:rPr>
              <w:t>3</w:t>
            </w:r>
            <w:r w:rsidRPr="001E5045">
              <w:rPr>
                <w:rStyle w:val="12blacknonewide1"/>
                <w:color w:val="auto"/>
                <w:sz w:val="24"/>
                <w:szCs w:val="24"/>
              </w:rPr>
              <w:t>。其中宝石水库总库容</w:t>
            </w:r>
            <w:r w:rsidRPr="001E5045">
              <w:rPr>
                <w:rStyle w:val="12blacknonewide1"/>
                <w:color w:val="auto"/>
                <w:sz w:val="24"/>
                <w:szCs w:val="24"/>
              </w:rPr>
              <w:t>1.07</w:t>
            </w:r>
            <w:r w:rsidRPr="001E5045">
              <w:rPr>
                <w:rStyle w:val="12blacknonewide1"/>
                <w:color w:val="auto"/>
                <w:sz w:val="24"/>
                <w:szCs w:val="24"/>
              </w:rPr>
              <w:t>亿</w:t>
            </w:r>
            <w:r w:rsidRPr="001E5045">
              <w:rPr>
                <w:rStyle w:val="12blacknonewide1"/>
                <w:color w:val="auto"/>
                <w:sz w:val="24"/>
                <w:szCs w:val="24"/>
              </w:rPr>
              <w:t>m</w:t>
            </w:r>
            <w:r w:rsidRPr="001E5045">
              <w:rPr>
                <w:rStyle w:val="12blacknonewide1"/>
                <w:color w:val="auto"/>
                <w:sz w:val="24"/>
                <w:szCs w:val="24"/>
                <w:vertAlign w:val="superscript"/>
              </w:rPr>
              <w:t>3</w:t>
            </w:r>
            <w:r w:rsidRPr="001E5045">
              <w:rPr>
                <w:rStyle w:val="12blacknonewide1"/>
                <w:color w:val="auto"/>
                <w:sz w:val="24"/>
                <w:szCs w:val="24"/>
              </w:rPr>
              <w:t>，为川东第一大水库，可</w:t>
            </w:r>
            <w:proofErr w:type="gramStart"/>
            <w:r w:rsidRPr="001E5045">
              <w:rPr>
                <w:rStyle w:val="12blacknonewide1"/>
                <w:color w:val="auto"/>
                <w:sz w:val="24"/>
                <w:szCs w:val="24"/>
              </w:rPr>
              <w:t>一</w:t>
            </w:r>
            <w:proofErr w:type="gramEnd"/>
            <w:r w:rsidRPr="001E5045">
              <w:rPr>
                <w:rStyle w:val="12blacknonewide1"/>
                <w:color w:val="auto"/>
                <w:sz w:val="24"/>
                <w:szCs w:val="24"/>
              </w:rPr>
              <w:t>库控灌全县。特别是农业生态环境建设的重点工程</w:t>
            </w:r>
            <w:r w:rsidRPr="001E5045">
              <w:rPr>
                <w:rStyle w:val="12blacknonewide1"/>
                <w:color w:val="auto"/>
                <w:sz w:val="24"/>
                <w:szCs w:val="24"/>
              </w:rPr>
              <w:t>——</w:t>
            </w:r>
            <w:r w:rsidRPr="001E5045">
              <w:rPr>
                <w:rStyle w:val="12blacknonewide1"/>
                <w:color w:val="auto"/>
                <w:sz w:val="24"/>
                <w:szCs w:val="24"/>
              </w:rPr>
              <w:t>水土保持工程自八十年代初开始实施以来，目前已开展了</w:t>
            </w:r>
            <w:r w:rsidRPr="001E5045">
              <w:rPr>
                <w:rStyle w:val="12blacknonewide1"/>
                <w:color w:val="auto"/>
                <w:sz w:val="24"/>
                <w:szCs w:val="24"/>
              </w:rPr>
              <w:t>19</w:t>
            </w:r>
            <w:r w:rsidRPr="001E5045">
              <w:rPr>
                <w:rStyle w:val="12blacknonewide1"/>
                <w:color w:val="auto"/>
                <w:sz w:val="24"/>
                <w:szCs w:val="24"/>
              </w:rPr>
              <w:t>条水域的综合治理，取得了初步的成效。全县建电力提灌站</w:t>
            </w:r>
            <w:r w:rsidRPr="001E5045">
              <w:rPr>
                <w:rStyle w:val="12blacknonewide1"/>
                <w:color w:val="auto"/>
                <w:sz w:val="24"/>
                <w:szCs w:val="24"/>
              </w:rPr>
              <w:t>62</w:t>
            </w:r>
            <w:r w:rsidRPr="001E5045">
              <w:rPr>
                <w:rStyle w:val="12blacknonewide1"/>
                <w:color w:val="auto"/>
                <w:sz w:val="24"/>
                <w:szCs w:val="24"/>
              </w:rPr>
              <w:t>处，</w:t>
            </w:r>
            <w:proofErr w:type="gramStart"/>
            <w:r w:rsidRPr="001E5045">
              <w:rPr>
                <w:rStyle w:val="12blacknonewide1"/>
                <w:color w:val="auto"/>
                <w:sz w:val="24"/>
                <w:szCs w:val="24"/>
              </w:rPr>
              <w:t>机灌站</w:t>
            </w:r>
            <w:proofErr w:type="gramEnd"/>
            <w:r w:rsidRPr="001E5045">
              <w:rPr>
                <w:rStyle w:val="12blacknonewide1"/>
                <w:color w:val="auto"/>
                <w:sz w:val="24"/>
                <w:szCs w:val="24"/>
              </w:rPr>
              <w:t>108</w:t>
            </w:r>
            <w:r w:rsidRPr="001E5045">
              <w:rPr>
                <w:rStyle w:val="12blacknonewide1"/>
                <w:color w:val="auto"/>
                <w:sz w:val="24"/>
                <w:szCs w:val="24"/>
              </w:rPr>
              <w:t>处，蓄水提水能力</w:t>
            </w:r>
            <w:r w:rsidRPr="001E5045">
              <w:rPr>
                <w:rStyle w:val="12blacknonewide1"/>
                <w:color w:val="auto"/>
                <w:sz w:val="24"/>
                <w:szCs w:val="24"/>
              </w:rPr>
              <w:t>0.9237</w:t>
            </w:r>
            <w:r w:rsidRPr="001E5045">
              <w:rPr>
                <w:rStyle w:val="12blacknonewide1"/>
                <w:color w:val="auto"/>
                <w:sz w:val="24"/>
                <w:szCs w:val="24"/>
              </w:rPr>
              <w:t>亿</w:t>
            </w:r>
            <w:r w:rsidRPr="001E5045">
              <w:rPr>
                <w:rStyle w:val="12blacknonewide1"/>
                <w:color w:val="auto"/>
                <w:sz w:val="24"/>
                <w:szCs w:val="24"/>
              </w:rPr>
              <w:t>m</w:t>
            </w:r>
            <w:r w:rsidRPr="001E5045">
              <w:rPr>
                <w:rStyle w:val="12blacknonewide1"/>
                <w:color w:val="auto"/>
                <w:sz w:val="24"/>
                <w:szCs w:val="24"/>
                <w:vertAlign w:val="superscript"/>
              </w:rPr>
              <w:t>3</w:t>
            </w:r>
            <w:r w:rsidRPr="001E5045">
              <w:rPr>
                <w:rStyle w:val="12blacknonewide1"/>
                <w:color w:val="auto"/>
                <w:sz w:val="24"/>
                <w:szCs w:val="24"/>
              </w:rPr>
              <w:t>。</w:t>
            </w:r>
          </w:p>
          <w:p w:rsidR="002A087C" w:rsidRPr="001E5045" w:rsidRDefault="002A087C" w:rsidP="002A087C">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1</w:t>
            </w:r>
            <w:r w:rsidRPr="001E5045">
              <w:rPr>
                <w:rFonts w:eastAsia="黑体" w:hint="eastAsia"/>
                <w:b/>
                <w:sz w:val="24"/>
                <w:szCs w:val="24"/>
              </w:rPr>
              <w:t>）</w:t>
            </w:r>
            <w:proofErr w:type="gramStart"/>
            <w:r w:rsidRPr="001E5045">
              <w:rPr>
                <w:rFonts w:eastAsia="黑体"/>
                <w:b/>
                <w:sz w:val="24"/>
                <w:szCs w:val="24"/>
              </w:rPr>
              <w:t>拔妙河</w:t>
            </w:r>
            <w:proofErr w:type="gramEnd"/>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发源于广福镇母猪槽。于双河口汇入龙王沟，然后向北流</w:t>
            </w:r>
            <w:r w:rsidRPr="001E5045">
              <w:rPr>
                <w:rStyle w:val="12blacknonewide1"/>
                <w:color w:val="auto"/>
                <w:sz w:val="24"/>
                <w:szCs w:val="24"/>
              </w:rPr>
              <w:t>6km</w:t>
            </w:r>
            <w:r w:rsidRPr="001E5045">
              <w:rPr>
                <w:rStyle w:val="12blacknonewide1"/>
                <w:color w:val="auto"/>
                <w:sz w:val="24"/>
                <w:szCs w:val="24"/>
              </w:rPr>
              <w:t>至石灰槽，接纳茶叶坪、横长沟溪水，</w:t>
            </w:r>
            <w:proofErr w:type="gramStart"/>
            <w:r w:rsidRPr="001E5045">
              <w:rPr>
                <w:rStyle w:val="12blacknonewide1"/>
                <w:color w:val="auto"/>
                <w:sz w:val="24"/>
                <w:szCs w:val="24"/>
              </w:rPr>
              <w:t>经采实的</w:t>
            </w:r>
            <w:proofErr w:type="gramEnd"/>
            <w:r w:rsidRPr="001E5045">
              <w:rPr>
                <w:rStyle w:val="12blacknonewide1"/>
                <w:color w:val="auto"/>
                <w:sz w:val="24"/>
                <w:szCs w:val="24"/>
              </w:rPr>
              <w:t>双河口、采石桥、政治桥、响水洞入青烟洞后，出境流入开县。流程</w:t>
            </w:r>
            <w:r w:rsidRPr="001E5045">
              <w:rPr>
                <w:rStyle w:val="12blacknonewide1"/>
                <w:color w:val="auto"/>
                <w:sz w:val="24"/>
                <w:szCs w:val="24"/>
              </w:rPr>
              <w:t>21.6 km</w:t>
            </w:r>
            <w:r w:rsidRPr="001E5045">
              <w:rPr>
                <w:rStyle w:val="12blacknonewide1"/>
                <w:color w:val="auto"/>
                <w:sz w:val="24"/>
                <w:szCs w:val="24"/>
              </w:rPr>
              <w:t>，支河长</w:t>
            </w:r>
            <w:r w:rsidRPr="001E5045">
              <w:rPr>
                <w:rStyle w:val="12blacknonewide1"/>
                <w:color w:val="auto"/>
                <w:sz w:val="24"/>
                <w:szCs w:val="24"/>
              </w:rPr>
              <w:t>44.88km</w:t>
            </w:r>
            <w:r w:rsidRPr="001E5045">
              <w:rPr>
                <w:rStyle w:val="12blacknonewide1"/>
                <w:color w:val="auto"/>
                <w:sz w:val="24"/>
                <w:szCs w:val="24"/>
              </w:rPr>
              <w:t>，流域面积</w:t>
            </w:r>
            <w:r w:rsidRPr="001E5045">
              <w:rPr>
                <w:rStyle w:val="12blacknonewide1"/>
                <w:color w:val="auto"/>
                <w:sz w:val="24"/>
                <w:szCs w:val="24"/>
              </w:rPr>
              <w:t>101.99km</w:t>
            </w:r>
            <w:r w:rsidRPr="001E5045">
              <w:rPr>
                <w:rStyle w:val="12blacknonewide1"/>
                <w:color w:val="auto"/>
                <w:sz w:val="24"/>
                <w:szCs w:val="24"/>
                <w:vertAlign w:val="superscript"/>
              </w:rPr>
              <w:t>2</w:t>
            </w:r>
            <w:r w:rsidRPr="001E5045">
              <w:rPr>
                <w:rStyle w:val="12blacknonewide1"/>
                <w:color w:val="auto"/>
                <w:sz w:val="24"/>
                <w:szCs w:val="24"/>
              </w:rPr>
              <w:t>，多年平均流量</w:t>
            </w:r>
            <w:r w:rsidRPr="001E5045">
              <w:rPr>
                <w:rStyle w:val="12blacknonewide1"/>
                <w:color w:val="auto"/>
                <w:sz w:val="24"/>
                <w:szCs w:val="24"/>
              </w:rPr>
              <w:t>1.84m</w:t>
            </w:r>
            <w:r w:rsidRPr="001E5045">
              <w:rPr>
                <w:rStyle w:val="12blacknonewide1"/>
                <w:color w:val="auto"/>
                <w:sz w:val="24"/>
                <w:szCs w:val="24"/>
                <w:vertAlign w:val="superscript"/>
              </w:rPr>
              <w:t>3</w:t>
            </w:r>
            <w:r w:rsidRPr="001E5045">
              <w:rPr>
                <w:rStyle w:val="12blacknonewide1"/>
                <w:color w:val="auto"/>
                <w:sz w:val="24"/>
                <w:szCs w:val="24"/>
              </w:rPr>
              <w:t>/s</w:t>
            </w:r>
            <w:r w:rsidRPr="001E5045">
              <w:rPr>
                <w:rStyle w:val="12blacknonewide1"/>
                <w:color w:val="auto"/>
                <w:sz w:val="24"/>
                <w:szCs w:val="24"/>
              </w:rPr>
              <w:t>，天然落差</w:t>
            </w:r>
            <w:r w:rsidRPr="001E5045">
              <w:rPr>
                <w:rStyle w:val="12blacknonewide1"/>
                <w:color w:val="auto"/>
                <w:sz w:val="24"/>
                <w:szCs w:val="24"/>
              </w:rPr>
              <w:t>270m</w:t>
            </w:r>
            <w:r w:rsidRPr="001E5045">
              <w:rPr>
                <w:rStyle w:val="12blacknonewide1"/>
                <w:color w:val="auto"/>
                <w:sz w:val="24"/>
                <w:szCs w:val="24"/>
              </w:rPr>
              <w:t>，理论蕴藏量</w:t>
            </w:r>
            <w:r w:rsidRPr="001E5045">
              <w:rPr>
                <w:rStyle w:val="12blacknonewide1"/>
                <w:color w:val="auto"/>
                <w:sz w:val="24"/>
                <w:szCs w:val="24"/>
              </w:rPr>
              <w:t>2700k</w:t>
            </w:r>
            <w:r w:rsidRPr="001E5045">
              <w:rPr>
                <w:rStyle w:val="12blacknonewide1"/>
                <w:rFonts w:hint="eastAsia"/>
                <w:color w:val="auto"/>
                <w:sz w:val="24"/>
                <w:szCs w:val="24"/>
              </w:rPr>
              <w:t>W</w:t>
            </w:r>
            <w:r w:rsidRPr="001E5045">
              <w:rPr>
                <w:rStyle w:val="12blacknonewide1"/>
                <w:color w:val="auto"/>
                <w:sz w:val="24"/>
                <w:szCs w:val="24"/>
              </w:rPr>
              <w:t>。</w:t>
            </w:r>
          </w:p>
          <w:p w:rsidR="002A087C" w:rsidRPr="001E5045" w:rsidRDefault="002A087C" w:rsidP="002A087C">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2</w:t>
            </w:r>
            <w:r w:rsidRPr="001E5045">
              <w:rPr>
                <w:rFonts w:eastAsia="黑体" w:hint="eastAsia"/>
                <w:b/>
                <w:sz w:val="24"/>
                <w:szCs w:val="24"/>
              </w:rPr>
              <w:t>）</w:t>
            </w:r>
            <w:r w:rsidR="001663C3" w:rsidRPr="001E5045">
              <w:rPr>
                <w:rFonts w:eastAsia="黑体" w:hint="eastAsia"/>
                <w:b/>
                <w:sz w:val="24"/>
                <w:szCs w:val="24"/>
              </w:rPr>
              <w:t>白岩河</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发源于灵岩</w:t>
            </w:r>
            <w:r w:rsidR="000D2E72" w:rsidRPr="001E5045">
              <w:rPr>
                <w:rStyle w:val="12blacknonewide1"/>
                <w:rFonts w:hint="eastAsia"/>
                <w:color w:val="auto"/>
                <w:sz w:val="24"/>
                <w:szCs w:val="24"/>
              </w:rPr>
              <w:t>镇</w:t>
            </w:r>
            <w:r w:rsidRPr="001E5045">
              <w:rPr>
                <w:rStyle w:val="12blacknonewide1"/>
                <w:color w:val="auto"/>
                <w:sz w:val="24"/>
                <w:szCs w:val="24"/>
              </w:rPr>
              <w:t>土地坪东南侧。流经胡家嘴、程家槽、梅家乡、双河口、宝石水库、干坝子、张家坝、葫芦观、玉河桥、靖安垛子口等地，于联珠峡出境入达县。主河流程</w:t>
            </w:r>
            <w:r w:rsidRPr="001E5045">
              <w:rPr>
                <w:rStyle w:val="12blacknonewide1"/>
                <w:color w:val="auto"/>
                <w:sz w:val="24"/>
                <w:szCs w:val="24"/>
              </w:rPr>
              <w:t>59.8km</w:t>
            </w:r>
            <w:r w:rsidRPr="001E5045">
              <w:rPr>
                <w:rStyle w:val="12blacknonewide1"/>
                <w:color w:val="auto"/>
                <w:sz w:val="24"/>
                <w:szCs w:val="24"/>
              </w:rPr>
              <w:t>，支河包括</w:t>
            </w:r>
            <w:proofErr w:type="gramStart"/>
            <w:r w:rsidRPr="001E5045">
              <w:rPr>
                <w:rStyle w:val="12blacknonewide1"/>
                <w:color w:val="auto"/>
                <w:sz w:val="24"/>
                <w:szCs w:val="24"/>
              </w:rPr>
              <w:t>蚂</w:t>
            </w:r>
            <w:proofErr w:type="gramEnd"/>
            <w:r w:rsidRPr="001E5045">
              <w:rPr>
                <w:rStyle w:val="12blacknonewide1"/>
                <w:color w:val="auto"/>
                <w:sz w:val="24"/>
                <w:szCs w:val="24"/>
              </w:rPr>
              <w:t>蝗沟、程家沟、</w:t>
            </w:r>
            <w:proofErr w:type="gramStart"/>
            <w:r w:rsidRPr="001E5045">
              <w:rPr>
                <w:rStyle w:val="12blacknonewide1"/>
                <w:color w:val="auto"/>
                <w:sz w:val="24"/>
                <w:szCs w:val="24"/>
              </w:rPr>
              <w:t>磨子河</w:t>
            </w:r>
            <w:proofErr w:type="gramEnd"/>
            <w:r w:rsidRPr="001E5045">
              <w:rPr>
                <w:rStyle w:val="12blacknonewide1"/>
                <w:color w:val="auto"/>
                <w:sz w:val="24"/>
                <w:szCs w:val="24"/>
              </w:rPr>
              <w:t>和甘棠河等，长</w:t>
            </w:r>
            <w:r w:rsidRPr="001E5045">
              <w:rPr>
                <w:rStyle w:val="12blacknonewide1"/>
                <w:color w:val="auto"/>
                <w:sz w:val="24"/>
                <w:szCs w:val="24"/>
              </w:rPr>
              <w:t>103km</w:t>
            </w:r>
            <w:r w:rsidRPr="001E5045">
              <w:rPr>
                <w:rStyle w:val="12blacknonewide1"/>
                <w:color w:val="auto"/>
                <w:sz w:val="24"/>
                <w:szCs w:val="24"/>
              </w:rPr>
              <w:t>，是县内最长河流。流域面积</w:t>
            </w:r>
            <w:r w:rsidRPr="001E5045">
              <w:rPr>
                <w:rStyle w:val="12blacknonewide1"/>
                <w:color w:val="auto"/>
                <w:sz w:val="24"/>
                <w:szCs w:val="24"/>
              </w:rPr>
              <w:t>343.18km</w:t>
            </w:r>
            <w:r w:rsidRPr="001E5045">
              <w:rPr>
                <w:rStyle w:val="12blacknonewide1"/>
                <w:color w:val="auto"/>
                <w:sz w:val="24"/>
                <w:szCs w:val="24"/>
                <w:vertAlign w:val="superscript"/>
              </w:rPr>
              <w:t>2</w:t>
            </w:r>
            <w:r w:rsidRPr="001E5045">
              <w:rPr>
                <w:rStyle w:val="12blacknonewide1"/>
                <w:color w:val="auto"/>
                <w:sz w:val="24"/>
                <w:szCs w:val="24"/>
              </w:rPr>
              <w:t>，多年平均流量</w:t>
            </w:r>
            <w:r w:rsidRPr="001E5045">
              <w:rPr>
                <w:rStyle w:val="12blacknonewide1"/>
                <w:color w:val="auto"/>
                <w:sz w:val="24"/>
                <w:szCs w:val="24"/>
              </w:rPr>
              <w:t>6.37m</w:t>
            </w:r>
            <w:r w:rsidRPr="001E5045">
              <w:rPr>
                <w:rStyle w:val="12blacknonewide1"/>
                <w:color w:val="auto"/>
                <w:sz w:val="24"/>
                <w:szCs w:val="24"/>
                <w:vertAlign w:val="superscript"/>
              </w:rPr>
              <w:t>3</w:t>
            </w:r>
            <w:r w:rsidRPr="001E5045">
              <w:rPr>
                <w:rStyle w:val="12blacknonewide1"/>
                <w:color w:val="auto"/>
                <w:sz w:val="24"/>
                <w:szCs w:val="24"/>
              </w:rPr>
              <w:t>/s</w:t>
            </w:r>
            <w:r w:rsidRPr="001E5045">
              <w:rPr>
                <w:rStyle w:val="12blacknonewide1"/>
                <w:color w:val="auto"/>
                <w:sz w:val="24"/>
                <w:szCs w:val="24"/>
              </w:rPr>
              <w:t>，天然落差</w:t>
            </w:r>
            <w:r w:rsidRPr="001E5045">
              <w:rPr>
                <w:rStyle w:val="12blacknonewide1"/>
                <w:color w:val="auto"/>
                <w:sz w:val="24"/>
                <w:szCs w:val="24"/>
              </w:rPr>
              <w:t>325.2m</w:t>
            </w:r>
            <w:r w:rsidRPr="001E5045">
              <w:rPr>
                <w:rStyle w:val="12blacknonewide1"/>
                <w:color w:val="auto"/>
                <w:sz w:val="24"/>
                <w:szCs w:val="24"/>
              </w:rPr>
              <w:t>，水能理论蕴藏量</w:t>
            </w:r>
            <w:r w:rsidRPr="001E5045">
              <w:rPr>
                <w:rStyle w:val="12blacknonewide1"/>
                <w:color w:val="auto"/>
                <w:sz w:val="24"/>
                <w:szCs w:val="24"/>
              </w:rPr>
              <w:t>3023k</w:t>
            </w:r>
            <w:r w:rsidR="001E2FE2" w:rsidRPr="001E5045">
              <w:rPr>
                <w:rStyle w:val="12blacknonewide1"/>
                <w:rFonts w:hint="eastAsia"/>
                <w:color w:val="auto"/>
                <w:sz w:val="24"/>
                <w:szCs w:val="24"/>
              </w:rPr>
              <w:t>W</w:t>
            </w:r>
            <w:r w:rsidRPr="001E5045">
              <w:rPr>
                <w:rStyle w:val="12blacknonewide1"/>
                <w:color w:val="auto"/>
                <w:sz w:val="24"/>
                <w:szCs w:val="24"/>
              </w:rPr>
              <w:t>。</w:t>
            </w:r>
          </w:p>
          <w:p w:rsidR="002A087C" w:rsidRPr="001E5045" w:rsidRDefault="00C06B6F" w:rsidP="00C06B6F">
            <w:pPr>
              <w:snapToGrid w:val="0"/>
              <w:spacing w:line="360" w:lineRule="auto"/>
              <w:ind w:firstLineChars="200" w:firstLine="487"/>
              <w:rPr>
                <w:rFonts w:eastAsia="黑体"/>
                <w:b/>
                <w:sz w:val="24"/>
                <w:szCs w:val="24"/>
              </w:rPr>
            </w:pPr>
            <w:r w:rsidRPr="001E5045">
              <w:rPr>
                <w:rFonts w:eastAsia="黑体" w:hint="eastAsia"/>
                <w:b/>
                <w:sz w:val="24"/>
                <w:szCs w:val="24"/>
              </w:rPr>
              <w:lastRenderedPageBreak/>
              <w:t>（</w:t>
            </w:r>
            <w:r w:rsidRPr="001E5045">
              <w:rPr>
                <w:rFonts w:eastAsia="黑体" w:hint="eastAsia"/>
                <w:b/>
                <w:sz w:val="24"/>
                <w:szCs w:val="24"/>
              </w:rPr>
              <w:t>3</w:t>
            </w:r>
            <w:r w:rsidRPr="001E5045">
              <w:rPr>
                <w:rFonts w:eastAsia="黑体" w:hint="eastAsia"/>
                <w:b/>
                <w:sz w:val="24"/>
                <w:szCs w:val="24"/>
              </w:rPr>
              <w:t>）</w:t>
            </w:r>
            <w:r w:rsidR="002A087C" w:rsidRPr="001E5045">
              <w:rPr>
                <w:rFonts w:eastAsia="黑体"/>
                <w:b/>
                <w:sz w:val="24"/>
                <w:szCs w:val="24"/>
              </w:rPr>
              <w:t>任市河</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发源于广福镇黑天寺，经兰草沟，由东向西过新街</w:t>
            </w:r>
            <w:proofErr w:type="gramStart"/>
            <w:r w:rsidRPr="001E5045">
              <w:rPr>
                <w:rStyle w:val="12blacknonewide1"/>
                <w:color w:val="auto"/>
                <w:sz w:val="24"/>
                <w:szCs w:val="24"/>
              </w:rPr>
              <w:t>龙须坝出境</w:t>
            </w:r>
            <w:proofErr w:type="gramEnd"/>
            <w:r w:rsidRPr="001E5045">
              <w:rPr>
                <w:rStyle w:val="12blacknonewide1"/>
                <w:color w:val="auto"/>
                <w:sz w:val="24"/>
                <w:szCs w:val="24"/>
              </w:rPr>
              <w:t>，入梁平县文化乡后，再转流向北复入县境新街乡（县外流程</w:t>
            </w:r>
            <w:r w:rsidRPr="001E5045">
              <w:rPr>
                <w:rStyle w:val="12blacknonewide1"/>
                <w:color w:val="auto"/>
                <w:sz w:val="24"/>
                <w:szCs w:val="24"/>
              </w:rPr>
              <w:t>13.1km</w:t>
            </w:r>
            <w:r w:rsidRPr="001E5045">
              <w:rPr>
                <w:rStyle w:val="12blacknonewide1"/>
                <w:color w:val="auto"/>
                <w:sz w:val="24"/>
                <w:szCs w:val="24"/>
              </w:rPr>
              <w:t>），流经任市镇、靖安水车坝后，在垛子口与</w:t>
            </w:r>
            <w:proofErr w:type="gramStart"/>
            <w:r w:rsidR="005D6073" w:rsidRPr="001E5045">
              <w:rPr>
                <w:rStyle w:val="12blacknonewide1"/>
                <w:color w:val="auto"/>
                <w:sz w:val="24"/>
                <w:szCs w:val="24"/>
              </w:rPr>
              <w:t>拔妙河</w:t>
            </w:r>
            <w:proofErr w:type="gramEnd"/>
            <w:r w:rsidRPr="001E5045">
              <w:rPr>
                <w:rStyle w:val="12blacknonewide1"/>
                <w:color w:val="auto"/>
                <w:sz w:val="24"/>
                <w:szCs w:val="24"/>
              </w:rPr>
              <w:t>汇流经</w:t>
            </w:r>
            <w:proofErr w:type="gramStart"/>
            <w:r w:rsidRPr="001E5045">
              <w:rPr>
                <w:rStyle w:val="12blacknonewide1"/>
                <w:color w:val="auto"/>
                <w:sz w:val="24"/>
                <w:szCs w:val="24"/>
              </w:rPr>
              <w:t>联珠峡入达县境</w:t>
            </w:r>
            <w:proofErr w:type="gramEnd"/>
            <w:r w:rsidRPr="001E5045">
              <w:rPr>
                <w:rStyle w:val="12blacknonewide1"/>
                <w:color w:val="auto"/>
                <w:sz w:val="24"/>
                <w:szCs w:val="24"/>
              </w:rPr>
              <w:t>。主要支流有新胜河、</w:t>
            </w:r>
            <w:proofErr w:type="gramStart"/>
            <w:r w:rsidRPr="001E5045">
              <w:rPr>
                <w:rStyle w:val="12blacknonewide1"/>
                <w:color w:val="auto"/>
                <w:sz w:val="24"/>
                <w:szCs w:val="24"/>
              </w:rPr>
              <w:t>广福河等</w:t>
            </w:r>
            <w:proofErr w:type="gramEnd"/>
            <w:r w:rsidRPr="001E5045">
              <w:rPr>
                <w:rStyle w:val="12blacknonewide1"/>
                <w:color w:val="auto"/>
                <w:sz w:val="24"/>
                <w:szCs w:val="24"/>
              </w:rPr>
              <w:t>河流。主河流流程</w:t>
            </w:r>
            <w:r w:rsidRPr="001E5045">
              <w:rPr>
                <w:rStyle w:val="12blacknonewide1"/>
                <w:color w:val="auto"/>
                <w:sz w:val="24"/>
                <w:szCs w:val="24"/>
              </w:rPr>
              <w:t>29.7km</w:t>
            </w:r>
            <w:r w:rsidRPr="001E5045">
              <w:rPr>
                <w:rStyle w:val="12blacknonewide1"/>
                <w:color w:val="auto"/>
                <w:sz w:val="24"/>
                <w:szCs w:val="24"/>
              </w:rPr>
              <w:t>，支河长</w:t>
            </w:r>
            <w:r w:rsidRPr="001E5045">
              <w:rPr>
                <w:rStyle w:val="12blacknonewide1"/>
                <w:color w:val="auto"/>
                <w:sz w:val="24"/>
                <w:szCs w:val="24"/>
              </w:rPr>
              <w:t>70.8km</w:t>
            </w:r>
            <w:r w:rsidRPr="001E5045">
              <w:rPr>
                <w:rStyle w:val="12blacknonewide1"/>
                <w:color w:val="auto"/>
                <w:sz w:val="24"/>
                <w:szCs w:val="24"/>
              </w:rPr>
              <w:t>。流域面积</w:t>
            </w:r>
            <w:r w:rsidRPr="001E5045">
              <w:rPr>
                <w:rStyle w:val="12blacknonewide1"/>
                <w:color w:val="auto"/>
                <w:sz w:val="24"/>
                <w:szCs w:val="24"/>
              </w:rPr>
              <w:t>319.73km</w:t>
            </w:r>
            <w:r w:rsidRPr="001E5045">
              <w:rPr>
                <w:rStyle w:val="12blacknonewide1"/>
                <w:color w:val="auto"/>
                <w:sz w:val="24"/>
                <w:szCs w:val="24"/>
                <w:vertAlign w:val="superscript"/>
              </w:rPr>
              <w:t>2</w:t>
            </w:r>
            <w:r w:rsidRPr="001E5045">
              <w:rPr>
                <w:rStyle w:val="12blacknonewide1"/>
                <w:color w:val="auto"/>
                <w:sz w:val="24"/>
                <w:szCs w:val="24"/>
              </w:rPr>
              <w:t>，多年平均流量</w:t>
            </w:r>
            <w:r w:rsidRPr="001E5045">
              <w:rPr>
                <w:rStyle w:val="12blacknonewide1"/>
                <w:color w:val="auto"/>
                <w:sz w:val="24"/>
                <w:szCs w:val="24"/>
              </w:rPr>
              <w:t>5.66m</w:t>
            </w:r>
            <w:r w:rsidRPr="001E5045">
              <w:rPr>
                <w:rStyle w:val="12blacknonewide1"/>
                <w:color w:val="auto"/>
                <w:sz w:val="24"/>
                <w:szCs w:val="24"/>
                <w:vertAlign w:val="superscript"/>
              </w:rPr>
              <w:t>3</w:t>
            </w:r>
            <w:r w:rsidRPr="001E5045">
              <w:rPr>
                <w:rStyle w:val="12blacknonewide1"/>
                <w:color w:val="auto"/>
                <w:sz w:val="24"/>
                <w:szCs w:val="24"/>
              </w:rPr>
              <w:t>/s</w:t>
            </w:r>
            <w:r w:rsidRPr="001E5045">
              <w:rPr>
                <w:rStyle w:val="12blacknonewide1"/>
                <w:color w:val="auto"/>
                <w:sz w:val="24"/>
                <w:szCs w:val="24"/>
              </w:rPr>
              <w:t>，天然落差</w:t>
            </w:r>
            <w:r w:rsidRPr="001E5045">
              <w:rPr>
                <w:rStyle w:val="12blacknonewide1"/>
                <w:color w:val="auto"/>
                <w:sz w:val="24"/>
                <w:szCs w:val="24"/>
              </w:rPr>
              <w:t>30m</w:t>
            </w:r>
            <w:r w:rsidRPr="001E5045">
              <w:rPr>
                <w:rStyle w:val="12blacknonewide1"/>
                <w:color w:val="auto"/>
                <w:sz w:val="24"/>
                <w:szCs w:val="24"/>
              </w:rPr>
              <w:t>，水能资源理论蕴藏量</w:t>
            </w:r>
            <w:r w:rsidRPr="001E5045">
              <w:rPr>
                <w:rStyle w:val="12blacknonewide1"/>
                <w:color w:val="auto"/>
                <w:sz w:val="24"/>
                <w:szCs w:val="24"/>
              </w:rPr>
              <w:t>1265kw</w:t>
            </w:r>
            <w:r w:rsidRPr="001E5045">
              <w:rPr>
                <w:rStyle w:val="12blacknonewide1"/>
                <w:color w:val="auto"/>
                <w:sz w:val="24"/>
                <w:szCs w:val="24"/>
              </w:rPr>
              <w:t>。</w:t>
            </w:r>
          </w:p>
          <w:p w:rsidR="002A087C" w:rsidRPr="001E5045" w:rsidRDefault="00C06B6F" w:rsidP="00C06B6F">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4</w:t>
            </w:r>
            <w:r w:rsidRPr="001E5045">
              <w:rPr>
                <w:rFonts w:eastAsia="黑体" w:hint="eastAsia"/>
                <w:b/>
                <w:sz w:val="24"/>
                <w:szCs w:val="24"/>
              </w:rPr>
              <w:t>）</w:t>
            </w:r>
            <w:r w:rsidR="002A087C" w:rsidRPr="001E5045">
              <w:rPr>
                <w:rFonts w:eastAsia="黑体"/>
                <w:b/>
                <w:sz w:val="24"/>
                <w:szCs w:val="24"/>
              </w:rPr>
              <w:t>新宁河</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发源于</w:t>
            </w:r>
            <w:proofErr w:type="gramStart"/>
            <w:r w:rsidRPr="001E5045">
              <w:rPr>
                <w:rStyle w:val="12blacknonewide1"/>
                <w:color w:val="auto"/>
                <w:sz w:val="24"/>
                <w:szCs w:val="24"/>
              </w:rPr>
              <w:t>灵岩张乡</w:t>
            </w:r>
            <w:proofErr w:type="gramEnd"/>
            <w:r w:rsidRPr="001E5045">
              <w:rPr>
                <w:rStyle w:val="12blacknonewide1"/>
                <w:color w:val="auto"/>
                <w:sz w:val="24"/>
                <w:szCs w:val="24"/>
              </w:rPr>
              <w:t>黑天池西侧，沿北部七里峡山脉自东北向西南流往龙王塘、凉水井、观音桥、太平桥、小黑沟、杨家坝至潘家</w:t>
            </w:r>
            <w:proofErr w:type="gramStart"/>
            <w:r w:rsidRPr="001E5045">
              <w:rPr>
                <w:rStyle w:val="12blacknonewide1"/>
                <w:color w:val="auto"/>
                <w:sz w:val="24"/>
                <w:szCs w:val="24"/>
              </w:rPr>
              <w:t>堰</w:t>
            </w:r>
            <w:proofErr w:type="gramEnd"/>
            <w:r w:rsidRPr="001E5045">
              <w:rPr>
                <w:rStyle w:val="12blacknonewide1"/>
                <w:color w:val="auto"/>
                <w:sz w:val="24"/>
                <w:szCs w:val="24"/>
              </w:rPr>
              <w:t>接纳澄清河水后，转向西北过大石桥、打鱼洞、徐家坝、回龙，纳天师河水，再向西穿过</w:t>
            </w:r>
            <w:proofErr w:type="gramStart"/>
            <w:r w:rsidRPr="001E5045">
              <w:rPr>
                <w:rStyle w:val="12blacknonewide1"/>
                <w:color w:val="auto"/>
                <w:sz w:val="24"/>
                <w:szCs w:val="24"/>
              </w:rPr>
              <w:t>七里峡入宣汉</w:t>
            </w:r>
            <w:proofErr w:type="gramEnd"/>
            <w:r w:rsidRPr="001E5045">
              <w:rPr>
                <w:rStyle w:val="12blacknonewide1"/>
                <w:color w:val="auto"/>
                <w:sz w:val="24"/>
                <w:szCs w:val="24"/>
              </w:rPr>
              <w:t>境。主河流流程</w:t>
            </w:r>
            <w:r w:rsidRPr="001E5045">
              <w:rPr>
                <w:rStyle w:val="12blacknonewide1"/>
                <w:color w:val="auto"/>
                <w:sz w:val="24"/>
                <w:szCs w:val="24"/>
              </w:rPr>
              <w:t>42km</w:t>
            </w:r>
            <w:r w:rsidRPr="001E5045">
              <w:rPr>
                <w:rStyle w:val="12blacknonewide1"/>
                <w:color w:val="auto"/>
                <w:sz w:val="24"/>
                <w:szCs w:val="24"/>
              </w:rPr>
              <w:t>，支河长</w:t>
            </w:r>
            <w:r w:rsidRPr="001E5045">
              <w:rPr>
                <w:rStyle w:val="12blacknonewide1"/>
                <w:color w:val="auto"/>
                <w:sz w:val="24"/>
                <w:szCs w:val="24"/>
              </w:rPr>
              <w:t>126km</w:t>
            </w:r>
            <w:r w:rsidRPr="001E5045">
              <w:rPr>
                <w:rStyle w:val="12blacknonewide1"/>
                <w:color w:val="auto"/>
                <w:sz w:val="24"/>
                <w:szCs w:val="24"/>
              </w:rPr>
              <w:t>。流域面积</w:t>
            </w:r>
            <w:r w:rsidRPr="001E5045">
              <w:rPr>
                <w:rStyle w:val="12blacknonewide1"/>
                <w:color w:val="auto"/>
                <w:sz w:val="24"/>
                <w:szCs w:val="24"/>
              </w:rPr>
              <w:t>357.54km</w:t>
            </w:r>
            <w:r w:rsidRPr="001E5045">
              <w:rPr>
                <w:rStyle w:val="12blacknonewide1"/>
                <w:color w:val="auto"/>
                <w:sz w:val="24"/>
                <w:szCs w:val="24"/>
                <w:vertAlign w:val="superscript"/>
              </w:rPr>
              <w:t>2</w:t>
            </w:r>
            <w:r w:rsidRPr="001E5045">
              <w:rPr>
                <w:rStyle w:val="12blacknonewide1"/>
                <w:color w:val="auto"/>
                <w:sz w:val="24"/>
                <w:szCs w:val="24"/>
              </w:rPr>
              <w:t>，多年平均流量</w:t>
            </w:r>
            <w:r w:rsidRPr="001E5045">
              <w:rPr>
                <w:rStyle w:val="12blacknonewide1"/>
                <w:color w:val="auto"/>
                <w:sz w:val="24"/>
                <w:szCs w:val="24"/>
              </w:rPr>
              <w:t>6.15m</w:t>
            </w:r>
            <w:r w:rsidRPr="001E5045">
              <w:rPr>
                <w:rStyle w:val="12blacknonewide1"/>
                <w:color w:val="auto"/>
                <w:sz w:val="24"/>
                <w:szCs w:val="24"/>
                <w:vertAlign w:val="superscript"/>
              </w:rPr>
              <w:t>3</w:t>
            </w:r>
            <w:r w:rsidRPr="001E5045">
              <w:rPr>
                <w:rStyle w:val="12blacknonewide1"/>
                <w:color w:val="auto"/>
                <w:sz w:val="24"/>
                <w:szCs w:val="24"/>
              </w:rPr>
              <w:t>/s</w:t>
            </w:r>
            <w:r w:rsidRPr="001E5045">
              <w:rPr>
                <w:rStyle w:val="12blacknonewide1"/>
                <w:color w:val="auto"/>
                <w:sz w:val="24"/>
                <w:szCs w:val="24"/>
              </w:rPr>
              <w:t>，天然落差</w:t>
            </w:r>
            <w:r w:rsidRPr="001E5045">
              <w:rPr>
                <w:rStyle w:val="12blacknonewide1"/>
                <w:color w:val="auto"/>
                <w:sz w:val="24"/>
                <w:szCs w:val="24"/>
              </w:rPr>
              <w:t>287m</w:t>
            </w:r>
            <w:r w:rsidRPr="001E5045">
              <w:rPr>
                <w:rStyle w:val="12blacknonewide1"/>
                <w:color w:val="auto"/>
                <w:sz w:val="24"/>
                <w:szCs w:val="24"/>
              </w:rPr>
              <w:t>，水能资源理论蕴藏量</w:t>
            </w:r>
            <w:r w:rsidRPr="001E5045">
              <w:rPr>
                <w:rStyle w:val="12blacknonewide1"/>
                <w:color w:val="auto"/>
                <w:sz w:val="24"/>
                <w:szCs w:val="24"/>
              </w:rPr>
              <w:t>3216k</w:t>
            </w:r>
            <w:r w:rsidR="00C06B6F" w:rsidRPr="001E5045">
              <w:rPr>
                <w:rStyle w:val="12blacknonewide1"/>
                <w:rFonts w:hint="eastAsia"/>
                <w:color w:val="auto"/>
                <w:sz w:val="24"/>
                <w:szCs w:val="24"/>
              </w:rPr>
              <w:t>W</w:t>
            </w:r>
            <w:r w:rsidRPr="001E5045">
              <w:rPr>
                <w:rStyle w:val="12blacknonewide1"/>
                <w:color w:val="auto"/>
                <w:sz w:val="24"/>
                <w:szCs w:val="24"/>
              </w:rPr>
              <w:t>。</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永新河为新宁河支流，其主要水体功能为农灌及泄洪，常年流量约</w:t>
            </w:r>
            <w:r w:rsidRPr="001E5045">
              <w:rPr>
                <w:rStyle w:val="12blacknonewide1"/>
                <w:color w:val="auto"/>
                <w:sz w:val="24"/>
                <w:szCs w:val="24"/>
              </w:rPr>
              <w:t>5m</w:t>
            </w:r>
            <w:r w:rsidRPr="001E5045">
              <w:rPr>
                <w:rStyle w:val="12blacknonewide1"/>
                <w:color w:val="auto"/>
                <w:sz w:val="24"/>
                <w:szCs w:val="24"/>
                <w:vertAlign w:val="superscript"/>
              </w:rPr>
              <w:t>3</w:t>
            </w:r>
            <w:r w:rsidRPr="001E5045">
              <w:rPr>
                <w:rStyle w:val="12blacknonewide1"/>
                <w:color w:val="auto"/>
                <w:sz w:val="24"/>
                <w:szCs w:val="24"/>
              </w:rPr>
              <w:t>/s</w:t>
            </w:r>
            <w:r w:rsidRPr="001E5045">
              <w:rPr>
                <w:rStyle w:val="12blacknonewide1"/>
                <w:color w:val="auto"/>
                <w:sz w:val="24"/>
                <w:szCs w:val="24"/>
              </w:rPr>
              <w:t>，河上未建设各类水利设施。</w:t>
            </w:r>
          </w:p>
          <w:p w:rsidR="002A087C" w:rsidRPr="001E5045" w:rsidRDefault="00C06B6F" w:rsidP="00C06B6F">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5</w:t>
            </w:r>
            <w:r w:rsidRPr="001E5045">
              <w:rPr>
                <w:rFonts w:eastAsia="黑体" w:hint="eastAsia"/>
                <w:b/>
                <w:sz w:val="24"/>
                <w:szCs w:val="24"/>
              </w:rPr>
              <w:t>）</w:t>
            </w:r>
            <w:r w:rsidR="002A087C" w:rsidRPr="001E5045">
              <w:rPr>
                <w:rFonts w:eastAsia="黑体"/>
                <w:b/>
                <w:sz w:val="24"/>
                <w:szCs w:val="24"/>
              </w:rPr>
              <w:t>澄清河</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发源于</w:t>
            </w:r>
            <w:proofErr w:type="gramStart"/>
            <w:r w:rsidRPr="001E5045">
              <w:rPr>
                <w:rStyle w:val="12blacknonewide1"/>
                <w:color w:val="auto"/>
                <w:sz w:val="24"/>
                <w:szCs w:val="24"/>
              </w:rPr>
              <w:t>城南白</w:t>
            </w:r>
            <w:proofErr w:type="gramEnd"/>
            <w:r w:rsidRPr="001E5045">
              <w:rPr>
                <w:rStyle w:val="12blacknonewide1"/>
                <w:color w:val="auto"/>
                <w:sz w:val="24"/>
                <w:szCs w:val="24"/>
              </w:rPr>
              <w:t>岩</w:t>
            </w:r>
            <w:proofErr w:type="gramStart"/>
            <w:r w:rsidRPr="001E5045">
              <w:rPr>
                <w:rStyle w:val="12blacknonewide1"/>
                <w:color w:val="auto"/>
                <w:sz w:val="24"/>
                <w:szCs w:val="24"/>
              </w:rPr>
              <w:t>山龙神洞</w:t>
            </w:r>
            <w:proofErr w:type="gramEnd"/>
            <w:r w:rsidRPr="001E5045">
              <w:rPr>
                <w:rStyle w:val="12blacknonewide1"/>
                <w:color w:val="auto"/>
                <w:sz w:val="24"/>
                <w:szCs w:val="24"/>
              </w:rPr>
              <w:t>，过</w:t>
            </w:r>
            <w:proofErr w:type="gramStart"/>
            <w:r w:rsidRPr="001E5045">
              <w:rPr>
                <w:rStyle w:val="12blacknonewide1"/>
                <w:color w:val="auto"/>
                <w:sz w:val="24"/>
                <w:szCs w:val="24"/>
              </w:rPr>
              <w:t>马蹄滩入明月</w:t>
            </w:r>
            <w:proofErr w:type="gramEnd"/>
            <w:r w:rsidRPr="001E5045">
              <w:rPr>
                <w:rStyle w:val="12blacknonewide1"/>
                <w:color w:val="auto"/>
                <w:sz w:val="24"/>
                <w:szCs w:val="24"/>
              </w:rPr>
              <w:t>水库，出库过明月坝，西桥向西北经观音寨、涂家高桥，在潘家</w:t>
            </w:r>
            <w:proofErr w:type="gramStart"/>
            <w:r w:rsidRPr="001E5045">
              <w:rPr>
                <w:rStyle w:val="12blacknonewide1"/>
                <w:color w:val="auto"/>
                <w:sz w:val="24"/>
                <w:szCs w:val="24"/>
              </w:rPr>
              <w:t>堰</w:t>
            </w:r>
            <w:proofErr w:type="gramEnd"/>
            <w:r w:rsidRPr="001E5045">
              <w:rPr>
                <w:rStyle w:val="12blacknonewide1"/>
                <w:color w:val="auto"/>
                <w:sz w:val="24"/>
                <w:szCs w:val="24"/>
              </w:rPr>
              <w:t>汇入新宁河。流程</w:t>
            </w:r>
            <w:r w:rsidRPr="001E5045">
              <w:rPr>
                <w:rStyle w:val="12blacknonewide1"/>
                <w:color w:val="auto"/>
                <w:sz w:val="24"/>
                <w:szCs w:val="24"/>
              </w:rPr>
              <w:t>16km</w:t>
            </w:r>
            <w:r w:rsidRPr="001E5045">
              <w:rPr>
                <w:rStyle w:val="12blacknonewide1"/>
                <w:color w:val="auto"/>
                <w:sz w:val="24"/>
                <w:szCs w:val="24"/>
              </w:rPr>
              <w:t>。</w:t>
            </w:r>
          </w:p>
          <w:p w:rsidR="002A087C" w:rsidRPr="001E5045" w:rsidRDefault="00C06B6F" w:rsidP="00C06B6F">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6</w:t>
            </w:r>
            <w:r w:rsidRPr="001E5045">
              <w:rPr>
                <w:rFonts w:eastAsia="黑体" w:hint="eastAsia"/>
                <w:b/>
                <w:sz w:val="24"/>
                <w:szCs w:val="24"/>
              </w:rPr>
              <w:t>）</w:t>
            </w:r>
            <w:proofErr w:type="gramStart"/>
            <w:r w:rsidR="002A087C" w:rsidRPr="001E5045">
              <w:rPr>
                <w:rFonts w:eastAsia="黑体"/>
                <w:b/>
                <w:sz w:val="24"/>
                <w:szCs w:val="24"/>
              </w:rPr>
              <w:t>蕉</w:t>
            </w:r>
            <w:proofErr w:type="gramEnd"/>
            <w:r w:rsidR="002A087C" w:rsidRPr="001E5045">
              <w:rPr>
                <w:rFonts w:eastAsia="黑体"/>
                <w:b/>
                <w:sz w:val="24"/>
                <w:szCs w:val="24"/>
              </w:rPr>
              <w:t>溪河</w:t>
            </w:r>
          </w:p>
          <w:p w:rsidR="002A087C" w:rsidRPr="001E5045" w:rsidRDefault="002A087C" w:rsidP="002A087C">
            <w:pPr>
              <w:pStyle w:val="afd"/>
              <w:snapToGrid w:val="0"/>
              <w:spacing w:line="360" w:lineRule="auto"/>
              <w:ind w:firstLineChars="200" w:firstLine="485"/>
              <w:jc w:val="left"/>
              <w:rPr>
                <w:rStyle w:val="12blacknonewide1"/>
                <w:color w:val="auto"/>
                <w:sz w:val="24"/>
                <w:szCs w:val="24"/>
              </w:rPr>
            </w:pPr>
            <w:r w:rsidRPr="001E5045">
              <w:rPr>
                <w:rStyle w:val="12blacknonewide1"/>
                <w:color w:val="auto"/>
                <w:sz w:val="24"/>
                <w:szCs w:val="24"/>
              </w:rPr>
              <w:t>发源于城东双牛山，</w:t>
            </w:r>
            <w:proofErr w:type="gramStart"/>
            <w:r w:rsidRPr="001E5045">
              <w:rPr>
                <w:rStyle w:val="12blacknonewide1"/>
                <w:color w:val="auto"/>
                <w:sz w:val="24"/>
                <w:szCs w:val="24"/>
              </w:rPr>
              <w:t>经双河口</w:t>
            </w:r>
            <w:proofErr w:type="gramEnd"/>
            <w:r w:rsidRPr="001E5045">
              <w:rPr>
                <w:rStyle w:val="12blacknonewide1"/>
                <w:color w:val="auto"/>
                <w:sz w:val="24"/>
                <w:szCs w:val="24"/>
              </w:rPr>
              <w:t>、县城北门和</w:t>
            </w:r>
            <w:proofErr w:type="gramStart"/>
            <w:r w:rsidRPr="001E5045">
              <w:rPr>
                <w:rStyle w:val="12blacknonewide1"/>
                <w:color w:val="auto"/>
                <w:sz w:val="24"/>
                <w:szCs w:val="24"/>
              </w:rPr>
              <w:t>接龙桥入澄清</w:t>
            </w:r>
            <w:proofErr w:type="gramEnd"/>
            <w:r w:rsidRPr="001E5045">
              <w:rPr>
                <w:rStyle w:val="12blacknonewide1"/>
                <w:color w:val="auto"/>
                <w:sz w:val="24"/>
                <w:szCs w:val="24"/>
              </w:rPr>
              <w:t>河。</w:t>
            </w:r>
          </w:p>
          <w:p w:rsidR="001C5784" w:rsidRPr="001E5045" w:rsidRDefault="001C5784" w:rsidP="008E522C">
            <w:pPr>
              <w:snapToGrid w:val="0"/>
              <w:spacing w:line="360" w:lineRule="auto"/>
              <w:ind w:firstLineChars="200" w:firstLine="487"/>
              <w:rPr>
                <w:rFonts w:eastAsia="黑体"/>
                <w:b/>
                <w:sz w:val="24"/>
                <w:szCs w:val="24"/>
                <w:u w:val="single"/>
              </w:rPr>
            </w:pPr>
            <w:r w:rsidRPr="001E5045">
              <w:rPr>
                <w:rFonts w:eastAsia="黑体"/>
                <w:b/>
                <w:sz w:val="24"/>
                <w:szCs w:val="24"/>
                <w:u w:val="single"/>
              </w:rPr>
              <w:t>本项目评价范围内地表水体为</w:t>
            </w:r>
            <w:proofErr w:type="gramStart"/>
            <w:r w:rsidR="005D6073" w:rsidRPr="001E5045">
              <w:rPr>
                <w:rFonts w:eastAsia="黑体" w:hint="eastAsia"/>
                <w:b/>
                <w:sz w:val="24"/>
                <w:szCs w:val="24"/>
                <w:u w:val="single"/>
              </w:rPr>
              <w:t>拔妙河</w:t>
            </w:r>
            <w:proofErr w:type="gramEnd"/>
            <w:r w:rsidRPr="001E5045">
              <w:rPr>
                <w:rFonts w:eastAsia="黑体"/>
                <w:b/>
                <w:sz w:val="24"/>
                <w:szCs w:val="24"/>
                <w:u w:val="single"/>
              </w:rPr>
              <w:t>，评价河段属于</w:t>
            </w:r>
            <w:r w:rsidRPr="001E5045">
              <w:rPr>
                <w:rFonts w:eastAsia="黑体"/>
                <w:b/>
                <w:sz w:val="24"/>
                <w:szCs w:val="24"/>
                <w:u w:val="single"/>
              </w:rPr>
              <w:t>Ⅲ</w:t>
            </w:r>
            <w:r w:rsidRPr="001E5045">
              <w:rPr>
                <w:rFonts w:eastAsia="黑体"/>
                <w:b/>
                <w:sz w:val="24"/>
                <w:szCs w:val="24"/>
                <w:u w:val="single"/>
              </w:rPr>
              <w:t>类水域，其主要功能为灌溉和泄洪。</w:t>
            </w:r>
            <w:r w:rsidR="00D72E2D" w:rsidRPr="001E5045">
              <w:rPr>
                <w:rFonts w:eastAsia="黑体"/>
                <w:b/>
                <w:sz w:val="24"/>
                <w:szCs w:val="24"/>
                <w:u w:val="single"/>
              </w:rPr>
              <w:t>区域</w:t>
            </w:r>
            <w:r w:rsidR="00D72E2D" w:rsidRPr="001E5045">
              <w:rPr>
                <w:rStyle w:val="a5"/>
                <w:rFonts w:eastAsia="黑体"/>
                <w:b/>
                <w:sz w:val="24"/>
                <w:szCs w:val="24"/>
                <w:u w:val="single"/>
              </w:rPr>
              <w:t>供水主要为</w:t>
            </w:r>
            <w:r w:rsidR="00E40078" w:rsidRPr="001E5045">
              <w:rPr>
                <w:rStyle w:val="a5"/>
                <w:rFonts w:eastAsia="黑体"/>
                <w:b/>
                <w:sz w:val="24"/>
                <w:szCs w:val="24"/>
                <w:u w:val="single"/>
              </w:rPr>
              <w:t>自来</w:t>
            </w:r>
            <w:r w:rsidR="00D72E2D" w:rsidRPr="001E5045">
              <w:rPr>
                <w:rStyle w:val="a5"/>
                <w:rFonts w:eastAsia="黑体"/>
                <w:b/>
                <w:sz w:val="24"/>
                <w:szCs w:val="24"/>
                <w:u w:val="single"/>
              </w:rPr>
              <w:t>水，</w:t>
            </w:r>
            <w:proofErr w:type="gramStart"/>
            <w:r w:rsidR="005D6073" w:rsidRPr="001E5045">
              <w:rPr>
                <w:rStyle w:val="a5"/>
                <w:rFonts w:eastAsia="黑体" w:hint="eastAsia"/>
                <w:b/>
                <w:sz w:val="24"/>
                <w:szCs w:val="24"/>
                <w:u w:val="single"/>
              </w:rPr>
              <w:t>拔妙河</w:t>
            </w:r>
            <w:r w:rsidR="00D72E2D" w:rsidRPr="001E5045">
              <w:rPr>
                <w:rStyle w:val="a5"/>
                <w:rFonts w:eastAsia="黑体"/>
                <w:b/>
                <w:sz w:val="24"/>
                <w:szCs w:val="24"/>
                <w:u w:val="single"/>
              </w:rPr>
              <w:t>项目段</w:t>
            </w:r>
            <w:proofErr w:type="gramEnd"/>
            <w:r w:rsidR="00D72E2D" w:rsidRPr="001E5045">
              <w:rPr>
                <w:rStyle w:val="a5"/>
                <w:rFonts w:eastAsia="黑体"/>
                <w:b/>
                <w:sz w:val="24"/>
                <w:szCs w:val="24"/>
                <w:u w:val="single"/>
              </w:rPr>
              <w:t>下游</w:t>
            </w:r>
            <w:r w:rsidR="00E40078" w:rsidRPr="001E5045">
              <w:rPr>
                <w:rStyle w:val="a5"/>
                <w:rFonts w:eastAsia="黑体"/>
                <w:b/>
                <w:sz w:val="24"/>
                <w:szCs w:val="24"/>
                <w:u w:val="single"/>
              </w:rPr>
              <w:t>8.5</w:t>
            </w:r>
            <w:r w:rsidR="00D72E2D" w:rsidRPr="001E5045">
              <w:rPr>
                <w:rStyle w:val="a5"/>
                <w:rFonts w:eastAsia="黑体"/>
                <w:b/>
                <w:sz w:val="24"/>
                <w:szCs w:val="24"/>
                <w:u w:val="single"/>
              </w:rPr>
              <w:t>km</w:t>
            </w:r>
            <w:r w:rsidR="00D72E2D" w:rsidRPr="001E5045">
              <w:rPr>
                <w:rStyle w:val="a5"/>
                <w:rFonts w:eastAsia="黑体"/>
                <w:b/>
                <w:sz w:val="24"/>
                <w:szCs w:val="24"/>
                <w:u w:val="single"/>
              </w:rPr>
              <w:t>范围内无</w:t>
            </w:r>
            <w:r w:rsidR="00F63A0D" w:rsidRPr="001E5045">
              <w:rPr>
                <w:rStyle w:val="a5"/>
                <w:rFonts w:eastAsia="黑体"/>
                <w:b/>
                <w:sz w:val="24"/>
                <w:szCs w:val="24"/>
                <w:u w:val="single"/>
              </w:rPr>
              <w:t>饮用水取水口和</w:t>
            </w:r>
            <w:r w:rsidR="00D72E2D" w:rsidRPr="001E5045">
              <w:rPr>
                <w:rStyle w:val="a5"/>
                <w:rFonts w:eastAsia="黑体"/>
                <w:b/>
                <w:sz w:val="24"/>
                <w:szCs w:val="24"/>
                <w:u w:val="single"/>
              </w:rPr>
              <w:t>饮用水源保护地划定。</w:t>
            </w:r>
          </w:p>
          <w:p w:rsidR="001C5784" w:rsidRPr="001E5045" w:rsidRDefault="001306B0" w:rsidP="005F2A65">
            <w:pPr>
              <w:snapToGrid w:val="0"/>
              <w:spacing w:line="360" w:lineRule="auto"/>
              <w:ind w:firstLineChars="200" w:firstLine="487"/>
              <w:rPr>
                <w:rFonts w:eastAsia="黑体"/>
                <w:b/>
                <w:sz w:val="24"/>
              </w:rPr>
            </w:pPr>
            <w:r w:rsidRPr="001E5045">
              <w:rPr>
                <w:rFonts w:eastAsia="黑体" w:hint="eastAsia"/>
                <w:b/>
                <w:sz w:val="24"/>
              </w:rPr>
              <w:t>5</w:t>
            </w:r>
            <w:r w:rsidR="001C5784" w:rsidRPr="001E5045">
              <w:rPr>
                <w:rFonts w:eastAsia="黑体"/>
                <w:b/>
                <w:sz w:val="24"/>
              </w:rPr>
              <w:t>、</w:t>
            </w:r>
            <w:r w:rsidRPr="001E5045">
              <w:rPr>
                <w:rFonts w:eastAsia="黑体" w:hint="eastAsia"/>
                <w:b/>
                <w:sz w:val="24"/>
              </w:rPr>
              <w:t>自然</w:t>
            </w:r>
            <w:r w:rsidRPr="001E5045">
              <w:rPr>
                <w:rFonts w:eastAsia="黑体"/>
                <w:b/>
                <w:sz w:val="24"/>
              </w:rPr>
              <w:t>资源</w:t>
            </w:r>
          </w:p>
          <w:p w:rsidR="001306B0" w:rsidRPr="001E5045" w:rsidRDefault="00151D1C" w:rsidP="005F2A65">
            <w:pPr>
              <w:snapToGrid w:val="0"/>
              <w:spacing w:line="360" w:lineRule="auto"/>
              <w:ind w:firstLineChars="200" w:firstLine="487"/>
              <w:rPr>
                <w:rFonts w:eastAsia="黑体"/>
                <w:b/>
                <w:sz w:val="24"/>
              </w:rPr>
            </w:pPr>
            <w:r w:rsidRPr="001E5045">
              <w:rPr>
                <w:rFonts w:eastAsia="黑体" w:hint="eastAsia"/>
                <w:b/>
                <w:sz w:val="24"/>
              </w:rPr>
              <w:t>（</w:t>
            </w:r>
            <w:r w:rsidRPr="001E5045">
              <w:rPr>
                <w:rFonts w:eastAsia="黑体" w:hint="eastAsia"/>
                <w:b/>
                <w:sz w:val="24"/>
              </w:rPr>
              <w:t>1</w:t>
            </w:r>
            <w:r w:rsidRPr="001E5045">
              <w:rPr>
                <w:rFonts w:eastAsia="黑体" w:hint="eastAsia"/>
                <w:b/>
                <w:sz w:val="24"/>
              </w:rPr>
              <w:t>）</w:t>
            </w:r>
            <w:r w:rsidR="001306B0" w:rsidRPr="001E5045">
              <w:rPr>
                <w:rFonts w:eastAsia="黑体"/>
                <w:b/>
                <w:sz w:val="24"/>
              </w:rPr>
              <w:t>植被资源</w:t>
            </w:r>
          </w:p>
          <w:p w:rsidR="001306B0" w:rsidRPr="001E5045" w:rsidRDefault="001306B0" w:rsidP="005F2A65">
            <w:pPr>
              <w:pStyle w:val="af7"/>
              <w:snapToGrid w:val="0"/>
              <w:ind w:firstLineChars="200" w:firstLine="485"/>
              <w:rPr>
                <w:rFonts w:ascii="Times New Roman"/>
              </w:rPr>
            </w:pPr>
            <w:r w:rsidRPr="001E5045">
              <w:rPr>
                <w:rFonts w:ascii="Times New Roman"/>
              </w:rPr>
              <w:t>开江县自然地带性植物为亚热带常绿阔叶林，自然植被分布较为广泛，其群落结构和优势树种依山形地和土地利用现状而有所不同。境内有乔木、灌木、藤木、草木等各种植物</w:t>
            </w:r>
            <w:r w:rsidRPr="001E5045">
              <w:rPr>
                <w:rFonts w:ascii="Times New Roman"/>
              </w:rPr>
              <w:t>700</w:t>
            </w:r>
            <w:r w:rsidRPr="001E5045">
              <w:rPr>
                <w:rFonts w:ascii="Times New Roman"/>
              </w:rPr>
              <w:t>多种，乔木以马尾松为主，分布在县境内三低山区，杉木、柏木、</w:t>
            </w:r>
            <w:proofErr w:type="gramStart"/>
            <w:r w:rsidRPr="001E5045">
              <w:rPr>
                <w:rFonts w:ascii="Times New Roman"/>
              </w:rPr>
              <w:t>栎类等</w:t>
            </w:r>
            <w:proofErr w:type="gramEnd"/>
            <w:r w:rsidRPr="001E5045">
              <w:rPr>
                <w:rFonts w:ascii="Times New Roman"/>
              </w:rPr>
              <w:t>马尾松林类散生分布，浅丘、平坝多为桉树、千丈、桤木、泡桐等，初步查清乔木树种有</w:t>
            </w:r>
            <w:r w:rsidRPr="001E5045">
              <w:rPr>
                <w:rFonts w:ascii="Times New Roman"/>
              </w:rPr>
              <w:t>38</w:t>
            </w:r>
            <w:r w:rsidRPr="001E5045">
              <w:rPr>
                <w:rFonts w:ascii="Times New Roman"/>
              </w:rPr>
              <w:t>个科、</w:t>
            </w:r>
            <w:r w:rsidRPr="001E5045">
              <w:rPr>
                <w:rFonts w:ascii="Times New Roman"/>
              </w:rPr>
              <w:t>63</w:t>
            </w:r>
            <w:r w:rsidRPr="001E5045">
              <w:rPr>
                <w:rFonts w:ascii="Times New Roman"/>
              </w:rPr>
              <w:t>个属、</w:t>
            </w:r>
            <w:r w:rsidRPr="001E5045">
              <w:rPr>
                <w:rFonts w:ascii="Times New Roman"/>
              </w:rPr>
              <w:t>223</w:t>
            </w:r>
            <w:r w:rsidRPr="001E5045">
              <w:rPr>
                <w:rFonts w:ascii="Times New Roman"/>
              </w:rPr>
              <w:t>个种；灌木主要有马桑、黄刺、杜鹊、水红子等</w:t>
            </w:r>
            <w:r w:rsidRPr="001E5045">
              <w:rPr>
                <w:rFonts w:ascii="Times New Roman"/>
              </w:rPr>
              <w:t>14</w:t>
            </w:r>
            <w:r w:rsidRPr="001E5045">
              <w:rPr>
                <w:rFonts w:ascii="Times New Roman"/>
              </w:rPr>
              <w:t>个种；竹类主要有慈竹、白夹竹、水竹、楠竹、斑竹等</w:t>
            </w:r>
            <w:r w:rsidRPr="001E5045">
              <w:rPr>
                <w:rFonts w:ascii="Times New Roman"/>
              </w:rPr>
              <w:t>50</w:t>
            </w:r>
            <w:r w:rsidRPr="001E5045">
              <w:rPr>
                <w:rFonts w:ascii="Times New Roman"/>
              </w:rPr>
              <w:t>多个竹种；</w:t>
            </w:r>
            <w:proofErr w:type="gramStart"/>
            <w:r w:rsidRPr="001E5045">
              <w:rPr>
                <w:rFonts w:ascii="Times New Roman"/>
              </w:rPr>
              <w:t>草本有</w:t>
            </w:r>
            <w:proofErr w:type="gramEnd"/>
            <w:r w:rsidRPr="001E5045">
              <w:rPr>
                <w:rFonts w:ascii="Times New Roman"/>
              </w:rPr>
              <w:t>艾蒿、茅草、芭茅、苔藓、蕨类等；还有菌类低等</w:t>
            </w:r>
            <w:r w:rsidRPr="001E5045">
              <w:rPr>
                <w:rFonts w:ascii="Times New Roman"/>
              </w:rPr>
              <w:lastRenderedPageBreak/>
              <w:t>植物。稀有植物有银杏、红豆、香樟、楠木、水杉等。</w:t>
            </w:r>
          </w:p>
          <w:p w:rsidR="001306B0" w:rsidRPr="001E5045" w:rsidRDefault="001306B0" w:rsidP="00151D1C">
            <w:pPr>
              <w:pStyle w:val="af7"/>
              <w:snapToGrid w:val="0"/>
              <w:ind w:firstLineChars="200" w:firstLine="485"/>
              <w:rPr>
                <w:rFonts w:ascii="Times New Roman"/>
              </w:rPr>
            </w:pPr>
            <w:r w:rsidRPr="001E5045">
              <w:rPr>
                <w:rFonts w:ascii="Times New Roman"/>
              </w:rPr>
              <w:t>全县现有林地</w:t>
            </w:r>
            <w:r w:rsidRPr="001E5045">
              <w:rPr>
                <w:rFonts w:ascii="Times New Roman"/>
              </w:rPr>
              <w:t>237041</w:t>
            </w:r>
            <w:r w:rsidRPr="001E5045">
              <w:rPr>
                <w:rFonts w:ascii="Times New Roman"/>
              </w:rPr>
              <w:t>亩，其中，原有林地</w:t>
            </w:r>
            <w:r w:rsidRPr="001E5045">
              <w:rPr>
                <w:rFonts w:ascii="Times New Roman"/>
              </w:rPr>
              <w:t>185374</w:t>
            </w:r>
            <w:r w:rsidRPr="001E5045">
              <w:rPr>
                <w:rFonts w:ascii="Times New Roman"/>
              </w:rPr>
              <w:t>亩、灌木林</w:t>
            </w:r>
            <w:r w:rsidRPr="001E5045">
              <w:rPr>
                <w:rFonts w:ascii="Times New Roman"/>
              </w:rPr>
              <w:t>20542</w:t>
            </w:r>
            <w:r w:rsidRPr="001E5045">
              <w:rPr>
                <w:rFonts w:ascii="Times New Roman"/>
              </w:rPr>
              <w:t>亩，疏幼林地</w:t>
            </w:r>
            <w:r w:rsidRPr="001E5045">
              <w:rPr>
                <w:rFonts w:ascii="Times New Roman"/>
              </w:rPr>
              <w:t>62171</w:t>
            </w:r>
            <w:r w:rsidRPr="001E5045">
              <w:rPr>
                <w:rFonts w:ascii="Times New Roman"/>
              </w:rPr>
              <w:t>亩、经果林地</w:t>
            </w:r>
            <w:r w:rsidRPr="001E5045">
              <w:rPr>
                <w:rFonts w:ascii="Times New Roman"/>
              </w:rPr>
              <w:t>31125</w:t>
            </w:r>
            <w:r w:rsidRPr="001E5045">
              <w:rPr>
                <w:rFonts w:ascii="Times New Roman"/>
              </w:rPr>
              <w:t>亩，林草覆盖率为</w:t>
            </w:r>
            <w:r w:rsidRPr="001E5045">
              <w:rPr>
                <w:rFonts w:ascii="Times New Roman"/>
              </w:rPr>
              <w:t>15.35%</w:t>
            </w:r>
            <w:r w:rsidRPr="001E5045">
              <w:rPr>
                <w:rFonts w:ascii="Times New Roman"/>
              </w:rPr>
              <w:t>。由于人为活动影响，植被类型发生了很大变化，原</w:t>
            </w:r>
            <w:proofErr w:type="gramStart"/>
            <w:r w:rsidRPr="001E5045">
              <w:rPr>
                <w:rFonts w:ascii="Times New Roman"/>
              </w:rPr>
              <w:t>生植</w:t>
            </w:r>
            <w:proofErr w:type="gramEnd"/>
            <w:r w:rsidRPr="001E5045">
              <w:rPr>
                <w:rFonts w:ascii="Times New Roman"/>
              </w:rPr>
              <w:t>被演变为次生植被，自然植被在许多地方又为人工植被所代替。人工植被，集中分布在平坝、丘陵、和低山区。农作物有水稻、玉米、小麦等，经济林木有柑桔、油桐、桑、茶等，引进的林木有桉树、国外松、油橄榄等。粮食作物</w:t>
            </w:r>
            <w:r w:rsidRPr="001E5045">
              <w:rPr>
                <w:rFonts w:ascii="Times New Roman"/>
              </w:rPr>
              <w:t>172</w:t>
            </w:r>
            <w:r w:rsidRPr="001E5045">
              <w:rPr>
                <w:rFonts w:ascii="Times New Roman"/>
              </w:rPr>
              <w:t>个品种，经济作物和果木有</w:t>
            </w:r>
            <w:r w:rsidRPr="001E5045">
              <w:rPr>
                <w:rFonts w:ascii="Times New Roman"/>
              </w:rPr>
              <w:t>64</w:t>
            </w:r>
            <w:r w:rsidRPr="001E5045">
              <w:rPr>
                <w:rFonts w:ascii="Times New Roman"/>
              </w:rPr>
              <w:t>个品种，蔬菜作物有</w:t>
            </w:r>
            <w:r w:rsidRPr="001E5045">
              <w:rPr>
                <w:rFonts w:ascii="Times New Roman"/>
              </w:rPr>
              <w:t>48</w:t>
            </w:r>
            <w:r w:rsidRPr="001E5045">
              <w:rPr>
                <w:rFonts w:ascii="Times New Roman"/>
              </w:rPr>
              <w:t>个品种，菌类植物有野生菌和人工养殖的菌类</w:t>
            </w:r>
            <w:r w:rsidRPr="001E5045">
              <w:rPr>
                <w:rFonts w:ascii="Times New Roman"/>
              </w:rPr>
              <w:t>20</w:t>
            </w:r>
            <w:r w:rsidRPr="001E5045">
              <w:rPr>
                <w:rFonts w:ascii="Times New Roman"/>
              </w:rPr>
              <w:t>余种，药用植物有</w:t>
            </w:r>
            <w:r w:rsidRPr="001E5045">
              <w:rPr>
                <w:rFonts w:ascii="Times New Roman"/>
              </w:rPr>
              <w:t>500</w:t>
            </w:r>
            <w:r w:rsidRPr="001E5045">
              <w:rPr>
                <w:rFonts w:ascii="Times New Roman"/>
              </w:rPr>
              <w:t>余种。</w:t>
            </w:r>
          </w:p>
          <w:p w:rsidR="001306B0" w:rsidRPr="001E5045" w:rsidRDefault="00C75554" w:rsidP="00C75554">
            <w:pPr>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2</w:t>
            </w:r>
            <w:r w:rsidRPr="001E5045">
              <w:rPr>
                <w:rFonts w:eastAsia="黑体" w:hint="eastAsia"/>
                <w:b/>
                <w:sz w:val="24"/>
                <w:szCs w:val="24"/>
              </w:rPr>
              <w:t>）</w:t>
            </w:r>
            <w:r w:rsidR="001306B0" w:rsidRPr="001E5045">
              <w:rPr>
                <w:rFonts w:eastAsia="黑体"/>
                <w:b/>
                <w:sz w:val="24"/>
                <w:szCs w:val="24"/>
              </w:rPr>
              <w:t>动物资源</w:t>
            </w:r>
          </w:p>
          <w:p w:rsidR="001306B0" w:rsidRPr="001E5045" w:rsidRDefault="001306B0" w:rsidP="00C75554">
            <w:pPr>
              <w:pStyle w:val="af7"/>
              <w:snapToGrid w:val="0"/>
              <w:ind w:firstLineChars="200" w:firstLine="485"/>
              <w:rPr>
                <w:rFonts w:ascii="Times New Roman"/>
              </w:rPr>
            </w:pPr>
            <w:r w:rsidRPr="001E5045">
              <w:rPr>
                <w:rFonts w:ascii="Times New Roman"/>
              </w:rPr>
              <w:t>动物有饲养动物、野生动物、水生动物。</w:t>
            </w:r>
          </w:p>
          <w:p w:rsidR="001306B0" w:rsidRPr="001E5045" w:rsidRDefault="001306B0" w:rsidP="00C75554">
            <w:pPr>
              <w:pStyle w:val="af7"/>
              <w:snapToGrid w:val="0"/>
              <w:ind w:firstLineChars="200" w:firstLine="485"/>
              <w:rPr>
                <w:rFonts w:ascii="Times New Roman"/>
              </w:rPr>
            </w:pPr>
            <w:r w:rsidRPr="001E5045">
              <w:rPr>
                <w:rFonts w:ascii="Times New Roman"/>
              </w:rPr>
              <w:t>饲养动物：有猪、牛、羊等。</w:t>
            </w:r>
          </w:p>
          <w:p w:rsidR="001306B0" w:rsidRPr="001E5045" w:rsidRDefault="001306B0" w:rsidP="00C75554">
            <w:pPr>
              <w:pStyle w:val="af7"/>
              <w:snapToGrid w:val="0"/>
              <w:ind w:firstLineChars="200" w:firstLine="485"/>
              <w:rPr>
                <w:rFonts w:ascii="Times New Roman"/>
              </w:rPr>
            </w:pPr>
            <w:r w:rsidRPr="001E5045">
              <w:rPr>
                <w:rFonts w:ascii="Times New Roman"/>
              </w:rPr>
              <w:t>野生动物：境内以浅丘、平坝为主，野生动物较少。</w:t>
            </w:r>
            <w:r w:rsidRPr="001E5045">
              <w:rPr>
                <w:rFonts w:ascii="Times New Roman"/>
              </w:rPr>
              <w:t>1966</w:t>
            </w:r>
            <w:r w:rsidRPr="001E5045">
              <w:rPr>
                <w:rFonts w:ascii="Times New Roman"/>
              </w:rPr>
              <w:t>年森林砍伐严重，虎豹绝迹。兽类只有黄羊、獐子、狐狸、野兔等</w:t>
            </w:r>
            <w:r w:rsidRPr="001E5045">
              <w:rPr>
                <w:rFonts w:ascii="Times New Roman"/>
              </w:rPr>
              <w:t>20</w:t>
            </w:r>
            <w:r w:rsidRPr="001E5045">
              <w:rPr>
                <w:rFonts w:ascii="Times New Roman"/>
              </w:rPr>
              <w:t>余种。鸟类有野鸡、野鸭、画眉等</w:t>
            </w:r>
            <w:r w:rsidRPr="001E5045">
              <w:rPr>
                <w:rFonts w:ascii="Times New Roman"/>
              </w:rPr>
              <w:t>30</w:t>
            </w:r>
            <w:r w:rsidRPr="001E5045">
              <w:rPr>
                <w:rFonts w:ascii="Times New Roman"/>
              </w:rPr>
              <w:t>余个品种。蛇虫类有菜花蛇、乌梢蛇、蜜蜂、</w:t>
            </w:r>
            <w:proofErr w:type="gramStart"/>
            <w:r w:rsidRPr="001E5045">
              <w:rPr>
                <w:rFonts w:ascii="Times New Roman"/>
              </w:rPr>
              <w:t>蜻蜒</w:t>
            </w:r>
            <w:proofErr w:type="gramEnd"/>
            <w:r w:rsidRPr="001E5045">
              <w:rPr>
                <w:rFonts w:ascii="Times New Roman"/>
              </w:rPr>
              <w:t>等。</w:t>
            </w:r>
          </w:p>
          <w:p w:rsidR="001306B0" w:rsidRPr="001E5045" w:rsidRDefault="001306B0" w:rsidP="005F2A65">
            <w:pPr>
              <w:pStyle w:val="af7"/>
              <w:snapToGrid w:val="0"/>
              <w:ind w:firstLineChars="200" w:firstLine="485"/>
              <w:rPr>
                <w:rFonts w:ascii="Times New Roman"/>
              </w:rPr>
            </w:pPr>
            <w:r w:rsidRPr="001E5045">
              <w:rPr>
                <w:rFonts w:ascii="Times New Roman"/>
              </w:rPr>
              <w:t>水生动物：有鱼、虾、蚌等。</w:t>
            </w:r>
          </w:p>
          <w:p w:rsidR="001306B0" w:rsidRPr="001E5045" w:rsidRDefault="001306B0" w:rsidP="005F2A65">
            <w:pPr>
              <w:pStyle w:val="af7"/>
              <w:snapToGrid w:val="0"/>
              <w:ind w:firstLineChars="200" w:firstLine="485"/>
              <w:rPr>
                <w:rFonts w:ascii="Times New Roman"/>
              </w:rPr>
            </w:pPr>
            <w:r w:rsidRPr="001E5045">
              <w:rPr>
                <w:rFonts w:ascii="Times New Roman" w:hint="eastAsia"/>
              </w:rPr>
              <w:t>经调查，项目评价范围内是否涉及珍稀保护动植物分布</w:t>
            </w:r>
            <w:r w:rsidRPr="001E5045">
              <w:rPr>
                <w:rFonts w:ascii="Times New Roman"/>
              </w:rPr>
              <w:t>。</w:t>
            </w:r>
          </w:p>
          <w:p w:rsidR="001306B0" w:rsidRPr="001E5045" w:rsidRDefault="00332999" w:rsidP="005F2A65">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3</w:t>
            </w:r>
            <w:r w:rsidRPr="001E5045">
              <w:rPr>
                <w:rFonts w:eastAsia="黑体" w:hint="eastAsia"/>
                <w:b/>
                <w:sz w:val="24"/>
                <w:szCs w:val="24"/>
              </w:rPr>
              <w:t>）</w:t>
            </w:r>
            <w:r w:rsidR="001306B0" w:rsidRPr="001E5045">
              <w:rPr>
                <w:rFonts w:eastAsia="黑体" w:hint="eastAsia"/>
                <w:b/>
                <w:sz w:val="24"/>
                <w:szCs w:val="24"/>
              </w:rPr>
              <w:t>土壤</w:t>
            </w:r>
          </w:p>
          <w:p w:rsidR="001306B0" w:rsidRPr="001E5045" w:rsidRDefault="001306B0" w:rsidP="005F2A65">
            <w:pPr>
              <w:pStyle w:val="af7"/>
              <w:snapToGrid w:val="0"/>
              <w:ind w:firstLineChars="200" w:firstLine="485"/>
              <w:rPr>
                <w:rFonts w:ascii="Times New Roman"/>
              </w:rPr>
            </w:pPr>
            <w:r w:rsidRPr="001E5045">
              <w:rPr>
                <w:rFonts w:ascii="Times New Roman"/>
              </w:rPr>
              <w:t>开江县土壤面积</w:t>
            </w:r>
            <w:r w:rsidRPr="001E5045">
              <w:rPr>
                <w:rFonts w:ascii="Times New Roman"/>
              </w:rPr>
              <w:t>103300</w:t>
            </w:r>
            <w:r w:rsidRPr="001E5045">
              <w:rPr>
                <w:rFonts w:ascii="Times New Roman"/>
              </w:rPr>
              <w:t>公顷，非适宜农业土壤面积</w:t>
            </w:r>
            <w:r w:rsidRPr="001E5045">
              <w:rPr>
                <w:rFonts w:ascii="Times New Roman"/>
              </w:rPr>
              <w:t>56868</w:t>
            </w:r>
            <w:r w:rsidRPr="001E5045">
              <w:rPr>
                <w:rFonts w:ascii="Times New Roman"/>
              </w:rPr>
              <w:t>公顷，占土壤总面积的</w:t>
            </w:r>
            <w:r w:rsidRPr="001E5045">
              <w:rPr>
                <w:rFonts w:ascii="Times New Roman"/>
              </w:rPr>
              <w:t>55.05%</w:t>
            </w:r>
            <w:r w:rsidRPr="001E5045">
              <w:rPr>
                <w:rFonts w:ascii="Times New Roman"/>
              </w:rPr>
              <w:t>，农业土壤面积</w:t>
            </w:r>
            <w:r w:rsidRPr="001E5045">
              <w:rPr>
                <w:rFonts w:ascii="Times New Roman"/>
              </w:rPr>
              <w:t>46432</w:t>
            </w:r>
            <w:r w:rsidRPr="001E5045">
              <w:rPr>
                <w:rFonts w:ascii="Times New Roman"/>
              </w:rPr>
              <w:t>公顷，点土壤总面积的</w:t>
            </w:r>
            <w:r w:rsidRPr="001E5045">
              <w:rPr>
                <w:rFonts w:ascii="Times New Roman"/>
              </w:rPr>
              <w:t>44.94%</w:t>
            </w:r>
            <w:r w:rsidRPr="001E5045">
              <w:rPr>
                <w:rFonts w:ascii="Times New Roman"/>
              </w:rPr>
              <w:t>。</w:t>
            </w:r>
          </w:p>
          <w:p w:rsidR="001306B0" w:rsidRPr="001E5045" w:rsidRDefault="001306B0" w:rsidP="005F2A65">
            <w:pPr>
              <w:snapToGrid w:val="0"/>
              <w:spacing w:line="360" w:lineRule="auto"/>
              <w:ind w:firstLineChars="200" w:firstLine="485"/>
              <w:rPr>
                <w:b/>
                <w:sz w:val="24"/>
              </w:rPr>
            </w:pPr>
            <w:r w:rsidRPr="001E5045">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w:t>
            </w:r>
            <w:proofErr w:type="gramStart"/>
            <w:r w:rsidRPr="001E5045">
              <w:rPr>
                <w:sz w:val="24"/>
              </w:rPr>
              <w:t>广布着</w:t>
            </w:r>
            <w:proofErr w:type="gramEnd"/>
            <w:r w:rsidRPr="001E5045">
              <w:rPr>
                <w:sz w:val="24"/>
              </w:rPr>
              <w:t>紫色</w:t>
            </w:r>
            <w:proofErr w:type="gramStart"/>
            <w:r w:rsidRPr="001E5045">
              <w:rPr>
                <w:sz w:val="24"/>
              </w:rPr>
              <w:t>砂</w:t>
            </w:r>
            <w:proofErr w:type="gramEnd"/>
            <w:r w:rsidRPr="001E5045">
              <w:rPr>
                <w:sz w:val="24"/>
              </w:rPr>
              <w:t>泥岩，则发育成紫色土类，沿溪河两岸受古代流水的沉积影响，一级阶地上的沉积物则发育紫色冲积土类。由于水耕熟化结果，上列各土类都可发育成水稻土土类。</w:t>
            </w:r>
          </w:p>
          <w:p w:rsidR="001306B0" w:rsidRPr="001E5045" w:rsidRDefault="00332999" w:rsidP="005F2A65">
            <w:pPr>
              <w:snapToGrid w:val="0"/>
              <w:spacing w:line="360" w:lineRule="auto"/>
              <w:ind w:firstLineChars="200" w:firstLine="487"/>
              <w:rPr>
                <w:rFonts w:eastAsia="黑体"/>
                <w:b/>
                <w:sz w:val="24"/>
                <w:szCs w:val="24"/>
              </w:rPr>
            </w:pPr>
            <w:r w:rsidRPr="001E5045">
              <w:rPr>
                <w:rFonts w:eastAsia="黑体" w:hint="eastAsia"/>
                <w:b/>
                <w:sz w:val="24"/>
                <w:szCs w:val="24"/>
              </w:rPr>
              <w:t>（</w:t>
            </w:r>
            <w:r w:rsidRPr="001E5045">
              <w:rPr>
                <w:rFonts w:eastAsia="黑体" w:hint="eastAsia"/>
                <w:b/>
                <w:sz w:val="24"/>
                <w:szCs w:val="24"/>
              </w:rPr>
              <w:t>4</w:t>
            </w:r>
            <w:r w:rsidRPr="001E5045">
              <w:rPr>
                <w:rFonts w:eastAsia="黑体" w:hint="eastAsia"/>
                <w:b/>
                <w:sz w:val="24"/>
                <w:szCs w:val="24"/>
              </w:rPr>
              <w:t>）</w:t>
            </w:r>
            <w:r w:rsidR="001306B0" w:rsidRPr="001E5045">
              <w:rPr>
                <w:rFonts w:eastAsia="黑体" w:hint="eastAsia"/>
                <w:b/>
                <w:sz w:val="24"/>
                <w:szCs w:val="24"/>
              </w:rPr>
              <w:t>矿产</w:t>
            </w:r>
            <w:r w:rsidR="001306B0" w:rsidRPr="001E5045">
              <w:rPr>
                <w:rFonts w:eastAsia="黑体"/>
                <w:b/>
                <w:sz w:val="24"/>
                <w:szCs w:val="24"/>
              </w:rPr>
              <w:t>资源</w:t>
            </w:r>
          </w:p>
          <w:p w:rsidR="001306B0" w:rsidRPr="001E5045" w:rsidRDefault="001306B0" w:rsidP="00332999">
            <w:pPr>
              <w:snapToGrid w:val="0"/>
              <w:spacing w:line="360" w:lineRule="auto"/>
              <w:ind w:firstLineChars="200" w:firstLine="485"/>
              <w:rPr>
                <w:bCs/>
                <w:sz w:val="24"/>
              </w:rPr>
            </w:pPr>
            <w:r w:rsidRPr="001E5045">
              <w:rPr>
                <w:bCs/>
                <w:sz w:val="24"/>
              </w:rPr>
              <w:t>开江县境内共发现矿种</w:t>
            </w:r>
            <w:r w:rsidRPr="001E5045">
              <w:rPr>
                <w:bCs/>
                <w:sz w:val="24"/>
              </w:rPr>
              <w:t>16</w:t>
            </w:r>
            <w:r w:rsidRPr="001E5045">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1E5045" w:rsidRDefault="001306B0" w:rsidP="00332999">
            <w:pPr>
              <w:snapToGrid w:val="0"/>
              <w:spacing w:line="360" w:lineRule="auto"/>
              <w:ind w:firstLineChars="200" w:firstLine="485"/>
              <w:rPr>
                <w:sz w:val="24"/>
              </w:rPr>
            </w:pPr>
            <w:r w:rsidRPr="001E5045">
              <w:rPr>
                <w:bCs/>
                <w:sz w:val="24"/>
              </w:rPr>
              <w:t>已查明有一定资源储量的矿种有煤、天然气、菱铁矿、地热水等。能源矿产资源总量丰</w:t>
            </w:r>
            <w:r w:rsidRPr="001E5045">
              <w:rPr>
                <w:bCs/>
                <w:sz w:val="24"/>
              </w:rPr>
              <w:lastRenderedPageBreak/>
              <w:t>富，全县已查明煤、天然气储量占其总量的</w:t>
            </w:r>
            <w:r w:rsidRPr="001E5045">
              <w:rPr>
                <w:bCs/>
                <w:sz w:val="24"/>
              </w:rPr>
              <w:t>90%</w:t>
            </w:r>
            <w:r w:rsidRPr="001E5045">
              <w:rPr>
                <w:bCs/>
                <w:sz w:val="24"/>
              </w:rPr>
              <w:t>以上。</w:t>
            </w:r>
            <w:r w:rsidRPr="001E5045">
              <w:rPr>
                <w:sz w:val="24"/>
              </w:rPr>
              <w:t>境内建筑用的灰岩、砂岩、页岩等非金属建筑材料，分布广，但研究程度低，开采规模小，零星分布于境内各乡镇。金属矿产中的菱铁矿，有和煤相伴而生，规模小，品位低。</w:t>
            </w:r>
          </w:p>
          <w:p w:rsidR="001306B0" w:rsidRPr="001E5045" w:rsidRDefault="001306B0" w:rsidP="00332999">
            <w:pPr>
              <w:snapToGrid w:val="0"/>
              <w:spacing w:line="360" w:lineRule="auto"/>
              <w:ind w:firstLineChars="198" w:firstLine="480"/>
              <w:rPr>
                <w:bCs/>
                <w:sz w:val="24"/>
              </w:rPr>
            </w:pPr>
            <w:r w:rsidRPr="001E5045">
              <w:rPr>
                <w:sz w:val="24"/>
              </w:rPr>
              <w:t>天然气：</w:t>
            </w:r>
            <w:r w:rsidRPr="001E5045">
              <w:rPr>
                <w:bCs/>
                <w:sz w:val="24"/>
              </w:rPr>
              <w:t>分布在全县甘棠、严家、讲治、宝石、</w:t>
            </w:r>
            <w:proofErr w:type="gramStart"/>
            <w:r w:rsidRPr="001E5045">
              <w:rPr>
                <w:bCs/>
                <w:sz w:val="24"/>
              </w:rPr>
              <w:t>新太</w:t>
            </w:r>
            <w:proofErr w:type="gramEnd"/>
            <w:r w:rsidRPr="001E5045">
              <w:rPr>
                <w:bCs/>
                <w:sz w:val="24"/>
              </w:rPr>
              <w:t>、骑龙一带；</w:t>
            </w:r>
            <w:r w:rsidRPr="001E5045">
              <w:rPr>
                <w:sz w:val="24"/>
              </w:rPr>
              <w:t>是川东天然气的重要组成部分。以开江为中心的天然气是四川盆地又一个大气田，储量达</w:t>
            </w:r>
            <w:r w:rsidRPr="001E5045">
              <w:rPr>
                <w:sz w:val="24"/>
              </w:rPr>
              <w:t>2600</w:t>
            </w:r>
            <w:r w:rsidRPr="001E5045">
              <w:rPr>
                <w:sz w:val="24"/>
              </w:rPr>
              <w:t>亿</w:t>
            </w:r>
            <w:r w:rsidRPr="001E5045">
              <w:rPr>
                <w:rStyle w:val="12blacknonewide1"/>
                <w:color w:val="auto"/>
                <w:sz w:val="24"/>
              </w:rPr>
              <w:t>m</w:t>
            </w:r>
            <w:r w:rsidRPr="001E5045">
              <w:rPr>
                <w:rStyle w:val="12blacknonewide1"/>
                <w:color w:val="auto"/>
                <w:sz w:val="24"/>
                <w:vertAlign w:val="superscript"/>
              </w:rPr>
              <w:t>3</w:t>
            </w:r>
            <w:r w:rsidRPr="001E5045">
              <w:rPr>
                <w:sz w:val="24"/>
              </w:rPr>
              <w:t>。</w:t>
            </w:r>
          </w:p>
          <w:p w:rsidR="001306B0" w:rsidRPr="001E5045" w:rsidRDefault="001306B0" w:rsidP="00332999">
            <w:pPr>
              <w:snapToGrid w:val="0"/>
              <w:spacing w:line="360" w:lineRule="auto"/>
              <w:ind w:firstLineChars="198" w:firstLine="480"/>
              <w:rPr>
                <w:bCs/>
                <w:sz w:val="24"/>
              </w:rPr>
            </w:pPr>
            <w:r w:rsidRPr="001E5045">
              <w:rPr>
                <w:bCs/>
                <w:sz w:val="24"/>
              </w:rPr>
              <w:t>煤：重点分布在背斜低山</w:t>
            </w:r>
            <w:proofErr w:type="gramStart"/>
            <w:r w:rsidRPr="001E5045">
              <w:rPr>
                <w:bCs/>
                <w:sz w:val="24"/>
              </w:rPr>
              <w:t>三迭纪</w:t>
            </w:r>
            <w:proofErr w:type="gramEnd"/>
            <w:r w:rsidRPr="001E5045">
              <w:rPr>
                <w:bCs/>
                <w:sz w:val="24"/>
              </w:rPr>
              <w:t>须家河组地层带的永兴、</w:t>
            </w:r>
            <w:proofErr w:type="gramStart"/>
            <w:r w:rsidRPr="001E5045">
              <w:rPr>
                <w:bCs/>
                <w:sz w:val="24"/>
              </w:rPr>
              <w:t>新太</w:t>
            </w:r>
            <w:proofErr w:type="gramEnd"/>
            <w:r w:rsidRPr="001E5045">
              <w:rPr>
                <w:bCs/>
                <w:sz w:val="24"/>
              </w:rPr>
              <w:t>、灵岩、骑龙、回龙、天师和长田等乡镇。主要煤层煤质为低硫、低磷、中灰优质煤。已探明基础储量</w:t>
            </w:r>
            <w:r w:rsidRPr="001E5045">
              <w:rPr>
                <w:bCs/>
                <w:sz w:val="24"/>
              </w:rPr>
              <w:t>1761.14</w:t>
            </w:r>
            <w:r w:rsidRPr="001E5045">
              <w:rPr>
                <w:bCs/>
                <w:sz w:val="24"/>
              </w:rPr>
              <w:t>万吨。</w:t>
            </w:r>
          </w:p>
          <w:p w:rsidR="001306B0" w:rsidRPr="001E5045" w:rsidRDefault="001306B0" w:rsidP="00332999">
            <w:pPr>
              <w:snapToGrid w:val="0"/>
              <w:spacing w:line="360" w:lineRule="auto"/>
              <w:ind w:firstLineChars="198" w:firstLine="480"/>
              <w:rPr>
                <w:bCs/>
                <w:sz w:val="24"/>
              </w:rPr>
            </w:pPr>
            <w:r w:rsidRPr="001E5045">
              <w:rPr>
                <w:bCs/>
                <w:sz w:val="24"/>
              </w:rPr>
              <w:t>石灰岩：资源较丰富，储量约</w:t>
            </w:r>
            <w:r w:rsidRPr="001E5045">
              <w:rPr>
                <w:bCs/>
                <w:sz w:val="24"/>
              </w:rPr>
              <w:t>6500</w:t>
            </w:r>
            <w:r w:rsidRPr="001E5045">
              <w:rPr>
                <w:bCs/>
                <w:sz w:val="24"/>
              </w:rPr>
              <w:t>万吨，品位较高，分布在甘棠、任市、回龙、永兴和</w:t>
            </w:r>
            <w:proofErr w:type="gramStart"/>
            <w:r w:rsidRPr="001E5045">
              <w:rPr>
                <w:bCs/>
                <w:sz w:val="24"/>
              </w:rPr>
              <w:t>新太</w:t>
            </w:r>
            <w:proofErr w:type="gramEnd"/>
            <w:r w:rsidRPr="001E5045">
              <w:rPr>
                <w:bCs/>
                <w:sz w:val="24"/>
              </w:rPr>
              <w:t>等乡镇。</w:t>
            </w:r>
          </w:p>
          <w:p w:rsidR="001306B0" w:rsidRPr="001E5045" w:rsidRDefault="001306B0" w:rsidP="00332999">
            <w:pPr>
              <w:snapToGrid w:val="0"/>
              <w:spacing w:line="360" w:lineRule="auto"/>
              <w:ind w:firstLineChars="198" w:firstLine="480"/>
              <w:rPr>
                <w:bCs/>
                <w:sz w:val="24"/>
              </w:rPr>
            </w:pPr>
            <w:r w:rsidRPr="001E5045">
              <w:rPr>
                <w:bCs/>
                <w:sz w:val="24"/>
              </w:rPr>
              <w:t>菱铁矿：境内菱铁矿为煤的伴生矿，与煤层分布一致。主要产于回龙、永兴、灵岩等乡镇。探明资源量为</w:t>
            </w:r>
            <w:r w:rsidRPr="001E5045">
              <w:rPr>
                <w:bCs/>
                <w:sz w:val="24"/>
              </w:rPr>
              <w:t>375.60</w:t>
            </w:r>
            <w:r w:rsidRPr="001E5045">
              <w:rPr>
                <w:bCs/>
                <w:sz w:val="24"/>
              </w:rPr>
              <w:t>万吨。</w:t>
            </w:r>
          </w:p>
          <w:p w:rsidR="001306B0" w:rsidRPr="001E5045" w:rsidRDefault="001306B0" w:rsidP="00332999">
            <w:pPr>
              <w:snapToGrid w:val="0"/>
              <w:spacing w:line="360" w:lineRule="auto"/>
              <w:ind w:firstLineChars="198" w:firstLine="480"/>
              <w:rPr>
                <w:bCs/>
                <w:sz w:val="24"/>
              </w:rPr>
            </w:pPr>
            <w:r w:rsidRPr="001E5045">
              <w:rPr>
                <w:bCs/>
                <w:sz w:val="24"/>
              </w:rPr>
              <w:t>粘土、页岩：资源几乎遍布全县各乡镇。</w:t>
            </w:r>
          </w:p>
          <w:p w:rsidR="001306B0" w:rsidRPr="001E5045" w:rsidRDefault="001306B0" w:rsidP="00332999">
            <w:pPr>
              <w:snapToGrid w:val="0"/>
              <w:spacing w:line="360" w:lineRule="auto"/>
              <w:ind w:firstLineChars="198" w:firstLine="480"/>
              <w:rPr>
                <w:bCs/>
                <w:sz w:val="24"/>
              </w:rPr>
            </w:pPr>
            <w:r w:rsidRPr="001E5045">
              <w:rPr>
                <w:bCs/>
                <w:sz w:val="24"/>
              </w:rPr>
              <w:t>耐火粘土：分布在回龙镇；地热分布在</w:t>
            </w:r>
            <w:r w:rsidR="00A56B17" w:rsidRPr="001E5045">
              <w:rPr>
                <w:bCs/>
                <w:sz w:val="24"/>
              </w:rPr>
              <w:t>八庙镇</w:t>
            </w:r>
            <w:r w:rsidRPr="001E5045">
              <w:rPr>
                <w:bCs/>
                <w:sz w:val="24"/>
              </w:rPr>
              <w:t>。</w:t>
            </w:r>
          </w:p>
          <w:p w:rsidR="00154978" w:rsidRPr="001E5045" w:rsidRDefault="001306B0" w:rsidP="00332999">
            <w:pPr>
              <w:snapToGrid w:val="0"/>
              <w:spacing w:line="360" w:lineRule="auto"/>
              <w:ind w:firstLineChars="200" w:firstLine="485"/>
              <w:rPr>
                <w:bCs/>
                <w:sz w:val="24"/>
              </w:rPr>
            </w:pPr>
            <w:r w:rsidRPr="001E5045">
              <w:rPr>
                <w:bCs/>
                <w:sz w:val="24"/>
              </w:rPr>
              <w:t>目前，全县有各类矿山企业</w:t>
            </w:r>
            <w:r w:rsidRPr="001E5045">
              <w:rPr>
                <w:bCs/>
                <w:sz w:val="24"/>
              </w:rPr>
              <w:t>58</w:t>
            </w:r>
            <w:r w:rsidRPr="001E5045">
              <w:rPr>
                <w:bCs/>
                <w:sz w:val="24"/>
              </w:rPr>
              <w:t>个，</w:t>
            </w:r>
            <w:r w:rsidRPr="001E5045">
              <w:rPr>
                <w:bCs/>
                <w:sz w:val="24"/>
              </w:rPr>
              <w:t>98</w:t>
            </w:r>
            <w:r w:rsidRPr="001E5045">
              <w:rPr>
                <w:bCs/>
                <w:sz w:val="24"/>
              </w:rPr>
              <w:t>年开发利用的天然气、煤、石灰石、页岩和硅石等</w:t>
            </w:r>
            <w:r w:rsidRPr="001E5045">
              <w:rPr>
                <w:bCs/>
                <w:sz w:val="24"/>
              </w:rPr>
              <w:t>5</w:t>
            </w:r>
            <w:r w:rsidRPr="001E5045">
              <w:rPr>
                <w:bCs/>
                <w:sz w:val="24"/>
              </w:rPr>
              <w:t>种矿产</w:t>
            </w:r>
            <w:r w:rsidRPr="001E5045">
              <w:rPr>
                <w:sz w:val="24"/>
              </w:rPr>
              <w:t>。</w:t>
            </w:r>
          </w:p>
          <w:p w:rsidR="00A40750" w:rsidRPr="001E5045" w:rsidRDefault="00A40750" w:rsidP="006420B4">
            <w:pPr>
              <w:snapToGrid w:val="0"/>
              <w:spacing w:line="360" w:lineRule="auto"/>
              <w:ind w:firstLineChars="200" w:firstLine="565"/>
              <w:rPr>
                <w:sz w:val="28"/>
                <w:szCs w:val="28"/>
              </w:rPr>
            </w:pPr>
          </w:p>
        </w:tc>
      </w:tr>
    </w:tbl>
    <w:p w:rsidR="001C5784" w:rsidRPr="001E5045" w:rsidRDefault="001C5784" w:rsidP="008E522C">
      <w:pPr>
        <w:tabs>
          <w:tab w:val="left" w:pos="3495"/>
        </w:tabs>
        <w:snapToGrid w:val="0"/>
        <w:outlineLvl w:val="0"/>
        <w:rPr>
          <w:b/>
          <w:kern w:val="0"/>
          <w:sz w:val="32"/>
          <w:szCs w:val="32"/>
        </w:rPr>
        <w:sectPr w:rsidR="001C5784" w:rsidRPr="001E5045" w:rsidSect="00E40078">
          <w:pgSz w:w="11906" w:h="16838"/>
          <w:pgMar w:top="1440" w:right="1134" w:bottom="1440" w:left="1134" w:header="851" w:footer="992" w:gutter="0"/>
          <w:cols w:space="720"/>
          <w:docGrid w:type="linesAndChars" w:linePitch="312" w:charSpace="477"/>
        </w:sectPr>
      </w:pPr>
      <w:bookmarkStart w:id="5" w:name="_Toc375556564"/>
    </w:p>
    <w:p w:rsidR="001C5784" w:rsidRPr="001E5045" w:rsidRDefault="001C5784" w:rsidP="008E522C">
      <w:pPr>
        <w:tabs>
          <w:tab w:val="left" w:pos="3495"/>
        </w:tabs>
        <w:snapToGrid w:val="0"/>
        <w:outlineLvl w:val="0"/>
        <w:rPr>
          <w:rFonts w:ascii="黑体" w:eastAsia="黑体" w:hAnsi="黑体"/>
          <w:kern w:val="0"/>
          <w:sz w:val="32"/>
          <w:szCs w:val="32"/>
        </w:rPr>
      </w:pPr>
      <w:bookmarkStart w:id="6" w:name="_Toc492905945"/>
      <w:r w:rsidRPr="001E5045">
        <w:rPr>
          <w:rFonts w:ascii="黑体" w:eastAsia="黑体" w:hAnsi="黑体"/>
          <w:b/>
          <w:kern w:val="0"/>
          <w:sz w:val="32"/>
          <w:szCs w:val="32"/>
        </w:rPr>
        <w:lastRenderedPageBreak/>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E5045" w:rsidRPr="001E5045" w:rsidTr="00E12B1B">
        <w:trPr>
          <w:jc w:val="center"/>
        </w:trPr>
        <w:tc>
          <w:tcPr>
            <w:tcW w:w="5000" w:type="pct"/>
          </w:tcPr>
          <w:p w:rsidR="001C5784" w:rsidRPr="001E5045" w:rsidRDefault="001C5784" w:rsidP="005B550E">
            <w:pPr>
              <w:widowControl/>
              <w:snapToGrid w:val="0"/>
              <w:rPr>
                <w:rFonts w:ascii="黑体" w:eastAsia="黑体" w:hAnsi="黑体"/>
                <w:b/>
                <w:bCs/>
                <w:shd w:val="pct15" w:color="auto" w:fill="FFFFFF"/>
              </w:rPr>
            </w:pPr>
            <w:r w:rsidRPr="001E5045">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1E5045" w:rsidRDefault="001C5784" w:rsidP="00CE1ED6">
            <w:pPr>
              <w:widowControl/>
              <w:snapToGrid w:val="0"/>
              <w:spacing w:line="360" w:lineRule="auto"/>
              <w:jc w:val="left"/>
              <w:rPr>
                <w:b/>
                <w:sz w:val="24"/>
                <w:szCs w:val="24"/>
              </w:rPr>
            </w:pPr>
            <w:r w:rsidRPr="001E5045">
              <w:rPr>
                <w:rFonts w:ascii="黑体" w:eastAsia="黑体" w:hAnsi="黑体"/>
                <w:b/>
                <w:sz w:val="24"/>
                <w:szCs w:val="24"/>
              </w:rPr>
              <w:t>一、大气环境</w:t>
            </w:r>
          </w:p>
          <w:p w:rsidR="00A40750" w:rsidRPr="001E5045" w:rsidRDefault="00A40750" w:rsidP="008E522C">
            <w:pPr>
              <w:snapToGrid w:val="0"/>
              <w:spacing w:line="360" w:lineRule="auto"/>
              <w:ind w:firstLineChars="200" w:firstLine="485"/>
              <w:rPr>
                <w:sz w:val="24"/>
              </w:rPr>
            </w:pPr>
            <w:r w:rsidRPr="001E5045">
              <w:rPr>
                <w:sz w:val="24"/>
              </w:rPr>
              <w:t>根据《环境影响评价技术导则总则》（</w:t>
            </w:r>
            <w:r w:rsidRPr="001E5045">
              <w:rPr>
                <w:sz w:val="24"/>
              </w:rPr>
              <w:t>HJ2.1-201</w:t>
            </w:r>
            <w:r w:rsidR="0015203A" w:rsidRPr="001E5045">
              <w:rPr>
                <w:sz w:val="24"/>
              </w:rPr>
              <w:t>6</w:t>
            </w:r>
            <w:r w:rsidRPr="001E5045">
              <w:rPr>
                <w:sz w:val="24"/>
              </w:rPr>
              <w:t>）及《环境影响评价技术导则大气环境》（</w:t>
            </w:r>
            <w:r w:rsidRPr="001E5045">
              <w:rPr>
                <w:sz w:val="24"/>
              </w:rPr>
              <w:t>HJ2.2-2008</w:t>
            </w:r>
            <w:r w:rsidRPr="001E5045">
              <w:rPr>
                <w:sz w:val="24"/>
              </w:rPr>
              <w:t>）的要求，结合项目区周边人群分布情况及环境保护目标、源分布特征和气象条件等，</w:t>
            </w:r>
            <w:r w:rsidR="00871210" w:rsidRPr="001E5045">
              <w:rPr>
                <w:sz w:val="24"/>
              </w:rPr>
              <w:t>本次评价委托</w:t>
            </w:r>
            <w:r w:rsidR="00871210" w:rsidRPr="001E5045">
              <w:rPr>
                <w:rFonts w:hint="eastAsia"/>
                <w:sz w:val="24"/>
              </w:rPr>
              <w:t>四川省工业环境研究院</w:t>
            </w:r>
            <w:r w:rsidR="0015203A" w:rsidRPr="001E5045">
              <w:rPr>
                <w:sz w:val="24"/>
              </w:rPr>
              <w:t>于</w:t>
            </w:r>
            <w:r w:rsidRPr="001E5045">
              <w:rPr>
                <w:sz w:val="24"/>
              </w:rPr>
              <w:t>2017</w:t>
            </w:r>
            <w:r w:rsidRPr="001E5045">
              <w:rPr>
                <w:sz w:val="24"/>
              </w:rPr>
              <w:t>年</w:t>
            </w:r>
            <w:r w:rsidR="00871210" w:rsidRPr="001E5045">
              <w:rPr>
                <w:sz w:val="24"/>
              </w:rPr>
              <w:t>8</w:t>
            </w:r>
            <w:r w:rsidRPr="001E5045">
              <w:rPr>
                <w:sz w:val="24"/>
              </w:rPr>
              <w:t>月</w:t>
            </w:r>
            <w:r w:rsidR="00871210" w:rsidRPr="001E5045">
              <w:rPr>
                <w:sz w:val="24"/>
              </w:rPr>
              <w:t>16</w:t>
            </w:r>
            <w:r w:rsidRPr="001E5045">
              <w:rPr>
                <w:sz w:val="24"/>
              </w:rPr>
              <w:t>日</w:t>
            </w:r>
            <w:r w:rsidR="00671A47" w:rsidRPr="001E5045">
              <w:rPr>
                <w:rFonts w:hint="eastAsia"/>
                <w:sz w:val="24"/>
              </w:rPr>
              <w:t>～</w:t>
            </w:r>
            <w:r w:rsidR="00871210" w:rsidRPr="001E5045">
              <w:rPr>
                <w:sz w:val="24"/>
              </w:rPr>
              <w:t>8</w:t>
            </w:r>
            <w:r w:rsidRPr="001E5045">
              <w:rPr>
                <w:sz w:val="24"/>
              </w:rPr>
              <w:t>月</w:t>
            </w:r>
            <w:r w:rsidR="0015203A" w:rsidRPr="001E5045">
              <w:rPr>
                <w:sz w:val="24"/>
              </w:rPr>
              <w:t>2</w:t>
            </w:r>
            <w:r w:rsidR="00871210" w:rsidRPr="001E5045">
              <w:rPr>
                <w:sz w:val="24"/>
              </w:rPr>
              <w:t>2</w:t>
            </w:r>
            <w:r w:rsidRPr="001E5045">
              <w:rPr>
                <w:sz w:val="24"/>
              </w:rPr>
              <w:t>日</w:t>
            </w:r>
            <w:r w:rsidR="0015203A" w:rsidRPr="001E5045">
              <w:rPr>
                <w:sz w:val="24"/>
              </w:rPr>
              <w:t>对项目所在地大气环境质量现状进行了监测</w:t>
            </w:r>
            <w:r w:rsidRPr="001E5045">
              <w:rPr>
                <w:bCs/>
                <w:sz w:val="24"/>
              </w:rPr>
              <w:t>，</w:t>
            </w:r>
            <w:r w:rsidR="0015203A" w:rsidRPr="001E5045">
              <w:rPr>
                <w:sz w:val="24"/>
              </w:rPr>
              <w:t>具体如下：</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1</w:t>
            </w:r>
            <w:r w:rsidRPr="001E5045">
              <w:rPr>
                <w:rFonts w:eastAsia="黑体"/>
                <w:b/>
                <w:sz w:val="24"/>
                <w:szCs w:val="24"/>
              </w:rPr>
              <w:t>、监测因子</w:t>
            </w:r>
          </w:p>
          <w:p w:rsidR="00871210" w:rsidRPr="001E5045" w:rsidRDefault="00871210" w:rsidP="00871210">
            <w:pPr>
              <w:snapToGrid w:val="0"/>
              <w:spacing w:line="360" w:lineRule="auto"/>
              <w:ind w:firstLineChars="200" w:firstLine="485"/>
              <w:rPr>
                <w:bCs/>
                <w:sz w:val="24"/>
              </w:rPr>
            </w:pPr>
            <w:r w:rsidRPr="001E5045">
              <w:rPr>
                <w:bCs/>
                <w:sz w:val="24"/>
              </w:rPr>
              <w:t>监测因子：</w:t>
            </w:r>
            <w:r w:rsidRPr="001E5045">
              <w:rPr>
                <w:bCs/>
                <w:sz w:val="24"/>
              </w:rPr>
              <w:t>SO</w:t>
            </w:r>
            <w:r w:rsidRPr="001E5045">
              <w:rPr>
                <w:bCs/>
                <w:sz w:val="24"/>
                <w:vertAlign w:val="subscript"/>
              </w:rPr>
              <w:t>2</w:t>
            </w:r>
            <w:r w:rsidRPr="001E5045">
              <w:rPr>
                <w:bCs/>
                <w:sz w:val="24"/>
              </w:rPr>
              <w:t>、</w:t>
            </w:r>
            <w:r w:rsidRPr="001E5045">
              <w:rPr>
                <w:bCs/>
                <w:sz w:val="24"/>
              </w:rPr>
              <w:t>NO</w:t>
            </w:r>
            <w:r w:rsidRPr="001E5045">
              <w:rPr>
                <w:bCs/>
                <w:sz w:val="24"/>
                <w:vertAlign w:val="subscript"/>
              </w:rPr>
              <w:t>2</w:t>
            </w:r>
            <w:r w:rsidRPr="001E5045">
              <w:rPr>
                <w:bCs/>
                <w:sz w:val="24"/>
              </w:rPr>
              <w:t>、</w:t>
            </w:r>
            <w:r w:rsidRPr="001E5045">
              <w:rPr>
                <w:bCs/>
                <w:sz w:val="24"/>
              </w:rPr>
              <w:t>PM</w:t>
            </w:r>
            <w:r w:rsidRPr="001E5045">
              <w:rPr>
                <w:bCs/>
                <w:sz w:val="24"/>
                <w:vertAlign w:val="subscript"/>
              </w:rPr>
              <w:t>10</w:t>
            </w:r>
            <w:r w:rsidRPr="001E5045">
              <w:rPr>
                <w:bCs/>
                <w:sz w:val="24"/>
              </w:rPr>
              <w:t>，共三项。</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2</w:t>
            </w:r>
            <w:r w:rsidRPr="001E5045">
              <w:rPr>
                <w:rFonts w:eastAsia="黑体"/>
                <w:b/>
                <w:sz w:val="24"/>
                <w:szCs w:val="24"/>
              </w:rPr>
              <w:t>、监测点位置</w:t>
            </w:r>
          </w:p>
          <w:p w:rsidR="00871210" w:rsidRPr="001E5045" w:rsidRDefault="00871210" w:rsidP="00871210">
            <w:pPr>
              <w:snapToGrid w:val="0"/>
              <w:spacing w:line="360" w:lineRule="auto"/>
              <w:ind w:firstLineChars="200" w:firstLine="485"/>
              <w:rPr>
                <w:bCs/>
                <w:sz w:val="24"/>
              </w:rPr>
            </w:pPr>
            <w:r w:rsidRPr="001E5045">
              <w:rPr>
                <w:rFonts w:hint="eastAsia"/>
                <w:bCs/>
                <w:sz w:val="24"/>
              </w:rPr>
              <w:t>八庙镇人民政府。</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3</w:t>
            </w:r>
            <w:r w:rsidRPr="001E5045">
              <w:rPr>
                <w:rFonts w:eastAsia="黑体"/>
                <w:b/>
                <w:sz w:val="24"/>
                <w:szCs w:val="24"/>
              </w:rPr>
              <w:t>、监测时段和频率</w:t>
            </w:r>
          </w:p>
          <w:p w:rsidR="00871210" w:rsidRPr="001E5045" w:rsidRDefault="00871210" w:rsidP="00871210">
            <w:pPr>
              <w:snapToGrid w:val="0"/>
              <w:spacing w:line="360" w:lineRule="auto"/>
              <w:ind w:firstLineChars="200" w:firstLine="485"/>
              <w:rPr>
                <w:bCs/>
                <w:sz w:val="24"/>
              </w:rPr>
            </w:pPr>
            <w:r w:rsidRPr="001E5045">
              <w:rPr>
                <w:bCs/>
                <w:sz w:val="24"/>
              </w:rPr>
              <w:t>监测时段：</w:t>
            </w:r>
            <w:r w:rsidRPr="001E5045">
              <w:rPr>
                <w:sz w:val="24"/>
              </w:rPr>
              <w:t>2017</w:t>
            </w:r>
            <w:r w:rsidRPr="001E5045">
              <w:rPr>
                <w:sz w:val="24"/>
              </w:rPr>
              <w:t>年</w:t>
            </w:r>
            <w:r w:rsidRPr="001E5045">
              <w:rPr>
                <w:rFonts w:hint="eastAsia"/>
                <w:sz w:val="24"/>
              </w:rPr>
              <w:t>8</w:t>
            </w:r>
            <w:r w:rsidRPr="001E5045">
              <w:rPr>
                <w:sz w:val="24"/>
              </w:rPr>
              <w:t>月</w:t>
            </w:r>
            <w:r w:rsidRPr="001E5045">
              <w:rPr>
                <w:sz w:val="24"/>
              </w:rPr>
              <w:t>16</w:t>
            </w:r>
            <w:r w:rsidRPr="001E5045">
              <w:rPr>
                <w:sz w:val="24"/>
              </w:rPr>
              <w:t>日</w:t>
            </w:r>
            <w:r w:rsidR="00BA521D" w:rsidRPr="001E5045">
              <w:rPr>
                <w:rFonts w:hint="eastAsia"/>
                <w:sz w:val="24"/>
              </w:rPr>
              <w:t>～</w:t>
            </w:r>
            <w:r w:rsidRPr="001E5045">
              <w:rPr>
                <w:rFonts w:hint="eastAsia"/>
                <w:sz w:val="24"/>
              </w:rPr>
              <w:t>8</w:t>
            </w:r>
            <w:r w:rsidRPr="001E5045">
              <w:rPr>
                <w:sz w:val="24"/>
              </w:rPr>
              <w:t>月</w:t>
            </w:r>
            <w:r w:rsidRPr="001E5045">
              <w:rPr>
                <w:sz w:val="24"/>
              </w:rPr>
              <w:t>22</w:t>
            </w:r>
            <w:r w:rsidRPr="001E5045">
              <w:rPr>
                <w:sz w:val="24"/>
              </w:rPr>
              <w:t>日</w:t>
            </w:r>
            <w:r w:rsidRPr="001E5045">
              <w:rPr>
                <w:bCs/>
                <w:sz w:val="24"/>
              </w:rPr>
              <w:t>，共七天；</w:t>
            </w:r>
          </w:p>
          <w:p w:rsidR="00871210" w:rsidRPr="001E5045" w:rsidRDefault="00871210" w:rsidP="00871210">
            <w:pPr>
              <w:snapToGrid w:val="0"/>
              <w:spacing w:line="360" w:lineRule="auto"/>
              <w:ind w:firstLineChars="200" w:firstLine="485"/>
              <w:rPr>
                <w:bCs/>
                <w:sz w:val="24"/>
              </w:rPr>
            </w:pPr>
            <w:r w:rsidRPr="001E5045">
              <w:rPr>
                <w:bCs/>
                <w:sz w:val="24"/>
              </w:rPr>
              <w:t>监测频率：</w:t>
            </w:r>
            <w:r w:rsidRPr="001E5045">
              <w:rPr>
                <w:bCs/>
                <w:sz w:val="24"/>
              </w:rPr>
              <w:t>SO</w:t>
            </w:r>
            <w:r w:rsidRPr="001E5045">
              <w:rPr>
                <w:bCs/>
                <w:sz w:val="24"/>
                <w:vertAlign w:val="subscript"/>
              </w:rPr>
              <w:t>2</w:t>
            </w:r>
            <w:r w:rsidRPr="001E5045">
              <w:rPr>
                <w:bCs/>
                <w:sz w:val="24"/>
              </w:rPr>
              <w:t>、</w:t>
            </w:r>
            <w:r w:rsidRPr="001E5045">
              <w:rPr>
                <w:bCs/>
                <w:sz w:val="24"/>
              </w:rPr>
              <w:t>NO</w:t>
            </w:r>
            <w:r w:rsidRPr="001E5045">
              <w:rPr>
                <w:bCs/>
                <w:sz w:val="24"/>
                <w:vertAlign w:val="subscript"/>
              </w:rPr>
              <w:t>2</w:t>
            </w:r>
            <w:r w:rsidRPr="001E5045">
              <w:rPr>
                <w:bCs/>
                <w:sz w:val="24"/>
              </w:rPr>
              <w:t>、均采用</w:t>
            </w:r>
            <w:r w:rsidRPr="001E5045">
              <w:rPr>
                <w:rFonts w:hint="eastAsia"/>
                <w:bCs/>
                <w:sz w:val="24"/>
              </w:rPr>
              <w:t>1</w:t>
            </w:r>
            <w:r w:rsidRPr="001E5045">
              <w:rPr>
                <w:rFonts w:hint="eastAsia"/>
                <w:bCs/>
                <w:sz w:val="24"/>
              </w:rPr>
              <w:t>小时</w:t>
            </w:r>
            <w:r w:rsidRPr="001E5045">
              <w:rPr>
                <w:bCs/>
                <w:sz w:val="24"/>
              </w:rPr>
              <w:t>平均浓度，每天采样</w:t>
            </w:r>
            <w:r w:rsidRPr="001E5045">
              <w:rPr>
                <w:rFonts w:hint="eastAsia"/>
                <w:bCs/>
                <w:sz w:val="24"/>
              </w:rPr>
              <w:t>4</w:t>
            </w:r>
            <w:r w:rsidRPr="001E5045">
              <w:rPr>
                <w:rFonts w:hint="eastAsia"/>
                <w:bCs/>
                <w:sz w:val="24"/>
              </w:rPr>
              <w:t>次，每次</w:t>
            </w:r>
            <w:r w:rsidRPr="001E5045">
              <w:rPr>
                <w:rFonts w:hint="eastAsia"/>
                <w:bCs/>
                <w:sz w:val="24"/>
              </w:rPr>
              <w:t>1</w:t>
            </w:r>
            <w:r w:rsidRPr="001E5045">
              <w:rPr>
                <w:rFonts w:hint="eastAsia"/>
                <w:bCs/>
                <w:sz w:val="24"/>
              </w:rPr>
              <w:t>小时；</w:t>
            </w:r>
            <w:r w:rsidRPr="001E5045">
              <w:rPr>
                <w:bCs/>
                <w:sz w:val="24"/>
              </w:rPr>
              <w:t>PM</w:t>
            </w:r>
            <w:r w:rsidRPr="001E5045">
              <w:rPr>
                <w:bCs/>
                <w:sz w:val="24"/>
                <w:vertAlign w:val="subscript"/>
              </w:rPr>
              <w:t>10</w:t>
            </w:r>
            <w:r w:rsidRPr="001E5045">
              <w:rPr>
                <w:bCs/>
                <w:sz w:val="24"/>
              </w:rPr>
              <w:t>采用</w:t>
            </w:r>
            <w:r w:rsidRPr="001E5045">
              <w:rPr>
                <w:rFonts w:hint="eastAsia"/>
                <w:bCs/>
                <w:sz w:val="24"/>
              </w:rPr>
              <w:t>24</w:t>
            </w:r>
            <w:r w:rsidRPr="001E5045">
              <w:rPr>
                <w:rFonts w:hint="eastAsia"/>
                <w:bCs/>
                <w:sz w:val="24"/>
              </w:rPr>
              <w:t>小时平均值，</w:t>
            </w:r>
            <w:r w:rsidRPr="001E5045">
              <w:rPr>
                <w:bCs/>
                <w:sz w:val="24"/>
              </w:rPr>
              <w:t>每天采样时间不少于</w:t>
            </w:r>
            <w:r w:rsidRPr="001E5045">
              <w:rPr>
                <w:bCs/>
                <w:sz w:val="24"/>
              </w:rPr>
              <w:t>20h</w:t>
            </w:r>
            <w:r w:rsidRPr="001E5045">
              <w:rPr>
                <w:bCs/>
                <w:sz w:val="24"/>
              </w:rPr>
              <w:t>。</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4</w:t>
            </w:r>
            <w:r w:rsidRPr="001E5045">
              <w:rPr>
                <w:rFonts w:eastAsia="黑体"/>
                <w:b/>
                <w:sz w:val="24"/>
                <w:szCs w:val="24"/>
              </w:rPr>
              <w:t>、结果统计及评价</w:t>
            </w:r>
          </w:p>
          <w:p w:rsidR="00871210" w:rsidRPr="001E5045" w:rsidRDefault="00871210" w:rsidP="00871210">
            <w:pPr>
              <w:snapToGrid w:val="0"/>
              <w:spacing w:line="360" w:lineRule="auto"/>
              <w:ind w:firstLineChars="200" w:firstLine="485"/>
              <w:rPr>
                <w:bCs/>
                <w:sz w:val="24"/>
              </w:rPr>
            </w:pPr>
            <w:r w:rsidRPr="001E5045">
              <w:rPr>
                <w:bCs/>
                <w:sz w:val="24"/>
              </w:rPr>
              <w:t>监测结果见表</w:t>
            </w:r>
            <w:r w:rsidRPr="001E5045">
              <w:rPr>
                <w:bCs/>
                <w:sz w:val="24"/>
              </w:rPr>
              <w:t>3-1</w:t>
            </w:r>
            <w:r w:rsidRPr="001E5045">
              <w:rPr>
                <w:bCs/>
                <w:sz w:val="24"/>
              </w:rPr>
              <w:t>，评价结果见表</w:t>
            </w:r>
            <w:r w:rsidRPr="001E5045">
              <w:rPr>
                <w:bCs/>
                <w:sz w:val="24"/>
              </w:rPr>
              <w:t>3-2</w:t>
            </w:r>
            <w:r w:rsidRPr="001E5045">
              <w:rPr>
                <w:bCs/>
                <w:sz w:val="24"/>
              </w:rPr>
              <w:t>。</w:t>
            </w:r>
          </w:p>
          <w:p w:rsidR="00871210" w:rsidRPr="001E5045" w:rsidRDefault="00871210" w:rsidP="00871210">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3-1  </w:t>
            </w:r>
            <w:r w:rsidRPr="001E5045">
              <w:rPr>
                <w:rFonts w:eastAsia="黑体"/>
                <w:b/>
                <w:bCs/>
                <w:sz w:val="24"/>
                <w:szCs w:val="24"/>
              </w:rPr>
              <w:t>区域环境空气现状监测结果</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2"/>
              <w:gridCol w:w="1251"/>
              <w:gridCol w:w="820"/>
              <w:gridCol w:w="820"/>
              <w:gridCol w:w="820"/>
              <w:gridCol w:w="820"/>
              <w:gridCol w:w="820"/>
              <w:gridCol w:w="820"/>
              <w:gridCol w:w="820"/>
              <w:gridCol w:w="820"/>
              <w:gridCol w:w="828"/>
            </w:tblGrid>
            <w:tr w:rsidR="001E5045" w:rsidRPr="001E5045" w:rsidTr="000C42B1">
              <w:trPr>
                <w:trHeight w:val="20"/>
                <w:tblHeader/>
                <w:jc w:val="center"/>
              </w:trPr>
              <w:tc>
                <w:tcPr>
                  <w:tcW w:w="732" w:type="dxa"/>
                  <w:vMerge w:val="restart"/>
                  <w:vAlign w:val="center"/>
                </w:tcPr>
                <w:p w:rsidR="00871210" w:rsidRPr="001E5045" w:rsidRDefault="00871210" w:rsidP="00871210">
                  <w:pPr>
                    <w:jc w:val="center"/>
                    <w:rPr>
                      <w:rFonts w:eastAsia="黑体"/>
                      <w:b/>
                      <w:szCs w:val="21"/>
                    </w:rPr>
                  </w:pPr>
                  <w:r w:rsidRPr="001E5045">
                    <w:rPr>
                      <w:rFonts w:eastAsia="黑体"/>
                      <w:b/>
                      <w:szCs w:val="21"/>
                    </w:rPr>
                    <w:t>监测</w:t>
                  </w:r>
                </w:p>
                <w:p w:rsidR="00871210" w:rsidRPr="001E5045" w:rsidRDefault="00871210" w:rsidP="00871210">
                  <w:pPr>
                    <w:jc w:val="center"/>
                    <w:rPr>
                      <w:rFonts w:eastAsia="黑体"/>
                      <w:b/>
                      <w:szCs w:val="21"/>
                    </w:rPr>
                  </w:pPr>
                  <w:r w:rsidRPr="001E5045">
                    <w:rPr>
                      <w:rFonts w:eastAsia="黑体"/>
                      <w:b/>
                      <w:szCs w:val="21"/>
                    </w:rPr>
                    <w:t>点位</w:t>
                  </w:r>
                </w:p>
              </w:tc>
              <w:tc>
                <w:tcPr>
                  <w:tcW w:w="1251" w:type="dxa"/>
                  <w:vMerge w:val="restart"/>
                  <w:vAlign w:val="center"/>
                </w:tcPr>
                <w:p w:rsidR="00871210" w:rsidRPr="001E5045" w:rsidRDefault="00871210" w:rsidP="00871210">
                  <w:pPr>
                    <w:ind w:leftChars="-51" w:left="-108" w:rightChars="-51" w:right="-108"/>
                    <w:jc w:val="center"/>
                    <w:rPr>
                      <w:rFonts w:eastAsia="黑体"/>
                      <w:b/>
                      <w:szCs w:val="21"/>
                    </w:rPr>
                  </w:pPr>
                  <w:r w:rsidRPr="001E5045">
                    <w:rPr>
                      <w:rFonts w:eastAsia="黑体"/>
                      <w:b/>
                      <w:szCs w:val="21"/>
                    </w:rPr>
                    <w:t>监测</w:t>
                  </w:r>
                </w:p>
                <w:p w:rsidR="00871210" w:rsidRPr="001E5045" w:rsidRDefault="00871210" w:rsidP="00871210">
                  <w:pPr>
                    <w:ind w:leftChars="-51" w:left="-108" w:rightChars="-51" w:right="-108"/>
                    <w:jc w:val="center"/>
                    <w:rPr>
                      <w:rFonts w:eastAsia="黑体"/>
                      <w:b/>
                      <w:szCs w:val="21"/>
                    </w:rPr>
                  </w:pPr>
                  <w:r w:rsidRPr="001E5045">
                    <w:rPr>
                      <w:rFonts w:eastAsia="黑体"/>
                      <w:b/>
                      <w:szCs w:val="21"/>
                    </w:rPr>
                    <w:t>时间</w:t>
                  </w:r>
                </w:p>
              </w:tc>
              <w:tc>
                <w:tcPr>
                  <w:tcW w:w="7388" w:type="dxa"/>
                  <w:gridSpan w:val="9"/>
                  <w:vAlign w:val="center"/>
                </w:tcPr>
                <w:p w:rsidR="00871210" w:rsidRPr="001E5045" w:rsidRDefault="00871210" w:rsidP="00871210">
                  <w:pPr>
                    <w:jc w:val="center"/>
                    <w:rPr>
                      <w:rFonts w:eastAsia="黑体"/>
                      <w:b/>
                      <w:szCs w:val="21"/>
                    </w:rPr>
                  </w:pPr>
                  <w:r w:rsidRPr="001E5045">
                    <w:rPr>
                      <w:rFonts w:eastAsia="黑体"/>
                      <w:b/>
                      <w:szCs w:val="21"/>
                    </w:rPr>
                    <w:t>监测项目、频次及结果（单位：</w:t>
                  </w:r>
                  <w:r w:rsidRPr="001E5045">
                    <w:rPr>
                      <w:rFonts w:eastAsia="黑体"/>
                      <w:b/>
                      <w:szCs w:val="21"/>
                    </w:rPr>
                    <w:t>mg/m</w:t>
                  </w:r>
                  <w:r w:rsidRPr="001E5045">
                    <w:rPr>
                      <w:rFonts w:eastAsia="黑体"/>
                      <w:b/>
                      <w:szCs w:val="21"/>
                      <w:vertAlign w:val="superscript"/>
                    </w:rPr>
                    <w:t>3</w:t>
                  </w:r>
                  <w:r w:rsidRPr="001E5045">
                    <w:rPr>
                      <w:rFonts w:eastAsia="黑体"/>
                      <w:b/>
                      <w:szCs w:val="21"/>
                    </w:rPr>
                    <w:t>）</w:t>
                  </w:r>
                </w:p>
              </w:tc>
            </w:tr>
            <w:tr w:rsidR="001E5045" w:rsidRPr="001E5045" w:rsidTr="000C42B1">
              <w:trPr>
                <w:trHeight w:val="20"/>
                <w:tblHeader/>
                <w:jc w:val="center"/>
              </w:trPr>
              <w:tc>
                <w:tcPr>
                  <w:tcW w:w="732" w:type="dxa"/>
                  <w:vMerge/>
                  <w:vAlign w:val="center"/>
                </w:tcPr>
                <w:p w:rsidR="00871210" w:rsidRPr="001E5045" w:rsidRDefault="00871210" w:rsidP="00871210">
                  <w:pPr>
                    <w:jc w:val="center"/>
                    <w:rPr>
                      <w:rFonts w:eastAsia="黑体"/>
                      <w:b/>
                      <w:szCs w:val="21"/>
                    </w:rPr>
                  </w:pPr>
                </w:p>
              </w:tc>
              <w:tc>
                <w:tcPr>
                  <w:tcW w:w="1251" w:type="dxa"/>
                  <w:vMerge/>
                  <w:vAlign w:val="center"/>
                </w:tcPr>
                <w:p w:rsidR="00871210" w:rsidRPr="001E5045" w:rsidRDefault="00871210" w:rsidP="00871210">
                  <w:pPr>
                    <w:jc w:val="center"/>
                    <w:rPr>
                      <w:rFonts w:eastAsia="黑体"/>
                      <w:b/>
                      <w:szCs w:val="21"/>
                    </w:rPr>
                  </w:pPr>
                </w:p>
              </w:tc>
              <w:tc>
                <w:tcPr>
                  <w:tcW w:w="820" w:type="dxa"/>
                  <w:vAlign w:val="center"/>
                </w:tcPr>
                <w:p w:rsidR="00871210" w:rsidRPr="001E5045" w:rsidRDefault="00871210" w:rsidP="00871210">
                  <w:pPr>
                    <w:ind w:leftChars="-52" w:left="-109" w:rightChars="-51" w:right="-108" w:hanging="1"/>
                    <w:jc w:val="center"/>
                    <w:rPr>
                      <w:rFonts w:eastAsia="黑体"/>
                      <w:b/>
                      <w:szCs w:val="21"/>
                    </w:rPr>
                  </w:pPr>
                  <w:r w:rsidRPr="001E5045">
                    <w:rPr>
                      <w:rFonts w:eastAsia="黑体"/>
                      <w:b/>
                      <w:szCs w:val="21"/>
                    </w:rPr>
                    <w:t>PM</w:t>
                  </w:r>
                  <w:r w:rsidRPr="001E5045">
                    <w:rPr>
                      <w:rFonts w:eastAsia="黑体"/>
                      <w:b/>
                      <w:szCs w:val="21"/>
                      <w:vertAlign w:val="subscript"/>
                    </w:rPr>
                    <w:t>10</w:t>
                  </w:r>
                </w:p>
              </w:tc>
              <w:tc>
                <w:tcPr>
                  <w:tcW w:w="3280" w:type="dxa"/>
                  <w:gridSpan w:val="4"/>
                  <w:vAlign w:val="center"/>
                </w:tcPr>
                <w:p w:rsidR="00871210" w:rsidRPr="001E5045" w:rsidRDefault="00871210" w:rsidP="00871210">
                  <w:pPr>
                    <w:jc w:val="center"/>
                    <w:rPr>
                      <w:rFonts w:eastAsia="黑体"/>
                      <w:b/>
                      <w:szCs w:val="21"/>
                    </w:rPr>
                  </w:pPr>
                  <w:r w:rsidRPr="001E5045">
                    <w:rPr>
                      <w:rFonts w:eastAsia="黑体"/>
                      <w:b/>
                      <w:bCs/>
                      <w:szCs w:val="21"/>
                    </w:rPr>
                    <w:t>二氧化硫</w:t>
                  </w:r>
                </w:p>
              </w:tc>
              <w:tc>
                <w:tcPr>
                  <w:tcW w:w="3288" w:type="dxa"/>
                  <w:gridSpan w:val="4"/>
                  <w:vAlign w:val="center"/>
                </w:tcPr>
                <w:p w:rsidR="00871210" w:rsidRPr="001E5045" w:rsidRDefault="00871210" w:rsidP="00871210">
                  <w:pPr>
                    <w:jc w:val="center"/>
                    <w:rPr>
                      <w:rFonts w:eastAsia="黑体"/>
                      <w:b/>
                      <w:bCs/>
                      <w:szCs w:val="21"/>
                    </w:rPr>
                  </w:pPr>
                  <w:r w:rsidRPr="001E5045">
                    <w:rPr>
                      <w:rFonts w:eastAsia="黑体"/>
                      <w:b/>
                      <w:bCs/>
                      <w:szCs w:val="21"/>
                    </w:rPr>
                    <w:t>二氧化氮</w:t>
                  </w:r>
                </w:p>
              </w:tc>
            </w:tr>
            <w:tr w:rsidR="001E5045" w:rsidRPr="001E5045" w:rsidTr="000C42B1">
              <w:trPr>
                <w:trHeight w:val="20"/>
                <w:tblHeader/>
                <w:jc w:val="center"/>
              </w:trPr>
              <w:tc>
                <w:tcPr>
                  <w:tcW w:w="732" w:type="dxa"/>
                  <w:vMerge/>
                  <w:vAlign w:val="center"/>
                </w:tcPr>
                <w:p w:rsidR="00871210" w:rsidRPr="001E5045" w:rsidRDefault="00871210" w:rsidP="00871210">
                  <w:pPr>
                    <w:jc w:val="center"/>
                    <w:rPr>
                      <w:rFonts w:eastAsia="黑体"/>
                      <w:b/>
                      <w:szCs w:val="21"/>
                    </w:rPr>
                  </w:pPr>
                </w:p>
              </w:tc>
              <w:tc>
                <w:tcPr>
                  <w:tcW w:w="1251" w:type="dxa"/>
                  <w:vMerge/>
                  <w:vAlign w:val="center"/>
                </w:tcPr>
                <w:p w:rsidR="00871210" w:rsidRPr="001E5045" w:rsidRDefault="00871210" w:rsidP="00871210">
                  <w:pPr>
                    <w:jc w:val="center"/>
                    <w:rPr>
                      <w:rFonts w:eastAsia="黑体"/>
                      <w:b/>
                      <w:szCs w:val="21"/>
                    </w:rPr>
                  </w:pPr>
                </w:p>
              </w:tc>
              <w:tc>
                <w:tcPr>
                  <w:tcW w:w="820" w:type="dxa"/>
                  <w:vAlign w:val="center"/>
                </w:tcPr>
                <w:p w:rsidR="00871210" w:rsidRPr="001E5045" w:rsidRDefault="00871210" w:rsidP="00871210">
                  <w:pPr>
                    <w:adjustRightInd w:val="0"/>
                    <w:snapToGrid w:val="0"/>
                    <w:jc w:val="center"/>
                    <w:rPr>
                      <w:rFonts w:eastAsia="黑体"/>
                      <w:b/>
                      <w:szCs w:val="21"/>
                    </w:rPr>
                  </w:pPr>
                  <w:r w:rsidRPr="001E5045">
                    <w:rPr>
                      <w:rFonts w:eastAsia="黑体"/>
                      <w:b/>
                      <w:szCs w:val="21"/>
                    </w:rPr>
                    <w:t>日均值</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01:00</w:t>
                  </w:r>
                </w:p>
                <w:p w:rsidR="00871210" w:rsidRPr="001E5045" w:rsidRDefault="00871210" w:rsidP="00871210">
                  <w:pPr>
                    <w:jc w:val="center"/>
                    <w:rPr>
                      <w:rFonts w:eastAsia="黑体"/>
                      <w:b/>
                      <w:szCs w:val="21"/>
                    </w:rPr>
                  </w:pPr>
                  <w:r w:rsidRPr="001E5045">
                    <w:rPr>
                      <w:rFonts w:eastAsia="黑体"/>
                      <w:b/>
                      <w:szCs w:val="21"/>
                    </w:rPr>
                    <w:t>~02:00</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07:00</w:t>
                  </w:r>
                </w:p>
                <w:p w:rsidR="00871210" w:rsidRPr="001E5045" w:rsidRDefault="00871210" w:rsidP="00871210">
                  <w:pPr>
                    <w:jc w:val="center"/>
                    <w:rPr>
                      <w:rFonts w:eastAsia="黑体"/>
                      <w:b/>
                      <w:szCs w:val="21"/>
                    </w:rPr>
                  </w:pPr>
                  <w:r w:rsidRPr="001E5045">
                    <w:rPr>
                      <w:rFonts w:eastAsia="黑体"/>
                      <w:b/>
                      <w:szCs w:val="21"/>
                    </w:rPr>
                    <w:t>~08:00</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13:00</w:t>
                  </w:r>
                </w:p>
                <w:p w:rsidR="00871210" w:rsidRPr="001E5045" w:rsidRDefault="00871210" w:rsidP="00871210">
                  <w:pPr>
                    <w:jc w:val="center"/>
                    <w:rPr>
                      <w:rFonts w:eastAsia="黑体"/>
                      <w:b/>
                      <w:szCs w:val="21"/>
                    </w:rPr>
                  </w:pPr>
                  <w:r w:rsidRPr="001E5045">
                    <w:rPr>
                      <w:rFonts w:eastAsia="黑体"/>
                      <w:b/>
                      <w:szCs w:val="21"/>
                    </w:rPr>
                    <w:t>~14:00</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19:00</w:t>
                  </w:r>
                </w:p>
                <w:p w:rsidR="00871210" w:rsidRPr="001E5045" w:rsidRDefault="00871210" w:rsidP="00871210">
                  <w:pPr>
                    <w:jc w:val="center"/>
                    <w:rPr>
                      <w:rFonts w:eastAsia="黑体"/>
                      <w:b/>
                      <w:szCs w:val="21"/>
                    </w:rPr>
                  </w:pPr>
                  <w:r w:rsidRPr="001E5045">
                    <w:rPr>
                      <w:rFonts w:eastAsia="黑体"/>
                      <w:b/>
                      <w:szCs w:val="21"/>
                    </w:rPr>
                    <w:t>~20:00</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01:00</w:t>
                  </w:r>
                </w:p>
                <w:p w:rsidR="00871210" w:rsidRPr="001E5045" w:rsidRDefault="00871210" w:rsidP="00871210">
                  <w:pPr>
                    <w:jc w:val="center"/>
                    <w:rPr>
                      <w:rFonts w:eastAsia="黑体"/>
                      <w:b/>
                      <w:szCs w:val="21"/>
                    </w:rPr>
                  </w:pPr>
                  <w:r w:rsidRPr="001E5045">
                    <w:rPr>
                      <w:rFonts w:eastAsia="黑体"/>
                      <w:b/>
                      <w:szCs w:val="21"/>
                    </w:rPr>
                    <w:t>~02:00</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07:00</w:t>
                  </w:r>
                </w:p>
                <w:p w:rsidR="00871210" w:rsidRPr="001E5045" w:rsidRDefault="00871210" w:rsidP="00871210">
                  <w:pPr>
                    <w:jc w:val="center"/>
                    <w:rPr>
                      <w:rFonts w:eastAsia="黑体"/>
                      <w:b/>
                      <w:szCs w:val="21"/>
                    </w:rPr>
                  </w:pPr>
                  <w:r w:rsidRPr="001E5045">
                    <w:rPr>
                      <w:rFonts w:eastAsia="黑体"/>
                      <w:b/>
                      <w:szCs w:val="21"/>
                    </w:rPr>
                    <w:t>~08:00</w:t>
                  </w:r>
                </w:p>
              </w:tc>
              <w:tc>
                <w:tcPr>
                  <w:tcW w:w="820" w:type="dxa"/>
                  <w:vAlign w:val="center"/>
                </w:tcPr>
                <w:p w:rsidR="00871210" w:rsidRPr="001E5045" w:rsidRDefault="00871210" w:rsidP="00871210">
                  <w:pPr>
                    <w:jc w:val="center"/>
                    <w:rPr>
                      <w:rFonts w:eastAsia="黑体"/>
                      <w:b/>
                      <w:szCs w:val="21"/>
                    </w:rPr>
                  </w:pPr>
                  <w:r w:rsidRPr="001E5045">
                    <w:rPr>
                      <w:rFonts w:eastAsia="黑体"/>
                      <w:b/>
                      <w:szCs w:val="21"/>
                    </w:rPr>
                    <w:t>13:00</w:t>
                  </w:r>
                </w:p>
                <w:p w:rsidR="00871210" w:rsidRPr="001E5045" w:rsidRDefault="00871210" w:rsidP="00871210">
                  <w:pPr>
                    <w:jc w:val="center"/>
                    <w:rPr>
                      <w:rFonts w:eastAsia="黑体"/>
                      <w:b/>
                      <w:szCs w:val="21"/>
                    </w:rPr>
                  </w:pPr>
                  <w:r w:rsidRPr="001E5045">
                    <w:rPr>
                      <w:rFonts w:eastAsia="黑体"/>
                      <w:b/>
                      <w:szCs w:val="21"/>
                    </w:rPr>
                    <w:t>~14:00</w:t>
                  </w:r>
                </w:p>
              </w:tc>
              <w:tc>
                <w:tcPr>
                  <w:tcW w:w="828" w:type="dxa"/>
                  <w:vAlign w:val="center"/>
                </w:tcPr>
                <w:p w:rsidR="00871210" w:rsidRPr="001E5045" w:rsidRDefault="00871210" w:rsidP="00871210">
                  <w:pPr>
                    <w:jc w:val="center"/>
                    <w:rPr>
                      <w:rFonts w:eastAsia="黑体"/>
                      <w:b/>
                      <w:szCs w:val="21"/>
                    </w:rPr>
                  </w:pPr>
                  <w:r w:rsidRPr="001E5045">
                    <w:rPr>
                      <w:rFonts w:eastAsia="黑体"/>
                      <w:b/>
                      <w:szCs w:val="21"/>
                    </w:rPr>
                    <w:t>19:00</w:t>
                  </w:r>
                </w:p>
                <w:p w:rsidR="00871210" w:rsidRPr="001E5045" w:rsidRDefault="00871210" w:rsidP="00871210">
                  <w:pPr>
                    <w:jc w:val="center"/>
                    <w:rPr>
                      <w:rFonts w:eastAsia="黑体"/>
                      <w:b/>
                      <w:szCs w:val="21"/>
                    </w:rPr>
                  </w:pPr>
                  <w:r w:rsidRPr="001E5045">
                    <w:rPr>
                      <w:rFonts w:eastAsia="黑体"/>
                      <w:b/>
                      <w:szCs w:val="21"/>
                    </w:rPr>
                    <w:t>~20:00</w:t>
                  </w:r>
                </w:p>
              </w:tc>
            </w:tr>
            <w:tr w:rsidR="001E5045" w:rsidRPr="001E5045" w:rsidTr="000C42B1">
              <w:trPr>
                <w:trHeight w:val="20"/>
                <w:jc w:val="center"/>
              </w:trPr>
              <w:tc>
                <w:tcPr>
                  <w:tcW w:w="732" w:type="dxa"/>
                  <w:vMerge w:val="restart"/>
                  <w:vAlign w:val="center"/>
                </w:tcPr>
                <w:p w:rsidR="00871210" w:rsidRPr="001E5045" w:rsidRDefault="00871210" w:rsidP="00871210">
                  <w:pPr>
                    <w:jc w:val="center"/>
                    <w:rPr>
                      <w:szCs w:val="21"/>
                    </w:rPr>
                  </w:pPr>
                  <w:bookmarkStart w:id="7" w:name="OLE_LINK1" w:colFirst="3" w:colLast="11"/>
                  <w:bookmarkStart w:id="8" w:name="OLE_LINK2" w:colFirst="3" w:colLast="11"/>
                  <w:bookmarkStart w:id="9" w:name="_Hlk390356665"/>
                  <w:r w:rsidRPr="001E5045">
                    <w:rPr>
                      <w:szCs w:val="21"/>
                    </w:rPr>
                    <w:t>八庙镇人民政府</w:t>
                  </w:r>
                </w:p>
              </w:tc>
              <w:tc>
                <w:tcPr>
                  <w:tcW w:w="1251" w:type="dxa"/>
                  <w:vAlign w:val="center"/>
                </w:tcPr>
                <w:p w:rsidR="00871210" w:rsidRPr="001E5045" w:rsidRDefault="00871210" w:rsidP="00871210">
                  <w:pPr>
                    <w:jc w:val="center"/>
                    <w:rPr>
                      <w:szCs w:val="21"/>
                    </w:rPr>
                  </w:pPr>
                  <w:r w:rsidRPr="001E5045">
                    <w:rPr>
                      <w:szCs w:val="21"/>
                    </w:rPr>
                    <w:t>2017.8.16</w:t>
                  </w:r>
                </w:p>
              </w:tc>
              <w:tc>
                <w:tcPr>
                  <w:tcW w:w="820" w:type="dxa"/>
                  <w:vAlign w:val="center"/>
                </w:tcPr>
                <w:p w:rsidR="00871210" w:rsidRPr="001E5045" w:rsidRDefault="00871210" w:rsidP="00871210">
                  <w:pPr>
                    <w:adjustRightInd w:val="0"/>
                    <w:snapToGrid w:val="0"/>
                    <w:jc w:val="center"/>
                    <w:rPr>
                      <w:szCs w:val="21"/>
                    </w:rPr>
                  </w:pPr>
                  <w:r w:rsidRPr="001E5045">
                    <w:rPr>
                      <w:szCs w:val="21"/>
                    </w:rPr>
                    <w:t>0.086</w:t>
                  </w:r>
                </w:p>
              </w:tc>
              <w:tc>
                <w:tcPr>
                  <w:tcW w:w="820" w:type="dxa"/>
                  <w:vAlign w:val="center"/>
                </w:tcPr>
                <w:p w:rsidR="00871210" w:rsidRPr="001E5045" w:rsidRDefault="00871210" w:rsidP="00871210">
                  <w:pPr>
                    <w:jc w:val="center"/>
                    <w:rPr>
                      <w:szCs w:val="21"/>
                    </w:rPr>
                  </w:pPr>
                  <w:r w:rsidRPr="001E5045">
                    <w:rPr>
                      <w:szCs w:val="21"/>
                    </w:rPr>
                    <w:t>0.012</w:t>
                  </w:r>
                </w:p>
              </w:tc>
              <w:tc>
                <w:tcPr>
                  <w:tcW w:w="820" w:type="dxa"/>
                  <w:vAlign w:val="center"/>
                </w:tcPr>
                <w:p w:rsidR="00871210" w:rsidRPr="001E5045" w:rsidRDefault="00871210" w:rsidP="00871210">
                  <w:pPr>
                    <w:jc w:val="center"/>
                    <w:rPr>
                      <w:szCs w:val="21"/>
                    </w:rPr>
                  </w:pPr>
                  <w:r w:rsidRPr="001E5045">
                    <w:rPr>
                      <w:szCs w:val="21"/>
                    </w:rPr>
                    <w:t>0.016</w:t>
                  </w:r>
                </w:p>
              </w:tc>
              <w:tc>
                <w:tcPr>
                  <w:tcW w:w="820" w:type="dxa"/>
                  <w:vAlign w:val="center"/>
                </w:tcPr>
                <w:p w:rsidR="00871210" w:rsidRPr="001E5045" w:rsidRDefault="00871210" w:rsidP="00871210">
                  <w:pPr>
                    <w:jc w:val="center"/>
                    <w:rPr>
                      <w:szCs w:val="21"/>
                    </w:rPr>
                  </w:pPr>
                  <w:r w:rsidRPr="001E5045">
                    <w:rPr>
                      <w:szCs w:val="21"/>
                    </w:rPr>
                    <w:t>0.018</w:t>
                  </w:r>
                </w:p>
              </w:tc>
              <w:tc>
                <w:tcPr>
                  <w:tcW w:w="820" w:type="dxa"/>
                  <w:vAlign w:val="center"/>
                </w:tcPr>
                <w:p w:rsidR="00871210" w:rsidRPr="001E5045" w:rsidRDefault="00871210" w:rsidP="00871210">
                  <w:pPr>
                    <w:jc w:val="center"/>
                    <w:rPr>
                      <w:szCs w:val="21"/>
                    </w:rPr>
                  </w:pPr>
                  <w:r w:rsidRPr="001E5045">
                    <w:rPr>
                      <w:szCs w:val="21"/>
                    </w:rPr>
                    <w:t>0.018</w:t>
                  </w:r>
                </w:p>
              </w:tc>
              <w:tc>
                <w:tcPr>
                  <w:tcW w:w="820" w:type="dxa"/>
                  <w:vAlign w:val="center"/>
                </w:tcPr>
                <w:p w:rsidR="00871210" w:rsidRPr="001E5045" w:rsidRDefault="00871210" w:rsidP="00871210">
                  <w:pPr>
                    <w:jc w:val="center"/>
                    <w:rPr>
                      <w:szCs w:val="21"/>
                    </w:rPr>
                  </w:pPr>
                  <w:r w:rsidRPr="001E5045">
                    <w:rPr>
                      <w:szCs w:val="21"/>
                    </w:rPr>
                    <w:t>0.035</w:t>
                  </w:r>
                </w:p>
              </w:tc>
              <w:tc>
                <w:tcPr>
                  <w:tcW w:w="820" w:type="dxa"/>
                  <w:vAlign w:val="center"/>
                </w:tcPr>
                <w:p w:rsidR="00871210" w:rsidRPr="001E5045" w:rsidRDefault="00871210" w:rsidP="00871210">
                  <w:pPr>
                    <w:jc w:val="center"/>
                    <w:rPr>
                      <w:szCs w:val="21"/>
                    </w:rPr>
                  </w:pPr>
                  <w:r w:rsidRPr="001E5045">
                    <w:rPr>
                      <w:szCs w:val="21"/>
                    </w:rPr>
                    <w:t>0.035</w:t>
                  </w:r>
                </w:p>
              </w:tc>
              <w:tc>
                <w:tcPr>
                  <w:tcW w:w="820" w:type="dxa"/>
                  <w:vAlign w:val="center"/>
                </w:tcPr>
                <w:p w:rsidR="00871210" w:rsidRPr="001E5045" w:rsidRDefault="00871210" w:rsidP="00871210">
                  <w:pPr>
                    <w:jc w:val="center"/>
                    <w:rPr>
                      <w:szCs w:val="21"/>
                    </w:rPr>
                  </w:pPr>
                  <w:r w:rsidRPr="001E5045">
                    <w:rPr>
                      <w:szCs w:val="21"/>
                    </w:rPr>
                    <w:t>0.037</w:t>
                  </w:r>
                </w:p>
              </w:tc>
              <w:tc>
                <w:tcPr>
                  <w:tcW w:w="828" w:type="dxa"/>
                  <w:vAlign w:val="center"/>
                </w:tcPr>
                <w:p w:rsidR="00871210" w:rsidRPr="001E5045" w:rsidRDefault="00871210" w:rsidP="00871210">
                  <w:pPr>
                    <w:jc w:val="center"/>
                    <w:rPr>
                      <w:szCs w:val="21"/>
                    </w:rPr>
                  </w:pPr>
                  <w:r w:rsidRPr="001E5045">
                    <w:rPr>
                      <w:szCs w:val="21"/>
                    </w:rPr>
                    <w:t>0.038</w:t>
                  </w:r>
                </w:p>
              </w:tc>
            </w:tr>
            <w:bookmarkEnd w:id="7"/>
            <w:bookmarkEnd w:id="8"/>
            <w:bookmarkEnd w:id="9"/>
            <w:tr w:rsidR="001E5045" w:rsidRPr="001E5045" w:rsidTr="000C42B1">
              <w:trPr>
                <w:trHeight w:val="20"/>
                <w:jc w:val="center"/>
              </w:trPr>
              <w:tc>
                <w:tcPr>
                  <w:tcW w:w="732" w:type="dxa"/>
                  <w:vMerge/>
                  <w:vAlign w:val="center"/>
                </w:tcPr>
                <w:p w:rsidR="00871210" w:rsidRPr="001E5045" w:rsidRDefault="00871210" w:rsidP="00871210">
                  <w:pPr>
                    <w:jc w:val="center"/>
                    <w:rPr>
                      <w:szCs w:val="21"/>
                    </w:rPr>
                  </w:pPr>
                  <w:r w:rsidRPr="001E5045">
                    <w:rPr>
                      <w:szCs w:val="21"/>
                    </w:rPr>
                    <w:t>0.0</w:t>
                  </w:r>
                </w:p>
              </w:tc>
              <w:tc>
                <w:tcPr>
                  <w:tcW w:w="1251" w:type="dxa"/>
                  <w:vAlign w:val="center"/>
                </w:tcPr>
                <w:p w:rsidR="00871210" w:rsidRPr="001E5045" w:rsidRDefault="00871210" w:rsidP="00871210">
                  <w:pPr>
                    <w:jc w:val="center"/>
                    <w:rPr>
                      <w:szCs w:val="21"/>
                    </w:rPr>
                  </w:pPr>
                  <w:r w:rsidRPr="001E5045">
                    <w:rPr>
                      <w:szCs w:val="21"/>
                    </w:rPr>
                    <w:t>2017.8.17</w:t>
                  </w:r>
                </w:p>
              </w:tc>
              <w:tc>
                <w:tcPr>
                  <w:tcW w:w="820" w:type="dxa"/>
                  <w:vAlign w:val="center"/>
                </w:tcPr>
                <w:p w:rsidR="00871210" w:rsidRPr="001E5045" w:rsidRDefault="00871210" w:rsidP="00871210">
                  <w:pPr>
                    <w:adjustRightInd w:val="0"/>
                    <w:snapToGrid w:val="0"/>
                    <w:jc w:val="center"/>
                    <w:rPr>
                      <w:szCs w:val="21"/>
                    </w:rPr>
                  </w:pPr>
                  <w:r w:rsidRPr="001E5045">
                    <w:rPr>
                      <w:szCs w:val="21"/>
                    </w:rPr>
                    <w:t>0.089</w:t>
                  </w:r>
                </w:p>
              </w:tc>
              <w:tc>
                <w:tcPr>
                  <w:tcW w:w="820" w:type="dxa"/>
                  <w:vAlign w:val="center"/>
                </w:tcPr>
                <w:p w:rsidR="00871210" w:rsidRPr="001E5045" w:rsidRDefault="00871210" w:rsidP="00871210">
                  <w:pPr>
                    <w:adjustRightInd w:val="0"/>
                    <w:snapToGrid w:val="0"/>
                    <w:jc w:val="center"/>
                    <w:rPr>
                      <w:szCs w:val="21"/>
                    </w:rPr>
                  </w:pPr>
                  <w:r w:rsidRPr="001E5045">
                    <w:rPr>
                      <w:szCs w:val="21"/>
                    </w:rPr>
                    <w:t>0.017</w:t>
                  </w:r>
                </w:p>
              </w:tc>
              <w:tc>
                <w:tcPr>
                  <w:tcW w:w="820" w:type="dxa"/>
                  <w:vAlign w:val="center"/>
                </w:tcPr>
                <w:p w:rsidR="00871210" w:rsidRPr="001E5045" w:rsidRDefault="00871210" w:rsidP="00871210">
                  <w:pPr>
                    <w:adjustRightInd w:val="0"/>
                    <w:snapToGrid w:val="0"/>
                    <w:jc w:val="center"/>
                    <w:rPr>
                      <w:szCs w:val="21"/>
                    </w:rPr>
                  </w:pPr>
                  <w:r w:rsidRPr="001E5045">
                    <w:rPr>
                      <w:szCs w:val="21"/>
                    </w:rPr>
                    <w:t>0.021</w:t>
                  </w:r>
                </w:p>
              </w:tc>
              <w:tc>
                <w:tcPr>
                  <w:tcW w:w="820" w:type="dxa"/>
                  <w:vAlign w:val="center"/>
                </w:tcPr>
                <w:p w:rsidR="00871210" w:rsidRPr="001E5045" w:rsidRDefault="00871210" w:rsidP="00871210">
                  <w:pPr>
                    <w:adjustRightInd w:val="0"/>
                    <w:snapToGrid w:val="0"/>
                    <w:jc w:val="center"/>
                    <w:rPr>
                      <w:szCs w:val="21"/>
                    </w:rPr>
                  </w:pPr>
                  <w:r w:rsidRPr="001E5045">
                    <w:rPr>
                      <w:szCs w:val="21"/>
                    </w:rPr>
                    <w:t>0.019</w:t>
                  </w:r>
                </w:p>
              </w:tc>
              <w:tc>
                <w:tcPr>
                  <w:tcW w:w="820" w:type="dxa"/>
                  <w:vAlign w:val="center"/>
                </w:tcPr>
                <w:p w:rsidR="00871210" w:rsidRPr="001E5045" w:rsidRDefault="00871210" w:rsidP="00871210">
                  <w:pPr>
                    <w:adjustRightInd w:val="0"/>
                    <w:snapToGrid w:val="0"/>
                    <w:jc w:val="center"/>
                    <w:rPr>
                      <w:szCs w:val="21"/>
                    </w:rPr>
                  </w:pPr>
                  <w:r w:rsidRPr="001E5045">
                    <w:rPr>
                      <w:szCs w:val="21"/>
                    </w:rPr>
                    <w:t>0.022</w:t>
                  </w:r>
                </w:p>
              </w:tc>
              <w:tc>
                <w:tcPr>
                  <w:tcW w:w="820" w:type="dxa"/>
                  <w:vAlign w:val="center"/>
                </w:tcPr>
                <w:p w:rsidR="00871210" w:rsidRPr="001E5045" w:rsidRDefault="00871210" w:rsidP="00871210">
                  <w:pPr>
                    <w:adjustRightInd w:val="0"/>
                    <w:snapToGrid w:val="0"/>
                    <w:jc w:val="center"/>
                    <w:rPr>
                      <w:szCs w:val="21"/>
                    </w:rPr>
                  </w:pPr>
                  <w:r w:rsidRPr="001E5045">
                    <w:rPr>
                      <w:szCs w:val="21"/>
                    </w:rPr>
                    <w:t>0.034</w:t>
                  </w:r>
                </w:p>
              </w:tc>
              <w:tc>
                <w:tcPr>
                  <w:tcW w:w="820" w:type="dxa"/>
                  <w:vAlign w:val="center"/>
                </w:tcPr>
                <w:p w:rsidR="00871210" w:rsidRPr="001E5045" w:rsidRDefault="00871210" w:rsidP="00871210">
                  <w:pPr>
                    <w:adjustRightInd w:val="0"/>
                    <w:snapToGrid w:val="0"/>
                    <w:jc w:val="center"/>
                    <w:rPr>
                      <w:szCs w:val="21"/>
                    </w:rPr>
                  </w:pPr>
                  <w:r w:rsidRPr="001E5045">
                    <w:rPr>
                      <w:szCs w:val="21"/>
                    </w:rPr>
                    <w:t>0.035</w:t>
                  </w:r>
                </w:p>
              </w:tc>
              <w:tc>
                <w:tcPr>
                  <w:tcW w:w="820" w:type="dxa"/>
                  <w:vAlign w:val="center"/>
                </w:tcPr>
                <w:p w:rsidR="00871210" w:rsidRPr="001E5045" w:rsidRDefault="00871210" w:rsidP="00871210">
                  <w:pPr>
                    <w:adjustRightInd w:val="0"/>
                    <w:snapToGrid w:val="0"/>
                    <w:jc w:val="center"/>
                    <w:rPr>
                      <w:szCs w:val="21"/>
                    </w:rPr>
                  </w:pPr>
                  <w:r w:rsidRPr="001E5045">
                    <w:rPr>
                      <w:szCs w:val="21"/>
                    </w:rPr>
                    <w:t>0.039</w:t>
                  </w:r>
                </w:p>
              </w:tc>
              <w:tc>
                <w:tcPr>
                  <w:tcW w:w="828" w:type="dxa"/>
                  <w:vAlign w:val="center"/>
                </w:tcPr>
                <w:p w:rsidR="00871210" w:rsidRPr="001E5045" w:rsidRDefault="00871210" w:rsidP="00871210">
                  <w:pPr>
                    <w:adjustRightInd w:val="0"/>
                    <w:snapToGrid w:val="0"/>
                    <w:jc w:val="center"/>
                    <w:rPr>
                      <w:szCs w:val="21"/>
                    </w:rPr>
                  </w:pPr>
                  <w:r w:rsidRPr="001E5045">
                    <w:rPr>
                      <w:szCs w:val="21"/>
                    </w:rPr>
                    <w:t>0.034</w:t>
                  </w:r>
                </w:p>
              </w:tc>
            </w:tr>
            <w:tr w:rsidR="001E5045" w:rsidRPr="001E5045" w:rsidTr="000C42B1">
              <w:trPr>
                <w:trHeight w:val="20"/>
                <w:jc w:val="center"/>
              </w:trPr>
              <w:tc>
                <w:tcPr>
                  <w:tcW w:w="732" w:type="dxa"/>
                  <w:vMerge/>
                  <w:vAlign w:val="center"/>
                </w:tcPr>
                <w:p w:rsidR="00871210" w:rsidRPr="001E5045" w:rsidRDefault="00871210" w:rsidP="00871210">
                  <w:pPr>
                    <w:jc w:val="center"/>
                    <w:rPr>
                      <w:szCs w:val="21"/>
                    </w:rPr>
                  </w:pPr>
                </w:p>
              </w:tc>
              <w:tc>
                <w:tcPr>
                  <w:tcW w:w="1251" w:type="dxa"/>
                  <w:vAlign w:val="center"/>
                </w:tcPr>
                <w:p w:rsidR="00871210" w:rsidRPr="001E5045" w:rsidRDefault="00871210" w:rsidP="00871210">
                  <w:pPr>
                    <w:jc w:val="center"/>
                    <w:rPr>
                      <w:szCs w:val="21"/>
                    </w:rPr>
                  </w:pPr>
                  <w:r w:rsidRPr="001E5045">
                    <w:rPr>
                      <w:szCs w:val="21"/>
                    </w:rPr>
                    <w:t>2017.8.18</w:t>
                  </w:r>
                </w:p>
              </w:tc>
              <w:tc>
                <w:tcPr>
                  <w:tcW w:w="820" w:type="dxa"/>
                  <w:vAlign w:val="center"/>
                </w:tcPr>
                <w:p w:rsidR="00871210" w:rsidRPr="001E5045" w:rsidRDefault="00871210" w:rsidP="00871210">
                  <w:pPr>
                    <w:adjustRightInd w:val="0"/>
                    <w:snapToGrid w:val="0"/>
                    <w:jc w:val="center"/>
                    <w:rPr>
                      <w:szCs w:val="21"/>
                    </w:rPr>
                  </w:pPr>
                  <w:r w:rsidRPr="001E5045">
                    <w:rPr>
                      <w:szCs w:val="21"/>
                    </w:rPr>
                    <w:t>0.095</w:t>
                  </w:r>
                </w:p>
              </w:tc>
              <w:tc>
                <w:tcPr>
                  <w:tcW w:w="820" w:type="dxa"/>
                  <w:vAlign w:val="center"/>
                </w:tcPr>
                <w:p w:rsidR="00871210" w:rsidRPr="001E5045" w:rsidRDefault="00871210" w:rsidP="00871210">
                  <w:pPr>
                    <w:adjustRightInd w:val="0"/>
                    <w:snapToGrid w:val="0"/>
                    <w:jc w:val="center"/>
                    <w:rPr>
                      <w:szCs w:val="21"/>
                    </w:rPr>
                  </w:pPr>
                  <w:r w:rsidRPr="001E5045">
                    <w:rPr>
                      <w:szCs w:val="21"/>
                    </w:rPr>
                    <w:t>0.014</w:t>
                  </w:r>
                </w:p>
              </w:tc>
              <w:tc>
                <w:tcPr>
                  <w:tcW w:w="820" w:type="dxa"/>
                  <w:vAlign w:val="center"/>
                </w:tcPr>
                <w:p w:rsidR="00871210" w:rsidRPr="001E5045" w:rsidRDefault="00871210" w:rsidP="00871210">
                  <w:pPr>
                    <w:adjustRightInd w:val="0"/>
                    <w:snapToGrid w:val="0"/>
                    <w:jc w:val="center"/>
                    <w:rPr>
                      <w:szCs w:val="21"/>
                    </w:rPr>
                  </w:pPr>
                  <w:r w:rsidRPr="001E5045">
                    <w:rPr>
                      <w:szCs w:val="21"/>
                    </w:rPr>
                    <w:t>0.016</w:t>
                  </w:r>
                </w:p>
              </w:tc>
              <w:tc>
                <w:tcPr>
                  <w:tcW w:w="820" w:type="dxa"/>
                  <w:vAlign w:val="center"/>
                </w:tcPr>
                <w:p w:rsidR="00871210" w:rsidRPr="001E5045" w:rsidRDefault="00871210" w:rsidP="00871210">
                  <w:pPr>
                    <w:adjustRightInd w:val="0"/>
                    <w:snapToGrid w:val="0"/>
                    <w:jc w:val="center"/>
                    <w:rPr>
                      <w:szCs w:val="21"/>
                    </w:rPr>
                  </w:pPr>
                  <w:r w:rsidRPr="001E5045">
                    <w:rPr>
                      <w:szCs w:val="21"/>
                    </w:rPr>
                    <w:t>0.019</w:t>
                  </w:r>
                </w:p>
              </w:tc>
              <w:tc>
                <w:tcPr>
                  <w:tcW w:w="820" w:type="dxa"/>
                  <w:vAlign w:val="center"/>
                </w:tcPr>
                <w:p w:rsidR="00871210" w:rsidRPr="001E5045" w:rsidRDefault="00871210" w:rsidP="00871210">
                  <w:pPr>
                    <w:adjustRightInd w:val="0"/>
                    <w:snapToGrid w:val="0"/>
                    <w:jc w:val="center"/>
                    <w:rPr>
                      <w:szCs w:val="21"/>
                    </w:rPr>
                  </w:pPr>
                  <w:r w:rsidRPr="001E5045">
                    <w:rPr>
                      <w:szCs w:val="21"/>
                    </w:rPr>
                    <w:t>0.017</w:t>
                  </w:r>
                </w:p>
              </w:tc>
              <w:tc>
                <w:tcPr>
                  <w:tcW w:w="820" w:type="dxa"/>
                  <w:vAlign w:val="center"/>
                </w:tcPr>
                <w:p w:rsidR="00871210" w:rsidRPr="001E5045" w:rsidRDefault="00871210" w:rsidP="00871210">
                  <w:pPr>
                    <w:adjustRightInd w:val="0"/>
                    <w:snapToGrid w:val="0"/>
                    <w:jc w:val="center"/>
                    <w:rPr>
                      <w:szCs w:val="21"/>
                    </w:rPr>
                  </w:pPr>
                  <w:r w:rsidRPr="001E5045">
                    <w:rPr>
                      <w:szCs w:val="21"/>
                    </w:rPr>
                    <w:t>0.039</w:t>
                  </w:r>
                </w:p>
              </w:tc>
              <w:tc>
                <w:tcPr>
                  <w:tcW w:w="820" w:type="dxa"/>
                  <w:vAlign w:val="center"/>
                </w:tcPr>
                <w:p w:rsidR="00871210" w:rsidRPr="001E5045" w:rsidRDefault="00871210" w:rsidP="00871210">
                  <w:pPr>
                    <w:adjustRightInd w:val="0"/>
                    <w:snapToGrid w:val="0"/>
                    <w:jc w:val="center"/>
                    <w:rPr>
                      <w:szCs w:val="21"/>
                    </w:rPr>
                  </w:pPr>
                  <w:r w:rsidRPr="001E5045">
                    <w:rPr>
                      <w:szCs w:val="21"/>
                    </w:rPr>
                    <w:t>0.036</w:t>
                  </w:r>
                </w:p>
              </w:tc>
              <w:tc>
                <w:tcPr>
                  <w:tcW w:w="820" w:type="dxa"/>
                  <w:vAlign w:val="center"/>
                </w:tcPr>
                <w:p w:rsidR="00871210" w:rsidRPr="001E5045" w:rsidRDefault="00871210" w:rsidP="00871210">
                  <w:pPr>
                    <w:adjustRightInd w:val="0"/>
                    <w:snapToGrid w:val="0"/>
                    <w:jc w:val="center"/>
                    <w:rPr>
                      <w:szCs w:val="21"/>
                    </w:rPr>
                  </w:pPr>
                  <w:r w:rsidRPr="001E5045">
                    <w:rPr>
                      <w:szCs w:val="21"/>
                    </w:rPr>
                    <w:t>0.038</w:t>
                  </w:r>
                </w:p>
              </w:tc>
              <w:tc>
                <w:tcPr>
                  <w:tcW w:w="828" w:type="dxa"/>
                  <w:vAlign w:val="center"/>
                </w:tcPr>
                <w:p w:rsidR="00871210" w:rsidRPr="001E5045" w:rsidRDefault="00871210" w:rsidP="00871210">
                  <w:pPr>
                    <w:adjustRightInd w:val="0"/>
                    <w:snapToGrid w:val="0"/>
                    <w:jc w:val="center"/>
                    <w:rPr>
                      <w:szCs w:val="21"/>
                    </w:rPr>
                  </w:pPr>
                  <w:r w:rsidRPr="001E5045">
                    <w:rPr>
                      <w:szCs w:val="21"/>
                    </w:rPr>
                    <w:t>0.041</w:t>
                  </w:r>
                </w:p>
              </w:tc>
            </w:tr>
            <w:tr w:rsidR="001E5045" w:rsidRPr="001E5045" w:rsidTr="000C42B1">
              <w:trPr>
                <w:trHeight w:val="20"/>
                <w:jc w:val="center"/>
              </w:trPr>
              <w:tc>
                <w:tcPr>
                  <w:tcW w:w="732" w:type="dxa"/>
                  <w:vMerge/>
                  <w:vAlign w:val="center"/>
                </w:tcPr>
                <w:p w:rsidR="00871210" w:rsidRPr="001E5045" w:rsidRDefault="00871210" w:rsidP="00871210">
                  <w:pPr>
                    <w:jc w:val="center"/>
                    <w:rPr>
                      <w:szCs w:val="21"/>
                    </w:rPr>
                  </w:pPr>
                </w:p>
              </w:tc>
              <w:tc>
                <w:tcPr>
                  <w:tcW w:w="1251" w:type="dxa"/>
                  <w:vAlign w:val="center"/>
                </w:tcPr>
                <w:p w:rsidR="00871210" w:rsidRPr="001E5045" w:rsidRDefault="00871210" w:rsidP="00871210">
                  <w:pPr>
                    <w:jc w:val="center"/>
                    <w:rPr>
                      <w:szCs w:val="21"/>
                    </w:rPr>
                  </w:pPr>
                  <w:r w:rsidRPr="001E5045">
                    <w:rPr>
                      <w:szCs w:val="21"/>
                    </w:rPr>
                    <w:t>2017.8.19</w:t>
                  </w:r>
                </w:p>
              </w:tc>
              <w:tc>
                <w:tcPr>
                  <w:tcW w:w="820" w:type="dxa"/>
                  <w:vAlign w:val="center"/>
                </w:tcPr>
                <w:p w:rsidR="00871210" w:rsidRPr="001E5045" w:rsidRDefault="00871210" w:rsidP="00871210">
                  <w:pPr>
                    <w:adjustRightInd w:val="0"/>
                    <w:snapToGrid w:val="0"/>
                    <w:jc w:val="center"/>
                    <w:rPr>
                      <w:szCs w:val="21"/>
                    </w:rPr>
                  </w:pPr>
                  <w:r w:rsidRPr="001E5045">
                    <w:rPr>
                      <w:szCs w:val="21"/>
                    </w:rPr>
                    <w:t>0.090</w:t>
                  </w:r>
                </w:p>
              </w:tc>
              <w:tc>
                <w:tcPr>
                  <w:tcW w:w="820" w:type="dxa"/>
                  <w:vAlign w:val="center"/>
                </w:tcPr>
                <w:p w:rsidR="00871210" w:rsidRPr="001E5045" w:rsidRDefault="00871210" w:rsidP="00871210">
                  <w:pPr>
                    <w:jc w:val="center"/>
                    <w:rPr>
                      <w:szCs w:val="21"/>
                    </w:rPr>
                  </w:pPr>
                  <w:r w:rsidRPr="001E5045">
                    <w:rPr>
                      <w:szCs w:val="21"/>
                    </w:rPr>
                    <w:t>0.016</w:t>
                  </w:r>
                </w:p>
              </w:tc>
              <w:tc>
                <w:tcPr>
                  <w:tcW w:w="820" w:type="dxa"/>
                  <w:vAlign w:val="center"/>
                </w:tcPr>
                <w:p w:rsidR="00871210" w:rsidRPr="001E5045" w:rsidRDefault="00871210" w:rsidP="00871210">
                  <w:pPr>
                    <w:jc w:val="center"/>
                    <w:rPr>
                      <w:szCs w:val="21"/>
                    </w:rPr>
                  </w:pPr>
                  <w:r w:rsidRPr="001E5045">
                    <w:rPr>
                      <w:szCs w:val="21"/>
                    </w:rPr>
                    <w:t>0.015</w:t>
                  </w:r>
                </w:p>
              </w:tc>
              <w:tc>
                <w:tcPr>
                  <w:tcW w:w="820" w:type="dxa"/>
                  <w:vAlign w:val="center"/>
                </w:tcPr>
                <w:p w:rsidR="00871210" w:rsidRPr="001E5045" w:rsidRDefault="00871210" w:rsidP="00871210">
                  <w:pPr>
                    <w:jc w:val="center"/>
                    <w:rPr>
                      <w:szCs w:val="21"/>
                    </w:rPr>
                  </w:pPr>
                  <w:r w:rsidRPr="001E5045">
                    <w:rPr>
                      <w:szCs w:val="21"/>
                    </w:rPr>
                    <w:t>0.020</w:t>
                  </w:r>
                </w:p>
              </w:tc>
              <w:tc>
                <w:tcPr>
                  <w:tcW w:w="820" w:type="dxa"/>
                  <w:vAlign w:val="center"/>
                </w:tcPr>
                <w:p w:rsidR="00871210" w:rsidRPr="001E5045" w:rsidRDefault="00871210" w:rsidP="00871210">
                  <w:pPr>
                    <w:jc w:val="center"/>
                    <w:rPr>
                      <w:szCs w:val="21"/>
                    </w:rPr>
                  </w:pPr>
                  <w:r w:rsidRPr="001E5045">
                    <w:rPr>
                      <w:szCs w:val="21"/>
                    </w:rPr>
                    <w:t>0.017</w:t>
                  </w:r>
                </w:p>
              </w:tc>
              <w:tc>
                <w:tcPr>
                  <w:tcW w:w="820" w:type="dxa"/>
                  <w:vAlign w:val="center"/>
                </w:tcPr>
                <w:p w:rsidR="00871210" w:rsidRPr="001E5045" w:rsidRDefault="00871210" w:rsidP="00871210">
                  <w:pPr>
                    <w:jc w:val="center"/>
                    <w:rPr>
                      <w:szCs w:val="21"/>
                    </w:rPr>
                  </w:pPr>
                  <w:r w:rsidRPr="001E5045">
                    <w:rPr>
                      <w:szCs w:val="21"/>
                    </w:rPr>
                    <w:t>0.036</w:t>
                  </w:r>
                </w:p>
              </w:tc>
              <w:tc>
                <w:tcPr>
                  <w:tcW w:w="820" w:type="dxa"/>
                  <w:vAlign w:val="center"/>
                </w:tcPr>
                <w:p w:rsidR="00871210" w:rsidRPr="001E5045" w:rsidRDefault="00871210" w:rsidP="00871210">
                  <w:pPr>
                    <w:jc w:val="center"/>
                    <w:rPr>
                      <w:szCs w:val="21"/>
                    </w:rPr>
                  </w:pPr>
                  <w:r w:rsidRPr="001E5045">
                    <w:rPr>
                      <w:szCs w:val="21"/>
                    </w:rPr>
                    <w:t>0.037</w:t>
                  </w:r>
                </w:p>
              </w:tc>
              <w:tc>
                <w:tcPr>
                  <w:tcW w:w="820" w:type="dxa"/>
                  <w:vAlign w:val="center"/>
                </w:tcPr>
                <w:p w:rsidR="00871210" w:rsidRPr="001E5045" w:rsidRDefault="00871210" w:rsidP="00871210">
                  <w:pPr>
                    <w:jc w:val="center"/>
                    <w:rPr>
                      <w:szCs w:val="21"/>
                    </w:rPr>
                  </w:pPr>
                  <w:r w:rsidRPr="001E5045">
                    <w:rPr>
                      <w:szCs w:val="21"/>
                    </w:rPr>
                    <w:t>0.035</w:t>
                  </w:r>
                </w:p>
              </w:tc>
              <w:tc>
                <w:tcPr>
                  <w:tcW w:w="828" w:type="dxa"/>
                  <w:vAlign w:val="center"/>
                </w:tcPr>
                <w:p w:rsidR="00871210" w:rsidRPr="001E5045" w:rsidRDefault="00871210" w:rsidP="00871210">
                  <w:pPr>
                    <w:jc w:val="center"/>
                    <w:rPr>
                      <w:szCs w:val="21"/>
                    </w:rPr>
                  </w:pPr>
                  <w:r w:rsidRPr="001E5045">
                    <w:rPr>
                      <w:szCs w:val="21"/>
                    </w:rPr>
                    <w:t>0.039</w:t>
                  </w:r>
                </w:p>
              </w:tc>
            </w:tr>
            <w:tr w:rsidR="001E5045" w:rsidRPr="001E5045" w:rsidTr="000C42B1">
              <w:trPr>
                <w:trHeight w:val="20"/>
                <w:jc w:val="center"/>
              </w:trPr>
              <w:tc>
                <w:tcPr>
                  <w:tcW w:w="732" w:type="dxa"/>
                  <w:vMerge/>
                  <w:vAlign w:val="center"/>
                </w:tcPr>
                <w:p w:rsidR="00871210" w:rsidRPr="001E5045" w:rsidRDefault="00871210" w:rsidP="00871210">
                  <w:pPr>
                    <w:jc w:val="center"/>
                    <w:rPr>
                      <w:szCs w:val="21"/>
                    </w:rPr>
                  </w:pPr>
                </w:p>
              </w:tc>
              <w:tc>
                <w:tcPr>
                  <w:tcW w:w="1251" w:type="dxa"/>
                  <w:vAlign w:val="center"/>
                </w:tcPr>
                <w:p w:rsidR="00871210" w:rsidRPr="001E5045" w:rsidRDefault="00871210" w:rsidP="00871210">
                  <w:pPr>
                    <w:jc w:val="center"/>
                    <w:rPr>
                      <w:szCs w:val="21"/>
                    </w:rPr>
                  </w:pPr>
                  <w:r w:rsidRPr="001E5045">
                    <w:rPr>
                      <w:szCs w:val="21"/>
                    </w:rPr>
                    <w:t>2017.8.20</w:t>
                  </w:r>
                </w:p>
              </w:tc>
              <w:tc>
                <w:tcPr>
                  <w:tcW w:w="820" w:type="dxa"/>
                  <w:vAlign w:val="center"/>
                </w:tcPr>
                <w:p w:rsidR="00871210" w:rsidRPr="001E5045" w:rsidRDefault="00871210" w:rsidP="00871210">
                  <w:pPr>
                    <w:adjustRightInd w:val="0"/>
                    <w:snapToGrid w:val="0"/>
                    <w:jc w:val="center"/>
                    <w:rPr>
                      <w:szCs w:val="21"/>
                    </w:rPr>
                  </w:pPr>
                  <w:r w:rsidRPr="001E5045">
                    <w:rPr>
                      <w:szCs w:val="21"/>
                    </w:rPr>
                    <w:t>0.091</w:t>
                  </w:r>
                </w:p>
              </w:tc>
              <w:tc>
                <w:tcPr>
                  <w:tcW w:w="820" w:type="dxa"/>
                  <w:vAlign w:val="center"/>
                </w:tcPr>
                <w:p w:rsidR="00871210" w:rsidRPr="001E5045" w:rsidRDefault="00871210" w:rsidP="00871210">
                  <w:pPr>
                    <w:adjustRightInd w:val="0"/>
                    <w:snapToGrid w:val="0"/>
                    <w:jc w:val="center"/>
                    <w:rPr>
                      <w:szCs w:val="21"/>
                    </w:rPr>
                  </w:pPr>
                  <w:r w:rsidRPr="001E5045">
                    <w:rPr>
                      <w:szCs w:val="21"/>
                    </w:rPr>
                    <w:t>0.014</w:t>
                  </w:r>
                </w:p>
              </w:tc>
              <w:tc>
                <w:tcPr>
                  <w:tcW w:w="820" w:type="dxa"/>
                  <w:vAlign w:val="center"/>
                </w:tcPr>
                <w:p w:rsidR="00871210" w:rsidRPr="001E5045" w:rsidRDefault="00871210" w:rsidP="00871210">
                  <w:pPr>
                    <w:adjustRightInd w:val="0"/>
                    <w:snapToGrid w:val="0"/>
                    <w:jc w:val="center"/>
                    <w:rPr>
                      <w:szCs w:val="21"/>
                    </w:rPr>
                  </w:pPr>
                  <w:r w:rsidRPr="001E5045">
                    <w:rPr>
                      <w:szCs w:val="21"/>
                    </w:rPr>
                    <w:t>0.016</w:t>
                  </w:r>
                </w:p>
              </w:tc>
              <w:tc>
                <w:tcPr>
                  <w:tcW w:w="820" w:type="dxa"/>
                  <w:vAlign w:val="center"/>
                </w:tcPr>
                <w:p w:rsidR="00871210" w:rsidRPr="001E5045" w:rsidRDefault="00871210" w:rsidP="00871210">
                  <w:pPr>
                    <w:adjustRightInd w:val="0"/>
                    <w:snapToGrid w:val="0"/>
                    <w:jc w:val="center"/>
                    <w:rPr>
                      <w:szCs w:val="21"/>
                    </w:rPr>
                  </w:pPr>
                  <w:r w:rsidRPr="001E5045">
                    <w:rPr>
                      <w:szCs w:val="21"/>
                    </w:rPr>
                    <w:t>0.019</w:t>
                  </w:r>
                </w:p>
              </w:tc>
              <w:tc>
                <w:tcPr>
                  <w:tcW w:w="820" w:type="dxa"/>
                  <w:vAlign w:val="center"/>
                </w:tcPr>
                <w:p w:rsidR="00871210" w:rsidRPr="001E5045" w:rsidRDefault="00871210" w:rsidP="00871210">
                  <w:pPr>
                    <w:adjustRightInd w:val="0"/>
                    <w:snapToGrid w:val="0"/>
                    <w:jc w:val="center"/>
                    <w:rPr>
                      <w:szCs w:val="21"/>
                    </w:rPr>
                  </w:pPr>
                  <w:r w:rsidRPr="001E5045">
                    <w:rPr>
                      <w:szCs w:val="21"/>
                    </w:rPr>
                    <w:t>0.019</w:t>
                  </w:r>
                </w:p>
              </w:tc>
              <w:tc>
                <w:tcPr>
                  <w:tcW w:w="820" w:type="dxa"/>
                  <w:vAlign w:val="center"/>
                </w:tcPr>
                <w:p w:rsidR="00871210" w:rsidRPr="001E5045" w:rsidRDefault="00871210" w:rsidP="00871210">
                  <w:pPr>
                    <w:adjustRightInd w:val="0"/>
                    <w:snapToGrid w:val="0"/>
                    <w:jc w:val="center"/>
                    <w:rPr>
                      <w:szCs w:val="21"/>
                    </w:rPr>
                  </w:pPr>
                  <w:r w:rsidRPr="001E5045">
                    <w:rPr>
                      <w:szCs w:val="21"/>
                    </w:rPr>
                    <w:t>0.036</w:t>
                  </w:r>
                </w:p>
              </w:tc>
              <w:tc>
                <w:tcPr>
                  <w:tcW w:w="820" w:type="dxa"/>
                  <w:vAlign w:val="center"/>
                </w:tcPr>
                <w:p w:rsidR="00871210" w:rsidRPr="001E5045" w:rsidRDefault="00871210" w:rsidP="00871210">
                  <w:pPr>
                    <w:adjustRightInd w:val="0"/>
                    <w:snapToGrid w:val="0"/>
                    <w:jc w:val="center"/>
                    <w:rPr>
                      <w:szCs w:val="21"/>
                    </w:rPr>
                  </w:pPr>
                  <w:r w:rsidRPr="001E5045">
                    <w:rPr>
                      <w:szCs w:val="21"/>
                    </w:rPr>
                    <w:t>0.041</w:t>
                  </w:r>
                </w:p>
              </w:tc>
              <w:tc>
                <w:tcPr>
                  <w:tcW w:w="820" w:type="dxa"/>
                  <w:vAlign w:val="center"/>
                </w:tcPr>
                <w:p w:rsidR="00871210" w:rsidRPr="001E5045" w:rsidRDefault="00871210" w:rsidP="00871210">
                  <w:pPr>
                    <w:adjustRightInd w:val="0"/>
                    <w:snapToGrid w:val="0"/>
                    <w:jc w:val="center"/>
                    <w:rPr>
                      <w:szCs w:val="21"/>
                    </w:rPr>
                  </w:pPr>
                  <w:r w:rsidRPr="001E5045">
                    <w:rPr>
                      <w:szCs w:val="21"/>
                    </w:rPr>
                    <w:t>0.037</w:t>
                  </w:r>
                </w:p>
              </w:tc>
              <w:tc>
                <w:tcPr>
                  <w:tcW w:w="828" w:type="dxa"/>
                  <w:vAlign w:val="center"/>
                </w:tcPr>
                <w:p w:rsidR="00871210" w:rsidRPr="001E5045" w:rsidRDefault="00871210" w:rsidP="00871210">
                  <w:pPr>
                    <w:adjustRightInd w:val="0"/>
                    <w:snapToGrid w:val="0"/>
                    <w:jc w:val="center"/>
                    <w:rPr>
                      <w:szCs w:val="21"/>
                    </w:rPr>
                  </w:pPr>
                  <w:r w:rsidRPr="001E5045">
                    <w:rPr>
                      <w:szCs w:val="21"/>
                    </w:rPr>
                    <w:t>0.036</w:t>
                  </w:r>
                </w:p>
              </w:tc>
            </w:tr>
            <w:tr w:rsidR="001E5045" w:rsidRPr="001E5045" w:rsidTr="000C42B1">
              <w:trPr>
                <w:trHeight w:val="20"/>
                <w:jc w:val="center"/>
              </w:trPr>
              <w:tc>
                <w:tcPr>
                  <w:tcW w:w="732" w:type="dxa"/>
                  <w:vMerge/>
                  <w:vAlign w:val="center"/>
                </w:tcPr>
                <w:p w:rsidR="00871210" w:rsidRPr="001E5045" w:rsidRDefault="00871210" w:rsidP="00871210">
                  <w:pPr>
                    <w:jc w:val="center"/>
                    <w:rPr>
                      <w:szCs w:val="21"/>
                    </w:rPr>
                  </w:pPr>
                </w:p>
              </w:tc>
              <w:tc>
                <w:tcPr>
                  <w:tcW w:w="1251" w:type="dxa"/>
                  <w:vAlign w:val="center"/>
                </w:tcPr>
                <w:p w:rsidR="00871210" w:rsidRPr="001E5045" w:rsidRDefault="00871210" w:rsidP="00871210">
                  <w:pPr>
                    <w:jc w:val="center"/>
                    <w:rPr>
                      <w:szCs w:val="21"/>
                    </w:rPr>
                  </w:pPr>
                  <w:r w:rsidRPr="001E5045">
                    <w:rPr>
                      <w:szCs w:val="21"/>
                    </w:rPr>
                    <w:t>2017.8.21</w:t>
                  </w:r>
                </w:p>
              </w:tc>
              <w:tc>
                <w:tcPr>
                  <w:tcW w:w="820" w:type="dxa"/>
                  <w:vAlign w:val="center"/>
                </w:tcPr>
                <w:p w:rsidR="00871210" w:rsidRPr="001E5045" w:rsidRDefault="00871210" w:rsidP="00871210">
                  <w:pPr>
                    <w:adjustRightInd w:val="0"/>
                    <w:snapToGrid w:val="0"/>
                    <w:jc w:val="center"/>
                    <w:rPr>
                      <w:szCs w:val="21"/>
                    </w:rPr>
                  </w:pPr>
                  <w:r w:rsidRPr="001E5045">
                    <w:rPr>
                      <w:szCs w:val="21"/>
                    </w:rPr>
                    <w:t>0.083</w:t>
                  </w:r>
                </w:p>
              </w:tc>
              <w:tc>
                <w:tcPr>
                  <w:tcW w:w="820" w:type="dxa"/>
                  <w:vAlign w:val="center"/>
                </w:tcPr>
                <w:p w:rsidR="00871210" w:rsidRPr="001E5045" w:rsidRDefault="00871210" w:rsidP="00871210">
                  <w:pPr>
                    <w:adjustRightInd w:val="0"/>
                    <w:snapToGrid w:val="0"/>
                    <w:jc w:val="center"/>
                    <w:rPr>
                      <w:szCs w:val="21"/>
                    </w:rPr>
                  </w:pPr>
                  <w:r w:rsidRPr="001E5045">
                    <w:rPr>
                      <w:szCs w:val="21"/>
                    </w:rPr>
                    <w:t>0.014</w:t>
                  </w:r>
                </w:p>
              </w:tc>
              <w:tc>
                <w:tcPr>
                  <w:tcW w:w="820" w:type="dxa"/>
                  <w:vAlign w:val="center"/>
                </w:tcPr>
                <w:p w:rsidR="00871210" w:rsidRPr="001E5045" w:rsidRDefault="00871210" w:rsidP="00871210">
                  <w:pPr>
                    <w:adjustRightInd w:val="0"/>
                    <w:snapToGrid w:val="0"/>
                    <w:jc w:val="center"/>
                    <w:rPr>
                      <w:szCs w:val="21"/>
                    </w:rPr>
                  </w:pPr>
                  <w:r w:rsidRPr="001E5045">
                    <w:rPr>
                      <w:szCs w:val="21"/>
                    </w:rPr>
                    <w:t>0.016</w:t>
                  </w:r>
                </w:p>
              </w:tc>
              <w:tc>
                <w:tcPr>
                  <w:tcW w:w="820" w:type="dxa"/>
                  <w:vAlign w:val="center"/>
                </w:tcPr>
                <w:p w:rsidR="00871210" w:rsidRPr="001E5045" w:rsidRDefault="00871210" w:rsidP="00871210">
                  <w:pPr>
                    <w:adjustRightInd w:val="0"/>
                    <w:snapToGrid w:val="0"/>
                    <w:jc w:val="center"/>
                    <w:rPr>
                      <w:szCs w:val="21"/>
                    </w:rPr>
                  </w:pPr>
                  <w:r w:rsidRPr="001E5045">
                    <w:rPr>
                      <w:szCs w:val="21"/>
                    </w:rPr>
                    <w:t>0.018</w:t>
                  </w:r>
                </w:p>
              </w:tc>
              <w:tc>
                <w:tcPr>
                  <w:tcW w:w="820" w:type="dxa"/>
                  <w:vAlign w:val="center"/>
                </w:tcPr>
                <w:p w:rsidR="00871210" w:rsidRPr="001E5045" w:rsidRDefault="00871210" w:rsidP="00871210">
                  <w:pPr>
                    <w:adjustRightInd w:val="0"/>
                    <w:snapToGrid w:val="0"/>
                    <w:jc w:val="center"/>
                    <w:rPr>
                      <w:szCs w:val="21"/>
                    </w:rPr>
                  </w:pPr>
                  <w:r w:rsidRPr="001E5045">
                    <w:rPr>
                      <w:szCs w:val="21"/>
                    </w:rPr>
                    <w:t>0.017</w:t>
                  </w:r>
                </w:p>
              </w:tc>
              <w:tc>
                <w:tcPr>
                  <w:tcW w:w="820" w:type="dxa"/>
                  <w:vAlign w:val="center"/>
                </w:tcPr>
                <w:p w:rsidR="00871210" w:rsidRPr="001E5045" w:rsidRDefault="00871210" w:rsidP="00871210">
                  <w:pPr>
                    <w:adjustRightInd w:val="0"/>
                    <w:snapToGrid w:val="0"/>
                    <w:jc w:val="center"/>
                    <w:rPr>
                      <w:szCs w:val="21"/>
                    </w:rPr>
                  </w:pPr>
                  <w:r w:rsidRPr="001E5045">
                    <w:rPr>
                      <w:szCs w:val="21"/>
                    </w:rPr>
                    <w:t>0.039</w:t>
                  </w:r>
                </w:p>
              </w:tc>
              <w:tc>
                <w:tcPr>
                  <w:tcW w:w="820" w:type="dxa"/>
                  <w:vAlign w:val="center"/>
                </w:tcPr>
                <w:p w:rsidR="00871210" w:rsidRPr="001E5045" w:rsidRDefault="00871210" w:rsidP="00871210">
                  <w:pPr>
                    <w:adjustRightInd w:val="0"/>
                    <w:snapToGrid w:val="0"/>
                    <w:jc w:val="center"/>
                    <w:rPr>
                      <w:szCs w:val="21"/>
                    </w:rPr>
                  </w:pPr>
                  <w:r w:rsidRPr="001E5045">
                    <w:rPr>
                      <w:szCs w:val="21"/>
                    </w:rPr>
                    <w:t>0.037</w:t>
                  </w:r>
                </w:p>
              </w:tc>
              <w:tc>
                <w:tcPr>
                  <w:tcW w:w="820" w:type="dxa"/>
                  <w:vAlign w:val="center"/>
                </w:tcPr>
                <w:p w:rsidR="00871210" w:rsidRPr="001E5045" w:rsidRDefault="00871210" w:rsidP="00871210">
                  <w:pPr>
                    <w:adjustRightInd w:val="0"/>
                    <w:snapToGrid w:val="0"/>
                    <w:jc w:val="center"/>
                    <w:rPr>
                      <w:szCs w:val="21"/>
                    </w:rPr>
                  </w:pPr>
                  <w:r w:rsidRPr="001E5045">
                    <w:rPr>
                      <w:szCs w:val="21"/>
                    </w:rPr>
                    <w:t>0.040</w:t>
                  </w:r>
                </w:p>
              </w:tc>
              <w:tc>
                <w:tcPr>
                  <w:tcW w:w="828" w:type="dxa"/>
                  <w:vAlign w:val="center"/>
                </w:tcPr>
                <w:p w:rsidR="00871210" w:rsidRPr="001E5045" w:rsidRDefault="00871210" w:rsidP="00871210">
                  <w:pPr>
                    <w:adjustRightInd w:val="0"/>
                    <w:snapToGrid w:val="0"/>
                    <w:jc w:val="center"/>
                    <w:rPr>
                      <w:szCs w:val="21"/>
                    </w:rPr>
                  </w:pPr>
                  <w:r w:rsidRPr="001E5045">
                    <w:rPr>
                      <w:szCs w:val="21"/>
                    </w:rPr>
                    <w:t>0.038</w:t>
                  </w:r>
                </w:p>
              </w:tc>
            </w:tr>
            <w:tr w:rsidR="001E5045" w:rsidRPr="001E5045" w:rsidTr="000C42B1">
              <w:trPr>
                <w:trHeight w:val="20"/>
                <w:jc w:val="center"/>
              </w:trPr>
              <w:tc>
                <w:tcPr>
                  <w:tcW w:w="732" w:type="dxa"/>
                  <w:vMerge/>
                  <w:vAlign w:val="center"/>
                </w:tcPr>
                <w:p w:rsidR="00871210" w:rsidRPr="001E5045" w:rsidRDefault="00871210" w:rsidP="00871210">
                  <w:pPr>
                    <w:jc w:val="center"/>
                    <w:rPr>
                      <w:szCs w:val="21"/>
                    </w:rPr>
                  </w:pPr>
                </w:p>
              </w:tc>
              <w:tc>
                <w:tcPr>
                  <w:tcW w:w="1251" w:type="dxa"/>
                  <w:vAlign w:val="center"/>
                </w:tcPr>
                <w:p w:rsidR="00871210" w:rsidRPr="001E5045" w:rsidRDefault="00871210" w:rsidP="00871210">
                  <w:pPr>
                    <w:jc w:val="center"/>
                    <w:rPr>
                      <w:szCs w:val="21"/>
                    </w:rPr>
                  </w:pPr>
                  <w:r w:rsidRPr="001E5045">
                    <w:rPr>
                      <w:szCs w:val="21"/>
                    </w:rPr>
                    <w:t>2017.8.22</w:t>
                  </w:r>
                </w:p>
              </w:tc>
              <w:tc>
                <w:tcPr>
                  <w:tcW w:w="820" w:type="dxa"/>
                  <w:vAlign w:val="center"/>
                </w:tcPr>
                <w:p w:rsidR="00871210" w:rsidRPr="001E5045" w:rsidRDefault="00871210" w:rsidP="00871210">
                  <w:pPr>
                    <w:adjustRightInd w:val="0"/>
                    <w:snapToGrid w:val="0"/>
                    <w:jc w:val="center"/>
                    <w:rPr>
                      <w:szCs w:val="21"/>
                    </w:rPr>
                  </w:pPr>
                  <w:r w:rsidRPr="001E5045">
                    <w:rPr>
                      <w:szCs w:val="21"/>
                    </w:rPr>
                    <w:t>0.087</w:t>
                  </w:r>
                </w:p>
              </w:tc>
              <w:tc>
                <w:tcPr>
                  <w:tcW w:w="820" w:type="dxa"/>
                  <w:vAlign w:val="center"/>
                </w:tcPr>
                <w:p w:rsidR="00871210" w:rsidRPr="001E5045" w:rsidRDefault="00871210" w:rsidP="00871210">
                  <w:pPr>
                    <w:adjustRightInd w:val="0"/>
                    <w:snapToGrid w:val="0"/>
                    <w:jc w:val="center"/>
                    <w:rPr>
                      <w:szCs w:val="21"/>
                    </w:rPr>
                  </w:pPr>
                  <w:r w:rsidRPr="001E5045">
                    <w:rPr>
                      <w:szCs w:val="21"/>
                    </w:rPr>
                    <w:t>0.012</w:t>
                  </w:r>
                </w:p>
              </w:tc>
              <w:tc>
                <w:tcPr>
                  <w:tcW w:w="820" w:type="dxa"/>
                  <w:vAlign w:val="center"/>
                </w:tcPr>
                <w:p w:rsidR="00871210" w:rsidRPr="001E5045" w:rsidRDefault="00871210" w:rsidP="00871210">
                  <w:pPr>
                    <w:adjustRightInd w:val="0"/>
                    <w:snapToGrid w:val="0"/>
                    <w:jc w:val="center"/>
                    <w:rPr>
                      <w:szCs w:val="21"/>
                    </w:rPr>
                  </w:pPr>
                  <w:r w:rsidRPr="001E5045">
                    <w:rPr>
                      <w:szCs w:val="21"/>
                    </w:rPr>
                    <w:t>0.017</w:t>
                  </w:r>
                </w:p>
              </w:tc>
              <w:tc>
                <w:tcPr>
                  <w:tcW w:w="820" w:type="dxa"/>
                  <w:vAlign w:val="center"/>
                </w:tcPr>
                <w:p w:rsidR="00871210" w:rsidRPr="001E5045" w:rsidRDefault="00871210" w:rsidP="00871210">
                  <w:pPr>
                    <w:adjustRightInd w:val="0"/>
                    <w:snapToGrid w:val="0"/>
                    <w:jc w:val="center"/>
                    <w:rPr>
                      <w:szCs w:val="21"/>
                    </w:rPr>
                  </w:pPr>
                  <w:r w:rsidRPr="001E5045">
                    <w:rPr>
                      <w:szCs w:val="21"/>
                    </w:rPr>
                    <w:t>0.019</w:t>
                  </w:r>
                </w:p>
              </w:tc>
              <w:tc>
                <w:tcPr>
                  <w:tcW w:w="820" w:type="dxa"/>
                  <w:vAlign w:val="center"/>
                </w:tcPr>
                <w:p w:rsidR="00871210" w:rsidRPr="001E5045" w:rsidRDefault="00871210" w:rsidP="00871210">
                  <w:pPr>
                    <w:adjustRightInd w:val="0"/>
                    <w:snapToGrid w:val="0"/>
                    <w:jc w:val="center"/>
                    <w:rPr>
                      <w:szCs w:val="21"/>
                    </w:rPr>
                  </w:pPr>
                  <w:r w:rsidRPr="001E5045">
                    <w:rPr>
                      <w:szCs w:val="21"/>
                    </w:rPr>
                    <w:t>0.022</w:t>
                  </w:r>
                </w:p>
              </w:tc>
              <w:tc>
                <w:tcPr>
                  <w:tcW w:w="820" w:type="dxa"/>
                  <w:vAlign w:val="center"/>
                </w:tcPr>
                <w:p w:rsidR="00871210" w:rsidRPr="001E5045" w:rsidRDefault="00871210" w:rsidP="00871210">
                  <w:pPr>
                    <w:adjustRightInd w:val="0"/>
                    <w:snapToGrid w:val="0"/>
                    <w:jc w:val="center"/>
                    <w:rPr>
                      <w:szCs w:val="21"/>
                    </w:rPr>
                  </w:pPr>
                  <w:r w:rsidRPr="001E5045">
                    <w:rPr>
                      <w:szCs w:val="21"/>
                    </w:rPr>
                    <w:t>0.034</w:t>
                  </w:r>
                </w:p>
              </w:tc>
              <w:tc>
                <w:tcPr>
                  <w:tcW w:w="820" w:type="dxa"/>
                  <w:vAlign w:val="center"/>
                </w:tcPr>
                <w:p w:rsidR="00871210" w:rsidRPr="001E5045" w:rsidRDefault="00871210" w:rsidP="00871210">
                  <w:pPr>
                    <w:adjustRightInd w:val="0"/>
                    <w:snapToGrid w:val="0"/>
                    <w:jc w:val="center"/>
                    <w:rPr>
                      <w:szCs w:val="21"/>
                    </w:rPr>
                  </w:pPr>
                  <w:r w:rsidRPr="001E5045">
                    <w:rPr>
                      <w:szCs w:val="21"/>
                    </w:rPr>
                    <w:t>0.040</w:t>
                  </w:r>
                </w:p>
              </w:tc>
              <w:tc>
                <w:tcPr>
                  <w:tcW w:w="820" w:type="dxa"/>
                  <w:vAlign w:val="center"/>
                </w:tcPr>
                <w:p w:rsidR="00871210" w:rsidRPr="001E5045" w:rsidRDefault="00871210" w:rsidP="00871210">
                  <w:pPr>
                    <w:adjustRightInd w:val="0"/>
                    <w:snapToGrid w:val="0"/>
                    <w:jc w:val="center"/>
                    <w:rPr>
                      <w:szCs w:val="21"/>
                    </w:rPr>
                  </w:pPr>
                  <w:r w:rsidRPr="001E5045">
                    <w:rPr>
                      <w:szCs w:val="21"/>
                    </w:rPr>
                    <w:t>0.036</w:t>
                  </w:r>
                </w:p>
              </w:tc>
              <w:tc>
                <w:tcPr>
                  <w:tcW w:w="828" w:type="dxa"/>
                  <w:vAlign w:val="center"/>
                </w:tcPr>
                <w:p w:rsidR="00871210" w:rsidRPr="001E5045" w:rsidRDefault="00871210" w:rsidP="00871210">
                  <w:pPr>
                    <w:adjustRightInd w:val="0"/>
                    <w:snapToGrid w:val="0"/>
                    <w:jc w:val="center"/>
                    <w:rPr>
                      <w:szCs w:val="21"/>
                    </w:rPr>
                  </w:pPr>
                  <w:r w:rsidRPr="001E5045">
                    <w:rPr>
                      <w:szCs w:val="21"/>
                    </w:rPr>
                    <w:t>0.038</w:t>
                  </w:r>
                </w:p>
              </w:tc>
            </w:tr>
          </w:tbl>
          <w:p w:rsidR="00871210" w:rsidRPr="001E5045" w:rsidRDefault="00871210" w:rsidP="00871210">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3-2  </w:t>
            </w:r>
            <w:r w:rsidRPr="001E5045">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1167"/>
              <w:gridCol w:w="1589"/>
              <w:gridCol w:w="1440"/>
              <w:gridCol w:w="1922"/>
              <w:gridCol w:w="1704"/>
            </w:tblGrid>
            <w:tr w:rsidR="001E5045" w:rsidRPr="001E5045" w:rsidTr="00871210">
              <w:trPr>
                <w:trHeight w:val="20"/>
              </w:trPr>
              <w:tc>
                <w:tcPr>
                  <w:tcW w:w="938" w:type="pct"/>
                  <w:vMerge w:val="restart"/>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污染物名称</w:t>
                  </w:r>
                </w:p>
              </w:tc>
              <w:tc>
                <w:tcPr>
                  <w:tcW w:w="4062" w:type="pct"/>
                  <w:gridSpan w:val="5"/>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日均浓度</w:t>
                  </w:r>
                </w:p>
              </w:tc>
            </w:tr>
            <w:tr w:rsidR="001E5045" w:rsidRPr="001E5045" w:rsidTr="00871210">
              <w:trPr>
                <w:trHeight w:val="20"/>
              </w:trPr>
              <w:tc>
                <w:tcPr>
                  <w:tcW w:w="938" w:type="pct"/>
                  <w:vMerge/>
                  <w:shd w:val="clear" w:color="auto" w:fill="auto"/>
                  <w:vAlign w:val="center"/>
                </w:tcPr>
                <w:p w:rsidR="00871210" w:rsidRPr="001E5045" w:rsidRDefault="00871210" w:rsidP="00871210">
                  <w:pPr>
                    <w:snapToGrid w:val="0"/>
                    <w:jc w:val="center"/>
                    <w:rPr>
                      <w:rFonts w:eastAsia="黑体"/>
                      <w:b/>
                      <w:bCs/>
                      <w:szCs w:val="21"/>
                    </w:rPr>
                  </w:pPr>
                </w:p>
              </w:tc>
              <w:tc>
                <w:tcPr>
                  <w:tcW w:w="606" w:type="pct"/>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Pimax</w:t>
                  </w:r>
                  <w:r w:rsidRPr="001E5045">
                    <w:rPr>
                      <w:rFonts w:eastAsia="黑体"/>
                      <w:b/>
                      <w:bCs/>
                      <w:szCs w:val="21"/>
                    </w:rPr>
                    <w:t>值</w:t>
                  </w:r>
                </w:p>
              </w:tc>
              <w:tc>
                <w:tcPr>
                  <w:tcW w:w="825" w:type="pct"/>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浓度范围</w:t>
                  </w:r>
                </w:p>
              </w:tc>
              <w:tc>
                <w:tcPr>
                  <w:tcW w:w="748" w:type="pct"/>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超标率</w:t>
                  </w:r>
                  <w:r w:rsidRPr="001E5045">
                    <w:rPr>
                      <w:rFonts w:eastAsia="黑体"/>
                      <w:b/>
                      <w:bCs/>
                      <w:szCs w:val="21"/>
                    </w:rPr>
                    <w:t>%</w:t>
                  </w:r>
                </w:p>
              </w:tc>
              <w:tc>
                <w:tcPr>
                  <w:tcW w:w="998" w:type="pct"/>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最大超标倍数</w:t>
                  </w:r>
                </w:p>
              </w:tc>
              <w:tc>
                <w:tcPr>
                  <w:tcW w:w="886" w:type="pct"/>
                  <w:shd w:val="clear" w:color="auto" w:fill="auto"/>
                  <w:vAlign w:val="center"/>
                </w:tcPr>
                <w:p w:rsidR="00871210" w:rsidRPr="001E5045" w:rsidRDefault="00871210" w:rsidP="00871210">
                  <w:pPr>
                    <w:snapToGrid w:val="0"/>
                    <w:jc w:val="center"/>
                    <w:rPr>
                      <w:rFonts w:eastAsia="黑体"/>
                      <w:b/>
                      <w:bCs/>
                      <w:szCs w:val="21"/>
                    </w:rPr>
                  </w:pPr>
                  <w:r w:rsidRPr="001E5045">
                    <w:rPr>
                      <w:rFonts w:eastAsia="黑体"/>
                      <w:b/>
                      <w:bCs/>
                      <w:szCs w:val="21"/>
                    </w:rPr>
                    <w:t>超达标情况</w:t>
                  </w:r>
                </w:p>
              </w:tc>
            </w:tr>
            <w:tr w:rsidR="001E5045" w:rsidRPr="001E5045" w:rsidTr="00871210">
              <w:trPr>
                <w:trHeight w:val="20"/>
              </w:trPr>
              <w:tc>
                <w:tcPr>
                  <w:tcW w:w="938" w:type="pct"/>
                  <w:shd w:val="clear" w:color="auto" w:fill="auto"/>
                  <w:vAlign w:val="center"/>
                </w:tcPr>
                <w:p w:rsidR="00871210" w:rsidRPr="001E5045" w:rsidRDefault="00871210" w:rsidP="00871210">
                  <w:pPr>
                    <w:snapToGrid w:val="0"/>
                    <w:jc w:val="center"/>
                    <w:rPr>
                      <w:bCs/>
                      <w:szCs w:val="21"/>
                    </w:rPr>
                  </w:pPr>
                  <w:r w:rsidRPr="001E5045">
                    <w:rPr>
                      <w:bCs/>
                      <w:szCs w:val="21"/>
                    </w:rPr>
                    <w:t>SO</w:t>
                  </w:r>
                  <w:r w:rsidRPr="001E5045">
                    <w:rPr>
                      <w:bCs/>
                      <w:szCs w:val="21"/>
                      <w:vertAlign w:val="subscript"/>
                    </w:rPr>
                    <w:t>2</w:t>
                  </w:r>
                </w:p>
              </w:tc>
              <w:tc>
                <w:tcPr>
                  <w:tcW w:w="606"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0.044</w:t>
                  </w:r>
                </w:p>
              </w:tc>
              <w:tc>
                <w:tcPr>
                  <w:tcW w:w="825"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0.012~</w:t>
                  </w:r>
                  <w:r w:rsidRPr="001E5045">
                    <w:rPr>
                      <w:bCs/>
                      <w:szCs w:val="21"/>
                    </w:rPr>
                    <w:t>0.022</w:t>
                  </w:r>
                </w:p>
              </w:tc>
              <w:tc>
                <w:tcPr>
                  <w:tcW w:w="748" w:type="pct"/>
                  <w:shd w:val="clear" w:color="auto" w:fill="auto"/>
                  <w:vAlign w:val="center"/>
                </w:tcPr>
                <w:p w:rsidR="00871210" w:rsidRPr="001E5045" w:rsidRDefault="00871210" w:rsidP="00871210">
                  <w:pPr>
                    <w:snapToGrid w:val="0"/>
                    <w:jc w:val="center"/>
                    <w:rPr>
                      <w:bCs/>
                      <w:szCs w:val="21"/>
                    </w:rPr>
                  </w:pPr>
                  <w:r w:rsidRPr="001E5045">
                    <w:rPr>
                      <w:bCs/>
                      <w:szCs w:val="21"/>
                    </w:rPr>
                    <w:t>0</w:t>
                  </w:r>
                </w:p>
              </w:tc>
              <w:tc>
                <w:tcPr>
                  <w:tcW w:w="998" w:type="pct"/>
                  <w:shd w:val="clear" w:color="auto" w:fill="auto"/>
                  <w:vAlign w:val="center"/>
                </w:tcPr>
                <w:p w:rsidR="00871210" w:rsidRPr="001E5045" w:rsidRDefault="00871210" w:rsidP="00871210">
                  <w:pPr>
                    <w:snapToGrid w:val="0"/>
                    <w:jc w:val="center"/>
                    <w:rPr>
                      <w:bCs/>
                      <w:szCs w:val="21"/>
                    </w:rPr>
                  </w:pPr>
                  <w:r w:rsidRPr="001E5045">
                    <w:rPr>
                      <w:bCs/>
                      <w:szCs w:val="21"/>
                    </w:rPr>
                    <w:t>0</w:t>
                  </w:r>
                </w:p>
              </w:tc>
              <w:tc>
                <w:tcPr>
                  <w:tcW w:w="886" w:type="pct"/>
                  <w:shd w:val="clear" w:color="auto" w:fill="auto"/>
                  <w:vAlign w:val="center"/>
                </w:tcPr>
                <w:p w:rsidR="00871210" w:rsidRPr="001E5045" w:rsidRDefault="00871210" w:rsidP="00871210">
                  <w:pPr>
                    <w:snapToGrid w:val="0"/>
                    <w:jc w:val="center"/>
                    <w:rPr>
                      <w:bCs/>
                      <w:szCs w:val="21"/>
                    </w:rPr>
                  </w:pPr>
                  <w:r w:rsidRPr="001E5045">
                    <w:rPr>
                      <w:bCs/>
                      <w:szCs w:val="21"/>
                    </w:rPr>
                    <w:t>达标</w:t>
                  </w:r>
                </w:p>
              </w:tc>
            </w:tr>
            <w:tr w:rsidR="001E5045" w:rsidRPr="001E5045" w:rsidTr="00871210">
              <w:trPr>
                <w:trHeight w:val="20"/>
              </w:trPr>
              <w:tc>
                <w:tcPr>
                  <w:tcW w:w="938" w:type="pct"/>
                  <w:shd w:val="clear" w:color="auto" w:fill="auto"/>
                  <w:vAlign w:val="center"/>
                </w:tcPr>
                <w:p w:rsidR="00871210" w:rsidRPr="001E5045" w:rsidRDefault="00871210" w:rsidP="00871210">
                  <w:pPr>
                    <w:snapToGrid w:val="0"/>
                    <w:jc w:val="center"/>
                    <w:rPr>
                      <w:bCs/>
                      <w:szCs w:val="21"/>
                    </w:rPr>
                  </w:pPr>
                  <w:r w:rsidRPr="001E5045">
                    <w:rPr>
                      <w:bCs/>
                      <w:szCs w:val="21"/>
                    </w:rPr>
                    <w:t>NO</w:t>
                  </w:r>
                  <w:r w:rsidRPr="001E5045">
                    <w:rPr>
                      <w:bCs/>
                      <w:szCs w:val="21"/>
                      <w:vertAlign w:val="subscript"/>
                    </w:rPr>
                    <w:t>2</w:t>
                  </w:r>
                </w:p>
              </w:tc>
              <w:tc>
                <w:tcPr>
                  <w:tcW w:w="606"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0.21</w:t>
                  </w:r>
                </w:p>
              </w:tc>
              <w:tc>
                <w:tcPr>
                  <w:tcW w:w="825"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0.034~</w:t>
                  </w:r>
                  <w:r w:rsidRPr="001E5045">
                    <w:rPr>
                      <w:bCs/>
                      <w:szCs w:val="21"/>
                    </w:rPr>
                    <w:t>0.041</w:t>
                  </w:r>
                </w:p>
              </w:tc>
              <w:tc>
                <w:tcPr>
                  <w:tcW w:w="748" w:type="pct"/>
                  <w:shd w:val="clear" w:color="auto" w:fill="auto"/>
                  <w:vAlign w:val="center"/>
                </w:tcPr>
                <w:p w:rsidR="00871210" w:rsidRPr="001E5045" w:rsidRDefault="00871210" w:rsidP="00871210">
                  <w:pPr>
                    <w:snapToGrid w:val="0"/>
                    <w:jc w:val="center"/>
                    <w:rPr>
                      <w:bCs/>
                      <w:szCs w:val="21"/>
                    </w:rPr>
                  </w:pPr>
                  <w:r w:rsidRPr="001E5045">
                    <w:rPr>
                      <w:bCs/>
                      <w:szCs w:val="21"/>
                    </w:rPr>
                    <w:t>0</w:t>
                  </w:r>
                </w:p>
              </w:tc>
              <w:tc>
                <w:tcPr>
                  <w:tcW w:w="998" w:type="pct"/>
                  <w:shd w:val="clear" w:color="auto" w:fill="auto"/>
                  <w:vAlign w:val="center"/>
                </w:tcPr>
                <w:p w:rsidR="00871210" w:rsidRPr="001E5045" w:rsidRDefault="00871210" w:rsidP="00871210">
                  <w:pPr>
                    <w:snapToGrid w:val="0"/>
                    <w:jc w:val="center"/>
                    <w:rPr>
                      <w:bCs/>
                      <w:szCs w:val="21"/>
                    </w:rPr>
                  </w:pPr>
                  <w:r w:rsidRPr="001E5045">
                    <w:rPr>
                      <w:bCs/>
                      <w:szCs w:val="21"/>
                    </w:rPr>
                    <w:t>0</w:t>
                  </w:r>
                </w:p>
              </w:tc>
              <w:tc>
                <w:tcPr>
                  <w:tcW w:w="886" w:type="pct"/>
                  <w:shd w:val="clear" w:color="auto" w:fill="auto"/>
                  <w:vAlign w:val="center"/>
                </w:tcPr>
                <w:p w:rsidR="00871210" w:rsidRPr="001E5045" w:rsidRDefault="00871210" w:rsidP="00871210">
                  <w:pPr>
                    <w:snapToGrid w:val="0"/>
                    <w:jc w:val="center"/>
                    <w:rPr>
                      <w:bCs/>
                      <w:szCs w:val="21"/>
                    </w:rPr>
                  </w:pPr>
                  <w:r w:rsidRPr="001E5045">
                    <w:rPr>
                      <w:bCs/>
                      <w:szCs w:val="21"/>
                    </w:rPr>
                    <w:t>达标</w:t>
                  </w:r>
                </w:p>
              </w:tc>
            </w:tr>
            <w:tr w:rsidR="001E5045" w:rsidRPr="001E5045" w:rsidTr="00871210">
              <w:trPr>
                <w:trHeight w:val="20"/>
              </w:trPr>
              <w:tc>
                <w:tcPr>
                  <w:tcW w:w="938" w:type="pct"/>
                  <w:shd w:val="clear" w:color="auto" w:fill="auto"/>
                  <w:vAlign w:val="center"/>
                </w:tcPr>
                <w:p w:rsidR="00871210" w:rsidRPr="001E5045" w:rsidRDefault="00871210" w:rsidP="00871210">
                  <w:pPr>
                    <w:snapToGrid w:val="0"/>
                    <w:jc w:val="center"/>
                    <w:rPr>
                      <w:bCs/>
                      <w:szCs w:val="21"/>
                    </w:rPr>
                  </w:pPr>
                  <w:r w:rsidRPr="001E5045">
                    <w:rPr>
                      <w:bCs/>
                      <w:szCs w:val="21"/>
                    </w:rPr>
                    <w:t>PM</w:t>
                  </w:r>
                  <w:r w:rsidRPr="001E5045">
                    <w:rPr>
                      <w:bCs/>
                      <w:szCs w:val="21"/>
                      <w:vertAlign w:val="subscript"/>
                    </w:rPr>
                    <w:t>10</w:t>
                  </w:r>
                </w:p>
              </w:tc>
              <w:tc>
                <w:tcPr>
                  <w:tcW w:w="606"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0.63</w:t>
                  </w:r>
                </w:p>
              </w:tc>
              <w:tc>
                <w:tcPr>
                  <w:tcW w:w="825"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0.083~</w:t>
                  </w:r>
                  <w:r w:rsidRPr="001E5045">
                    <w:rPr>
                      <w:bCs/>
                      <w:szCs w:val="21"/>
                    </w:rPr>
                    <w:t>0.095</w:t>
                  </w:r>
                </w:p>
              </w:tc>
              <w:tc>
                <w:tcPr>
                  <w:tcW w:w="748" w:type="pct"/>
                  <w:shd w:val="clear" w:color="auto" w:fill="auto"/>
                  <w:vAlign w:val="center"/>
                </w:tcPr>
                <w:p w:rsidR="00871210" w:rsidRPr="001E5045" w:rsidRDefault="00871210" w:rsidP="00871210">
                  <w:pPr>
                    <w:snapToGrid w:val="0"/>
                    <w:jc w:val="center"/>
                    <w:rPr>
                      <w:bCs/>
                      <w:szCs w:val="21"/>
                    </w:rPr>
                  </w:pPr>
                  <w:r w:rsidRPr="001E5045">
                    <w:rPr>
                      <w:rFonts w:hint="eastAsia"/>
                      <w:bCs/>
                      <w:szCs w:val="21"/>
                    </w:rPr>
                    <w:t>0</w:t>
                  </w:r>
                </w:p>
              </w:tc>
              <w:tc>
                <w:tcPr>
                  <w:tcW w:w="998" w:type="pct"/>
                  <w:shd w:val="clear" w:color="auto" w:fill="auto"/>
                  <w:vAlign w:val="center"/>
                </w:tcPr>
                <w:p w:rsidR="00871210" w:rsidRPr="001E5045" w:rsidRDefault="00871210" w:rsidP="00871210">
                  <w:pPr>
                    <w:snapToGrid w:val="0"/>
                    <w:jc w:val="center"/>
                    <w:rPr>
                      <w:bCs/>
                      <w:szCs w:val="21"/>
                    </w:rPr>
                  </w:pPr>
                  <w:r w:rsidRPr="001E5045">
                    <w:rPr>
                      <w:bCs/>
                      <w:szCs w:val="21"/>
                    </w:rPr>
                    <w:t>0</w:t>
                  </w:r>
                </w:p>
              </w:tc>
              <w:tc>
                <w:tcPr>
                  <w:tcW w:w="886" w:type="pct"/>
                  <w:shd w:val="clear" w:color="auto" w:fill="auto"/>
                  <w:vAlign w:val="center"/>
                </w:tcPr>
                <w:p w:rsidR="00871210" w:rsidRPr="001E5045" w:rsidRDefault="00871210" w:rsidP="00871210">
                  <w:pPr>
                    <w:snapToGrid w:val="0"/>
                    <w:jc w:val="center"/>
                    <w:rPr>
                      <w:bCs/>
                      <w:szCs w:val="21"/>
                    </w:rPr>
                  </w:pPr>
                  <w:r w:rsidRPr="001E5045">
                    <w:rPr>
                      <w:bCs/>
                      <w:szCs w:val="21"/>
                    </w:rPr>
                    <w:t>达标</w:t>
                  </w:r>
                </w:p>
              </w:tc>
            </w:tr>
          </w:tbl>
          <w:p w:rsidR="00871210" w:rsidRPr="001E5045" w:rsidRDefault="00871210" w:rsidP="00871210">
            <w:pPr>
              <w:snapToGrid w:val="0"/>
              <w:spacing w:line="360" w:lineRule="auto"/>
              <w:ind w:firstLineChars="200" w:firstLine="485"/>
              <w:rPr>
                <w:sz w:val="24"/>
              </w:rPr>
            </w:pPr>
            <w:r w:rsidRPr="001E5045">
              <w:rPr>
                <w:bCs/>
                <w:sz w:val="24"/>
              </w:rPr>
              <w:lastRenderedPageBreak/>
              <w:t>评价结果表明：项目所在区域环境空气中的</w:t>
            </w:r>
            <w:r w:rsidRPr="001E5045">
              <w:rPr>
                <w:bCs/>
                <w:sz w:val="24"/>
              </w:rPr>
              <w:t>SO</w:t>
            </w:r>
            <w:r w:rsidRPr="001E5045">
              <w:rPr>
                <w:bCs/>
                <w:sz w:val="24"/>
                <w:vertAlign w:val="subscript"/>
              </w:rPr>
              <w:t>2</w:t>
            </w:r>
            <w:r w:rsidRPr="001E5045">
              <w:rPr>
                <w:bCs/>
                <w:sz w:val="24"/>
              </w:rPr>
              <w:t>、</w:t>
            </w:r>
            <w:r w:rsidRPr="001E5045">
              <w:rPr>
                <w:bCs/>
                <w:sz w:val="24"/>
              </w:rPr>
              <w:t>NO</w:t>
            </w:r>
            <w:r w:rsidRPr="001E5045">
              <w:rPr>
                <w:bCs/>
                <w:sz w:val="24"/>
                <w:vertAlign w:val="subscript"/>
              </w:rPr>
              <w:t>2</w:t>
            </w:r>
            <w:r w:rsidRPr="001E5045">
              <w:rPr>
                <w:bCs/>
                <w:sz w:val="24"/>
              </w:rPr>
              <w:t>、</w:t>
            </w:r>
            <w:r w:rsidRPr="001E5045">
              <w:rPr>
                <w:bCs/>
                <w:sz w:val="24"/>
              </w:rPr>
              <w:t>PM</w:t>
            </w:r>
            <w:r w:rsidRPr="001E5045">
              <w:rPr>
                <w:bCs/>
                <w:sz w:val="24"/>
                <w:vertAlign w:val="subscript"/>
              </w:rPr>
              <w:t>10</w:t>
            </w:r>
            <w:r w:rsidRPr="001E5045">
              <w:rPr>
                <w:bCs/>
                <w:sz w:val="24"/>
              </w:rPr>
              <w:t>监测浓度均能满足《环境空气质量标准》（</w:t>
            </w:r>
            <w:r w:rsidRPr="001E5045">
              <w:rPr>
                <w:bCs/>
                <w:sz w:val="24"/>
              </w:rPr>
              <w:t>GB3095-2012</w:t>
            </w:r>
            <w:r w:rsidRPr="001E5045">
              <w:rPr>
                <w:bCs/>
                <w:sz w:val="24"/>
              </w:rPr>
              <w:t>）二级标准限值要求，监测结果说明项目所在区域大气环境质量良好。</w:t>
            </w:r>
          </w:p>
          <w:p w:rsidR="00871210" w:rsidRPr="001E5045" w:rsidRDefault="00871210" w:rsidP="00871210">
            <w:pPr>
              <w:widowControl/>
              <w:snapToGrid w:val="0"/>
              <w:spacing w:line="360" w:lineRule="auto"/>
              <w:jc w:val="left"/>
              <w:rPr>
                <w:rFonts w:ascii="黑体" w:eastAsia="黑体" w:hAnsi="黑体"/>
                <w:b/>
                <w:sz w:val="24"/>
                <w:szCs w:val="24"/>
              </w:rPr>
            </w:pPr>
            <w:r w:rsidRPr="001E5045">
              <w:rPr>
                <w:rFonts w:ascii="黑体" w:eastAsia="黑体" w:hAnsi="黑体"/>
                <w:b/>
                <w:sz w:val="24"/>
                <w:szCs w:val="24"/>
              </w:rPr>
              <w:t>二、地表水环境现状</w:t>
            </w:r>
          </w:p>
          <w:p w:rsidR="00871210" w:rsidRPr="001E5045" w:rsidRDefault="00871210" w:rsidP="00871210">
            <w:pPr>
              <w:snapToGrid w:val="0"/>
              <w:spacing w:line="360" w:lineRule="auto"/>
              <w:ind w:firstLineChars="200" w:firstLine="485"/>
              <w:rPr>
                <w:sz w:val="24"/>
              </w:rPr>
            </w:pPr>
            <w:r w:rsidRPr="001E5045">
              <w:rPr>
                <w:sz w:val="24"/>
              </w:rPr>
              <w:t>本项目营运期废水经污水处理设施处理后排入</w:t>
            </w:r>
            <w:proofErr w:type="gramStart"/>
            <w:r w:rsidRPr="001E5045">
              <w:rPr>
                <w:rFonts w:hint="eastAsia"/>
                <w:sz w:val="24"/>
              </w:rPr>
              <w:t>拔妙河</w:t>
            </w:r>
            <w:proofErr w:type="gramEnd"/>
            <w:r w:rsidRPr="001E5045">
              <w:rPr>
                <w:sz w:val="24"/>
              </w:rPr>
              <w:t>，</w:t>
            </w:r>
            <w:r w:rsidRPr="001E5045">
              <w:rPr>
                <w:rFonts w:hint="eastAsia"/>
                <w:sz w:val="24"/>
              </w:rPr>
              <w:t>为了</w:t>
            </w:r>
            <w:r w:rsidRPr="001E5045">
              <w:rPr>
                <w:sz w:val="24"/>
              </w:rPr>
              <w:t>解评价区域地表水环境质量现状</w:t>
            </w:r>
            <w:r w:rsidRPr="001E5045">
              <w:rPr>
                <w:rFonts w:hint="eastAsia"/>
                <w:sz w:val="24"/>
              </w:rPr>
              <w:t>，</w:t>
            </w:r>
            <w:r w:rsidRPr="001E5045">
              <w:rPr>
                <w:sz w:val="24"/>
              </w:rPr>
              <w:t>本次评价委托</w:t>
            </w:r>
            <w:r w:rsidRPr="001E5045">
              <w:rPr>
                <w:rFonts w:hint="eastAsia"/>
                <w:sz w:val="24"/>
              </w:rPr>
              <w:t>四川省工业环境研究院于</w:t>
            </w:r>
            <w:r w:rsidRPr="001E5045">
              <w:rPr>
                <w:rFonts w:hint="eastAsia"/>
                <w:sz w:val="24"/>
              </w:rPr>
              <w:t>2017</w:t>
            </w:r>
            <w:r w:rsidRPr="001E5045">
              <w:rPr>
                <w:rFonts w:hint="eastAsia"/>
                <w:sz w:val="24"/>
              </w:rPr>
              <w:t>年</w:t>
            </w:r>
            <w:r w:rsidRPr="001E5045">
              <w:rPr>
                <w:sz w:val="24"/>
              </w:rPr>
              <w:t>8</w:t>
            </w:r>
            <w:r w:rsidRPr="001E5045">
              <w:rPr>
                <w:rFonts w:hint="eastAsia"/>
                <w:sz w:val="24"/>
              </w:rPr>
              <w:t>月</w:t>
            </w:r>
            <w:r w:rsidRPr="001E5045">
              <w:rPr>
                <w:rFonts w:hint="eastAsia"/>
                <w:sz w:val="24"/>
              </w:rPr>
              <w:t>16</w:t>
            </w:r>
            <w:r w:rsidRPr="001E5045">
              <w:rPr>
                <w:rFonts w:hint="eastAsia"/>
                <w:sz w:val="24"/>
              </w:rPr>
              <w:t>日</w:t>
            </w:r>
            <w:r w:rsidRPr="001E5045">
              <w:rPr>
                <w:rFonts w:hint="eastAsia"/>
                <w:sz w:val="24"/>
              </w:rPr>
              <w:t>~8</w:t>
            </w:r>
            <w:r w:rsidRPr="001E5045">
              <w:rPr>
                <w:rFonts w:hint="eastAsia"/>
                <w:sz w:val="24"/>
              </w:rPr>
              <w:t>月</w:t>
            </w:r>
            <w:r w:rsidRPr="001E5045">
              <w:rPr>
                <w:rFonts w:hint="eastAsia"/>
                <w:sz w:val="24"/>
              </w:rPr>
              <w:t>18</w:t>
            </w:r>
            <w:r w:rsidRPr="001E5045">
              <w:rPr>
                <w:rFonts w:hint="eastAsia"/>
                <w:sz w:val="24"/>
              </w:rPr>
              <w:t>日，对</w:t>
            </w:r>
            <w:proofErr w:type="gramStart"/>
            <w:r w:rsidRPr="001E5045">
              <w:rPr>
                <w:rFonts w:hint="eastAsia"/>
                <w:sz w:val="24"/>
              </w:rPr>
              <w:t>拔妙河项目</w:t>
            </w:r>
            <w:proofErr w:type="gramEnd"/>
            <w:r w:rsidRPr="001E5045">
              <w:rPr>
                <w:rFonts w:hint="eastAsia"/>
                <w:sz w:val="24"/>
              </w:rPr>
              <w:t>附近断面进行了现状监测，</w:t>
            </w:r>
            <w:r w:rsidRPr="001E5045">
              <w:rPr>
                <w:sz w:val="24"/>
              </w:rPr>
              <w:t>监测情况具体如下：</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1</w:t>
            </w:r>
            <w:r w:rsidRPr="001E5045">
              <w:rPr>
                <w:rFonts w:eastAsia="黑体"/>
                <w:b/>
                <w:sz w:val="24"/>
                <w:szCs w:val="24"/>
              </w:rPr>
              <w:t>、监测点位</w:t>
            </w:r>
          </w:p>
          <w:p w:rsidR="00871210" w:rsidRPr="001E5045" w:rsidRDefault="00871210" w:rsidP="00871210">
            <w:pPr>
              <w:snapToGrid w:val="0"/>
              <w:spacing w:line="360" w:lineRule="auto"/>
              <w:ind w:firstLineChars="200" w:firstLine="485"/>
              <w:textAlignment w:val="baseline"/>
              <w:rPr>
                <w:sz w:val="24"/>
              </w:rPr>
            </w:pPr>
            <w:r w:rsidRPr="001E5045">
              <w:rPr>
                <w:sz w:val="24"/>
              </w:rPr>
              <w:t>监测点位见表</w:t>
            </w:r>
            <w:r w:rsidRPr="001E5045">
              <w:rPr>
                <w:sz w:val="24"/>
              </w:rPr>
              <w:t>3-3</w:t>
            </w:r>
            <w:r w:rsidRPr="001E5045">
              <w:rPr>
                <w:sz w:val="24"/>
              </w:rPr>
              <w:t>。</w:t>
            </w:r>
          </w:p>
          <w:p w:rsidR="00871210" w:rsidRPr="001E5045" w:rsidRDefault="00871210" w:rsidP="00871210">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3-3   </w:t>
            </w:r>
            <w:r w:rsidRPr="001E5045">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111"/>
              <w:gridCol w:w="2686"/>
            </w:tblGrid>
            <w:tr w:rsidR="001E5045" w:rsidRPr="001E5045" w:rsidTr="00871210">
              <w:trPr>
                <w:trHeight w:val="20"/>
              </w:trPr>
              <w:tc>
                <w:tcPr>
                  <w:tcW w:w="1470"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断面名称</w:t>
                  </w:r>
                </w:p>
              </w:tc>
              <w:tc>
                <w:tcPr>
                  <w:tcW w:w="2135"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监测因子</w:t>
                  </w:r>
                </w:p>
              </w:tc>
              <w:tc>
                <w:tcPr>
                  <w:tcW w:w="1395"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水体功能</w:t>
                  </w:r>
                </w:p>
              </w:tc>
            </w:tr>
            <w:tr w:rsidR="001E5045" w:rsidRPr="001E5045" w:rsidTr="00871210">
              <w:trPr>
                <w:trHeight w:val="20"/>
              </w:trPr>
              <w:tc>
                <w:tcPr>
                  <w:tcW w:w="1470" w:type="pct"/>
                  <w:shd w:val="clear" w:color="auto" w:fill="auto"/>
                  <w:vAlign w:val="center"/>
                </w:tcPr>
                <w:p w:rsidR="00871210" w:rsidRPr="001E5045" w:rsidRDefault="00871210" w:rsidP="00871210">
                  <w:pPr>
                    <w:snapToGrid w:val="0"/>
                    <w:jc w:val="center"/>
                    <w:textAlignment w:val="baseline"/>
                    <w:rPr>
                      <w:szCs w:val="21"/>
                    </w:rPr>
                  </w:pPr>
                  <w:r w:rsidRPr="001E5045">
                    <w:rPr>
                      <w:rFonts w:hint="eastAsia"/>
                      <w:szCs w:val="21"/>
                    </w:rPr>
                    <w:t>项目</w:t>
                  </w:r>
                  <w:r w:rsidRPr="001E5045">
                    <w:rPr>
                      <w:szCs w:val="21"/>
                    </w:rPr>
                    <w:t>附近水体上游</w:t>
                  </w:r>
                  <w:r w:rsidRPr="001E5045">
                    <w:rPr>
                      <w:szCs w:val="21"/>
                    </w:rPr>
                    <w:t>500m</w:t>
                  </w:r>
                </w:p>
              </w:tc>
              <w:tc>
                <w:tcPr>
                  <w:tcW w:w="2135" w:type="pct"/>
                  <w:vMerge w:val="restart"/>
                  <w:shd w:val="clear" w:color="auto" w:fill="auto"/>
                  <w:vAlign w:val="center"/>
                </w:tcPr>
                <w:p w:rsidR="00871210" w:rsidRPr="001E5045" w:rsidRDefault="00871210" w:rsidP="00871210">
                  <w:pPr>
                    <w:snapToGrid w:val="0"/>
                    <w:jc w:val="center"/>
                    <w:textAlignment w:val="baseline"/>
                    <w:rPr>
                      <w:szCs w:val="21"/>
                    </w:rPr>
                  </w:pPr>
                  <w:r w:rsidRPr="001E5045">
                    <w:rPr>
                      <w:szCs w:val="21"/>
                    </w:rPr>
                    <w:t>pH</w:t>
                  </w:r>
                  <w:r w:rsidRPr="001E5045">
                    <w:rPr>
                      <w:szCs w:val="21"/>
                    </w:rPr>
                    <w:t>、</w:t>
                  </w:r>
                  <w:r w:rsidRPr="001E5045">
                    <w:rPr>
                      <w:rFonts w:hint="eastAsia"/>
                      <w:szCs w:val="21"/>
                    </w:rPr>
                    <w:t>悬浮物</w:t>
                  </w:r>
                  <w:r w:rsidRPr="001E5045">
                    <w:rPr>
                      <w:szCs w:val="21"/>
                    </w:rPr>
                    <w:t>、化学需氧量</w:t>
                  </w:r>
                  <w:r w:rsidRPr="001E5045">
                    <w:rPr>
                      <w:rFonts w:hint="eastAsia"/>
                      <w:szCs w:val="21"/>
                    </w:rPr>
                    <w:t>、</w:t>
                  </w:r>
                  <w:r w:rsidRPr="001E5045">
                    <w:rPr>
                      <w:szCs w:val="21"/>
                    </w:rPr>
                    <w:t>五日生化需氧量</w:t>
                  </w:r>
                  <w:r w:rsidRPr="001E5045">
                    <w:rPr>
                      <w:rFonts w:hint="eastAsia"/>
                      <w:szCs w:val="21"/>
                    </w:rPr>
                    <w:t>、</w:t>
                  </w:r>
                  <w:r w:rsidRPr="001E5045">
                    <w:rPr>
                      <w:szCs w:val="21"/>
                    </w:rPr>
                    <w:t>氨氮</w:t>
                  </w:r>
                  <w:r w:rsidRPr="001E5045">
                    <w:rPr>
                      <w:rFonts w:hint="eastAsia"/>
                      <w:szCs w:val="21"/>
                    </w:rPr>
                    <w:t>、</w:t>
                  </w:r>
                  <w:r w:rsidRPr="001E5045">
                    <w:rPr>
                      <w:szCs w:val="21"/>
                    </w:rPr>
                    <w:t>粪大肠菌群，共</w:t>
                  </w:r>
                  <w:r w:rsidRPr="001E5045">
                    <w:rPr>
                      <w:rFonts w:hint="eastAsia"/>
                      <w:szCs w:val="21"/>
                    </w:rPr>
                    <w:t>六</w:t>
                  </w:r>
                  <w:r w:rsidRPr="001E5045">
                    <w:rPr>
                      <w:szCs w:val="21"/>
                    </w:rPr>
                    <w:t>项</w:t>
                  </w:r>
                </w:p>
              </w:tc>
              <w:tc>
                <w:tcPr>
                  <w:tcW w:w="1395" w:type="pct"/>
                  <w:vMerge w:val="restart"/>
                  <w:shd w:val="clear" w:color="auto" w:fill="auto"/>
                  <w:vAlign w:val="center"/>
                </w:tcPr>
                <w:p w:rsidR="00871210" w:rsidRPr="001E5045" w:rsidRDefault="00871210" w:rsidP="00871210">
                  <w:pPr>
                    <w:snapToGrid w:val="0"/>
                    <w:jc w:val="center"/>
                    <w:textAlignment w:val="baseline"/>
                    <w:rPr>
                      <w:szCs w:val="21"/>
                    </w:rPr>
                  </w:pPr>
                  <w:r w:rsidRPr="001E5045">
                    <w:rPr>
                      <w:szCs w:val="21"/>
                    </w:rPr>
                    <w:t>《地表水环境质量标准》</w:t>
                  </w:r>
                  <w:r w:rsidRPr="001E5045">
                    <w:rPr>
                      <w:szCs w:val="21"/>
                    </w:rPr>
                    <w:t>(GB3838-2002)</w:t>
                  </w:r>
                  <w:r w:rsidRPr="001E5045">
                    <w:rPr>
                      <w:szCs w:val="21"/>
                    </w:rPr>
                    <w:t>中</w:t>
                  </w:r>
                  <w:r w:rsidRPr="001E5045">
                    <w:rPr>
                      <w:rFonts w:ascii="宋体" w:hAnsi="宋体" w:cs="宋体" w:hint="eastAsia"/>
                      <w:szCs w:val="21"/>
                    </w:rPr>
                    <w:t>Ⅲ</w:t>
                  </w:r>
                  <w:r w:rsidRPr="001E5045">
                    <w:rPr>
                      <w:szCs w:val="21"/>
                    </w:rPr>
                    <w:t>类标准</w:t>
                  </w:r>
                </w:p>
              </w:tc>
            </w:tr>
            <w:tr w:rsidR="001E5045" w:rsidRPr="001E5045" w:rsidTr="00871210">
              <w:trPr>
                <w:trHeight w:val="20"/>
              </w:trPr>
              <w:tc>
                <w:tcPr>
                  <w:tcW w:w="1470" w:type="pct"/>
                  <w:shd w:val="clear" w:color="auto" w:fill="auto"/>
                  <w:vAlign w:val="center"/>
                </w:tcPr>
                <w:p w:rsidR="00871210" w:rsidRPr="001E5045" w:rsidRDefault="00871210" w:rsidP="00871210">
                  <w:pPr>
                    <w:snapToGrid w:val="0"/>
                    <w:jc w:val="center"/>
                    <w:textAlignment w:val="baseline"/>
                    <w:rPr>
                      <w:szCs w:val="21"/>
                    </w:rPr>
                  </w:pPr>
                  <w:r w:rsidRPr="001E5045">
                    <w:rPr>
                      <w:rFonts w:hint="eastAsia"/>
                      <w:szCs w:val="21"/>
                    </w:rPr>
                    <w:t>项目</w:t>
                  </w:r>
                  <w:r w:rsidRPr="001E5045">
                    <w:rPr>
                      <w:szCs w:val="21"/>
                    </w:rPr>
                    <w:t>附近水体下游</w:t>
                  </w:r>
                  <w:r w:rsidRPr="001E5045">
                    <w:rPr>
                      <w:szCs w:val="21"/>
                    </w:rPr>
                    <w:t>1</w:t>
                  </w:r>
                  <w:r w:rsidRPr="001E5045">
                    <w:rPr>
                      <w:rFonts w:hint="eastAsia"/>
                      <w:szCs w:val="21"/>
                    </w:rPr>
                    <w:t>000</w:t>
                  </w:r>
                  <w:r w:rsidRPr="001E5045">
                    <w:rPr>
                      <w:szCs w:val="21"/>
                    </w:rPr>
                    <w:t>m</w:t>
                  </w:r>
                </w:p>
              </w:tc>
              <w:tc>
                <w:tcPr>
                  <w:tcW w:w="2135" w:type="pct"/>
                  <w:vMerge/>
                  <w:shd w:val="clear" w:color="auto" w:fill="auto"/>
                  <w:vAlign w:val="center"/>
                </w:tcPr>
                <w:p w:rsidR="00871210" w:rsidRPr="001E5045" w:rsidRDefault="00871210" w:rsidP="00871210">
                  <w:pPr>
                    <w:snapToGrid w:val="0"/>
                    <w:jc w:val="center"/>
                    <w:textAlignment w:val="baseline"/>
                    <w:rPr>
                      <w:szCs w:val="21"/>
                    </w:rPr>
                  </w:pPr>
                </w:p>
              </w:tc>
              <w:tc>
                <w:tcPr>
                  <w:tcW w:w="1395" w:type="pct"/>
                  <w:vMerge/>
                  <w:shd w:val="clear" w:color="auto" w:fill="auto"/>
                  <w:vAlign w:val="center"/>
                </w:tcPr>
                <w:p w:rsidR="00871210" w:rsidRPr="001E5045" w:rsidRDefault="00871210" w:rsidP="00871210">
                  <w:pPr>
                    <w:snapToGrid w:val="0"/>
                    <w:jc w:val="center"/>
                    <w:textAlignment w:val="baseline"/>
                    <w:rPr>
                      <w:szCs w:val="21"/>
                    </w:rPr>
                  </w:pPr>
                </w:p>
              </w:tc>
            </w:tr>
          </w:tbl>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2</w:t>
            </w:r>
            <w:r w:rsidRPr="001E5045">
              <w:rPr>
                <w:rFonts w:eastAsia="黑体"/>
                <w:b/>
                <w:sz w:val="24"/>
                <w:szCs w:val="24"/>
              </w:rPr>
              <w:t>、监测项目</w:t>
            </w:r>
          </w:p>
          <w:p w:rsidR="00871210" w:rsidRPr="001E5045" w:rsidRDefault="00871210" w:rsidP="00871210">
            <w:pPr>
              <w:snapToGrid w:val="0"/>
              <w:spacing w:line="360" w:lineRule="auto"/>
              <w:ind w:firstLineChars="200" w:firstLine="485"/>
              <w:textAlignment w:val="baseline"/>
              <w:rPr>
                <w:bCs/>
                <w:sz w:val="24"/>
              </w:rPr>
            </w:pPr>
            <w:r w:rsidRPr="001E5045">
              <w:rPr>
                <w:sz w:val="24"/>
              </w:rPr>
              <w:t>pH</w:t>
            </w:r>
            <w:r w:rsidRPr="001E5045">
              <w:rPr>
                <w:sz w:val="24"/>
              </w:rPr>
              <w:t>、</w:t>
            </w:r>
            <w:r w:rsidRPr="001E5045">
              <w:rPr>
                <w:rFonts w:hint="eastAsia"/>
                <w:sz w:val="24"/>
              </w:rPr>
              <w:t>悬浮物</w:t>
            </w:r>
            <w:r w:rsidRPr="001E5045">
              <w:rPr>
                <w:sz w:val="24"/>
              </w:rPr>
              <w:t>、化学需氧量</w:t>
            </w:r>
            <w:r w:rsidRPr="001E5045">
              <w:rPr>
                <w:rFonts w:hint="eastAsia"/>
                <w:sz w:val="24"/>
              </w:rPr>
              <w:t>、</w:t>
            </w:r>
            <w:r w:rsidRPr="001E5045">
              <w:rPr>
                <w:sz w:val="24"/>
              </w:rPr>
              <w:t>五日生化需氧量</w:t>
            </w:r>
            <w:r w:rsidRPr="001E5045">
              <w:rPr>
                <w:rFonts w:hint="eastAsia"/>
                <w:sz w:val="24"/>
              </w:rPr>
              <w:t>、</w:t>
            </w:r>
            <w:r w:rsidRPr="001E5045">
              <w:rPr>
                <w:sz w:val="24"/>
              </w:rPr>
              <w:t>氨氮、粪大肠菌群</w:t>
            </w:r>
            <w:r w:rsidRPr="001E5045">
              <w:rPr>
                <w:rFonts w:hint="eastAsia"/>
                <w:sz w:val="24"/>
              </w:rPr>
              <w:t>，</w:t>
            </w:r>
            <w:r w:rsidRPr="001E5045">
              <w:rPr>
                <w:sz w:val="24"/>
              </w:rPr>
              <w:t>共</w:t>
            </w:r>
            <w:r w:rsidRPr="001E5045">
              <w:rPr>
                <w:rFonts w:hint="eastAsia"/>
                <w:sz w:val="24"/>
              </w:rPr>
              <w:t>六</w:t>
            </w:r>
            <w:r w:rsidRPr="001E5045">
              <w:rPr>
                <w:sz w:val="24"/>
              </w:rPr>
              <w:t>项。</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3</w:t>
            </w:r>
            <w:r w:rsidRPr="001E5045">
              <w:rPr>
                <w:rFonts w:eastAsia="黑体"/>
                <w:b/>
                <w:sz w:val="24"/>
                <w:szCs w:val="24"/>
              </w:rPr>
              <w:t>、监测时间</w:t>
            </w:r>
          </w:p>
          <w:p w:rsidR="00871210" w:rsidRPr="001E5045" w:rsidRDefault="00871210" w:rsidP="00871210">
            <w:pPr>
              <w:snapToGrid w:val="0"/>
              <w:spacing w:line="360" w:lineRule="auto"/>
              <w:ind w:firstLineChars="200" w:firstLine="485"/>
              <w:textAlignment w:val="baseline"/>
              <w:rPr>
                <w:bCs/>
                <w:sz w:val="24"/>
              </w:rPr>
            </w:pPr>
            <w:r w:rsidRPr="001E5045">
              <w:rPr>
                <w:bCs/>
                <w:sz w:val="24"/>
              </w:rPr>
              <w:t>监测时间共</w:t>
            </w:r>
            <w:r w:rsidRPr="001E5045">
              <w:rPr>
                <w:bCs/>
                <w:sz w:val="24"/>
              </w:rPr>
              <w:t>3</w:t>
            </w:r>
            <w:r w:rsidRPr="001E5045">
              <w:rPr>
                <w:bCs/>
                <w:sz w:val="24"/>
              </w:rPr>
              <w:t>天，</w:t>
            </w:r>
            <w:r w:rsidRPr="001E5045">
              <w:rPr>
                <w:sz w:val="24"/>
              </w:rPr>
              <w:t>2017</w:t>
            </w:r>
            <w:r w:rsidRPr="001E5045">
              <w:rPr>
                <w:sz w:val="24"/>
              </w:rPr>
              <w:t>年</w:t>
            </w:r>
            <w:r w:rsidRPr="001E5045">
              <w:rPr>
                <w:rFonts w:hint="eastAsia"/>
                <w:sz w:val="24"/>
              </w:rPr>
              <w:t>8</w:t>
            </w:r>
            <w:r w:rsidRPr="001E5045">
              <w:rPr>
                <w:sz w:val="24"/>
              </w:rPr>
              <w:t>月</w:t>
            </w:r>
            <w:r w:rsidRPr="001E5045">
              <w:rPr>
                <w:rFonts w:hint="eastAsia"/>
                <w:sz w:val="24"/>
              </w:rPr>
              <w:t>16</w:t>
            </w:r>
            <w:r w:rsidRPr="001E5045">
              <w:rPr>
                <w:sz w:val="24"/>
              </w:rPr>
              <w:t>日</w:t>
            </w:r>
            <w:r w:rsidR="00CE1ED6" w:rsidRPr="001E5045">
              <w:rPr>
                <w:rFonts w:hint="eastAsia"/>
                <w:sz w:val="24"/>
              </w:rPr>
              <w:t>～</w:t>
            </w:r>
            <w:r w:rsidRPr="001E5045">
              <w:rPr>
                <w:rFonts w:hint="eastAsia"/>
                <w:sz w:val="24"/>
              </w:rPr>
              <w:t>8</w:t>
            </w:r>
            <w:r w:rsidRPr="001E5045">
              <w:rPr>
                <w:sz w:val="24"/>
              </w:rPr>
              <w:t>月</w:t>
            </w:r>
            <w:r w:rsidRPr="001E5045">
              <w:rPr>
                <w:rFonts w:hint="eastAsia"/>
                <w:sz w:val="24"/>
              </w:rPr>
              <w:t>18</w:t>
            </w:r>
            <w:r w:rsidRPr="001E5045">
              <w:rPr>
                <w:sz w:val="24"/>
              </w:rPr>
              <w:t>日</w:t>
            </w:r>
            <w:r w:rsidRPr="001E5045">
              <w:rPr>
                <w:bCs/>
                <w:sz w:val="24"/>
              </w:rPr>
              <w:t>。</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4</w:t>
            </w:r>
            <w:r w:rsidRPr="001E5045">
              <w:rPr>
                <w:rFonts w:eastAsia="黑体"/>
                <w:b/>
                <w:sz w:val="24"/>
                <w:szCs w:val="24"/>
              </w:rPr>
              <w:t>、评价方法</w:t>
            </w:r>
          </w:p>
          <w:p w:rsidR="00871210" w:rsidRPr="001E5045" w:rsidRDefault="00871210" w:rsidP="00871210">
            <w:pPr>
              <w:snapToGrid w:val="0"/>
              <w:spacing w:line="360" w:lineRule="auto"/>
              <w:ind w:firstLineChars="200" w:firstLine="485"/>
              <w:textAlignment w:val="baseline"/>
              <w:rPr>
                <w:sz w:val="24"/>
              </w:rPr>
            </w:pPr>
            <w:r w:rsidRPr="001E5045">
              <w:rPr>
                <w:sz w:val="24"/>
              </w:rPr>
              <w:t>采用标准指数法对各单项评价因子进行评价，</w:t>
            </w:r>
            <w:r w:rsidRPr="001E5045">
              <w:rPr>
                <w:sz w:val="24"/>
              </w:rPr>
              <w:t>pH</w:t>
            </w:r>
            <w:r w:rsidRPr="001E5045">
              <w:rPr>
                <w:sz w:val="24"/>
              </w:rPr>
              <w:t>值采用单项水质标准指数法。单项环境质量指数计算方法分别如下：</w:t>
            </w:r>
          </w:p>
          <w:p w:rsidR="00871210" w:rsidRPr="001E5045" w:rsidRDefault="00871210" w:rsidP="00871210">
            <w:pPr>
              <w:snapToGrid w:val="0"/>
              <w:spacing w:line="360" w:lineRule="auto"/>
              <w:jc w:val="center"/>
              <w:textAlignment w:val="baseline"/>
              <w:rPr>
                <w:sz w:val="24"/>
              </w:rPr>
            </w:pPr>
            <w:bookmarkStart w:id="10" w:name="_Toc152554368"/>
            <w:bookmarkStart w:id="11" w:name="_Toc152555272"/>
            <w:bookmarkStart w:id="12" w:name="_Toc152581400"/>
            <w:bookmarkStart w:id="13" w:name="_Toc202690546"/>
            <w:bookmarkStart w:id="14" w:name="_Toc216926465"/>
            <w:r w:rsidRPr="001E5045">
              <w:rPr>
                <w:rFonts w:hint="eastAsia"/>
                <w:sz w:val="24"/>
              </w:rPr>
              <w:t>S</w:t>
            </w:r>
            <w:r w:rsidRPr="001E5045">
              <w:rPr>
                <w:sz w:val="24"/>
                <w:vertAlign w:val="subscript"/>
              </w:rPr>
              <w:t>i,j</w:t>
            </w:r>
            <w:r w:rsidRPr="001E5045">
              <w:rPr>
                <w:sz w:val="24"/>
              </w:rPr>
              <w:t>=C</w:t>
            </w:r>
            <w:r w:rsidRPr="001E5045">
              <w:rPr>
                <w:sz w:val="24"/>
                <w:vertAlign w:val="subscript"/>
              </w:rPr>
              <w:t>i,j</w:t>
            </w:r>
            <w:r w:rsidRPr="001E5045">
              <w:rPr>
                <w:sz w:val="24"/>
              </w:rPr>
              <w:t>/</w:t>
            </w:r>
            <w:r w:rsidRPr="001E5045">
              <w:rPr>
                <w:rFonts w:hint="eastAsia"/>
                <w:sz w:val="24"/>
              </w:rPr>
              <w:t>C</w:t>
            </w:r>
            <w:r w:rsidRPr="001E5045">
              <w:rPr>
                <w:rFonts w:hint="eastAsia"/>
                <w:sz w:val="24"/>
                <w:vertAlign w:val="subscript"/>
              </w:rPr>
              <w:t>s</w:t>
            </w:r>
            <w:bookmarkEnd w:id="10"/>
            <w:bookmarkEnd w:id="11"/>
            <w:bookmarkEnd w:id="12"/>
            <w:bookmarkEnd w:id="13"/>
            <w:bookmarkEnd w:id="14"/>
            <w:r w:rsidRPr="001E5045">
              <w:rPr>
                <w:rFonts w:hint="eastAsia"/>
                <w:sz w:val="24"/>
                <w:vertAlign w:val="subscript"/>
              </w:rPr>
              <w:t>i</w:t>
            </w:r>
          </w:p>
          <w:p w:rsidR="00871210" w:rsidRPr="001E5045" w:rsidRDefault="00871210" w:rsidP="00871210">
            <w:pPr>
              <w:snapToGrid w:val="0"/>
              <w:spacing w:line="360" w:lineRule="auto"/>
              <w:ind w:firstLineChars="200" w:firstLine="485"/>
              <w:textAlignment w:val="baseline"/>
              <w:rPr>
                <w:sz w:val="24"/>
                <w:lang w:val="x-none"/>
              </w:rPr>
            </w:pPr>
            <w:r w:rsidRPr="001E5045">
              <w:rPr>
                <w:sz w:val="24"/>
                <w:lang w:val="x-none"/>
              </w:rPr>
              <w:t>式中：</w:t>
            </w:r>
            <w:r w:rsidRPr="001E5045">
              <w:rPr>
                <w:rFonts w:hint="eastAsia"/>
                <w:sz w:val="24"/>
                <w:lang w:val="x-none"/>
              </w:rPr>
              <w:t>S</w:t>
            </w:r>
            <w:r w:rsidRPr="001E5045">
              <w:rPr>
                <w:sz w:val="24"/>
                <w:vertAlign w:val="subscript"/>
                <w:lang w:val="x-none"/>
              </w:rPr>
              <w:t>i,j</w:t>
            </w:r>
            <w:r w:rsidRPr="001E5045">
              <w:rPr>
                <w:rFonts w:hint="eastAsia"/>
                <w:sz w:val="24"/>
                <w:lang w:val="x-none"/>
              </w:rPr>
              <w:t>——</w:t>
            </w:r>
            <w:r w:rsidRPr="001E5045">
              <w:rPr>
                <w:sz w:val="24"/>
                <w:lang w:val="x-none"/>
              </w:rPr>
              <w:t>标准指数；</w:t>
            </w:r>
          </w:p>
          <w:p w:rsidR="00871210" w:rsidRPr="001E5045" w:rsidRDefault="00871210" w:rsidP="00871210">
            <w:pPr>
              <w:snapToGrid w:val="0"/>
              <w:spacing w:line="360" w:lineRule="auto"/>
              <w:ind w:firstLineChars="500" w:firstLine="1212"/>
              <w:textAlignment w:val="baseline"/>
              <w:rPr>
                <w:sz w:val="24"/>
              </w:rPr>
            </w:pPr>
            <w:bookmarkStart w:id="15" w:name="_Toc152554369"/>
            <w:bookmarkStart w:id="16" w:name="_Toc152555273"/>
            <w:bookmarkStart w:id="17" w:name="_Toc152581401"/>
            <w:r w:rsidRPr="001E5045">
              <w:rPr>
                <w:sz w:val="24"/>
              </w:rPr>
              <w:t>C</w:t>
            </w:r>
            <w:r w:rsidRPr="001E5045">
              <w:rPr>
                <w:sz w:val="24"/>
                <w:vertAlign w:val="subscript"/>
              </w:rPr>
              <w:t>i,j</w:t>
            </w:r>
            <w:r w:rsidRPr="001E5045">
              <w:rPr>
                <w:rFonts w:hint="eastAsia"/>
                <w:sz w:val="24"/>
              </w:rPr>
              <w:t>——</w:t>
            </w:r>
            <w:r w:rsidRPr="001E5045">
              <w:rPr>
                <w:sz w:val="24"/>
              </w:rPr>
              <w:t>评价因子</w:t>
            </w:r>
            <w:r w:rsidRPr="001E5045">
              <w:rPr>
                <w:sz w:val="24"/>
              </w:rPr>
              <w:t>i</w:t>
            </w:r>
            <w:r w:rsidRPr="001E5045">
              <w:rPr>
                <w:sz w:val="24"/>
              </w:rPr>
              <w:t>在</w:t>
            </w:r>
            <w:r w:rsidRPr="001E5045">
              <w:rPr>
                <w:sz w:val="24"/>
              </w:rPr>
              <w:t>j</w:t>
            </w:r>
            <w:r w:rsidRPr="001E5045">
              <w:rPr>
                <w:sz w:val="24"/>
              </w:rPr>
              <w:t>点的实测浓度值，</w:t>
            </w:r>
            <w:r w:rsidRPr="001E5045">
              <w:rPr>
                <w:sz w:val="24"/>
              </w:rPr>
              <w:t>mg/</w:t>
            </w:r>
            <w:r w:rsidRPr="001E5045">
              <w:rPr>
                <w:rFonts w:hint="eastAsia"/>
                <w:sz w:val="24"/>
              </w:rPr>
              <w:t>L</w:t>
            </w:r>
            <w:r w:rsidRPr="001E5045">
              <w:rPr>
                <w:sz w:val="24"/>
              </w:rPr>
              <w:t>；</w:t>
            </w:r>
            <w:bookmarkEnd w:id="15"/>
            <w:bookmarkEnd w:id="16"/>
            <w:bookmarkEnd w:id="17"/>
          </w:p>
          <w:p w:rsidR="00871210" w:rsidRPr="001E5045" w:rsidRDefault="00871210" w:rsidP="00871210">
            <w:pPr>
              <w:snapToGrid w:val="0"/>
              <w:spacing w:line="360" w:lineRule="auto"/>
              <w:ind w:firstLineChars="500" w:firstLine="1212"/>
              <w:textAlignment w:val="baseline"/>
              <w:rPr>
                <w:sz w:val="24"/>
              </w:rPr>
            </w:pPr>
            <w:r w:rsidRPr="001E5045">
              <w:rPr>
                <w:sz w:val="24"/>
              </w:rPr>
              <w:t>C</w:t>
            </w:r>
            <w:r w:rsidRPr="001E5045">
              <w:rPr>
                <w:rFonts w:hint="eastAsia"/>
                <w:sz w:val="24"/>
                <w:vertAlign w:val="subscript"/>
              </w:rPr>
              <w:t>s</w:t>
            </w:r>
            <w:r w:rsidRPr="001E5045">
              <w:rPr>
                <w:sz w:val="24"/>
                <w:vertAlign w:val="subscript"/>
              </w:rPr>
              <w:t>i</w:t>
            </w:r>
            <w:r w:rsidRPr="001E5045">
              <w:rPr>
                <w:rFonts w:hint="eastAsia"/>
                <w:sz w:val="24"/>
              </w:rPr>
              <w:t>——</w:t>
            </w:r>
            <w:r w:rsidRPr="001E5045">
              <w:rPr>
                <w:sz w:val="24"/>
              </w:rPr>
              <w:t>评价因子</w:t>
            </w:r>
            <w:r w:rsidRPr="001E5045">
              <w:rPr>
                <w:sz w:val="24"/>
              </w:rPr>
              <w:t>i</w:t>
            </w:r>
            <w:r w:rsidRPr="001E5045">
              <w:rPr>
                <w:sz w:val="24"/>
              </w:rPr>
              <w:t>的评价标准限值，</w:t>
            </w:r>
            <w:r w:rsidRPr="001E5045">
              <w:rPr>
                <w:sz w:val="24"/>
              </w:rPr>
              <w:t>mg/</w:t>
            </w:r>
            <w:r w:rsidRPr="001E5045">
              <w:rPr>
                <w:rFonts w:hint="eastAsia"/>
                <w:sz w:val="24"/>
              </w:rPr>
              <w:t>L</w:t>
            </w:r>
            <w:r w:rsidRPr="001E5045">
              <w:rPr>
                <w:sz w:val="24"/>
              </w:rPr>
              <w:t>。</w:t>
            </w:r>
          </w:p>
          <w:p w:rsidR="00871210" w:rsidRPr="001E5045" w:rsidRDefault="00871210" w:rsidP="00871210">
            <w:pPr>
              <w:snapToGrid w:val="0"/>
              <w:spacing w:line="360" w:lineRule="auto"/>
              <w:ind w:firstLineChars="200" w:firstLine="485"/>
              <w:textAlignment w:val="baseline"/>
              <w:rPr>
                <w:sz w:val="24"/>
              </w:rPr>
            </w:pPr>
            <w:r w:rsidRPr="001E5045">
              <w:rPr>
                <w:rFonts w:hint="eastAsia"/>
                <w:sz w:val="24"/>
              </w:rPr>
              <w:t>水质</w:t>
            </w:r>
            <w:r w:rsidRPr="001E5045">
              <w:rPr>
                <w:sz w:val="24"/>
              </w:rPr>
              <w:t>参数的标准指数＞</w:t>
            </w:r>
            <w:r w:rsidRPr="001E5045">
              <w:rPr>
                <w:rFonts w:hint="eastAsia"/>
                <w:sz w:val="24"/>
              </w:rPr>
              <w:t>1</w:t>
            </w:r>
            <w:r w:rsidRPr="001E5045">
              <w:rPr>
                <w:rFonts w:hint="eastAsia"/>
                <w:sz w:val="24"/>
              </w:rPr>
              <w:t>，表明该水质参数超过了规定的水质标准，已经不能满足使用要求</w:t>
            </w:r>
            <w:r w:rsidRPr="001E5045">
              <w:rPr>
                <w:sz w:val="24"/>
              </w:rPr>
              <w:t>。</w:t>
            </w:r>
          </w:p>
          <w:p w:rsidR="00871210" w:rsidRPr="001E5045" w:rsidRDefault="00871210" w:rsidP="00871210">
            <w:pPr>
              <w:snapToGrid w:val="0"/>
              <w:spacing w:line="360" w:lineRule="auto"/>
              <w:ind w:firstLineChars="200" w:firstLine="485"/>
              <w:textAlignment w:val="baseline"/>
              <w:rPr>
                <w:sz w:val="24"/>
              </w:rPr>
            </w:pPr>
            <w:r w:rsidRPr="001E5045">
              <w:rPr>
                <w:sz w:val="24"/>
              </w:rPr>
              <w:t>pH</w:t>
            </w:r>
            <w:r w:rsidRPr="001E5045">
              <w:rPr>
                <w:sz w:val="24"/>
              </w:rPr>
              <w:t>的标准指数</w:t>
            </w:r>
            <w:r w:rsidRPr="001E5045">
              <w:rPr>
                <w:sz w:val="24"/>
              </w:rPr>
              <w:t>S</w:t>
            </w:r>
            <w:r w:rsidRPr="001E5045">
              <w:rPr>
                <w:sz w:val="24"/>
                <w:vertAlign w:val="subscript"/>
              </w:rPr>
              <w:t>pH,j</w:t>
            </w:r>
            <w:r w:rsidRPr="001E5045">
              <w:rPr>
                <w:sz w:val="24"/>
              </w:rPr>
              <w:t>为</w:t>
            </w:r>
            <w:r w:rsidRPr="001E5045">
              <w:rPr>
                <w:rFonts w:hint="eastAsia"/>
                <w:sz w:val="24"/>
              </w:rPr>
              <w:t>：</w:t>
            </w:r>
          </w:p>
          <w:p w:rsidR="00871210" w:rsidRPr="001E5045" w:rsidRDefault="00871210" w:rsidP="00871210">
            <w:pPr>
              <w:snapToGrid w:val="0"/>
              <w:spacing w:line="360" w:lineRule="auto"/>
              <w:jc w:val="center"/>
              <w:textAlignment w:val="baseline"/>
              <w:rPr>
                <w:sz w:val="24"/>
              </w:rPr>
            </w:pPr>
            <w:r w:rsidRPr="001E5045">
              <w:rPr>
                <w:sz w:val="24"/>
              </w:rPr>
              <w:t>S</w:t>
            </w:r>
            <w:r w:rsidRPr="001E5045">
              <w:rPr>
                <w:sz w:val="24"/>
                <w:vertAlign w:val="subscript"/>
              </w:rPr>
              <w:t>pHj</w:t>
            </w:r>
            <w:r w:rsidRPr="001E5045">
              <w:rPr>
                <w:sz w:val="24"/>
              </w:rPr>
              <w:t>=(7.0-pH</w:t>
            </w:r>
            <w:r w:rsidRPr="001E5045">
              <w:rPr>
                <w:sz w:val="24"/>
                <w:vertAlign w:val="subscript"/>
              </w:rPr>
              <w:t>j</w:t>
            </w:r>
            <w:r w:rsidRPr="001E5045">
              <w:rPr>
                <w:sz w:val="24"/>
              </w:rPr>
              <w:t>)/ (7.0-pH</w:t>
            </w:r>
            <w:r w:rsidRPr="001E5045">
              <w:rPr>
                <w:sz w:val="24"/>
                <w:vertAlign w:val="subscript"/>
              </w:rPr>
              <w:t>sd</w:t>
            </w:r>
            <w:r w:rsidRPr="001E5045">
              <w:rPr>
                <w:sz w:val="24"/>
              </w:rPr>
              <w:t>)    (pH</w:t>
            </w:r>
            <w:r w:rsidRPr="001E5045">
              <w:rPr>
                <w:sz w:val="24"/>
                <w:vertAlign w:val="subscript"/>
              </w:rPr>
              <w:t>j</w:t>
            </w:r>
            <w:r w:rsidRPr="001E5045">
              <w:rPr>
                <w:sz w:val="24"/>
              </w:rPr>
              <w:t>≤7.0</w:t>
            </w:r>
            <w:r w:rsidRPr="001E5045">
              <w:rPr>
                <w:sz w:val="24"/>
              </w:rPr>
              <w:t>时</w:t>
            </w:r>
            <w:r w:rsidRPr="001E5045">
              <w:rPr>
                <w:sz w:val="24"/>
              </w:rPr>
              <w:t>)</w:t>
            </w:r>
            <w:r w:rsidRPr="001E5045">
              <w:rPr>
                <w:sz w:val="24"/>
              </w:rPr>
              <w:t>；</w:t>
            </w:r>
          </w:p>
          <w:p w:rsidR="00871210" w:rsidRPr="001E5045" w:rsidRDefault="00871210" w:rsidP="00871210">
            <w:pPr>
              <w:snapToGrid w:val="0"/>
              <w:spacing w:line="360" w:lineRule="auto"/>
              <w:jc w:val="center"/>
              <w:textAlignment w:val="baseline"/>
              <w:rPr>
                <w:sz w:val="24"/>
              </w:rPr>
            </w:pPr>
            <w:r w:rsidRPr="001E5045">
              <w:rPr>
                <w:sz w:val="24"/>
              </w:rPr>
              <w:t>S</w:t>
            </w:r>
            <w:r w:rsidRPr="001E5045">
              <w:rPr>
                <w:sz w:val="24"/>
                <w:vertAlign w:val="subscript"/>
              </w:rPr>
              <w:t>pHj</w:t>
            </w:r>
            <w:r w:rsidRPr="001E5045">
              <w:rPr>
                <w:sz w:val="24"/>
              </w:rPr>
              <w:t>=( pH</w:t>
            </w:r>
            <w:r w:rsidRPr="001E5045">
              <w:rPr>
                <w:sz w:val="24"/>
                <w:vertAlign w:val="subscript"/>
              </w:rPr>
              <w:t>j</w:t>
            </w:r>
            <w:r w:rsidRPr="001E5045">
              <w:rPr>
                <w:sz w:val="24"/>
              </w:rPr>
              <w:t>-7.0)/ (pH</w:t>
            </w:r>
            <w:r w:rsidRPr="001E5045">
              <w:rPr>
                <w:sz w:val="24"/>
                <w:vertAlign w:val="subscript"/>
              </w:rPr>
              <w:t>su</w:t>
            </w:r>
            <w:r w:rsidRPr="001E5045">
              <w:rPr>
                <w:sz w:val="24"/>
              </w:rPr>
              <w:t>-7.0)    (pH</w:t>
            </w:r>
            <w:r w:rsidRPr="001E5045">
              <w:rPr>
                <w:sz w:val="24"/>
                <w:vertAlign w:val="subscript"/>
              </w:rPr>
              <w:t>j</w:t>
            </w:r>
            <w:r w:rsidRPr="001E5045">
              <w:rPr>
                <w:sz w:val="24"/>
              </w:rPr>
              <w:t>&gt;7.0</w:t>
            </w:r>
            <w:r w:rsidRPr="001E5045">
              <w:rPr>
                <w:sz w:val="24"/>
              </w:rPr>
              <w:t>时</w:t>
            </w:r>
            <w:r w:rsidRPr="001E5045">
              <w:rPr>
                <w:sz w:val="24"/>
              </w:rPr>
              <w:t>)</w:t>
            </w:r>
            <w:r w:rsidRPr="001E5045">
              <w:rPr>
                <w:sz w:val="24"/>
              </w:rPr>
              <w:t>；</w:t>
            </w:r>
          </w:p>
          <w:p w:rsidR="00871210" w:rsidRPr="001E5045" w:rsidRDefault="00871210" w:rsidP="00871210">
            <w:pPr>
              <w:snapToGrid w:val="0"/>
              <w:spacing w:line="360" w:lineRule="auto"/>
              <w:ind w:firstLineChars="200" w:firstLine="485"/>
              <w:textAlignment w:val="baseline"/>
              <w:rPr>
                <w:sz w:val="24"/>
              </w:rPr>
            </w:pPr>
            <w:r w:rsidRPr="001E5045">
              <w:rPr>
                <w:sz w:val="24"/>
              </w:rPr>
              <w:t>式中：</w:t>
            </w:r>
            <w:r w:rsidRPr="001E5045">
              <w:rPr>
                <w:sz w:val="24"/>
              </w:rPr>
              <w:t xml:space="preserve"> S</w:t>
            </w:r>
            <w:r w:rsidRPr="001E5045">
              <w:rPr>
                <w:sz w:val="24"/>
                <w:vertAlign w:val="subscript"/>
              </w:rPr>
              <w:t>pHj</w:t>
            </w:r>
            <w:r w:rsidRPr="001E5045">
              <w:rPr>
                <w:rFonts w:hint="eastAsia"/>
                <w:sz w:val="24"/>
              </w:rPr>
              <w:t>——</w:t>
            </w:r>
            <w:r w:rsidRPr="001E5045">
              <w:rPr>
                <w:sz w:val="24"/>
              </w:rPr>
              <w:t>pH</w:t>
            </w:r>
            <w:r w:rsidRPr="001E5045">
              <w:rPr>
                <w:sz w:val="24"/>
              </w:rPr>
              <w:t>值的标准指数；</w:t>
            </w:r>
          </w:p>
          <w:p w:rsidR="00871210" w:rsidRPr="001E5045" w:rsidRDefault="00871210" w:rsidP="00871210">
            <w:pPr>
              <w:snapToGrid w:val="0"/>
              <w:spacing w:line="360" w:lineRule="auto"/>
              <w:ind w:firstLineChars="200" w:firstLine="485"/>
              <w:textAlignment w:val="baseline"/>
              <w:rPr>
                <w:sz w:val="24"/>
              </w:rPr>
            </w:pPr>
            <w:r w:rsidRPr="001E5045">
              <w:rPr>
                <w:rFonts w:hint="eastAsia"/>
                <w:sz w:val="24"/>
              </w:rPr>
              <w:t xml:space="preserve">       pH</w:t>
            </w:r>
            <w:r w:rsidRPr="001E5045">
              <w:rPr>
                <w:rFonts w:hint="eastAsia"/>
                <w:sz w:val="24"/>
                <w:vertAlign w:val="subscript"/>
              </w:rPr>
              <w:t>j</w:t>
            </w:r>
            <w:r w:rsidRPr="001E5045">
              <w:rPr>
                <w:rFonts w:hint="eastAsia"/>
                <w:sz w:val="24"/>
              </w:rPr>
              <w:t>——</w:t>
            </w:r>
            <w:r w:rsidRPr="001E5045">
              <w:rPr>
                <w:rFonts w:hint="eastAsia"/>
                <w:sz w:val="24"/>
              </w:rPr>
              <w:t>pH</w:t>
            </w:r>
            <w:r w:rsidRPr="001E5045">
              <w:rPr>
                <w:rFonts w:hint="eastAsia"/>
                <w:sz w:val="24"/>
              </w:rPr>
              <w:t>的实测值；</w:t>
            </w:r>
          </w:p>
          <w:p w:rsidR="00871210" w:rsidRPr="001E5045" w:rsidRDefault="00871210" w:rsidP="00871210">
            <w:pPr>
              <w:snapToGrid w:val="0"/>
              <w:spacing w:line="360" w:lineRule="auto"/>
              <w:ind w:firstLineChars="550" w:firstLine="1333"/>
              <w:textAlignment w:val="baseline"/>
              <w:rPr>
                <w:sz w:val="24"/>
              </w:rPr>
            </w:pPr>
            <w:r w:rsidRPr="001E5045">
              <w:rPr>
                <w:sz w:val="24"/>
              </w:rPr>
              <w:lastRenderedPageBreak/>
              <w:t>pH</w:t>
            </w:r>
            <w:r w:rsidRPr="001E5045">
              <w:rPr>
                <w:sz w:val="24"/>
                <w:vertAlign w:val="subscript"/>
              </w:rPr>
              <w:t>sd</w:t>
            </w:r>
            <w:r w:rsidRPr="001E5045">
              <w:rPr>
                <w:rFonts w:hint="eastAsia"/>
                <w:sz w:val="24"/>
              </w:rPr>
              <w:t>——评价标准中</w:t>
            </w:r>
            <w:r w:rsidRPr="001E5045">
              <w:rPr>
                <w:rFonts w:hint="eastAsia"/>
                <w:sz w:val="24"/>
              </w:rPr>
              <w:t>pH</w:t>
            </w:r>
            <w:r w:rsidRPr="001E5045">
              <w:rPr>
                <w:rFonts w:hint="eastAsia"/>
                <w:sz w:val="24"/>
              </w:rPr>
              <w:t>的下限值</w:t>
            </w:r>
            <w:r w:rsidRPr="001E5045">
              <w:rPr>
                <w:sz w:val="24"/>
              </w:rPr>
              <w:t>；</w:t>
            </w:r>
          </w:p>
          <w:p w:rsidR="00871210" w:rsidRPr="001E5045" w:rsidRDefault="00871210" w:rsidP="00871210">
            <w:pPr>
              <w:snapToGrid w:val="0"/>
              <w:spacing w:line="360" w:lineRule="auto"/>
              <w:ind w:firstLineChars="550" w:firstLine="1333"/>
              <w:textAlignment w:val="baseline"/>
              <w:rPr>
                <w:sz w:val="24"/>
              </w:rPr>
            </w:pPr>
            <w:r w:rsidRPr="001E5045">
              <w:rPr>
                <w:sz w:val="24"/>
              </w:rPr>
              <w:t>pH</w:t>
            </w:r>
            <w:r w:rsidRPr="001E5045">
              <w:rPr>
                <w:sz w:val="24"/>
                <w:vertAlign w:val="subscript"/>
              </w:rPr>
              <w:t>su</w:t>
            </w:r>
            <w:r w:rsidRPr="001E5045">
              <w:rPr>
                <w:rFonts w:hint="eastAsia"/>
                <w:sz w:val="24"/>
              </w:rPr>
              <w:t>——评价标准中</w:t>
            </w:r>
            <w:r w:rsidRPr="001E5045">
              <w:rPr>
                <w:rFonts w:hint="eastAsia"/>
                <w:sz w:val="24"/>
              </w:rPr>
              <w:t>pH</w:t>
            </w:r>
            <w:r w:rsidRPr="001E5045">
              <w:rPr>
                <w:rFonts w:hint="eastAsia"/>
                <w:sz w:val="24"/>
              </w:rPr>
              <w:t>的上限值</w:t>
            </w:r>
            <w:r w:rsidRPr="001E5045">
              <w:rPr>
                <w:sz w:val="24"/>
              </w:rPr>
              <w:t>。</w:t>
            </w:r>
          </w:p>
          <w:p w:rsidR="00871210" w:rsidRPr="001E5045" w:rsidRDefault="00871210" w:rsidP="00871210">
            <w:pPr>
              <w:widowControl/>
              <w:snapToGrid w:val="0"/>
              <w:spacing w:line="360" w:lineRule="auto"/>
              <w:ind w:firstLineChars="200" w:firstLine="487"/>
              <w:jc w:val="left"/>
              <w:rPr>
                <w:rFonts w:eastAsia="黑体"/>
                <w:b/>
                <w:sz w:val="24"/>
                <w:szCs w:val="24"/>
              </w:rPr>
            </w:pPr>
            <w:r w:rsidRPr="001E5045">
              <w:rPr>
                <w:rFonts w:eastAsia="黑体"/>
                <w:b/>
                <w:sz w:val="24"/>
                <w:szCs w:val="24"/>
              </w:rPr>
              <w:t>5</w:t>
            </w:r>
            <w:r w:rsidRPr="001E5045">
              <w:rPr>
                <w:rFonts w:eastAsia="黑体"/>
                <w:b/>
                <w:sz w:val="24"/>
                <w:szCs w:val="24"/>
              </w:rPr>
              <w:t>、监测结果及评价</w:t>
            </w:r>
          </w:p>
          <w:p w:rsidR="00871210" w:rsidRPr="001E5045" w:rsidRDefault="00871210" w:rsidP="00871210">
            <w:pPr>
              <w:snapToGrid w:val="0"/>
              <w:spacing w:line="360" w:lineRule="auto"/>
              <w:ind w:firstLineChars="200" w:firstLine="485"/>
              <w:textAlignment w:val="baseline"/>
              <w:rPr>
                <w:bCs/>
                <w:sz w:val="24"/>
              </w:rPr>
            </w:pPr>
            <w:r w:rsidRPr="001E5045">
              <w:rPr>
                <w:sz w:val="24"/>
              </w:rPr>
              <w:t>地表水环境质量现状监测结果见表</w:t>
            </w:r>
            <w:r w:rsidRPr="001E5045">
              <w:rPr>
                <w:sz w:val="24"/>
              </w:rPr>
              <w:t>3-4</w:t>
            </w:r>
            <w:r w:rsidRPr="001E5045">
              <w:rPr>
                <w:sz w:val="24"/>
              </w:rPr>
              <w:t>，评价结果见表</w:t>
            </w:r>
            <w:r w:rsidRPr="001E5045">
              <w:rPr>
                <w:sz w:val="24"/>
              </w:rPr>
              <w:t>3-5</w:t>
            </w:r>
            <w:r w:rsidRPr="001E5045">
              <w:rPr>
                <w:sz w:val="24"/>
              </w:rPr>
              <w:t>。</w:t>
            </w:r>
          </w:p>
          <w:p w:rsidR="00871210" w:rsidRPr="001E5045" w:rsidRDefault="00871210" w:rsidP="00871210">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3-4  </w:t>
            </w:r>
            <w:r w:rsidRPr="001E5045">
              <w:rPr>
                <w:rFonts w:eastAsia="黑体"/>
                <w:b/>
                <w:bCs/>
                <w:sz w:val="24"/>
                <w:szCs w:val="24"/>
              </w:rPr>
              <w:t>地表水环境监测结果表</w:t>
            </w:r>
            <w:r w:rsidRPr="001E5045">
              <w:rPr>
                <w:rFonts w:eastAsia="黑体"/>
                <w:b/>
                <w:bCs/>
                <w:sz w:val="24"/>
                <w:szCs w:val="24"/>
              </w:rPr>
              <w:t xml:space="preserve">    </w:t>
            </w:r>
            <w:r w:rsidRPr="001E5045">
              <w:rPr>
                <w:rFonts w:eastAsia="黑体"/>
                <w:b/>
                <w:bCs/>
                <w:sz w:val="24"/>
                <w:szCs w:val="24"/>
              </w:rPr>
              <w:t>单位：</w:t>
            </w:r>
            <w:r w:rsidRPr="001E5045">
              <w:rPr>
                <w:rFonts w:eastAsia="黑体"/>
                <w:b/>
                <w:bCs/>
                <w:sz w:val="24"/>
                <w:szCs w:val="24"/>
              </w:rPr>
              <w:t>mg/L</w:t>
            </w:r>
            <w:r w:rsidRPr="001E5045">
              <w:rPr>
                <w:rFonts w:eastAsia="黑体"/>
                <w:b/>
                <w:bCs/>
                <w:sz w:val="24"/>
                <w:szCs w:val="24"/>
              </w:rPr>
              <w:t>（</w:t>
            </w:r>
            <w:r w:rsidRPr="001E5045">
              <w:rPr>
                <w:rFonts w:eastAsia="黑体"/>
                <w:b/>
                <w:bCs/>
                <w:sz w:val="24"/>
                <w:szCs w:val="24"/>
              </w:rPr>
              <w:t>pH</w:t>
            </w:r>
            <w:r w:rsidRPr="001E5045">
              <w:rPr>
                <w:rFonts w:eastAsia="黑体"/>
                <w:b/>
                <w:bCs/>
                <w:sz w:val="24"/>
                <w:szCs w:val="24"/>
              </w:rPr>
              <w:t>除外）</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76"/>
              <w:gridCol w:w="807"/>
              <w:gridCol w:w="1054"/>
              <w:gridCol w:w="1054"/>
              <w:gridCol w:w="1054"/>
              <w:gridCol w:w="1054"/>
              <w:gridCol w:w="1054"/>
              <w:gridCol w:w="1054"/>
              <w:gridCol w:w="931"/>
            </w:tblGrid>
            <w:tr w:rsidR="001E5045" w:rsidRPr="001E5045" w:rsidTr="00CE1ED6">
              <w:trPr>
                <w:trHeight w:val="20"/>
                <w:tblHeader/>
                <w:jc w:val="center"/>
              </w:trPr>
              <w:tc>
                <w:tcPr>
                  <w:tcW w:w="1576" w:type="dxa"/>
                  <w:vMerge w:val="restart"/>
                  <w:vAlign w:val="center"/>
                </w:tcPr>
                <w:p w:rsidR="00871210" w:rsidRPr="001E5045" w:rsidRDefault="00871210" w:rsidP="00871210">
                  <w:pPr>
                    <w:overflowPunct w:val="0"/>
                    <w:adjustRightInd w:val="0"/>
                    <w:contextualSpacing/>
                    <w:jc w:val="center"/>
                    <w:rPr>
                      <w:rFonts w:eastAsia="黑体"/>
                      <w:b/>
                      <w:szCs w:val="21"/>
                    </w:rPr>
                  </w:pPr>
                  <w:r w:rsidRPr="001E5045">
                    <w:rPr>
                      <w:rFonts w:eastAsia="黑体"/>
                      <w:b/>
                      <w:szCs w:val="21"/>
                    </w:rPr>
                    <w:t>监测项目</w:t>
                  </w:r>
                </w:p>
              </w:tc>
              <w:tc>
                <w:tcPr>
                  <w:tcW w:w="807" w:type="dxa"/>
                  <w:vMerge w:val="restart"/>
                  <w:vAlign w:val="center"/>
                </w:tcPr>
                <w:p w:rsidR="00871210" w:rsidRPr="001E5045" w:rsidRDefault="00871210" w:rsidP="00871210">
                  <w:pPr>
                    <w:overflowPunct w:val="0"/>
                    <w:adjustRightInd w:val="0"/>
                    <w:contextualSpacing/>
                    <w:jc w:val="center"/>
                    <w:rPr>
                      <w:rFonts w:eastAsia="黑体"/>
                      <w:b/>
                      <w:szCs w:val="21"/>
                    </w:rPr>
                  </w:pPr>
                  <w:r w:rsidRPr="001E5045">
                    <w:rPr>
                      <w:rFonts w:eastAsia="黑体"/>
                      <w:b/>
                      <w:szCs w:val="21"/>
                    </w:rPr>
                    <w:t>单位</w:t>
                  </w:r>
                </w:p>
              </w:tc>
              <w:tc>
                <w:tcPr>
                  <w:tcW w:w="6324" w:type="dxa"/>
                  <w:gridSpan w:val="6"/>
                  <w:vAlign w:val="center"/>
                </w:tcPr>
                <w:p w:rsidR="00871210" w:rsidRPr="001E5045" w:rsidRDefault="00871210" w:rsidP="00871210">
                  <w:pPr>
                    <w:overflowPunct w:val="0"/>
                    <w:adjustRightInd w:val="0"/>
                    <w:contextualSpacing/>
                    <w:jc w:val="center"/>
                    <w:rPr>
                      <w:rFonts w:eastAsia="黑体"/>
                      <w:b/>
                      <w:szCs w:val="21"/>
                    </w:rPr>
                  </w:pPr>
                  <w:r w:rsidRPr="001E5045">
                    <w:rPr>
                      <w:rFonts w:eastAsia="黑体"/>
                      <w:b/>
                      <w:szCs w:val="21"/>
                    </w:rPr>
                    <w:t>监测点位、时间及结果</w:t>
                  </w:r>
                </w:p>
              </w:tc>
              <w:tc>
                <w:tcPr>
                  <w:tcW w:w="931" w:type="dxa"/>
                  <w:vMerge w:val="restart"/>
                </w:tcPr>
                <w:p w:rsidR="00871210" w:rsidRPr="001E5045" w:rsidRDefault="00871210" w:rsidP="00871210">
                  <w:pPr>
                    <w:snapToGrid w:val="0"/>
                    <w:contextualSpacing/>
                    <w:jc w:val="center"/>
                    <w:rPr>
                      <w:rFonts w:eastAsia="黑体"/>
                      <w:b/>
                      <w:szCs w:val="21"/>
                    </w:rPr>
                  </w:pPr>
                  <w:r w:rsidRPr="001E5045">
                    <w:rPr>
                      <w:rFonts w:eastAsia="黑体"/>
                      <w:b/>
                      <w:szCs w:val="21"/>
                    </w:rPr>
                    <w:t>标准限值</w:t>
                  </w:r>
                </w:p>
                <w:p w:rsidR="00871210" w:rsidRPr="001E5045" w:rsidRDefault="00871210" w:rsidP="00871210">
                  <w:pPr>
                    <w:overflowPunct w:val="0"/>
                    <w:adjustRightInd w:val="0"/>
                    <w:contextualSpacing/>
                    <w:jc w:val="center"/>
                    <w:rPr>
                      <w:rFonts w:eastAsia="黑体"/>
                      <w:b/>
                      <w:szCs w:val="21"/>
                    </w:rPr>
                  </w:pPr>
                  <w:r w:rsidRPr="001E5045">
                    <w:rPr>
                      <w:rFonts w:eastAsia="黑体"/>
                      <w:b/>
                      <w:szCs w:val="21"/>
                    </w:rPr>
                    <w:t>（</w:t>
                  </w:r>
                  <w:r w:rsidRPr="001E5045">
                    <w:rPr>
                      <w:rFonts w:eastAsia="黑体"/>
                      <w:b/>
                      <w:szCs w:val="21"/>
                    </w:rPr>
                    <w:t>Ⅲ</w:t>
                  </w:r>
                  <w:r w:rsidRPr="001E5045">
                    <w:rPr>
                      <w:rFonts w:eastAsia="黑体"/>
                      <w:b/>
                      <w:szCs w:val="21"/>
                    </w:rPr>
                    <w:t>类）</w:t>
                  </w:r>
                </w:p>
              </w:tc>
            </w:tr>
            <w:tr w:rsidR="001E5045" w:rsidRPr="001E5045" w:rsidTr="00CE1ED6">
              <w:trPr>
                <w:trHeight w:val="20"/>
                <w:tblHeader/>
                <w:jc w:val="center"/>
              </w:trPr>
              <w:tc>
                <w:tcPr>
                  <w:tcW w:w="1576" w:type="dxa"/>
                  <w:vMerge/>
                  <w:vAlign w:val="center"/>
                </w:tcPr>
                <w:p w:rsidR="00871210" w:rsidRPr="001E5045" w:rsidRDefault="00871210" w:rsidP="00871210">
                  <w:pPr>
                    <w:overflowPunct w:val="0"/>
                    <w:adjustRightInd w:val="0"/>
                    <w:contextualSpacing/>
                    <w:jc w:val="center"/>
                    <w:rPr>
                      <w:rFonts w:eastAsia="黑体"/>
                      <w:b/>
                      <w:szCs w:val="21"/>
                    </w:rPr>
                  </w:pPr>
                </w:p>
              </w:tc>
              <w:tc>
                <w:tcPr>
                  <w:tcW w:w="807" w:type="dxa"/>
                  <w:vMerge/>
                  <w:vAlign w:val="center"/>
                </w:tcPr>
                <w:p w:rsidR="00871210" w:rsidRPr="001E5045" w:rsidRDefault="00871210" w:rsidP="00871210">
                  <w:pPr>
                    <w:overflowPunct w:val="0"/>
                    <w:adjustRightInd w:val="0"/>
                    <w:contextualSpacing/>
                    <w:jc w:val="center"/>
                    <w:rPr>
                      <w:rFonts w:eastAsia="黑体"/>
                      <w:b/>
                      <w:szCs w:val="21"/>
                    </w:rPr>
                  </w:pPr>
                </w:p>
              </w:tc>
              <w:tc>
                <w:tcPr>
                  <w:tcW w:w="3162" w:type="dxa"/>
                  <w:gridSpan w:val="3"/>
                  <w:vAlign w:val="center"/>
                </w:tcPr>
                <w:p w:rsidR="00871210" w:rsidRPr="001E5045" w:rsidRDefault="00871210" w:rsidP="00871210">
                  <w:pPr>
                    <w:overflowPunct w:val="0"/>
                    <w:adjustRightInd w:val="0"/>
                    <w:contextualSpacing/>
                    <w:jc w:val="center"/>
                    <w:rPr>
                      <w:rFonts w:eastAsia="黑体"/>
                      <w:b/>
                      <w:szCs w:val="21"/>
                    </w:rPr>
                  </w:pPr>
                  <w:r w:rsidRPr="001E5045">
                    <w:rPr>
                      <w:rFonts w:eastAsia="黑体"/>
                      <w:b/>
                      <w:szCs w:val="21"/>
                    </w:rPr>
                    <w:t>项目所在地上游</w:t>
                  </w:r>
                  <w:r w:rsidRPr="001E5045">
                    <w:rPr>
                      <w:rFonts w:eastAsia="黑体"/>
                      <w:b/>
                      <w:szCs w:val="21"/>
                    </w:rPr>
                    <w:t>500m</w:t>
                  </w:r>
                </w:p>
              </w:tc>
              <w:tc>
                <w:tcPr>
                  <w:tcW w:w="3162" w:type="dxa"/>
                  <w:gridSpan w:val="3"/>
                  <w:vAlign w:val="center"/>
                </w:tcPr>
                <w:p w:rsidR="00871210" w:rsidRPr="001E5045" w:rsidRDefault="00871210" w:rsidP="00871210">
                  <w:pPr>
                    <w:overflowPunct w:val="0"/>
                    <w:adjustRightInd w:val="0"/>
                    <w:contextualSpacing/>
                    <w:jc w:val="center"/>
                    <w:rPr>
                      <w:rFonts w:eastAsia="黑体"/>
                      <w:b/>
                      <w:szCs w:val="21"/>
                    </w:rPr>
                  </w:pPr>
                  <w:r w:rsidRPr="001E5045">
                    <w:rPr>
                      <w:rFonts w:eastAsia="黑体"/>
                      <w:b/>
                      <w:szCs w:val="21"/>
                    </w:rPr>
                    <w:t>项目所在地下游</w:t>
                  </w:r>
                  <w:r w:rsidRPr="001E5045">
                    <w:rPr>
                      <w:rFonts w:eastAsia="黑体"/>
                      <w:b/>
                      <w:szCs w:val="21"/>
                    </w:rPr>
                    <w:t>1000m</w:t>
                  </w:r>
                </w:p>
              </w:tc>
              <w:tc>
                <w:tcPr>
                  <w:tcW w:w="931" w:type="dxa"/>
                  <w:vMerge/>
                </w:tcPr>
                <w:p w:rsidR="00871210" w:rsidRPr="001E5045" w:rsidRDefault="00871210" w:rsidP="00871210">
                  <w:pPr>
                    <w:overflowPunct w:val="0"/>
                    <w:adjustRightInd w:val="0"/>
                    <w:contextualSpacing/>
                    <w:jc w:val="center"/>
                    <w:rPr>
                      <w:rFonts w:eastAsia="黑体"/>
                      <w:b/>
                      <w:szCs w:val="21"/>
                    </w:rPr>
                  </w:pPr>
                </w:p>
              </w:tc>
            </w:tr>
            <w:tr w:rsidR="001E5045" w:rsidRPr="001E5045" w:rsidTr="00CE1ED6">
              <w:trPr>
                <w:trHeight w:val="20"/>
                <w:tblHeader/>
                <w:jc w:val="center"/>
              </w:trPr>
              <w:tc>
                <w:tcPr>
                  <w:tcW w:w="1576" w:type="dxa"/>
                  <w:vMerge/>
                  <w:vAlign w:val="center"/>
                </w:tcPr>
                <w:p w:rsidR="00871210" w:rsidRPr="001E5045" w:rsidRDefault="00871210" w:rsidP="00871210">
                  <w:pPr>
                    <w:keepNext/>
                    <w:spacing w:before="100" w:beforeAutospacing="1" w:after="100" w:afterAutospacing="1"/>
                    <w:contextualSpacing/>
                    <w:jc w:val="center"/>
                    <w:outlineLvl w:val="1"/>
                    <w:rPr>
                      <w:rFonts w:eastAsia="黑体"/>
                      <w:b/>
                      <w:kern w:val="0"/>
                      <w:szCs w:val="21"/>
                    </w:rPr>
                  </w:pPr>
                </w:p>
              </w:tc>
              <w:tc>
                <w:tcPr>
                  <w:tcW w:w="807" w:type="dxa"/>
                  <w:vMerge/>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r w:rsidRPr="001E5045">
                    <w:rPr>
                      <w:rFonts w:eastAsia="黑体"/>
                      <w:b/>
                      <w:szCs w:val="21"/>
                    </w:rPr>
                    <w:t>2017.8.16</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r w:rsidRPr="001E5045">
                    <w:rPr>
                      <w:rFonts w:eastAsia="黑体"/>
                      <w:b/>
                      <w:szCs w:val="21"/>
                    </w:rPr>
                    <w:t>2017.8.17</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r w:rsidRPr="001E5045">
                    <w:rPr>
                      <w:rFonts w:eastAsia="黑体"/>
                      <w:b/>
                      <w:szCs w:val="21"/>
                    </w:rPr>
                    <w:t>2017.8.18</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r w:rsidRPr="001E5045">
                    <w:rPr>
                      <w:rFonts w:eastAsia="黑体"/>
                      <w:b/>
                      <w:szCs w:val="21"/>
                    </w:rPr>
                    <w:t>2017.8.16</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r w:rsidRPr="001E5045">
                    <w:rPr>
                      <w:rFonts w:eastAsia="黑体"/>
                      <w:b/>
                      <w:szCs w:val="21"/>
                    </w:rPr>
                    <w:t>2017.8.17</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rFonts w:eastAsia="黑体"/>
                      <w:b/>
                      <w:szCs w:val="21"/>
                    </w:rPr>
                  </w:pPr>
                  <w:r w:rsidRPr="001E5045">
                    <w:rPr>
                      <w:rFonts w:eastAsia="黑体"/>
                      <w:b/>
                      <w:szCs w:val="21"/>
                    </w:rPr>
                    <w:t>2017.8.18</w:t>
                  </w:r>
                </w:p>
              </w:tc>
              <w:tc>
                <w:tcPr>
                  <w:tcW w:w="931" w:type="dxa"/>
                  <w:vAlign w:val="center"/>
                </w:tcPr>
                <w:p w:rsidR="00871210" w:rsidRPr="001E5045" w:rsidRDefault="00871210" w:rsidP="00871210">
                  <w:pPr>
                    <w:snapToGrid w:val="0"/>
                    <w:contextualSpacing/>
                    <w:jc w:val="center"/>
                    <w:rPr>
                      <w:szCs w:val="21"/>
                      <w:highlight w:val="yellow"/>
                    </w:rPr>
                  </w:pPr>
                  <w:r w:rsidRPr="001E5045">
                    <w:rPr>
                      <w:szCs w:val="21"/>
                    </w:rPr>
                    <w:t>6-9</w:t>
                  </w:r>
                </w:p>
              </w:tc>
            </w:tr>
            <w:tr w:rsidR="001E5045" w:rsidRPr="001E5045" w:rsidTr="00CE1ED6">
              <w:trPr>
                <w:trHeight w:val="20"/>
                <w:jc w:val="center"/>
              </w:trPr>
              <w:tc>
                <w:tcPr>
                  <w:tcW w:w="1576" w:type="dxa"/>
                  <w:vAlign w:val="center"/>
                </w:tcPr>
                <w:p w:rsidR="00871210" w:rsidRPr="001E5045" w:rsidRDefault="00871210" w:rsidP="00871210">
                  <w:pPr>
                    <w:overflowPunct w:val="0"/>
                    <w:adjustRightInd w:val="0"/>
                    <w:contextualSpacing/>
                    <w:jc w:val="center"/>
                    <w:rPr>
                      <w:szCs w:val="21"/>
                    </w:rPr>
                  </w:pPr>
                  <w:r w:rsidRPr="001E5045">
                    <w:rPr>
                      <w:szCs w:val="21"/>
                    </w:rPr>
                    <w:t>pH</w:t>
                  </w:r>
                </w:p>
              </w:tc>
              <w:tc>
                <w:tcPr>
                  <w:tcW w:w="807"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无量纲</w:t>
                  </w:r>
                </w:p>
              </w:tc>
              <w:tc>
                <w:tcPr>
                  <w:tcW w:w="1054" w:type="dxa"/>
                  <w:vAlign w:val="center"/>
                </w:tcPr>
                <w:p w:rsidR="00871210" w:rsidRPr="001E5045" w:rsidRDefault="00871210" w:rsidP="00871210">
                  <w:pPr>
                    <w:contextualSpacing/>
                    <w:jc w:val="center"/>
                    <w:rPr>
                      <w:szCs w:val="21"/>
                    </w:rPr>
                  </w:pPr>
                  <w:r w:rsidRPr="001E5045">
                    <w:rPr>
                      <w:szCs w:val="21"/>
                    </w:rPr>
                    <w:t>7.83</w:t>
                  </w:r>
                </w:p>
              </w:tc>
              <w:tc>
                <w:tcPr>
                  <w:tcW w:w="1054" w:type="dxa"/>
                  <w:vAlign w:val="center"/>
                </w:tcPr>
                <w:p w:rsidR="00871210" w:rsidRPr="001E5045" w:rsidRDefault="00871210" w:rsidP="00871210">
                  <w:pPr>
                    <w:contextualSpacing/>
                    <w:jc w:val="center"/>
                    <w:rPr>
                      <w:szCs w:val="21"/>
                    </w:rPr>
                  </w:pPr>
                  <w:r w:rsidRPr="001E5045">
                    <w:rPr>
                      <w:szCs w:val="21"/>
                    </w:rPr>
                    <w:t>7.75</w:t>
                  </w:r>
                </w:p>
              </w:tc>
              <w:tc>
                <w:tcPr>
                  <w:tcW w:w="1054" w:type="dxa"/>
                  <w:vAlign w:val="center"/>
                </w:tcPr>
                <w:p w:rsidR="00871210" w:rsidRPr="001E5045" w:rsidRDefault="00871210" w:rsidP="00871210">
                  <w:pPr>
                    <w:contextualSpacing/>
                    <w:jc w:val="center"/>
                    <w:rPr>
                      <w:szCs w:val="21"/>
                    </w:rPr>
                  </w:pPr>
                  <w:r w:rsidRPr="001E5045">
                    <w:rPr>
                      <w:szCs w:val="21"/>
                    </w:rPr>
                    <w:t>7.92</w:t>
                  </w:r>
                </w:p>
              </w:tc>
              <w:tc>
                <w:tcPr>
                  <w:tcW w:w="1054" w:type="dxa"/>
                  <w:vAlign w:val="center"/>
                </w:tcPr>
                <w:p w:rsidR="00871210" w:rsidRPr="001E5045" w:rsidRDefault="00871210" w:rsidP="00871210">
                  <w:pPr>
                    <w:contextualSpacing/>
                    <w:jc w:val="center"/>
                    <w:rPr>
                      <w:szCs w:val="21"/>
                    </w:rPr>
                  </w:pPr>
                  <w:r w:rsidRPr="001E5045">
                    <w:rPr>
                      <w:szCs w:val="21"/>
                    </w:rPr>
                    <w:t>7.88</w:t>
                  </w:r>
                </w:p>
              </w:tc>
              <w:tc>
                <w:tcPr>
                  <w:tcW w:w="1054" w:type="dxa"/>
                  <w:vAlign w:val="center"/>
                </w:tcPr>
                <w:p w:rsidR="00871210" w:rsidRPr="001E5045" w:rsidRDefault="00871210" w:rsidP="00871210">
                  <w:pPr>
                    <w:contextualSpacing/>
                    <w:jc w:val="center"/>
                    <w:rPr>
                      <w:szCs w:val="21"/>
                    </w:rPr>
                  </w:pPr>
                  <w:r w:rsidRPr="001E5045">
                    <w:rPr>
                      <w:szCs w:val="21"/>
                    </w:rPr>
                    <w:t>7.68</w:t>
                  </w:r>
                </w:p>
              </w:tc>
              <w:tc>
                <w:tcPr>
                  <w:tcW w:w="1054" w:type="dxa"/>
                  <w:vAlign w:val="center"/>
                </w:tcPr>
                <w:p w:rsidR="00871210" w:rsidRPr="001E5045" w:rsidRDefault="00871210" w:rsidP="00871210">
                  <w:pPr>
                    <w:contextualSpacing/>
                    <w:jc w:val="center"/>
                    <w:rPr>
                      <w:szCs w:val="21"/>
                    </w:rPr>
                  </w:pPr>
                  <w:r w:rsidRPr="001E5045">
                    <w:rPr>
                      <w:szCs w:val="21"/>
                    </w:rPr>
                    <w:t>7.98</w:t>
                  </w:r>
                </w:p>
              </w:tc>
              <w:tc>
                <w:tcPr>
                  <w:tcW w:w="931" w:type="dxa"/>
                  <w:vAlign w:val="center"/>
                </w:tcPr>
                <w:p w:rsidR="00871210" w:rsidRPr="001E5045" w:rsidRDefault="00871210" w:rsidP="00871210">
                  <w:pPr>
                    <w:snapToGrid w:val="0"/>
                    <w:contextualSpacing/>
                    <w:jc w:val="center"/>
                    <w:rPr>
                      <w:szCs w:val="21"/>
                      <w:highlight w:val="yellow"/>
                    </w:rPr>
                  </w:pPr>
                  <w:r w:rsidRPr="001E5045">
                    <w:rPr>
                      <w:szCs w:val="21"/>
                    </w:rPr>
                    <w:t>/</w:t>
                  </w:r>
                </w:p>
              </w:tc>
            </w:tr>
            <w:tr w:rsidR="001E5045" w:rsidRPr="001E5045" w:rsidTr="00CE1ED6">
              <w:trPr>
                <w:trHeight w:val="20"/>
                <w:jc w:val="center"/>
              </w:trPr>
              <w:tc>
                <w:tcPr>
                  <w:tcW w:w="1576" w:type="dxa"/>
                  <w:vAlign w:val="center"/>
                </w:tcPr>
                <w:p w:rsidR="00871210" w:rsidRPr="001E5045" w:rsidRDefault="00871210" w:rsidP="00871210">
                  <w:pPr>
                    <w:adjustRightInd w:val="0"/>
                    <w:contextualSpacing/>
                    <w:jc w:val="center"/>
                    <w:rPr>
                      <w:szCs w:val="21"/>
                    </w:rPr>
                  </w:pPr>
                  <w:r w:rsidRPr="001E5045">
                    <w:rPr>
                      <w:szCs w:val="21"/>
                    </w:rPr>
                    <w:t>悬浮物</w:t>
                  </w:r>
                </w:p>
              </w:tc>
              <w:tc>
                <w:tcPr>
                  <w:tcW w:w="807"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mg/L</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8</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12</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11</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9</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13</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9</w:t>
                  </w:r>
                </w:p>
              </w:tc>
              <w:tc>
                <w:tcPr>
                  <w:tcW w:w="931" w:type="dxa"/>
                  <w:vAlign w:val="center"/>
                </w:tcPr>
                <w:p w:rsidR="00871210" w:rsidRPr="001E5045" w:rsidRDefault="00871210" w:rsidP="00871210">
                  <w:pPr>
                    <w:snapToGrid w:val="0"/>
                    <w:contextualSpacing/>
                    <w:jc w:val="center"/>
                    <w:rPr>
                      <w:szCs w:val="21"/>
                    </w:rPr>
                  </w:pPr>
                  <w:r w:rsidRPr="001E5045">
                    <w:rPr>
                      <w:szCs w:val="21"/>
                    </w:rPr>
                    <w:t>≤20</w:t>
                  </w:r>
                </w:p>
              </w:tc>
            </w:tr>
            <w:tr w:rsidR="001E5045" w:rsidRPr="001E5045" w:rsidTr="00CE1ED6">
              <w:trPr>
                <w:trHeight w:val="20"/>
                <w:jc w:val="center"/>
              </w:trPr>
              <w:tc>
                <w:tcPr>
                  <w:tcW w:w="1576" w:type="dxa"/>
                  <w:vAlign w:val="center"/>
                </w:tcPr>
                <w:p w:rsidR="00871210" w:rsidRPr="001E5045" w:rsidRDefault="00871210" w:rsidP="00871210">
                  <w:pPr>
                    <w:overflowPunct w:val="0"/>
                    <w:adjustRightInd w:val="0"/>
                    <w:contextualSpacing/>
                    <w:jc w:val="center"/>
                    <w:rPr>
                      <w:szCs w:val="21"/>
                    </w:rPr>
                  </w:pPr>
                  <w:r w:rsidRPr="001E5045">
                    <w:rPr>
                      <w:szCs w:val="21"/>
                    </w:rPr>
                    <w:t>化学需氧量</w:t>
                  </w:r>
                </w:p>
              </w:tc>
              <w:tc>
                <w:tcPr>
                  <w:tcW w:w="807"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mg/L</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8</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10</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8</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9</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11</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10</w:t>
                  </w:r>
                </w:p>
              </w:tc>
              <w:tc>
                <w:tcPr>
                  <w:tcW w:w="931" w:type="dxa"/>
                  <w:vAlign w:val="center"/>
                </w:tcPr>
                <w:p w:rsidR="00871210" w:rsidRPr="001E5045" w:rsidRDefault="00871210" w:rsidP="00871210">
                  <w:pPr>
                    <w:snapToGrid w:val="0"/>
                    <w:contextualSpacing/>
                    <w:jc w:val="center"/>
                    <w:rPr>
                      <w:szCs w:val="21"/>
                      <w:highlight w:val="yellow"/>
                    </w:rPr>
                  </w:pPr>
                  <w:r w:rsidRPr="001E5045">
                    <w:rPr>
                      <w:szCs w:val="21"/>
                    </w:rPr>
                    <w:t>≤4</w:t>
                  </w:r>
                </w:p>
              </w:tc>
            </w:tr>
            <w:tr w:rsidR="001E5045" w:rsidRPr="001E5045" w:rsidTr="00CE1ED6">
              <w:trPr>
                <w:trHeight w:val="20"/>
                <w:jc w:val="center"/>
              </w:trPr>
              <w:tc>
                <w:tcPr>
                  <w:tcW w:w="1576" w:type="dxa"/>
                  <w:vAlign w:val="center"/>
                </w:tcPr>
                <w:p w:rsidR="00871210" w:rsidRPr="001E5045" w:rsidRDefault="00871210" w:rsidP="00871210">
                  <w:pPr>
                    <w:overflowPunct w:val="0"/>
                    <w:adjustRightInd w:val="0"/>
                    <w:contextualSpacing/>
                    <w:jc w:val="center"/>
                    <w:rPr>
                      <w:szCs w:val="21"/>
                    </w:rPr>
                  </w:pPr>
                  <w:r w:rsidRPr="001E5045">
                    <w:rPr>
                      <w:szCs w:val="21"/>
                    </w:rPr>
                    <w:t>五日生化需氧量</w:t>
                  </w:r>
                </w:p>
              </w:tc>
              <w:tc>
                <w:tcPr>
                  <w:tcW w:w="807"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mg/L</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1.6</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2.0</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1.6</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2.0</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2.2</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1.9</w:t>
                  </w:r>
                </w:p>
              </w:tc>
              <w:tc>
                <w:tcPr>
                  <w:tcW w:w="931" w:type="dxa"/>
                  <w:vAlign w:val="center"/>
                </w:tcPr>
                <w:p w:rsidR="00871210" w:rsidRPr="001E5045" w:rsidRDefault="00871210" w:rsidP="00871210">
                  <w:pPr>
                    <w:snapToGrid w:val="0"/>
                    <w:contextualSpacing/>
                    <w:jc w:val="center"/>
                    <w:rPr>
                      <w:szCs w:val="21"/>
                      <w:highlight w:val="yellow"/>
                    </w:rPr>
                  </w:pPr>
                  <w:r w:rsidRPr="001E5045">
                    <w:rPr>
                      <w:szCs w:val="21"/>
                    </w:rPr>
                    <w:t>≤1</w:t>
                  </w:r>
                </w:p>
              </w:tc>
            </w:tr>
            <w:tr w:rsidR="001E5045" w:rsidRPr="001E5045" w:rsidTr="00CE1ED6">
              <w:trPr>
                <w:trHeight w:val="20"/>
                <w:jc w:val="center"/>
              </w:trPr>
              <w:tc>
                <w:tcPr>
                  <w:tcW w:w="1576" w:type="dxa"/>
                  <w:vAlign w:val="center"/>
                </w:tcPr>
                <w:p w:rsidR="00871210" w:rsidRPr="001E5045" w:rsidRDefault="00871210" w:rsidP="00871210">
                  <w:pPr>
                    <w:overflowPunct w:val="0"/>
                    <w:adjustRightInd w:val="0"/>
                    <w:contextualSpacing/>
                    <w:jc w:val="center"/>
                    <w:rPr>
                      <w:szCs w:val="21"/>
                    </w:rPr>
                  </w:pPr>
                  <w:r w:rsidRPr="001E5045">
                    <w:rPr>
                      <w:szCs w:val="21"/>
                    </w:rPr>
                    <w:t>氨氮</w:t>
                  </w:r>
                </w:p>
              </w:tc>
              <w:tc>
                <w:tcPr>
                  <w:tcW w:w="807"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mg/L</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0.029</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0.047</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0.035</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0.026</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0.038</w:t>
                  </w:r>
                </w:p>
              </w:tc>
              <w:tc>
                <w:tcPr>
                  <w:tcW w:w="1054"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r w:rsidRPr="001E5045">
                    <w:rPr>
                      <w:szCs w:val="21"/>
                    </w:rPr>
                    <w:t>0.041</w:t>
                  </w:r>
                </w:p>
              </w:tc>
              <w:tc>
                <w:tcPr>
                  <w:tcW w:w="931" w:type="dxa"/>
                  <w:vAlign w:val="center"/>
                </w:tcPr>
                <w:p w:rsidR="00871210" w:rsidRPr="001E5045" w:rsidRDefault="00871210" w:rsidP="00871210">
                  <w:pPr>
                    <w:snapToGrid w:val="0"/>
                    <w:contextualSpacing/>
                    <w:jc w:val="center"/>
                    <w:rPr>
                      <w:szCs w:val="21"/>
                    </w:rPr>
                  </w:pPr>
                  <w:r w:rsidRPr="001E5045">
                    <w:rPr>
                      <w:szCs w:val="21"/>
                    </w:rPr>
                    <w:t>0.05</w:t>
                  </w:r>
                </w:p>
              </w:tc>
            </w:tr>
            <w:tr w:rsidR="001E5045" w:rsidRPr="001E5045" w:rsidTr="00CE1ED6">
              <w:trPr>
                <w:trHeight w:val="20"/>
                <w:jc w:val="center"/>
              </w:trPr>
              <w:tc>
                <w:tcPr>
                  <w:tcW w:w="1576" w:type="dxa"/>
                  <w:vAlign w:val="center"/>
                </w:tcPr>
                <w:p w:rsidR="00871210" w:rsidRPr="001E5045" w:rsidRDefault="00871210" w:rsidP="00871210">
                  <w:pPr>
                    <w:overflowPunct w:val="0"/>
                    <w:adjustRightInd w:val="0"/>
                    <w:contextualSpacing/>
                    <w:jc w:val="center"/>
                    <w:rPr>
                      <w:szCs w:val="21"/>
                    </w:rPr>
                  </w:pPr>
                  <w:r w:rsidRPr="001E5045">
                    <w:rPr>
                      <w:szCs w:val="21"/>
                    </w:rPr>
                    <w:t>粪大肠菌群</w:t>
                  </w:r>
                </w:p>
              </w:tc>
              <w:tc>
                <w:tcPr>
                  <w:tcW w:w="807" w:type="dxa"/>
                  <w:vAlign w:val="center"/>
                </w:tcPr>
                <w:p w:rsidR="00871210" w:rsidRPr="001E5045" w:rsidRDefault="00871210" w:rsidP="00871210">
                  <w:pPr>
                    <w:overflowPunct w:val="0"/>
                    <w:adjustRightInd w:val="0"/>
                    <w:spacing w:before="100" w:beforeAutospacing="1" w:after="100" w:afterAutospacing="1"/>
                    <w:contextualSpacing/>
                    <w:jc w:val="center"/>
                    <w:rPr>
                      <w:szCs w:val="21"/>
                    </w:rPr>
                  </w:pPr>
                  <w:proofErr w:type="gramStart"/>
                  <w:r w:rsidRPr="001E5045">
                    <w:rPr>
                      <w:szCs w:val="21"/>
                    </w:rPr>
                    <w:t>个</w:t>
                  </w:r>
                  <w:proofErr w:type="gramEnd"/>
                  <w:r w:rsidRPr="001E5045">
                    <w:rPr>
                      <w:szCs w:val="21"/>
                    </w:rPr>
                    <w:t>/L</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2200</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1700</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1300</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3300</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3400</w:t>
                  </w:r>
                </w:p>
              </w:tc>
              <w:tc>
                <w:tcPr>
                  <w:tcW w:w="1054" w:type="dxa"/>
                  <w:vAlign w:val="center"/>
                </w:tcPr>
                <w:p w:rsidR="00871210" w:rsidRPr="001E5045" w:rsidRDefault="00871210" w:rsidP="00871210">
                  <w:pPr>
                    <w:spacing w:before="100" w:beforeAutospacing="1" w:after="100" w:afterAutospacing="1"/>
                    <w:contextualSpacing/>
                    <w:jc w:val="center"/>
                    <w:rPr>
                      <w:szCs w:val="21"/>
                    </w:rPr>
                  </w:pPr>
                  <w:r w:rsidRPr="001E5045">
                    <w:rPr>
                      <w:szCs w:val="21"/>
                    </w:rPr>
                    <w:t>2700</w:t>
                  </w:r>
                </w:p>
              </w:tc>
              <w:tc>
                <w:tcPr>
                  <w:tcW w:w="931" w:type="dxa"/>
                  <w:vAlign w:val="center"/>
                </w:tcPr>
                <w:p w:rsidR="00871210" w:rsidRPr="001E5045" w:rsidRDefault="00871210" w:rsidP="00871210">
                  <w:pPr>
                    <w:snapToGrid w:val="0"/>
                    <w:contextualSpacing/>
                    <w:jc w:val="center"/>
                    <w:rPr>
                      <w:szCs w:val="21"/>
                    </w:rPr>
                  </w:pPr>
                  <w:r w:rsidRPr="001E5045">
                    <w:rPr>
                      <w:szCs w:val="21"/>
                    </w:rPr>
                    <w:t>≤10000</w:t>
                  </w:r>
                </w:p>
              </w:tc>
            </w:tr>
          </w:tbl>
          <w:p w:rsidR="00871210" w:rsidRPr="001E5045" w:rsidRDefault="00871210" w:rsidP="00871210">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3-5   </w:t>
            </w:r>
            <w:r w:rsidRPr="001E5045">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8"/>
              <w:gridCol w:w="1155"/>
              <w:gridCol w:w="1153"/>
              <w:gridCol w:w="1824"/>
              <w:gridCol w:w="1483"/>
              <w:gridCol w:w="1319"/>
              <w:gridCol w:w="1396"/>
            </w:tblGrid>
            <w:tr w:rsidR="001E5045" w:rsidRPr="001E5045" w:rsidTr="00871210">
              <w:trPr>
                <w:trHeight w:val="292"/>
              </w:trPr>
              <w:tc>
                <w:tcPr>
                  <w:tcW w:w="674" w:type="pct"/>
                  <w:vMerge w:val="restart"/>
                  <w:shd w:val="clear" w:color="auto" w:fill="auto"/>
                  <w:vAlign w:val="center"/>
                </w:tcPr>
                <w:p w:rsidR="00871210" w:rsidRPr="001E5045" w:rsidRDefault="00871210" w:rsidP="00871210">
                  <w:pPr>
                    <w:widowControl/>
                    <w:snapToGrid w:val="0"/>
                    <w:contextualSpacing/>
                    <w:jc w:val="center"/>
                    <w:rPr>
                      <w:rFonts w:eastAsia="黑体"/>
                      <w:b/>
                      <w:kern w:val="0"/>
                      <w:szCs w:val="21"/>
                    </w:rPr>
                  </w:pPr>
                  <w:r w:rsidRPr="001E5045">
                    <w:rPr>
                      <w:rFonts w:eastAsia="黑体"/>
                      <w:b/>
                      <w:kern w:val="0"/>
                      <w:szCs w:val="21"/>
                    </w:rPr>
                    <w:t>监测项目</w:t>
                  </w:r>
                </w:p>
              </w:tc>
              <w:tc>
                <w:tcPr>
                  <w:tcW w:w="4326" w:type="pct"/>
                  <w:gridSpan w:val="6"/>
                  <w:shd w:val="clear" w:color="auto" w:fill="auto"/>
                  <w:vAlign w:val="center"/>
                </w:tcPr>
                <w:p w:rsidR="00871210" w:rsidRPr="001E5045" w:rsidRDefault="00871210" w:rsidP="00871210">
                  <w:pPr>
                    <w:snapToGrid w:val="0"/>
                    <w:contextualSpacing/>
                    <w:jc w:val="center"/>
                    <w:rPr>
                      <w:rFonts w:eastAsia="黑体"/>
                      <w:b/>
                      <w:kern w:val="0"/>
                      <w:szCs w:val="21"/>
                    </w:rPr>
                  </w:pPr>
                  <w:r w:rsidRPr="001E5045">
                    <w:rPr>
                      <w:rFonts w:eastAsia="黑体"/>
                      <w:b/>
                      <w:kern w:val="0"/>
                      <w:szCs w:val="21"/>
                    </w:rPr>
                    <w:t>污染指数</w:t>
                  </w:r>
                </w:p>
              </w:tc>
            </w:tr>
            <w:tr w:rsidR="001E5045" w:rsidRPr="001E5045" w:rsidTr="00871210">
              <w:trPr>
                <w:trHeight w:val="292"/>
              </w:trPr>
              <w:tc>
                <w:tcPr>
                  <w:tcW w:w="674" w:type="pct"/>
                  <w:vMerge/>
                  <w:shd w:val="clear" w:color="auto" w:fill="auto"/>
                  <w:vAlign w:val="center"/>
                </w:tcPr>
                <w:p w:rsidR="00871210" w:rsidRPr="001E5045" w:rsidRDefault="00871210" w:rsidP="00871210">
                  <w:pPr>
                    <w:widowControl/>
                    <w:snapToGrid w:val="0"/>
                    <w:contextualSpacing/>
                    <w:jc w:val="center"/>
                    <w:rPr>
                      <w:rFonts w:eastAsia="黑体"/>
                      <w:b/>
                      <w:kern w:val="0"/>
                      <w:szCs w:val="21"/>
                    </w:rPr>
                  </w:pPr>
                </w:p>
              </w:tc>
              <w:tc>
                <w:tcPr>
                  <w:tcW w:w="2146" w:type="pct"/>
                  <w:gridSpan w:val="3"/>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项目附近水体上游</w:t>
                  </w:r>
                  <w:r w:rsidRPr="001E5045">
                    <w:rPr>
                      <w:rFonts w:eastAsia="黑体"/>
                      <w:b/>
                      <w:szCs w:val="21"/>
                    </w:rPr>
                    <w:t>500m</w:t>
                  </w:r>
                </w:p>
              </w:tc>
              <w:tc>
                <w:tcPr>
                  <w:tcW w:w="2180" w:type="pct"/>
                  <w:gridSpan w:val="3"/>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项目附近水体下游</w:t>
                  </w:r>
                  <w:r w:rsidRPr="001E5045">
                    <w:rPr>
                      <w:rFonts w:eastAsia="黑体"/>
                      <w:b/>
                      <w:szCs w:val="21"/>
                    </w:rPr>
                    <w:t>1000m</w:t>
                  </w:r>
                </w:p>
              </w:tc>
            </w:tr>
            <w:tr w:rsidR="001E5045" w:rsidRPr="001E5045" w:rsidTr="00871210">
              <w:trPr>
                <w:trHeight w:val="203"/>
              </w:trPr>
              <w:tc>
                <w:tcPr>
                  <w:tcW w:w="674" w:type="pct"/>
                  <w:vMerge/>
                  <w:shd w:val="clear" w:color="auto" w:fill="auto"/>
                  <w:vAlign w:val="center"/>
                </w:tcPr>
                <w:p w:rsidR="00871210" w:rsidRPr="001E5045" w:rsidRDefault="00871210" w:rsidP="00871210">
                  <w:pPr>
                    <w:widowControl/>
                    <w:snapToGrid w:val="0"/>
                    <w:contextualSpacing/>
                    <w:jc w:val="center"/>
                    <w:rPr>
                      <w:rFonts w:eastAsia="黑体"/>
                      <w:b/>
                      <w:kern w:val="0"/>
                      <w:szCs w:val="21"/>
                    </w:rPr>
                  </w:pPr>
                </w:p>
              </w:tc>
              <w:tc>
                <w:tcPr>
                  <w:tcW w:w="600"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kern w:val="0"/>
                      <w:szCs w:val="21"/>
                    </w:rPr>
                    <w:t>平均值</w:t>
                  </w:r>
                </w:p>
              </w:tc>
              <w:tc>
                <w:tcPr>
                  <w:tcW w:w="599"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hint="eastAsia"/>
                      <w:b/>
                      <w:szCs w:val="21"/>
                    </w:rPr>
                    <w:t>S</w:t>
                  </w:r>
                  <w:r w:rsidRPr="001E5045">
                    <w:rPr>
                      <w:rFonts w:eastAsia="黑体"/>
                      <w:b/>
                      <w:szCs w:val="21"/>
                      <w:vertAlign w:val="subscript"/>
                    </w:rPr>
                    <w:t>i</w:t>
                  </w:r>
                </w:p>
              </w:tc>
              <w:tc>
                <w:tcPr>
                  <w:tcW w:w="947"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超标倍数</w:t>
                  </w:r>
                </w:p>
              </w:tc>
              <w:tc>
                <w:tcPr>
                  <w:tcW w:w="770"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kern w:val="0"/>
                      <w:szCs w:val="21"/>
                    </w:rPr>
                    <w:t>平均值</w:t>
                  </w:r>
                </w:p>
              </w:tc>
              <w:tc>
                <w:tcPr>
                  <w:tcW w:w="685"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hint="eastAsia"/>
                      <w:b/>
                      <w:szCs w:val="21"/>
                    </w:rPr>
                    <w:t>S</w:t>
                  </w:r>
                  <w:r w:rsidRPr="001E5045">
                    <w:rPr>
                      <w:rFonts w:eastAsia="黑体"/>
                      <w:b/>
                      <w:szCs w:val="21"/>
                      <w:vertAlign w:val="subscript"/>
                    </w:rPr>
                    <w:t>i</w:t>
                  </w:r>
                </w:p>
              </w:tc>
              <w:tc>
                <w:tcPr>
                  <w:tcW w:w="725" w:type="pct"/>
                  <w:shd w:val="clear" w:color="auto" w:fill="auto"/>
                  <w:vAlign w:val="center"/>
                </w:tcPr>
                <w:p w:rsidR="00871210" w:rsidRPr="001E5045" w:rsidRDefault="00871210" w:rsidP="00871210">
                  <w:pPr>
                    <w:snapToGrid w:val="0"/>
                    <w:contextualSpacing/>
                    <w:jc w:val="center"/>
                    <w:rPr>
                      <w:rFonts w:eastAsia="黑体"/>
                      <w:b/>
                      <w:szCs w:val="21"/>
                    </w:rPr>
                  </w:pPr>
                  <w:r w:rsidRPr="001E5045">
                    <w:rPr>
                      <w:rFonts w:eastAsia="黑体"/>
                      <w:b/>
                      <w:szCs w:val="21"/>
                    </w:rPr>
                    <w:t>超标倍数</w:t>
                  </w:r>
                </w:p>
              </w:tc>
            </w:tr>
            <w:tr w:rsidR="001E5045" w:rsidRPr="001E5045" w:rsidTr="00871210">
              <w:trPr>
                <w:trHeight w:val="82"/>
              </w:trPr>
              <w:tc>
                <w:tcPr>
                  <w:tcW w:w="674"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pH</w:t>
                  </w:r>
                </w:p>
              </w:tc>
              <w:tc>
                <w:tcPr>
                  <w:tcW w:w="60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7.82</w:t>
                  </w:r>
                </w:p>
              </w:tc>
              <w:tc>
                <w:tcPr>
                  <w:tcW w:w="599"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0.41</w:t>
                  </w:r>
                </w:p>
              </w:tc>
              <w:tc>
                <w:tcPr>
                  <w:tcW w:w="947"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7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7.82</w:t>
                  </w:r>
                </w:p>
              </w:tc>
              <w:tc>
                <w:tcPr>
                  <w:tcW w:w="68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0.41</w:t>
                  </w:r>
                </w:p>
              </w:tc>
              <w:tc>
                <w:tcPr>
                  <w:tcW w:w="72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r>
            <w:tr w:rsidR="001E5045" w:rsidRPr="001E5045" w:rsidTr="00871210">
              <w:trPr>
                <w:trHeight w:val="82"/>
              </w:trPr>
              <w:tc>
                <w:tcPr>
                  <w:tcW w:w="674"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SS</w:t>
                  </w:r>
                </w:p>
              </w:tc>
              <w:tc>
                <w:tcPr>
                  <w:tcW w:w="60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10</w:t>
                  </w:r>
                </w:p>
              </w:tc>
              <w:tc>
                <w:tcPr>
                  <w:tcW w:w="599"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947"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7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10</w:t>
                  </w:r>
                </w:p>
              </w:tc>
              <w:tc>
                <w:tcPr>
                  <w:tcW w:w="68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2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r>
            <w:tr w:rsidR="001E5045" w:rsidRPr="001E5045" w:rsidTr="00871210">
              <w:trPr>
                <w:trHeight w:val="82"/>
              </w:trPr>
              <w:tc>
                <w:tcPr>
                  <w:tcW w:w="674"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COD</w:t>
                  </w:r>
                </w:p>
              </w:tc>
              <w:tc>
                <w:tcPr>
                  <w:tcW w:w="60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9</w:t>
                  </w:r>
                </w:p>
              </w:tc>
              <w:tc>
                <w:tcPr>
                  <w:tcW w:w="599"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0.45</w:t>
                  </w:r>
                </w:p>
              </w:tc>
              <w:tc>
                <w:tcPr>
                  <w:tcW w:w="947"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7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10</w:t>
                  </w:r>
                </w:p>
              </w:tc>
              <w:tc>
                <w:tcPr>
                  <w:tcW w:w="68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0.50</w:t>
                  </w:r>
                </w:p>
              </w:tc>
              <w:tc>
                <w:tcPr>
                  <w:tcW w:w="72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r>
            <w:tr w:rsidR="001E5045" w:rsidRPr="001E5045" w:rsidTr="00871210">
              <w:trPr>
                <w:trHeight w:val="192"/>
              </w:trPr>
              <w:tc>
                <w:tcPr>
                  <w:tcW w:w="674"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BOD</w:t>
                  </w:r>
                  <w:r w:rsidRPr="001E5045">
                    <w:rPr>
                      <w:rFonts w:eastAsiaTheme="minorEastAsia"/>
                      <w:szCs w:val="21"/>
                      <w:vertAlign w:val="subscript"/>
                    </w:rPr>
                    <w:t>5</w:t>
                  </w:r>
                </w:p>
              </w:tc>
              <w:tc>
                <w:tcPr>
                  <w:tcW w:w="600"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hint="eastAsia"/>
                      <w:szCs w:val="21"/>
                    </w:rPr>
                    <w:t>1.73</w:t>
                  </w:r>
                </w:p>
              </w:tc>
              <w:tc>
                <w:tcPr>
                  <w:tcW w:w="599"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hint="eastAsia"/>
                      <w:szCs w:val="21"/>
                    </w:rPr>
                    <w:t>0.43</w:t>
                  </w:r>
                </w:p>
              </w:tc>
              <w:tc>
                <w:tcPr>
                  <w:tcW w:w="947"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70" w:type="pct"/>
                  <w:shd w:val="clear" w:color="auto" w:fill="auto"/>
                  <w:vAlign w:val="center"/>
                </w:tcPr>
                <w:p w:rsidR="00871210" w:rsidRPr="001E5045" w:rsidRDefault="00BE4AFF" w:rsidP="00871210">
                  <w:pPr>
                    <w:snapToGrid w:val="0"/>
                    <w:contextualSpacing/>
                    <w:jc w:val="center"/>
                    <w:rPr>
                      <w:rFonts w:eastAsiaTheme="minorEastAsia"/>
                      <w:szCs w:val="21"/>
                    </w:rPr>
                  </w:pPr>
                  <w:r w:rsidRPr="001E5045">
                    <w:rPr>
                      <w:rFonts w:eastAsiaTheme="minorEastAsia"/>
                      <w:szCs w:val="21"/>
                    </w:rPr>
                    <w:t>2.03</w:t>
                  </w:r>
                </w:p>
              </w:tc>
              <w:tc>
                <w:tcPr>
                  <w:tcW w:w="685"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0.</w:t>
                  </w:r>
                  <w:r w:rsidR="00BE4AFF" w:rsidRPr="001E5045">
                    <w:rPr>
                      <w:rFonts w:eastAsiaTheme="minorEastAsia"/>
                      <w:szCs w:val="21"/>
                    </w:rPr>
                    <w:t>51</w:t>
                  </w:r>
                </w:p>
              </w:tc>
              <w:tc>
                <w:tcPr>
                  <w:tcW w:w="72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r>
            <w:tr w:rsidR="001E5045" w:rsidRPr="001E5045" w:rsidTr="00871210">
              <w:trPr>
                <w:trHeight w:val="124"/>
              </w:trPr>
              <w:tc>
                <w:tcPr>
                  <w:tcW w:w="674"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氨氮</w:t>
                  </w:r>
                </w:p>
              </w:tc>
              <w:tc>
                <w:tcPr>
                  <w:tcW w:w="600" w:type="pct"/>
                  <w:shd w:val="clear" w:color="auto" w:fill="auto"/>
                  <w:vAlign w:val="center"/>
                </w:tcPr>
                <w:p w:rsidR="00871210" w:rsidRPr="001E5045" w:rsidRDefault="00BE4AFF" w:rsidP="00871210">
                  <w:pPr>
                    <w:widowControl/>
                    <w:snapToGrid w:val="0"/>
                    <w:contextualSpacing/>
                    <w:jc w:val="center"/>
                    <w:rPr>
                      <w:rFonts w:eastAsiaTheme="minorEastAsia"/>
                      <w:kern w:val="0"/>
                      <w:szCs w:val="21"/>
                    </w:rPr>
                  </w:pPr>
                  <w:r w:rsidRPr="001E5045">
                    <w:rPr>
                      <w:rFonts w:eastAsiaTheme="minorEastAsia" w:hint="eastAsia"/>
                      <w:kern w:val="0"/>
                      <w:szCs w:val="21"/>
                    </w:rPr>
                    <w:t>0.037</w:t>
                  </w:r>
                </w:p>
              </w:tc>
              <w:tc>
                <w:tcPr>
                  <w:tcW w:w="599" w:type="pct"/>
                  <w:shd w:val="clear" w:color="auto" w:fill="auto"/>
                  <w:vAlign w:val="center"/>
                </w:tcPr>
                <w:p w:rsidR="00871210" w:rsidRPr="001E5045" w:rsidRDefault="00BE4AFF" w:rsidP="00871210">
                  <w:pPr>
                    <w:widowControl/>
                    <w:snapToGrid w:val="0"/>
                    <w:contextualSpacing/>
                    <w:jc w:val="center"/>
                    <w:rPr>
                      <w:rFonts w:eastAsiaTheme="minorEastAsia"/>
                      <w:kern w:val="0"/>
                      <w:szCs w:val="21"/>
                    </w:rPr>
                  </w:pPr>
                  <w:r w:rsidRPr="001E5045">
                    <w:rPr>
                      <w:rFonts w:eastAsiaTheme="minorEastAsia" w:hint="eastAsia"/>
                      <w:kern w:val="0"/>
                      <w:szCs w:val="21"/>
                    </w:rPr>
                    <w:t>0.037</w:t>
                  </w:r>
                </w:p>
              </w:tc>
              <w:tc>
                <w:tcPr>
                  <w:tcW w:w="947"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70" w:type="pct"/>
                  <w:shd w:val="clear" w:color="auto" w:fill="auto"/>
                  <w:vAlign w:val="center"/>
                </w:tcPr>
                <w:p w:rsidR="00871210" w:rsidRPr="001E5045" w:rsidRDefault="00BE4AFF" w:rsidP="00871210">
                  <w:pPr>
                    <w:widowControl/>
                    <w:snapToGrid w:val="0"/>
                    <w:contextualSpacing/>
                    <w:jc w:val="center"/>
                    <w:rPr>
                      <w:rFonts w:eastAsiaTheme="minorEastAsia"/>
                      <w:kern w:val="0"/>
                      <w:szCs w:val="21"/>
                    </w:rPr>
                  </w:pPr>
                  <w:r w:rsidRPr="001E5045">
                    <w:rPr>
                      <w:rFonts w:eastAsiaTheme="minorEastAsia" w:hint="eastAsia"/>
                      <w:kern w:val="0"/>
                      <w:szCs w:val="21"/>
                    </w:rPr>
                    <w:t>0.035</w:t>
                  </w:r>
                </w:p>
              </w:tc>
              <w:tc>
                <w:tcPr>
                  <w:tcW w:w="685" w:type="pct"/>
                  <w:shd w:val="clear" w:color="auto" w:fill="auto"/>
                  <w:vAlign w:val="center"/>
                </w:tcPr>
                <w:p w:rsidR="00871210" w:rsidRPr="001E5045" w:rsidRDefault="00BE4AFF" w:rsidP="00871210">
                  <w:pPr>
                    <w:widowControl/>
                    <w:snapToGrid w:val="0"/>
                    <w:contextualSpacing/>
                    <w:jc w:val="center"/>
                    <w:rPr>
                      <w:rFonts w:eastAsiaTheme="minorEastAsia"/>
                      <w:kern w:val="0"/>
                      <w:szCs w:val="21"/>
                    </w:rPr>
                  </w:pPr>
                  <w:r w:rsidRPr="001E5045">
                    <w:rPr>
                      <w:rFonts w:eastAsiaTheme="minorEastAsia" w:hint="eastAsia"/>
                      <w:kern w:val="0"/>
                      <w:szCs w:val="21"/>
                    </w:rPr>
                    <w:t>0.035</w:t>
                  </w:r>
                </w:p>
              </w:tc>
              <w:tc>
                <w:tcPr>
                  <w:tcW w:w="72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r>
            <w:tr w:rsidR="001E5045" w:rsidRPr="001E5045" w:rsidTr="00871210">
              <w:trPr>
                <w:trHeight w:val="124"/>
              </w:trPr>
              <w:tc>
                <w:tcPr>
                  <w:tcW w:w="674" w:type="pct"/>
                  <w:shd w:val="clear" w:color="auto" w:fill="auto"/>
                  <w:vAlign w:val="center"/>
                </w:tcPr>
                <w:p w:rsidR="00871210" w:rsidRPr="001E5045" w:rsidRDefault="00871210" w:rsidP="00871210">
                  <w:pPr>
                    <w:snapToGrid w:val="0"/>
                    <w:contextualSpacing/>
                    <w:jc w:val="center"/>
                    <w:rPr>
                      <w:rFonts w:eastAsiaTheme="minorEastAsia"/>
                      <w:szCs w:val="21"/>
                    </w:rPr>
                  </w:pPr>
                  <w:r w:rsidRPr="001E5045">
                    <w:rPr>
                      <w:rFonts w:eastAsiaTheme="minorEastAsia"/>
                      <w:szCs w:val="21"/>
                    </w:rPr>
                    <w:t>粪大肠菌群</w:t>
                  </w:r>
                </w:p>
              </w:tc>
              <w:tc>
                <w:tcPr>
                  <w:tcW w:w="600" w:type="pct"/>
                  <w:shd w:val="clear" w:color="auto" w:fill="auto"/>
                  <w:vAlign w:val="center"/>
                </w:tcPr>
                <w:p w:rsidR="00871210" w:rsidRPr="001E5045" w:rsidRDefault="00BE4AFF" w:rsidP="00871210">
                  <w:pPr>
                    <w:widowControl/>
                    <w:snapToGrid w:val="0"/>
                    <w:contextualSpacing/>
                    <w:jc w:val="center"/>
                    <w:rPr>
                      <w:rFonts w:eastAsiaTheme="minorEastAsia"/>
                      <w:kern w:val="0"/>
                      <w:szCs w:val="21"/>
                    </w:rPr>
                  </w:pPr>
                  <w:r w:rsidRPr="001E5045">
                    <w:rPr>
                      <w:rFonts w:eastAsiaTheme="minorEastAsia" w:hint="eastAsia"/>
                      <w:kern w:val="0"/>
                      <w:szCs w:val="21"/>
                    </w:rPr>
                    <w:t>1733</w:t>
                  </w:r>
                </w:p>
              </w:tc>
              <w:tc>
                <w:tcPr>
                  <w:tcW w:w="599" w:type="pct"/>
                  <w:shd w:val="clear" w:color="auto" w:fill="auto"/>
                  <w:vAlign w:val="center"/>
                </w:tcPr>
                <w:p w:rsidR="00871210" w:rsidRPr="001E5045" w:rsidRDefault="00BE4AFF" w:rsidP="00871210">
                  <w:pPr>
                    <w:widowControl/>
                    <w:snapToGrid w:val="0"/>
                    <w:contextualSpacing/>
                    <w:jc w:val="center"/>
                    <w:rPr>
                      <w:rFonts w:eastAsiaTheme="minorEastAsia"/>
                      <w:kern w:val="0"/>
                      <w:szCs w:val="21"/>
                    </w:rPr>
                  </w:pPr>
                  <w:r w:rsidRPr="001E5045">
                    <w:rPr>
                      <w:rFonts w:eastAsiaTheme="minorEastAsia" w:hint="eastAsia"/>
                      <w:kern w:val="0"/>
                      <w:szCs w:val="21"/>
                    </w:rPr>
                    <w:t>0.17</w:t>
                  </w:r>
                </w:p>
              </w:tc>
              <w:tc>
                <w:tcPr>
                  <w:tcW w:w="947"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c>
                <w:tcPr>
                  <w:tcW w:w="770"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3</w:t>
                  </w:r>
                  <w:r w:rsidR="00BE4AFF" w:rsidRPr="001E5045">
                    <w:rPr>
                      <w:rFonts w:eastAsiaTheme="minorEastAsia"/>
                      <w:kern w:val="0"/>
                      <w:szCs w:val="21"/>
                    </w:rPr>
                    <w:t>133</w:t>
                  </w:r>
                </w:p>
              </w:tc>
              <w:tc>
                <w:tcPr>
                  <w:tcW w:w="68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0.3</w:t>
                  </w:r>
                  <w:r w:rsidR="00BE4AFF" w:rsidRPr="001E5045">
                    <w:rPr>
                      <w:rFonts w:eastAsiaTheme="minorEastAsia"/>
                      <w:kern w:val="0"/>
                      <w:szCs w:val="21"/>
                    </w:rPr>
                    <w:t>1</w:t>
                  </w:r>
                </w:p>
              </w:tc>
              <w:tc>
                <w:tcPr>
                  <w:tcW w:w="725" w:type="pct"/>
                  <w:shd w:val="clear" w:color="auto" w:fill="auto"/>
                  <w:vAlign w:val="center"/>
                </w:tcPr>
                <w:p w:rsidR="00871210" w:rsidRPr="001E5045" w:rsidRDefault="00871210" w:rsidP="00871210">
                  <w:pPr>
                    <w:widowControl/>
                    <w:snapToGrid w:val="0"/>
                    <w:contextualSpacing/>
                    <w:jc w:val="center"/>
                    <w:rPr>
                      <w:rFonts w:eastAsiaTheme="minorEastAsia"/>
                      <w:kern w:val="0"/>
                      <w:szCs w:val="21"/>
                    </w:rPr>
                  </w:pPr>
                  <w:r w:rsidRPr="001E5045">
                    <w:rPr>
                      <w:rFonts w:eastAsiaTheme="minorEastAsia"/>
                      <w:kern w:val="0"/>
                      <w:szCs w:val="21"/>
                    </w:rPr>
                    <w:t>/</w:t>
                  </w:r>
                </w:p>
              </w:tc>
            </w:tr>
          </w:tbl>
          <w:p w:rsidR="00871210" w:rsidRPr="001E5045" w:rsidRDefault="00871210" w:rsidP="00871210">
            <w:pPr>
              <w:snapToGrid w:val="0"/>
              <w:spacing w:line="360" w:lineRule="auto"/>
              <w:ind w:firstLineChars="200" w:firstLine="485"/>
              <w:rPr>
                <w:sz w:val="24"/>
              </w:rPr>
            </w:pPr>
            <w:r w:rsidRPr="001E5045">
              <w:rPr>
                <w:sz w:val="24"/>
              </w:rPr>
              <w:t>由表</w:t>
            </w:r>
            <w:r w:rsidRPr="001E5045">
              <w:rPr>
                <w:sz w:val="24"/>
              </w:rPr>
              <w:t>3-5</w:t>
            </w:r>
            <w:r w:rsidRPr="001E5045">
              <w:rPr>
                <w:sz w:val="24"/>
              </w:rPr>
              <w:t>评价结果可知，监测断面中各项监测指标均能达到《地表水环境质量标准》（</w:t>
            </w:r>
            <w:r w:rsidRPr="001E5045">
              <w:rPr>
                <w:sz w:val="24"/>
              </w:rPr>
              <w:t>GB3838-2002</w:t>
            </w:r>
            <w:r w:rsidRPr="001E5045">
              <w:rPr>
                <w:sz w:val="24"/>
              </w:rPr>
              <w:t>）规定的</w:t>
            </w:r>
            <w:r w:rsidRPr="001E5045">
              <w:rPr>
                <w:rFonts w:ascii="宋体" w:hAnsi="宋体" w:cs="宋体" w:hint="eastAsia"/>
                <w:sz w:val="24"/>
              </w:rPr>
              <w:t>Ⅲ</w:t>
            </w:r>
            <w:r w:rsidRPr="001E5045">
              <w:rPr>
                <w:sz w:val="24"/>
              </w:rPr>
              <w:t>类水域标准要求。</w:t>
            </w:r>
            <w:r w:rsidRPr="001E5045">
              <w:rPr>
                <w:bCs/>
                <w:sz w:val="24"/>
              </w:rPr>
              <w:t>监测结果说明项目所在区域</w:t>
            </w:r>
            <w:r w:rsidRPr="001E5045">
              <w:rPr>
                <w:rFonts w:hint="eastAsia"/>
                <w:bCs/>
                <w:sz w:val="24"/>
              </w:rPr>
              <w:t>地表水</w:t>
            </w:r>
            <w:r w:rsidRPr="001E5045">
              <w:rPr>
                <w:bCs/>
                <w:sz w:val="24"/>
              </w:rPr>
              <w:t>环境质量良好</w:t>
            </w:r>
            <w:r w:rsidRPr="001E5045">
              <w:rPr>
                <w:rFonts w:hint="eastAsia"/>
                <w:bCs/>
                <w:sz w:val="24"/>
              </w:rPr>
              <w:t>，</w:t>
            </w:r>
            <w:r w:rsidRPr="001E5045">
              <w:rPr>
                <w:bCs/>
                <w:sz w:val="24"/>
              </w:rPr>
              <w:t>具有一定的环境容量</w:t>
            </w:r>
            <w:r w:rsidRPr="001E5045">
              <w:rPr>
                <w:rFonts w:hint="eastAsia"/>
                <w:bCs/>
                <w:sz w:val="24"/>
              </w:rPr>
              <w:t>。</w:t>
            </w:r>
          </w:p>
          <w:p w:rsidR="00BE4AFF" w:rsidRPr="001E5045" w:rsidRDefault="00BE4AFF" w:rsidP="00BE4AFF">
            <w:pPr>
              <w:widowControl/>
              <w:snapToGrid w:val="0"/>
              <w:spacing w:line="360" w:lineRule="auto"/>
              <w:jc w:val="left"/>
              <w:rPr>
                <w:rFonts w:ascii="黑体" w:eastAsia="黑体" w:hAnsi="黑体"/>
                <w:b/>
                <w:sz w:val="24"/>
                <w:szCs w:val="24"/>
              </w:rPr>
            </w:pPr>
            <w:r w:rsidRPr="001E5045">
              <w:rPr>
                <w:rFonts w:ascii="黑体" w:eastAsia="黑体" w:hAnsi="黑体"/>
                <w:b/>
                <w:sz w:val="24"/>
                <w:szCs w:val="24"/>
              </w:rPr>
              <w:t>三、声学环境质量</w:t>
            </w:r>
          </w:p>
          <w:p w:rsidR="00BE4AFF" w:rsidRPr="001E5045" w:rsidRDefault="00BE4AFF" w:rsidP="00BE4AFF">
            <w:pPr>
              <w:snapToGrid w:val="0"/>
              <w:spacing w:line="360" w:lineRule="auto"/>
              <w:ind w:firstLineChars="197" w:firstLine="477"/>
              <w:rPr>
                <w:sz w:val="24"/>
              </w:rPr>
            </w:pPr>
            <w:r w:rsidRPr="001E5045">
              <w:rPr>
                <w:sz w:val="24"/>
              </w:rPr>
              <w:t>四川省工业环境监测研究院受委托于</w:t>
            </w:r>
            <w:r w:rsidRPr="001E5045">
              <w:rPr>
                <w:sz w:val="24"/>
              </w:rPr>
              <w:t>2017</w:t>
            </w:r>
            <w:r w:rsidRPr="001E5045">
              <w:rPr>
                <w:sz w:val="24"/>
              </w:rPr>
              <w:t>年</w:t>
            </w:r>
            <w:r w:rsidRPr="001E5045">
              <w:rPr>
                <w:rFonts w:hint="eastAsia"/>
                <w:sz w:val="24"/>
              </w:rPr>
              <w:t>8</w:t>
            </w:r>
            <w:r w:rsidRPr="001E5045">
              <w:rPr>
                <w:sz w:val="24"/>
              </w:rPr>
              <w:t>月</w:t>
            </w:r>
            <w:r w:rsidRPr="001E5045">
              <w:rPr>
                <w:rFonts w:hint="eastAsia"/>
                <w:sz w:val="24"/>
              </w:rPr>
              <w:t>16</w:t>
            </w:r>
            <w:r w:rsidRPr="001E5045">
              <w:rPr>
                <w:sz w:val="24"/>
              </w:rPr>
              <w:t>日</w:t>
            </w:r>
            <w:r w:rsidR="001E2FE2" w:rsidRPr="001E5045">
              <w:rPr>
                <w:rFonts w:hint="eastAsia"/>
                <w:sz w:val="24"/>
              </w:rPr>
              <w:t>～</w:t>
            </w:r>
            <w:r w:rsidRPr="001E5045">
              <w:rPr>
                <w:rFonts w:hint="eastAsia"/>
                <w:sz w:val="24"/>
              </w:rPr>
              <w:t>8</w:t>
            </w:r>
            <w:r w:rsidRPr="001E5045">
              <w:rPr>
                <w:sz w:val="24"/>
              </w:rPr>
              <w:t>月</w:t>
            </w:r>
            <w:r w:rsidRPr="001E5045">
              <w:rPr>
                <w:rFonts w:hint="eastAsia"/>
                <w:sz w:val="24"/>
              </w:rPr>
              <w:t>17</w:t>
            </w:r>
            <w:r w:rsidRPr="001E5045">
              <w:rPr>
                <w:sz w:val="24"/>
              </w:rPr>
              <w:t>日对项目所在地声环境进行了监测。根据项目声源特点及项目所在区域环境特征，在项目</w:t>
            </w:r>
            <w:r w:rsidR="0045520B" w:rsidRPr="001E5045">
              <w:rPr>
                <w:rFonts w:hint="eastAsia"/>
                <w:sz w:val="24"/>
              </w:rPr>
              <w:t>厂界及敏感点处</w:t>
            </w:r>
            <w:r w:rsidRPr="001E5045">
              <w:rPr>
                <w:sz w:val="24"/>
              </w:rPr>
              <w:t>共布设</w:t>
            </w:r>
            <w:r w:rsidRPr="001E5045">
              <w:rPr>
                <w:rFonts w:hint="eastAsia"/>
                <w:sz w:val="24"/>
              </w:rPr>
              <w:t>5</w:t>
            </w:r>
            <w:r w:rsidRPr="001E5045">
              <w:rPr>
                <w:sz w:val="24"/>
              </w:rPr>
              <w:t>个声监测点，监测点位及监测情况见表</w:t>
            </w:r>
            <w:r w:rsidRPr="001E5045">
              <w:rPr>
                <w:sz w:val="24"/>
              </w:rPr>
              <w:t>3-6</w:t>
            </w:r>
            <w:r w:rsidRPr="001E5045">
              <w:rPr>
                <w:sz w:val="24"/>
              </w:rPr>
              <w:t>和附图</w:t>
            </w:r>
            <w:r w:rsidRPr="001E5045">
              <w:rPr>
                <w:sz w:val="24"/>
              </w:rPr>
              <w:t>2</w:t>
            </w:r>
            <w:r w:rsidRPr="001E5045">
              <w:rPr>
                <w:sz w:val="24"/>
              </w:rPr>
              <w:t>。</w:t>
            </w:r>
          </w:p>
          <w:p w:rsidR="00BE4AFF" w:rsidRPr="001E5045" w:rsidRDefault="00BE4AFF" w:rsidP="00BE4AFF">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 xml:space="preserve">3-6  </w:t>
            </w:r>
            <w:r w:rsidRPr="001E5045">
              <w:rPr>
                <w:rFonts w:eastAsia="黑体"/>
                <w:b/>
                <w:bCs/>
                <w:sz w:val="24"/>
                <w:szCs w:val="24"/>
              </w:rPr>
              <w:t>噪声监测结果表</w:t>
            </w:r>
            <w:r w:rsidRPr="001E5045">
              <w:rPr>
                <w:rFonts w:eastAsia="黑体"/>
                <w:b/>
                <w:bCs/>
                <w:sz w:val="24"/>
                <w:szCs w:val="24"/>
              </w:rPr>
              <w:t xml:space="preserve">   </w:t>
            </w:r>
            <w:r w:rsidRPr="001E5045">
              <w:rPr>
                <w:rFonts w:eastAsia="黑体"/>
                <w:b/>
                <w:bCs/>
                <w:sz w:val="24"/>
                <w:szCs w:val="24"/>
              </w:rPr>
              <w:t>单位：</w:t>
            </w:r>
            <w:r w:rsidRPr="001E5045">
              <w:rPr>
                <w:rFonts w:eastAsia="黑体"/>
                <w:b/>
                <w:bCs/>
                <w:sz w:val="24"/>
                <w:szCs w:val="24"/>
              </w:rPr>
              <w:t>dB</w:t>
            </w:r>
            <w:r w:rsidRPr="001E5045">
              <w:rPr>
                <w:rFonts w:eastAsia="黑体"/>
                <w:b/>
                <w:bCs/>
                <w:sz w:val="24"/>
                <w:szCs w:val="24"/>
              </w:rPr>
              <w:t>（</w:t>
            </w:r>
            <w:r w:rsidRPr="001E5045">
              <w:rPr>
                <w:rFonts w:eastAsia="黑体"/>
                <w:b/>
                <w:bCs/>
                <w:sz w:val="24"/>
                <w:szCs w:val="24"/>
              </w:rPr>
              <w:t>A</w:t>
            </w:r>
            <w:r w:rsidRPr="001E5045">
              <w:rPr>
                <w:rFonts w:eastAsia="黑体"/>
                <w:b/>
                <w:bCs/>
                <w:sz w:val="24"/>
                <w:szCs w:val="24"/>
              </w:rPr>
              <w:t>）</w:t>
            </w:r>
          </w:p>
          <w:tbl>
            <w:tblPr>
              <w:tblW w:w="5000"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121"/>
              <w:gridCol w:w="992"/>
              <w:gridCol w:w="992"/>
              <w:gridCol w:w="992"/>
              <w:gridCol w:w="992"/>
              <w:gridCol w:w="903"/>
              <w:gridCol w:w="795"/>
              <w:gridCol w:w="841"/>
            </w:tblGrid>
            <w:tr w:rsidR="001E5045" w:rsidRPr="001E5045" w:rsidTr="00541438">
              <w:trPr>
                <w:trHeight w:val="199"/>
                <w:jc w:val="center"/>
              </w:trPr>
              <w:tc>
                <w:tcPr>
                  <w:tcW w:w="1621" w:type="pct"/>
                  <w:vMerge w:val="restart"/>
                  <w:tcBorders>
                    <w:left w:val="single" w:sz="4" w:space="0" w:color="auto"/>
                    <w:tl2br w:val="single" w:sz="4" w:space="0" w:color="auto"/>
                  </w:tcBorders>
                  <w:shd w:val="clear" w:color="auto" w:fill="auto"/>
                  <w:vAlign w:val="center"/>
                </w:tcPr>
                <w:p w:rsidR="00BE4AFF" w:rsidRPr="001E5045" w:rsidRDefault="00BE4AFF" w:rsidP="00BE4AFF">
                  <w:pPr>
                    <w:snapToGrid w:val="0"/>
                    <w:ind w:left="320" w:hangingChars="150" w:hanging="320"/>
                    <w:contextualSpacing/>
                    <w:jc w:val="left"/>
                    <w:rPr>
                      <w:rFonts w:eastAsia="黑体"/>
                      <w:b/>
                      <w:szCs w:val="21"/>
                    </w:rPr>
                  </w:pPr>
                  <w:r w:rsidRPr="001E5045">
                    <w:rPr>
                      <w:rFonts w:eastAsia="黑体"/>
                      <w:b/>
                      <w:szCs w:val="21"/>
                    </w:rPr>
                    <w:t xml:space="preserve">                 </w:t>
                  </w:r>
                  <w:r w:rsidRPr="001E5045">
                    <w:rPr>
                      <w:rFonts w:eastAsia="黑体"/>
                      <w:b/>
                      <w:szCs w:val="21"/>
                    </w:rPr>
                    <w:t>时间</w:t>
                  </w:r>
                  <w:r w:rsidRPr="001E5045">
                    <w:rPr>
                      <w:rFonts w:eastAsia="黑体"/>
                      <w:b/>
                      <w:szCs w:val="21"/>
                    </w:rPr>
                    <w:t xml:space="preserve">        </w:t>
                  </w:r>
                  <w:r w:rsidRPr="001E5045">
                    <w:rPr>
                      <w:rFonts w:eastAsia="黑体"/>
                      <w:b/>
                      <w:szCs w:val="21"/>
                    </w:rPr>
                    <w:t>监测点位</w:t>
                  </w:r>
                  <w:r w:rsidRPr="001E5045">
                    <w:rPr>
                      <w:rFonts w:eastAsia="黑体"/>
                      <w:b/>
                      <w:szCs w:val="21"/>
                    </w:rPr>
                    <w:t xml:space="preserve">                 </w:t>
                  </w:r>
                </w:p>
              </w:tc>
              <w:tc>
                <w:tcPr>
                  <w:tcW w:w="1030" w:type="pct"/>
                  <w:gridSpan w:val="2"/>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2017.8.16</w:t>
                  </w:r>
                </w:p>
              </w:tc>
              <w:tc>
                <w:tcPr>
                  <w:tcW w:w="1030" w:type="pct"/>
                  <w:gridSpan w:val="2"/>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2017.8.17</w:t>
                  </w:r>
                </w:p>
              </w:tc>
              <w:tc>
                <w:tcPr>
                  <w:tcW w:w="469" w:type="pct"/>
                  <w:vMerge w:val="restart"/>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执行标准区域</w:t>
                  </w:r>
                </w:p>
              </w:tc>
              <w:tc>
                <w:tcPr>
                  <w:tcW w:w="850" w:type="pct"/>
                  <w:gridSpan w:val="2"/>
                  <w:vMerge w:val="restart"/>
                  <w:tcBorders>
                    <w:right w:val="single" w:sz="4" w:space="0" w:color="auto"/>
                  </w:tcBorders>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标准值</w:t>
                  </w:r>
                </w:p>
              </w:tc>
            </w:tr>
            <w:tr w:rsidR="001E5045" w:rsidRPr="001E5045" w:rsidTr="00541438">
              <w:trPr>
                <w:trHeight w:val="98"/>
                <w:jc w:val="center"/>
              </w:trPr>
              <w:tc>
                <w:tcPr>
                  <w:tcW w:w="1621" w:type="pct"/>
                  <w:vMerge/>
                  <w:tcBorders>
                    <w:left w:val="single" w:sz="4" w:space="0" w:color="auto"/>
                    <w:tl2br w:val="single" w:sz="4" w:space="0" w:color="auto"/>
                  </w:tcBorders>
                  <w:shd w:val="clear" w:color="auto" w:fill="auto"/>
                  <w:vAlign w:val="center"/>
                </w:tcPr>
                <w:p w:rsidR="00BE4AFF" w:rsidRPr="001E5045" w:rsidRDefault="00BE4AFF" w:rsidP="00BE4AFF">
                  <w:pPr>
                    <w:snapToGrid w:val="0"/>
                    <w:ind w:left="320" w:hangingChars="150" w:hanging="320"/>
                    <w:contextualSpacing/>
                    <w:jc w:val="left"/>
                    <w:rPr>
                      <w:rFonts w:eastAsia="黑体"/>
                      <w:b/>
                      <w:szCs w:val="21"/>
                    </w:rPr>
                  </w:pPr>
                </w:p>
              </w:tc>
              <w:tc>
                <w:tcPr>
                  <w:tcW w:w="1030" w:type="pct"/>
                  <w:gridSpan w:val="2"/>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监测值</w:t>
                  </w:r>
                </w:p>
              </w:tc>
              <w:tc>
                <w:tcPr>
                  <w:tcW w:w="1030" w:type="pct"/>
                  <w:gridSpan w:val="2"/>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监测值</w:t>
                  </w:r>
                </w:p>
              </w:tc>
              <w:tc>
                <w:tcPr>
                  <w:tcW w:w="469" w:type="pct"/>
                  <w:vMerge/>
                  <w:shd w:val="clear" w:color="auto" w:fill="auto"/>
                  <w:vAlign w:val="center"/>
                </w:tcPr>
                <w:p w:rsidR="00BE4AFF" w:rsidRPr="001E5045" w:rsidRDefault="00BE4AFF" w:rsidP="00BE4AFF">
                  <w:pPr>
                    <w:snapToGrid w:val="0"/>
                    <w:contextualSpacing/>
                    <w:jc w:val="center"/>
                    <w:rPr>
                      <w:rFonts w:eastAsia="黑体"/>
                      <w:b/>
                      <w:szCs w:val="21"/>
                    </w:rPr>
                  </w:pPr>
                </w:p>
              </w:tc>
              <w:tc>
                <w:tcPr>
                  <w:tcW w:w="850" w:type="pct"/>
                  <w:gridSpan w:val="2"/>
                  <w:vMerge/>
                  <w:tcBorders>
                    <w:right w:val="single" w:sz="4" w:space="0" w:color="auto"/>
                  </w:tcBorders>
                  <w:shd w:val="clear" w:color="auto" w:fill="auto"/>
                  <w:vAlign w:val="center"/>
                </w:tcPr>
                <w:p w:rsidR="00BE4AFF" w:rsidRPr="001E5045" w:rsidRDefault="00BE4AFF" w:rsidP="00BE4AFF">
                  <w:pPr>
                    <w:snapToGrid w:val="0"/>
                    <w:contextualSpacing/>
                    <w:jc w:val="center"/>
                    <w:rPr>
                      <w:rFonts w:eastAsia="黑体"/>
                      <w:b/>
                      <w:szCs w:val="21"/>
                    </w:rPr>
                  </w:pPr>
                </w:p>
              </w:tc>
            </w:tr>
            <w:tr w:rsidR="001E5045" w:rsidRPr="001E5045" w:rsidTr="00541438">
              <w:trPr>
                <w:trHeight w:val="204"/>
                <w:jc w:val="center"/>
              </w:trPr>
              <w:tc>
                <w:tcPr>
                  <w:tcW w:w="1621" w:type="pct"/>
                  <w:vMerge/>
                  <w:tcBorders>
                    <w:left w:val="single" w:sz="4" w:space="0" w:color="auto"/>
                  </w:tcBorders>
                  <w:shd w:val="clear" w:color="auto" w:fill="auto"/>
                  <w:vAlign w:val="center"/>
                </w:tcPr>
                <w:p w:rsidR="00BE4AFF" w:rsidRPr="001E5045" w:rsidRDefault="00BE4AFF" w:rsidP="00BE4AFF">
                  <w:pPr>
                    <w:snapToGrid w:val="0"/>
                    <w:contextualSpacing/>
                    <w:jc w:val="center"/>
                    <w:rPr>
                      <w:rFonts w:eastAsia="黑体"/>
                      <w:b/>
                      <w:szCs w:val="21"/>
                    </w:rPr>
                  </w:pPr>
                </w:p>
              </w:tc>
              <w:tc>
                <w:tcPr>
                  <w:tcW w:w="515" w:type="pct"/>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昼间</w:t>
                  </w:r>
                </w:p>
              </w:tc>
              <w:tc>
                <w:tcPr>
                  <w:tcW w:w="515" w:type="pct"/>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夜间</w:t>
                  </w:r>
                </w:p>
              </w:tc>
              <w:tc>
                <w:tcPr>
                  <w:tcW w:w="515" w:type="pct"/>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昼间</w:t>
                  </w:r>
                </w:p>
              </w:tc>
              <w:tc>
                <w:tcPr>
                  <w:tcW w:w="515" w:type="pct"/>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夜间</w:t>
                  </w:r>
                </w:p>
              </w:tc>
              <w:tc>
                <w:tcPr>
                  <w:tcW w:w="469" w:type="pct"/>
                  <w:vMerge/>
                  <w:shd w:val="clear" w:color="auto" w:fill="auto"/>
                  <w:vAlign w:val="center"/>
                </w:tcPr>
                <w:p w:rsidR="00BE4AFF" w:rsidRPr="001E5045" w:rsidRDefault="00BE4AFF" w:rsidP="00BE4AFF">
                  <w:pPr>
                    <w:snapToGrid w:val="0"/>
                    <w:contextualSpacing/>
                    <w:jc w:val="center"/>
                    <w:rPr>
                      <w:rFonts w:eastAsia="黑体"/>
                      <w:b/>
                      <w:szCs w:val="21"/>
                    </w:rPr>
                  </w:pPr>
                </w:p>
              </w:tc>
              <w:tc>
                <w:tcPr>
                  <w:tcW w:w="413" w:type="pct"/>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昼间</w:t>
                  </w:r>
                </w:p>
              </w:tc>
              <w:tc>
                <w:tcPr>
                  <w:tcW w:w="437" w:type="pct"/>
                  <w:tcBorders>
                    <w:right w:val="single" w:sz="4" w:space="0" w:color="auto"/>
                  </w:tcBorders>
                  <w:shd w:val="clear" w:color="auto" w:fill="auto"/>
                  <w:vAlign w:val="center"/>
                </w:tcPr>
                <w:p w:rsidR="00BE4AFF" w:rsidRPr="001E5045" w:rsidRDefault="00BE4AFF" w:rsidP="00BE4AFF">
                  <w:pPr>
                    <w:snapToGrid w:val="0"/>
                    <w:contextualSpacing/>
                    <w:jc w:val="center"/>
                    <w:rPr>
                      <w:rFonts w:eastAsia="黑体"/>
                      <w:b/>
                      <w:szCs w:val="21"/>
                    </w:rPr>
                  </w:pPr>
                  <w:r w:rsidRPr="001E5045">
                    <w:rPr>
                      <w:rFonts w:eastAsia="黑体"/>
                      <w:b/>
                      <w:szCs w:val="21"/>
                    </w:rPr>
                    <w:t>夜间</w:t>
                  </w:r>
                </w:p>
              </w:tc>
            </w:tr>
            <w:tr w:rsidR="001E5045" w:rsidRPr="001E5045" w:rsidTr="00541438">
              <w:trPr>
                <w:trHeight w:val="62"/>
                <w:jc w:val="center"/>
              </w:trPr>
              <w:tc>
                <w:tcPr>
                  <w:tcW w:w="1621" w:type="pct"/>
                  <w:tcBorders>
                    <w:left w:val="single" w:sz="4" w:space="0" w:color="auto"/>
                  </w:tcBorders>
                  <w:shd w:val="clear" w:color="auto" w:fill="auto"/>
                  <w:vAlign w:val="center"/>
                </w:tcPr>
                <w:p w:rsidR="00BE4AFF" w:rsidRPr="001E5045" w:rsidRDefault="00BE4AFF" w:rsidP="00BE4AFF">
                  <w:pPr>
                    <w:snapToGrid w:val="0"/>
                    <w:contextualSpacing/>
                    <w:jc w:val="center"/>
                    <w:rPr>
                      <w:bCs/>
                      <w:szCs w:val="21"/>
                    </w:rPr>
                  </w:pPr>
                  <w:r w:rsidRPr="001E5045">
                    <w:rPr>
                      <w:bCs/>
                      <w:szCs w:val="21"/>
                    </w:rPr>
                    <w:t>1</w:t>
                  </w:r>
                  <w:r w:rsidRPr="001E5045">
                    <w:rPr>
                      <w:bCs/>
                      <w:szCs w:val="21"/>
                      <w:vertAlign w:val="superscript"/>
                    </w:rPr>
                    <w:t>#</w:t>
                  </w:r>
                  <w:r w:rsidRPr="001E5045">
                    <w:rPr>
                      <w:bCs/>
                      <w:szCs w:val="21"/>
                    </w:rPr>
                    <w:t>：</w:t>
                  </w:r>
                  <w:r w:rsidRPr="001E5045">
                    <w:rPr>
                      <w:bCs/>
                    </w:rPr>
                    <w:t>项目东场界外</w:t>
                  </w:r>
                  <w:r w:rsidRPr="001E5045">
                    <w:rPr>
                      <w:bCs/>
                    </w:rPr>
                    <w:t>1m</w:t>
                  </w:r>
                  <w:r w:rsidRPr="001E5045">
                    <w:rPr>
                      <w:bCs/>
                    </w:rPr>
                    <w:t>处</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53.9</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46.2</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52.7</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46.1</w:t>
                  </w:r>
                </w:p>
              </w:tc>
              <w:tc>
                <w:tcPr>
                  <w:tcW w:w="469"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2</w:t>
                  </w:r>
                  <w:r w:rsidRPr="001E5045">
                    <w:rPr>
                      <w:szCs w:val="21"/>
                    </w:rPr>
                    <w:t>类</w:t>
                  </w:r>
                </w:p>
              </w:tc>
              <w:tc>
                <w:tcPr>
                  <w:tcW w:w="413"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60</w:t>
                  </w:r>
                </w:p>
              </w:tc>
              <w:tc>
                <w:tcPr>
                  <w:tcW w:w="437" w:type="pct"/>
                  <w:tcBorders>
                    <w:right w:val="single" w:sz="4" w:space="0" w:color="auto"/>
                  </w:tcBorders>
                  <w:shd w:val="clear" w:color="auto" w:fill="auto"/>
                  <w:vAlign w:val="center"/>
                </w:tcPr>
                <w:p w:rsidR="00BE4AFF" w:rsidRPr="001E5045" w:rsidRDefault="00BE4AFF" w:rsidP="00BE4AFF">
                  <w:pPr>
                    <w:widowControl/>
                    <w:snapToGrid w:val="0"/>
                    <w:contextualSpacing/>
                    <w:jc w:val="center"/>
                    <w:rPr>
                      <w:szCs w:val="21"/>
                    </w:rPr>
                  </w:pPr>
                  <w:r w:rsidRPr="001E5045">
                    <w:rPr>
                      <w:szCs w:val="21"/>
                    </w:rPr>
                    <w:t>50</w:t>
                  </w:r>
                </w:p>
              </w:tc>
            </w:tr>
            <w:tr w:rsidR="001E5045" w:rsidRPr="001E5045" w:rsidTr="00541438">
              <w:trPr>
                <w:trHeight w:val="62"/>
                <w:jc w:val="center"/>
              </w:trPr>
              <w:tc>
                <w:tcPr>
                  <w:tcW w:w="1621" w:type="pct"/>
                  <w:tcBorders>
                    <w:left w:val="single" w:sz="4" w:space="0" w:color="auto"/>
                  </w:tcBorders>
                  <w:shd w:val="clear" w:color="auto" w:fill="auto"/>
                  <w:vAlign w:val="center"/>
                </w:tcPr>
                <w:p w:rsidR="00BE4AFF" w:rsidRPr="001E5045" w:rsidRDefault="00BE4AFF" w:rsidP="00BE4AFF">
                  <w:pPr>
                    <w:snapToGrid w:val="0"/>
                    <w:contextualSpacing/>
                    <w:jc w:val="center"/>
                    <w:rPr>
                      <w:bCs/>
                      <w:szCs w:val="21"/>
                    </w:rPr>
                  </w:pPr>
                  <w:r w:rsidRPr="001E5045">
                    <w:rPr>
                      <w:bCs/>
                      <w:szCs w:val="21"/>
                    </w:rPr>
                    <w:t>2</w:t>
                  </w:r>
                  <w:r w:rsidRPr="001E5045">
                    <w:rPr>
                      <w:bCs/>
                      <w:szCs w:val="21"/>
                      <w:vertAlign w:val="superscript"/>
                    </w:rPr>
                    <w:t>#</w:t>
                  </w:r>
                  <w:r w:rsidRPr="001E5045">
                    <w:rPr>
                      <w:bCs/>
                      <w:szCs w:val="21"/>
                    </w:rPr>
                    <w:t>：</w:t>
                  </w:r>
                  <w:r w:rsidRPr="001E5045">
                    <w:rPr>
                      <w:bCs/>
                    </w:rPr>
                    <w:t>项目南场界外</w:t>
                  </w:r>
                  <w:r w:rsidRPr="001E5045">
                    <w:rPr>
                      <w:bCs/>
                    </w:rPr>
                    <w:t>1m</w:t>
                  </w:r>
                  <w:r w:rsidRPr="001E5045">
                    <w:rPr>
                      <w:bCs/>
                    </w:rPr>
                    <w:t>处</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54.3</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46.9</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54.1</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45.8</w:t>
                  </w:r>
                </w:p>
              </w:tc>
              <w:tc>
                <w:tcPr>
                  <w:tcW w:w="469"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2</w:t>
                  </w:r>
                  <w:r w:rsidRPr="001E5045">
                    <w:rPr>
                      <w:szCs w:val="21"/>
                    </w:rPr>
                    <w:t>类</w:t>
                  </w:r>
                </w:p>
              </w:tc>
              <w:tc>
                <w:tcPr>
                  <w:tcW w:w="413"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60</w:t>
                  </w:r>
                </w:p>
              </w:tc>
              <w:tc>
                <w:tcPr>
                  <w:tcW w:w="437" w:type="pct"/>
                  <w:tcBorders>
                    <w:right w:val="single" w:sz="4" w:space="0" w:color="auto"/>
                  </w:tcBorders>
                  <w:shd w:val="clear" w:color="auto" w:fill="auto"/>
                  <w:vAlign w:val="center"/>
                </w:tcPr>
                <w:p w:rsidR="00BE4AFF" w:rsidRPr="001E5045" w:rsidRDefault="00BE4AFF" w:rsidP="00BE4AFF">
                  <w:pPr>
                    <w:widowControl/>
                    <w:snapToGrid w:val="0"/>
                    <w:contextualSpacing/>
                    <w:jc w:val="center"/>
                    <w:rPr>
                      <w:szCs w:val="21"/>
                    </w:rPr>
                  </w:pPr>
                  <w:r w:rsidRPr="001E5045">
                    <w:rPr>
                      <w:szCs w:val="21"/>
                    </w:rPr>
                    <w:t>50</w:t>
                  </w:r>
                </w:p>
              </w:tc>
            </w:tr>
            <w:tr w:rsidR="001E5045" w:rsidRPr="001E5045" w:rsidTr="00541438">
              <w:trPr>
                <w:trHeight w:val="62"/>
                <w:jc w:val="center"/>
              </w:trPr>
              <w:tc>
                <w:tcPr>
                  <w:tcW w:w="1621" w:type="pct"/>
                  <w:tcBorders>
                    <w:left w:val="single" w:sz="4" w:space="0" w:color="auto"/>
                  </w:tcBorders>
                  <w:shd w:val="clear" w:color="auto" w:fill="auto"/>
                  <w:vAlign w:val="center"/>
                </w:tcPr>
                <w:p w:rsidR="00BE4AFF" w:rsidRPr="001E5045" w:rsidRDefault="00BE4AFF" w:rsidP="00BE4AFF">
                  <w:pPr>
                    <w:snapToGrid w:val="0"/>
                    <w:contextualSpacing/>
                    <w:jc w:val="center"/>
                    <w:rPr>
                      <w:bCs/>
                      <w:szCs w:val="21"/>
                    </w:rPr>
                  </w:pPr>
                  <w:r w:rsidRPr="001E5045">
                    <w:rPr>
                      <w:bCs/>
                      <w:szCs w:val="21"/>
                    </w:rPr>
                    <w:t>3</w:t>
                  </w:r>
                  <w:r w:rsidRPr="001E5045">
                    <w:rPr>
                      <w:bCs/>
                      <w:szCs w:val="21"/>
                      <w:vertAlign w:val="superscript"/>
                    </w:rPr>
                    <w:t>#</w:t>
                  </w:r>
                  <w:r w:rsidRPr="001E5045">
                    <w:rPr>
                      <w:bCs/>
                      <w:szCs w:val="21"/>
                    </w:rPr>
                    <w:t>：</w:t>
                  </w:r>
                  <w:r w:rsidRPr="001E5045">
                    <w:rPr>
                      <w:bCs/>
                    </w:rPr>
                    <w:t>项目西场界外</w:t>
                  </w:r>
                  <w:r w:rsidRPr="001E5045">
                    <w:rPr>
                      <w:bCs/>
                    </w:rPr>
                    <w:t>1m</w:t>
                  </w:r>
                  <w:r w:rsidRPr="001E5045">
                    <w:rPr>
                      <w:bCs/>
                    </w:rPr>
                    <w:t>处</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53.0</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46.0</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54.1</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45.4</w:t>
                  </w:r>
                </w:p>
              </w:tc>
              <w:tc>
                <w:tcPr>
                  <w:tcW w:w="469"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2</w:t>
                  </w:r>
                  <w:r w:rsidRPr="001E5045">
                    <w:rPr>
                      <w:szCs w:val="21"/>
                    </w:rPr>
                    <w:t>类</w:t>
                  </w:r>
                </w:p>
              </w:tc>
              <w:tc>
                <w:tcPr>
                  <w:tcW w:w="413"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60</w:t>
                  </w:r>
                </w:p>
              </w:tc>
              <w:tc>
                <w:tcPr>
                  <w:tcW w:w="437" w:type="pct"/>
                  <w:tcBorders>
                    <w:right w:val="single" w:sz="4" w:space="0" w:color="auto"/>
                  </w:tcBorders>
                  <w:shd w:val="clear" w:color="auto" w:fill="auto"/>
                  <w:vAlign w:val="center"/>
                </w:tcPr>
                <w:p w:rsidR="00BE4AFF" w:rsidRPr="001E5045" w:rsidRDefault="00BE4AFF" w:rsidP="00BE4AFF">
                  <w:pPr>
                    <w:widowControl/>
                    <w:snapToGrid w:val="0"/>
                    <w:contextualSpacing/>
                    <w:jc w:val="center"/>
                    <w:rPr>
                      <w:szCs w:val="21"/>
                    </w:rPr>
                  </w:pPr>
                  <w:r w:rsidRPr="001E5045">
                    <w:rPr>
                      <w:rFonts w:hint="eastAsia"/>
                      <w:szCs w:val="21"/>
                    </w:rPr>
                    <w:t>5</w:t>
                  </w:r>
                  <w:r w:rsidRPr="001E5045">
                    <w:rPr>
                      <w:szCs w:val="21"/>
                    </w:rPr>
                    <w:t>0</w:t>
                  </w:r>
                </w:p>
              </w:tc>
            </w:tr>
            <w:tr w:rsidR="001E5045" w:rsidRPr="001E5045" w:rsidTr="00541438">
              <w:trPr>
                <w:trHeight w:val="62"/>
                <w:jc w:val="center"/>
              </w:trPr>
              <w:tc>
                <w:tcPr>
                  <w:tcW w:w="1621" w:type="pct"/>
                  <w:tcBorders>
                    <w:left w:val="single" w:sz="4" w:space="0" w:color="auto"/>
                  </w:tcBorders>
                  <w:shd w:val="clear" w:color="auto" w:fill="auto"/>
                  <w:vAlign w:val="center"/>
                </w:tcPr>
                <w:p w:rsidR="00BE4AFF" w:rsidRPr="001E5045" w:rsidRDefault="00BE4AFF" w:rsidP="00BE4AFF">
                  <w:pPr>
                    <w:snapToGrid w:val="0"/>
                    <w:contextualSpacing/>
                    <w:jc w:val="center"/>
                    <w:rPr>
                      <w:bCs/>
                      <w:szCs w:val="21"/>
                    </w:rPr>
                  </w:pPr>
                  <w:r w:rsidRPr="001E5045">
                    <w:rPr>
                      <w:bCs/>
                      <w:szCs w:val="21"/>
                    </w:rPr>
                    <w:t>4</w:t>
                  </w:r>
                  <w:r w:rsidRPr="001E5045">
                    <w:rPr>
                      <w:bCs/>
                      <w:szCs w:val="21"/>
                      <w:vertAlign w:val="superscript"/>
                    </w:rPr>
                    <w:t>#</w:t>
                  </w:r>
                  <w:r w:rsidRPr="001E5045">
                    <w:rPr>
                      <w:bCs/>
                      <w:szCs w:val="21"/>
                    </w:rPr>
                    <w:t>：</w:t>
                  </w:r>
                  <w:proofErr w:type="gramStart"/>
                  <w:r w:rsidRPr="001E5045">
                    <w:rPr>
                      <w:bCs/>
                    </w:rPr>
                    <w:t>项目北</w:t>
                  </w:r>
                  <w:proofErr w:type="gramEnd"/>
                  <w:r w:rsidRPr="001E5045">
                    <w:rPr>
                      <w:bCs/>
                    </w:rPr>
                    <w:t>场界外</w:t>
                  </w:r>
                  <w:r w:rsidRPr="001E5045">
                    <w:rPr>
                      <w:bCs/>
                    </w:rPr>
                    <w:t>1m</w:t>
                  </w:r>
                  <w:r w:rsidRPr="001E5045">
                    <w:rPr>
                      <w:bCs/>
                    </w:rPr>
                    <w:t>处</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53.2</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45.4</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52.5</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45.3</w:t>
                  </w:r>
                </w:p>
              </w:tc>
              <w:tc>
                <w:tcPr>
                  <w:tcW w:w="469"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2</w:t>
                  </w:r>
                  <w:r w:rsidRPr="001E5045">
                    <w:rPr>
                      <w:szCs w:val="21"/>
                    </w:rPr>
                    <w:t>类</w:t>
                  </w:r>
                </w:p>
              </w:tc>
              <w:tc>
                <w:tcPr>
                  <w:tcW w:w="413"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60</w:t>
                  </w:r>
                </w:p>
              </w:tc>
              <w:tc>
                <w:tcPr>
                  <w:tcW w:w="437" w:type="pct"/>
                  <w:tcBorders>
                    <w:right w:val="single" w:sz="4" w:space="0" w:color="auto"/>
                  </w:tcBorders>
                  <w:shd w:val="clear" w:color="auto" w:fill="auto"/>
                  <w:vAlign w:val="center"/>
                </w:tcPr>
                <w:p w:rsidR="00BE4AFF" w:rsidRPr="001E5045" w:rsidRDefault="00BE4AFF" w:rsidP="00BE4AFF">
                  <w:pPr>
                    <w:widowControl/>
                    <w:snapToGrid w:val="0"/>
                    <w:contextualSpacing/>
                    <w:jc w:val="center"/>
                    <w:rPr>
                      <w:szCs w:val="21"/>
                    </w:rPr>
                  </w:pPr>
                  <w:r w:rsidRPr="001E5045">
                    <w:rPr>
                      <w:szCs w:val="21"/>
                    </w:rPr>
                    <w:t>5</w:t>
                  </w:r>
                  <w:r w:rsidRPr="001E5045">
                    <w:rPr>
                      <w:rFonts w:hint="eastAsia"/>
                      <w:szCs w:val="21"/>
                    </w:rPr>
                    <w:t>0</w:t>
                  </w:r>
                </w:p>
              </w:tc>
            </w:tr>
            <w:tr w:rsidR="001E5045" w:rsidRPr="001E5045" w:rsidTr="00541438">
              <w:trPr>
                <w:trHeight w:val="62"/>
                <w:jc w:val="center"/>
              </w:trPr>
              <w:tc>
                <w:tcPr>
                  <w:tcW w:w="1621" w:type="pct"/>
                  <w:tcBorders>
                    <w:left w:val="single" w:sz="4" w:space="0" w:color="auto"/>
                  </w:tcBorders>
                  <w:shd w:val="clear" w:color="auto" w:fill="auto"/>
                  <w:vAlign w:val="center"/>
                </w:tcPr>
                <w:p w:rsidR="00BE4AFF" w:rsidRPr="001E5045" w:rsidRDefault="00BE4AFF" w:rsidP="00BE4AFF">
                  <w:pPr>
                    <w:snapToGrid w:val="0"/>
                    <w:contextualSpacing/>
                    <w:jc w:val="center"/>
                    <w:rPr>
                      <w:bCs/>
                      <w:szCs w:val="21"/>
                    </w:rPr>
                  </w:pPr>
                  <w:r w:rsidRPr="001E5045">
                    <w:rPr>
                      <w:bCs/>
                      <w:szCs w:val="21"/>
                    </w:rPr>
                    <w:t>5</w:t>
                  </w:r>
                  <w:r w:rsidRPr="001E5045">
                    <w:rPr>
                      <w:bCs/>
                      <w:szCs w:val="21"/>
                      <w:vertAlign w:val="superscript"/>
                    </w:rPr>
                    <w:t>#</w:t>
                  </w:r>
                  <w:r w:rsidRPr="001E5045">
                    <w:rPr>
                      <w:bCs/>
                      <w:szCs w:val="21"/>
                    </w:rPr>
                    <w:t>：项目附近居民点</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51.7</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44.0</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53.0</w:t>
                  </w:r>
                </w:p>
              </w:tc>
              <w:tc>
                <w:tcPr>
                  <w:tcW w:w="515" w:type="pct"/>
                  <w:shd w:val="clear" w:color="auto" w:fill="auto"/>
                  <w:vAlign w:val="center"/>
                </w:tcPr>
                <w:p w:rsidR="00BE4AFF" w:rsidRPr="001E5045" w:rsidRDefault="00BE4AFF" w:rsidP="00BE4AFF">
                  <w:pPr>
                    <w:widowControl/>
                    <w:adjustRightInd w:val="0"/>
                    <w:snapToGrid w:val="0"/>
                    <w:jc w:val="center"/>
                    <w:rPr>
                      <w:kern w:val="0"/>
                      <w:szCs w:val="21"/>
                    </w:rPr>
                  </w:pPr>
                  <w:r w:rsidRPr="001E5045">
                    <w:rPr>
                      <w:rFonts w:hint="eastAsia"/>
                      <w:kern w:val="0"/>
                      <w:szCs w:val="21"/>
                    </w:rPr>
                    <w:t>44.0</w:t>
                  </w:r>
                </w:p>
              </w:tc>
              <w:tc>
                <w:tcPr>
                  <w:tcW w:w="469"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2</w:t>
                  </w:r>
                  <w:r w:rsidRPr="001E5045">
                    <w:rPr>
                      <w:szCs w:val="21"/>
                    </w:rPr>
                    <w:t>类</w:t>
                  </w:r>
                </w:p>
              </w:tc>
              <w:tc>
                <w:tcPr>
                  <w:tcW w:w="413" w:type="pct"/>
                  <w:shd w:val="clear" w:color="auto" w:fill="auto"/>
                  <w:vAlign w:val="center"/>
                </w:tcPr>
                <w:p w:rsidR="00BE4AFF" w:rsidRPr="001E5045" w:rsidRDefault="00BE4AFF" w:rsidP="00BE4AFF">
                  <w:pPr>
                    <w:widowControl/>
                    <w:snapToGrid w:val="0"/>
                    <w:contextualSpacing/>
                    <w:jc w:val="center"/>
                    <w:rPr>
                      <w:szCs w:val="21"/>
                    </w:rPr>
                  </w:pPr>
                  <w:r w:rsidRPr="001E5045">
                    <w:rPr>
                      <w:szCs w:val="21"/>
                    </w:rPr>
                    <w:t>60</w:t>
                  </w:r>
                </w:p>
              </w:tc>
              <w:tc>
                <w:tcPr>
                  <w:tcW w:w="437" w:type="pct"/>
                  <w:tcBorders>
                    <w:right w:val="single" w:sz="4" w:space="0" w:color="auto"/>
                  </w:tcBorders>
                  <w:shd w:val="clear" w:color="auto" w:fill="auto"/>
                  <w:vAlign w:val="center"/>
                </w:tcPr>
                <w:p w:rsidR="00BE4AFF" w:rsidRPr="001E5045" w:rsidRDefault="00BE4AFF" w:rsidP="00BE4AFF">
                  <w:pPr>
                    <w:widowControl/>
                    <w:snapToGrid w:val="0"/>
                    <w:contextualSpacing/>
                    <w:jc w:val="center"/>
                    <w:rPr>
                      <w:szCs w:val="21"/>
                    </w:rPr>
                  </w:pPr>
                  <w:r w:rsidRPr="001E5045">
                    <w:rPr>
                      <w:szCs w:val="21"/>
                    </w:rPr>
                    <w:t>50</w:t>
                  </w:r>
                </w:p>
              </w:tc>
            </w:tr>
          </w:tbl>
          <w:p w:rsidR="00BE4AFF" w:rsidRPr="001E5045" w:rsidRDefault="00BE4AFF" w:rsidP="00BE4AFF">
            <w:pPr>
              <w:snapToGrid w:val="0"/>
              <w:spacing w:line="360" w:lineRule="auto"/>
              <w:ind w:firstLineChars="197" w:firstLine="477"/>
              <w:rPr>
                <w:sz w:val="24"/>
              </w:rPr>
            </w:pPr>
            <w:r w:rsidRPr="001E5045">
              <w:rPr>
                <w:sz w:val="24"/>
              </w:rPr>
              <w:lastRenderedPageBreak/>
              <w:t>由上表中监测结果可见：各噪声监测点位昼间噪声值均能满足《声环境质量标准》（</w:t>
            </w:r>
            <w:r w:rsidRPr="001E5045">
              <w:rPr>
                <w:sz w:val="24"/>
              </w:rPr>
              <w:t>GB3096-2008</w:t>
            </w:r>
            <w:r w:rsidRPr="001E5045">
              <w:rPr>
                <w:sz w:val="24"/>
              </w:rPr>
              <w:t>）中</w:t>
            </w:r>
            <w:r w:rsidRPr="001E5045">
              <w:rPr>
                <w:sz w:val="24"/>
              </w:rPr>
              <w:t>2</w:t>
            </w:r>
            <w:r w:rsidRPr="001E5045">
              <w:rPr>
                <w:sz w:val="24"/>
              </w:rPr>
              <w:t>类标准限值要求</w:t>
            </w:r>
            <w:r w:rsidR="002C1365" w:rsidRPr="001E5045">
              <w:rPr>
                <w:rFonts w:hint="eastAsia"/>
                <w:sz w:val="24"/>
              </w:rPr>
              <w:t>，</w:t>
            </w:r>
            <w:r w:rsidR="002C1365" w:rsidRPr="001E5045">
              <w:rPr>
                <w:sz w:val="24"/>
              </w:rPr>
              <w:t>另外</w:t>
            </w:r>
            <w:r w:rsidR="002C1365" w:rsidRPr="001E5045">
              <w:rPr>
                <w:rFonts w:hint="eastAsia"/>
                <w:sz w:val="24"/>
              </w:rPr>
              <w:t>，</w:t>
            </w:r>
            <w:r w:rsidR="002C1365" w:rsidRPr="001E5045">
              <w:rPr>
                <w:sz w:val="24"/>
              </w:rPr>
              <w:t>项目目前为已营运项目</w:t>
            </w:r>
            <w:r w:rsidR="002C1365" w:rsidRPr="001E5045">
              <w:rPr>
                <w:rFonts w:hint="eastAsia"/>
                <w:sz w:val="24"/>
              </w:rPr>
              <w:t>，</w:t>
            </w:r>
            <w:r w:rsidR="002C1365" w:rsidRPr="001E5045">
              <w:rPr>
                <w:sz w:val="24"/>
              </w:rPr>
              <w:t>由监测结果可知</w:t>
            </w:r>
            <w:r w:rsidR="002C1365" w:rsidRPr="001E5045">
              <w:rPr>
                <w:rFonts w:hint="eastAsia"/>
                <w:sz w:val="24"/>
              </w:rPr>
              <w:t>，</w:t>
            </w:r>
            <w:r w:rsidR="002C1365" w:rsidRPr="001E5045">
              <w:rPr>
                <w:sz w:val="24"/>
              </w:rPr>
              <w:t>项目厂界能够达标排放</w:t>
            </w:r>
            <w:r w:rsidR="002C1365" w:rsidRPr="001E5045">
              <w:rPr>
                <w:rFonts w:hint="eastAsia"/>
                <w:sz w:val="24"/>
              </w:rPr>
              <w:t>，</w:t>
            </w:r>
            <w:proofErr w:type="gramStart"/>
            <w:r w:rsidR="002C1365" w:rsidRPr="001E5045">
              <w:rPr>
                <w:rFonts w:hint="eastAsia"/>
                <w:sz w:val="24"/>
              </w:rPr>
              <w:t>区域</w:t>
            </w:r>
            <w:r w:rsidRPr="001E5045">
              <w:rPr>
                <w:sz w:val="24"/>
              </w:rPr>
              <w:t>目声环境质量</w:t>
            </w:r>
            <w:proofErr w:type="gramEnd"/>
            <w:r w:rsidRPr="001E5045">
              <w:rPr>
                <w:sz w:val="24"/>
              </w:rPr>
              <w:t>现状良好</w:t>
            </w:r>
            <w:r w:rsidR="002C1365" w:rsidRPr="001E5045">
              <w:rPr>
                <w:rFonts w:hint="eastAsia"/>
                <w:sz w:val="24"/>
              </w:rPr>
              <w:t>。</w:t>
            </w:r>
          </w:p>
          <w:p w:rsidR="001C5784" w:rsidRPr="001E5045" w:rsidRDefault="001C5784" w:rsidP="005F2A65">
            <w:pPr>
              <w:widowControl/>
              <w:snapToGrid w:val="0"/>
              <w:spacing w:line="360" w:lineRule="auto"/>
              <w:jc w:val="left"/>
              <w:rPr>
                <w:rFonts w:ascii="黑体" w:eastAsia="黑体" w:hAnsi="黑体"/>
                <w:b/>
                <w:sz w:val="24"/>
                <w:szCs w:val="24"/>
              </w:rPr>
            </w:pPr>
            <w:r w:rsidRPr="001E5045">
              <w:rPr>
                <w:rFonts w:ascii="黑体" w:eastAsia="黑体" w:hAnsi="黑体"/>
                <w:b/>
                <w:sz w:val="24"/>
                <w:szCs w:val="24"/>
              </w:rPr>
              <w:t>四、生态环境现状</w:t>
            </w:r>
          </w:p>
          <w:p w:rsidR="00B95356" w:rsidRPr="001E5045" w:rsidRDefault="00B95356" w:rsidP="005F2A65">
            <w:pPr>
              <w:kinsoku w:val="0"/>
              <w:overflowPunct w:val="0"/>
              <w:autoSpaceDE w:val="0"/>
              <w:autoSpaceDN w:val="0"/>
              <w:snapToGrid w:val="0"/>
              <w:spacing w:line="360" w:lineRule="auto"/>
              <w:ind w:firstLineChars="200" w:firstLine="485"/>
              <w:rPr>
                <w:sz w:val="24"/>
              </w:rPr>
            </w:pPr>
            <w:r w:rsidRPr="001E5045">
              <w:rPr>
                <w:sz w:val="24"/>
              </w:rPr>
              <w:t>本项目位于</w:t>
            </w:r>
            <w:r w:rsidR="00E142D7" w:rsidRPr="001E5045">
              <w:rPr>
                <w:kern w:val="0"/>
                <w:sz w:val="24"/>
                <w:szCs w:val="24"/>
              </w:rPr>
              <w:t>开江县</w:t>
            </w:r>
            <w:r w:rsidR="00A56B17" w:rsidRPr="001E5045">
              <w:rPr>
                <w:kern w:val="0"/>
                <w:sz w:val="24"/>
                <w:szCs w:val="24"/>
              </w:rPr>
              <w:t>八庙镇街道</w:t>
            </w:r>
            <w:r w:rsidRPr="001E5045">
              <w:rPr>
                <w:sz w:val="24"/>
              </w:rPr>
              <w:t>，项目用地类型主要为医疗用地，项目不占用基本农田。由于人类活动的影响，植物群落的结构也较为简单，植物群落的结构都不完整。区域生态环境质量处于相对低的水平。</w:t>
            </w:r>
          </w:p>
          <w:p w:rsidR="001C5784" w:rsidRPr="001E5045" w:rsidRDefault="00B95356" w:rsidP="005F2A65">
            <w:pPr>
              <w:widowControl/>
              <w:snapToGrid w:val="0"/>
              <w:spacing w:line="360" w:lineRule="auto"/>
              <w:ind w:firstLineChars="200" w:firstLine="485"/>
              <w:jc w:val="left"/>
              <w:rPr>
                <w:sz w:val="28"/>
                <w:szCs w:val="28"/>
              </w:rPr>
            </w:pPr>
            <w:r w:rsidRPr="001E5045">
              <w:rPr>
                <w:sz w:val="24"/>
              </w:rPr>
              <w:t>由于项目建设区域开发历史久远，开发强度大，自然生态环境受人类活动干扰很大，自然植被已被人工植被所替代，工程所处区域为城镇生态系统。</w:t>
            </w:r>
          </w:p>
        </w:tc>
      </w:tr>
      <w:tr w:rsidR="001E5045" w:rsidRPr="001E5045" w:rsidTr="005F2A65">
        <w:trPr>
          <w:jc w:val="center"/>
        </w:trPr>
        <w:tc>
          <w:tcPr>
            <w:tcW w:w="5000" w:type="pct"/>
          </w:tcPr>
          <w:p w:rsidR="005F2A65" w:rsidRPr="001E5045" w:rsidRDefault="005F2A65" w:rsidP="005F2A65">
            <w:pPr>
              <w:widowControl/>
              <w:snapToGrid w:val="0"/>
              <w:spacing w:line="360" w:lineRule="auto"/>
              <w:rPr>
                <w:rFonts w:ascii="黑体" w:eastAsia="黑体" w:hAnsi="黑体"/>
                <w:b/>
                <w:bCs/>
                <w:kern w:val="0"/>
                <w:sz w:val="28"/>
                <w:szCs w:val="28"/>
                <w:shd w:val="pct15" w:color="auto" w:fill="FFFFFF"/>
              </w:rPr>
            </w:pPr>
            <w:bookmarkStart w:id="18" w:name="_Toc375556565"/>
            <w:r w:rsidRPr="001E5045">
              <w:rPr>
                <w:rFonts w:ascii="黑体" w:eastAsia="黑体" w:hAnsi="黑体"/>
                <w:b/>
                <w:bCs/>
                <w:kern w:val="0"/>
                <w:sz w:val="28"/>
                <w:szCs w:val="28"/>
                <w:shd w:val="pct15" w:color="auto" w:fill="FFFFFF"/>
              </w:rPr>
              <w:lastRenderedPageBreak/>
              <w:t>主要环境保护目标：</w:t>
            </w:r>
          </w:p>
          <w:p w:rsidR="005F2A65" w:rsidRPr="001E5045" w:rsidRDefault="005F2A65" w:rsidP="006807A8">
            <w:pPr>
              <w:widowControl/>
              <w:snapToGrid w:val="0"/>
              <w:spacing w:line="360" w:lineRule="auto"/>
              <w:ind w:firstLineChars="200" w:firstLine="487"/>
              <w:jc w:val="left"/>
              <w:rPr>
                <w:rFonts w:eastAsia="黑体"/>
                <w:b/>
                <w:sz w:val="24"/>
                <w:szCs w:val="24"/>
              </w:rPr>
            </w:pPr>
            <w:r w:rsidRPr="001E5045">
              <w:rPr>
                <w:rFonts w:eastAsia="黑体"/>
                <w:b/>
                <w:sz w:val="24"/>
                <w:szCs w:val="24"/>
              </w:rPr>
              <w:t>1</w:t>
            </w:r>
            <w:r w:rsidRPr="001E5045">
              <w:rPr>
                <w:rFonts w:eastAsia="黑体"/>
                <w:b/>
                <w:sz w:val="24"/>
                <w:szCs w:val="24"/>
              </w:rPr>
              <w:t>、项目外环境关系</w:t>
            </w:r>
          </w:p>
          <w:p w:rsidR="00A7542F" w:rsidRPr="001E5045" w:rsidRDefault="005F2A65" w:rsidP="00A7542F">
            <w:pPr>
              <w:widowControl/>
              <w:snapToGrid w:val="0"/>
              <w:spacing w:line="360" w:lineRule="auto"/>
              <w:ind w:firstLineChars="200" w:firstLine="485"/>
              <w:jc w:val="left"/>
              <w:rPr>
                <w:sz w:val="24"/>
              </w:rPr>
            </w:pPr>
            <w:r w:rsidRPr="001E5045">
              <w:rPr>
                <w:sz w:val="24"/>
              </w:rPr>
              <w:t>本项目选址于</w:t>
            </w:r>
            <w:r w:rsidR="006420B4" w:rsidRPr="001E5045">
              <w:rPr>
                <w:rFonts w:hint="eastAsia"/>
                <w:sz w:val="24"/>
              </w:rPr>
              <w:t>开江县</w:t>
            </w:r>
            <w:r w:rsidR="00A56B17" w:rsidRPr="001E5045">
              <w:rPr>
                <w:rFonts w:hint="eastAsia"/>
                <w:sz w:val="24"/>
              </w:rPr>
              <w:t>八庙镇街道</w:t>
            </w:r>
            <w:r w:rsidRPr="001E5045">
              <w:rPr>
                <w:sz w:val="24"/>
              </w:rPr>
              <w:t>，</w:t>
            </w:r>
            <w:r w:rsidR="00F87860" w:rsidRPr="001E5045">
              <w:rPr>
                <w:rFonts w:hint="eastAsia"/>
                <w:sz w:val="24"/>
              </w:rPr>
              <w:t>为场镇区域，</w:t>
            </w:r>
            <w:r w:rsidR="00A7542F" w:rsidRPr="001E5045">
              <w:rPr>
                <w:sz w:val="24"/>
              </w:rPr>
              <w:t>其</w:t>
            </w:r>
            <w:r w:rsidR="00307105" w:rsidRPr="001E5045">
              <w:rPr>
                <w:rFonts w:hint="eastAsia"/>
                <w:sz w:val="24"/>
              </w:rPr>
              <w:t>南侧</w:t>
            </w:r>
            <w:r w:rsidR="00A7542F" w:rsidRPr="001E5045">
              <w:rPr>
                <w:sz w:val="24"/>
              </w:rPr>
              <w:t>为大北街；沿周边街道</w:t>
            </w:r>
            <w:proofErr w:type="gramStart"/>
            <w:r w:rsidR="00A7542F" w:rsidRPr="001E5045">
              <w:rPr>
                <w:sz w:val="24"/>
              </w:rPr>
              <w:t>分布八</w:t>
            </w:r>
            <w:proofErr w:type="gramEnd"/>
            <w:r w:rsidR="00A7542F" w:rsidRPr="001E5045">
              <w:rPr>
                <w:sz w:val="24"/>
              </w:rPr>
              <w:t>庙镇场镇居民住宅。项目</w:t>
            </w:r>
            <w:r w:rsidR="00A7542F" w:rsidRPr="001E5045">
              <w:rPr>
                <w:sz w:val="24"/>
              </w:rPr>
              <w:t>200m</w:t>
            </w:r>
            <w:r w:rsidR="00A7542F" w:rsidRPr="001E5045">
              <w:rPr>
                <w:sz w:val="24"/>
              </w:rPr>
              <w:t>范围内分布约场镇居民</w:t>
            </w:r>
            <w:r w:rsidR="00A7542F" w:rsidRPr="001E5045">
              <w:rPr>
                <w:sz w:val="24"/>
              </w:rPr>
              <w:t>70</w:t>
            </w:r>
            <w:r w:rsidR="00A7542F" w:rsidRPr="001E5045">
              <w:rPr>
                <w:sz w:val="24"/>
              </w:rPr>
              <w:t>户。</w:t>
            </w:r>
          </w:p>
          <w:p w:rsidR="005F2A65" w:rsidRPr="001E5045" w:rsidRDefault="00A7542F" w:rsidP="00A7542F">
            <w:pPr>
              <w:widowControl/>
              <w:snapToGrid w:val="0"/>
              <w:spacing w:line="360" w:lineRule="auto"/>
              <w:ind w:firstLineChars="200" w:firstLine="487"/>
              <w:jc w:val="left"/>
              <w:rPr>
                <w:rFonts w:eastAsia="黑体"/>
                <w:b/>
                <w:sz w:val="24"/>
                <w:szCs w:val="24"/>
              </w:rPr>
            </w:pPr>
            <w:r w:rsidRPr="001E5045">
              <w:rPr>
                <w:rFonts w:eastAsia="黑体"/>
                <w:b/>
                <w:sz w:val="24"/>
                <w:szCs w:val="24"/>
              </w:rPr>
              <w:t xml:space="preserve"> </w:t>
            </w:r>
            <w:r w:rsidR="005F2A65" w:rsidRPr="001E5045">
              <w:rPr>
                <w:rFonts w:eastAsia="黑体"/>
                <w:b/>
                <w:sz w:val="24"/>
                <w:szCs w:val="24"/>
              </w:rPr>
              <w:t>2</w:t>
            </w:r>
            <w:r w:rsidR="005F2A65" w:rsidRPr="001E5045">
              <w:rPr>
                <w:rFonts w:eastAsia="黑体"/>
                <w:b/>
                <w:sz w:val="24"/>
                <w:szCs w:val="24"/>
              </w:rPr>
              <w:t>、主要环境保护目标</w:t>
            </w:r>
            <w:r w:rsidR="005F2A65" w:rsidRPr="001E5045">
              <w:rPr>
                <w:rFonts w:eastAsia="黑体"/>
                <w:b/>
                <w:sz w:val="24"/>
                <w:szCs w:val="24"/>
              </w:rPr>
              <w:t xml:space="preserve"> </w:t>
            </w:r>
          </w:p>
          <w:p w:rsidR="005F2A65" w:rsidRPr="001E5045" w:rsidRDefault="005F2A65" w:rsidP="005F2A65">
            <w:pPr>
              <w:snapToGrid w:val="0"/>
              <w:spacing w:line="360" w:lineRule="auto"/>
              <w:ind w:firstLineChars="200" w:firstLine="487"/>
              <w:rPr>
                <w:sz w:val="24"/>
              </w:rPr>
            </w:pPr>
            <w:r w:rsidRPr="001E5045">
              <w:rPr>
                <w:rFonts w:eastAsia="黑体"/>
                <w:b/>
                <w:sz w:val="24"/>
                <w:szCs w:val="24"/>
              </w:rPr>
              <w:t>环境空气：</w:t>
            </w:r>
            <w:r w:rsidRPr="001E5045">
              <w:rPr>
                <w:sz w:val="24"/>
              </w:rPr>
              <w:t>项目所在区域的环境空气质量，应达到《环境空气质量标准》（</w:t>
            </w:r>
            <w:r w:rsidRPr="001E5045">
              <w:rPr>
                <w:sz w:val="24"/>
              </w:rPr>
              <w:t>GB3095-2012</w:t>
            </w:r>
            <w:r w:rsidRPr="001E5045">
              <w:rPr>
                <w:sz w:val="24"/>
              </w:rPr>
              <w:t>）二级标准要求。</w:t>
            </w:r>
          </w:p>
          <w:p w:rsidR="005F2A65" w:rsidRPr="001E5045" w:rsidRDefault="005F2A65" w:rsidP="005F2A65">
            <w:pPr>
              <w:snapToGrid w:val="0"/>
              <w:spacing w:line="360" w:lineRule="auto"/>
              <w:ind w:firstLineChars="200" w:firstLine="487"/>
              <w:rPr>
                <w:sz w:val="24"/>
              </w:rPr>
            </w:pPr>
            <w:r w:rsidRPr="001E5045">
              <w:rPr>
                <w:rFonts w:eastAsia="黑体"/>
                <w:b/>
                <w:sz w:val="24"/>
                <w:szCs w:val="24"/>
              </w:rPr>
              <w:t>声环境：</w:t>
            </w:r>
            <w:proofErr w:type="gramStart"/>
            <w:r w:rsidRPr="001E5045">
              <w:rPr>
                <w:sz w:val="24"/>
              </w:rPr>
              <w:t>区域声</w:t>
            </w:r>
            <w:proofErr w:type="gramEnd"/>
            <w:r w:rsidRPr="001E5045">
              <w:rPr>
                <w:sz w:val="24"/>
              </w:rPr>
              <w:t>环境质量应达到《声环境质量标准》（</w:t>
            </w:r>
            <w:r w:rsidRPr="001E5045">
              <w:rPr>
                <w:sz w:val="24"/>
              </w:rPr>
              <w:t>GB3096-2008</w:t>
            </w:r>
            <w:r w:rsidRPr="001E5045">
              <w:rPr>
                <w:sz w:val="24"/>
              </w:rPr>
              <w:t>）</w:t>
            </w:r>
            <w:r w:rsidRPr="001E5045">
              <w:rPr>
                <w:sz w:val="24"/>
              </w:rPr>
              <w:t>2</w:t>
            </w:r>
            <w:r w:rsidRPr="001E5045">
              <w:rPr>
                <w:sz w:val="24"/>
              </w:rPr>
              <w:t>类标准要求。</w:t>
            </w:r>
          </w:p>
          <w:p w:rsidR="005F2A65" w:rsidRPr="001E5045" w:rsidRDefault="005F2A65" w:rsidP="005F2A65">
            <w:pPr>
              <w:snapToGrid w:val="0"/>
              <w:spacing w:line="360" w:lineRule="auto"/>
              <w:ind w:firstLineChars="200" w:firstLine="487"/>
              <w:rPr>
                <w:sz w:val="24"/>
              </w:rPr>
            </w:pPr>
            <w:r w:rsidRPr="001E5045">
              <w:rPr>
                <w:rFonts w:eastAsia="黑体"/>
                <w:b/>
                <w:sz w:val="24"/>
                <w:szCs w:val="24"/>
              </w:rPr>
              <w:t>地表水环境：</w:t>
            </w:r>
            <w:r w:rsidRPr="001E5045">
              <w:rPr>
                <w:sz w:val="24"/>
              </w:rPr>
              <w:t>项目所在区域地表水体主要为</w:t>
            </w:r>
            <w:proofErr w:type="gramStart"/>
            <w:r w:rsidR="005D6073" w:rsidRPr="001E5045">
              <w:rPr>
                <w:rFonts w:hint="eastAsia"/>
                <w:sz w:val="24"/>
              </w:rPr>
              <w:t>拔妙河</w:t>
            </w:r>
            <w:proofErr w:type="gramEnd"/>
            <w:r w:rsidR="00455FFC" w:rsidRPr="001E5045">
              <w:rPr>
                <w:rFonts w:hint="eastAsia"/>
                <w:sz w:val="24"/>
              </w:rPr>
              <w:t>，</w:t>
            </w:r>
            <w:r w:rsidRPr="001E5045">
              <w:rPr>
                <w:sz w:val="24"/>
              </w:rPr>
              <w:t>目标水质为《地表水环境质量标准》（</w:t>
            </w:r>
            <w:r w:rsidRPr="001E5045">
              <w:rPr>
                <w:sz w:val="24"/>
              </w:rPr>
              <w:t>GB3838-2002</w:t>
            </w:r>
            <w:r w:rsidRPr="001E5045">
              <w:rPr>
                <w:sz w:val="24"/>
              </w:rPr>
              <w:t>）中</w:t>
            </w:r>
            <w:r w:rsidRPr="001E5045">
              <w:rPr>
                <w:rFonts w:ascii="宋体" w:hAnsi="宋体" w:cs="宋体" w:hint="eastAsia"/>
                <w:sz w:val="24"/>
              </w:rPr>
              <w:t>Ⅲ</w:t>
            </w:r>
            <w:r w:rsidRPr="001E5045">
              <w:rPr>
                <w:sz w:val="24"/>
              </w:rPr>
              <w:t>类水域标准，保护地表水水质不因本项目的建设而变化。</w:t>
            </w:r>
          </w:p>
          <w:p w:rsidR="004E404F" w:rsidRPr="001E5045" w:rsidRDefault="004E404F" w:rsidP="004E404F">
            <w:pPr>
              <w:widowControl/>
              <w:snapToGrid w:val="0"/>
              <w:jc w:val="center"/>
              <w:rPr>
                <w:rFonts w:eastAsia="黑体"/>
                <w:b/>
                <w:sz w:val="24"/>
                <w:szCs w:val="24"/>
              </w:rPr>
            </w:pPr>
            <w:r w:rsidRPr="001E5045">
              <w:rPr>
                <w:rFonts w:eastAsia="黑体"/>
                <w:b/>
                <w:sz w:val="24"/>
                <w:szCs w:val="24"/>
              </w:rPr>
              <w:t>表</w:t>
            </w:r>
            <w:r w:rsidRPr="001E5045">
              <w:rPr>
                <w:rFonts w:eastAsia="黑体"/>
                <w:b/>
                <w:sz w:val="24"/>
                <w:szCs w:val="24"/>
              </w:rPr>
              <w:t xml:space="preserve">3-7    </w:t>
            </w:r>
            <w:r w:rsidRPr="001E5045">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003"/>
              <w:gridCol w:w="709"/>
              <w:gridCol w:w="992"/>
              <w:gridCol w:w="994"/>
              <w:gridCol w:w="992"/>
              <w:gridCol w:w="3820"/>
            </w:tblGrid>
            <w:tr w:rsidR="001E5045" w:rsidRPr="001E5045" w:rsidTr="00834E03">
              <w:trPr>
                <w:cantSplit/>
                <w:trHeight w:val="20"/>
                <w:jc w:val="center"/>
              </w:trPr>
              <w:tc>
                <w:tcPr>
                  <w:tcW w:w="581" w:type="pct"/>
                  <w:tcMar>
                    <w:left w:w="28" w:type="dxa"/>
                    <w:right w:w="28" w:type="dxa"/>
                  </w:tcMar>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环境类别</w:t>
                  </w:r>
                </w:p>
              </w:tc>
              <w:tc>
                <w:tcPr>
                  <w:tcW w:w="521" w:type="pct"/>
                  <w:tcMar>
                    <w:left w:w="28" w:type="dxa"/>
                    <w:right w:w="28" w:type="dxa"/>
                  </w:tcMar>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环境保护目标</w:t>
                  </w:r>
                </w:p>
              </w:tc>
              <w:tc>
                <w:tcPr>
                  <w:tcW w:w="368" w:type="pct"/>
                  <w:tcMar>
                    <w:left w:w="28" w:type="dxa"/>
                    <w:right w:w="28" w:type="dxa"/>
                  </w:tcMar>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方位</w:t>
                  </w:r>
                </w:p>
              </w:tc>
              <w:tc>
                <w:tcPr>
                  <w:tcW w:w="515" w:type="pct"/>
                  <w:tcMar>
                    <w:left w:w="28" w:type="dxa"/>
                    <w:right w:w="28" w:type="dxa"/>
                  </w:tcMar>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距离</w:t>
                  </w:r>
                </w:p>
              </w:tc>
              <w:tc>
                <w:tcPr>
                  <w:tcW w:w="516" w:type="pct"/>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人数</w:t>
                  </w:r>
                </w:p>
              </w:tc>
              <w:tc>
                <w:tcPr>
                  <w:tcW w:w="515" w:type="pct"/>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性质</w:t>
                  </w:r>
                </w:p>
              </w:tc>
              <w:tc>
                <w:tcPr>
                  <w:tcW w:w="1984" w:type="pct"/>
                  <w:tcMar>
                    <w:left w:w="28" w:type="dxa"/>
                    <w:right w:w="28" w:type="dxa"/>
                  </w:tcMar>
                  <w:vAlign w:val="center"/>
                </w:tcPr>
                <w:p w:rsidR="00052649" w:rsidRPr="001E5045" w:rsidRDefault="00052649" w:rsidP="00834E03">
                  <w:pPr>
                    <w:adjustRightInd w:val="0"/>
                    <w:snapToGrid w:val="0"/>
                    <w:jc w:val="center"/>
                    <w:rPr>
                      <w:rFonts w:eastAsia="黑体"/>
                      <w:b/>
                      <w:szCs w:val="21"/>
                    </w:rPr>
                  </w:pPr>
                  <w:r w:rsidRPr="001E5045">
                    <w:rPr>
                      <w:rFonts w:eastAsia="黑体"/>
                      <w:b/>
                      <w:szCs w:val="21"/>
                    </w:rPr>
                    <w:t>保护级别</w:t>
                  </w:r>
                </w:p>
              </w:tc>
            </w:tr>
            <w:tr w:rsidR="001E5045" w:rsidRPr="001E5045" w:rsidTr="00834E03">
              <w:trPr>
                <w:cantSplit/>
                <w:trHeight w:val="20"/>
                <w:jc w:val="center"/>
              </w:trPr>
              <w:tc>
                <w:tcPr>
                  <w:tcW w:w="581" w:type="pct"/>
                  <w:tcMar>
                    <w:left w:w="28" w:type="dxa"/>
                    <w:right w:w="28" w:type="dxa"/>
                  </w:tcMar>
                  <w:vAlign w:val="center"/>
                </w:tcPr>
                <w:p w:rsidR="00052649" w:rsidRPr="001E5045" w:rsidRDefault="00052649" w:rsidP="00834E03">
                  <w:pPr>
                    <w:pStyle w:val="affa"/>
                    <w:snapToGrid w:val="0"/>
                    <w:spacing w:before="0" w:after="0"/>
                    <w:rPr>
                      <w:szCs w:val="21"/>
                    </w:rPr>
                  </w:pPr>
                  <w:r w:rsidRPr="001E5045">
                    <w:rPr>
                      <w:szCs w:val="21"/>
                    </w:rPr>
                    <w:t>大气环境</w:t>
                  </w:r>
                </w:p>
                <w:p w:rsidR="00052649" w:rsidRPr="001E5045" w:rsidRDefault="00052649" w:rsidP="00834E03">
                  <w:pPr>
                    <w:pStyle w:val="affa"/>
                    <w:snapToGrid w:val="0"/>
                    <w:spacing w:before="0" w:after="0"/>
                    <w:rPr>
                      <w:szCs w:val="21"/>
                    </w:rPr>
                  </w:pPr>
                  <w:r w:rsidRPr="001E5045">
                    <w:rPr>
                      <w:szCs w:val="21"/>
                    </w:rPr>
                    <w:t>声环境</w:t>
                  </w:r>
                </w:p>
              </w:tc>
              <w:tc>
                <w:tcPr>
                  <w:tcW w:w="521" w:type="pct"/>
                  <w:tcMar>
                    <w:left w:w="28" w:type="dxa"/>
                    <w:right w:w="28" w:type="dxa"/>
                  </w:tcMar>
                  <w:vAlign w:val="center"/>
                </w:tcPr>
                <w:p w:rsidR="00052649" w:rsidRPr="001E5045" w:rsidRDefault="00052649" w:rsidP="00834E03">
                  <w:pPr>
                    <w:snapToGrid w:val="0"/>
                    <w:jc w:val="center"/>
                    <w:rPr>
                      <w:szCs w:val="21"/>
                    </w:rPr>
                  </w:pPr>
                  <w:r w:rsidRPr="001E5045">
                    <w:rPr>
                      <w:rFonts w:hint="eastAsia"/>
                      <w:szCs w:val="21"/>
                    </w:rPr>
                    <w:t>八庙镇</w:t>
                  </w:r>
                  <w:r w:rsidRPr="001E5045">
                    <w:rPr>
                      <w:szCs w:val="21"/>
                    </w:rPr>
                    <w:t>居民</w:t>
                  </w:r>
                </w:p>
              </w:tc>
              <w:tc>
                <w:tcPr>
                  <w:tcW w:w="368" w:type="pct"/>
                  <w:vAlign w:val="center"/>
                </w:tcPr>
                <w:p w:rsidR="00052649" w:rsidRPr="001E5045" w:rsidRDefault="00052649" w:rsidP="00834E03">
                  <w:pPr>
                    <w:snapToGrid w:val="0"/>
                    <w:jc w:val="center"/>
                    <w:rPr>
                      <w:szCs w:val="21"/>
                    </w:rPr>
                  </w:pPr>
                  <w:r w:rsidRPr="001E5045">
                    <w:rPr>
                      <w:rFonts w:hint="eastAsia"/>
                      <w:szCs w:val="21"/>
                    </w:rPr>
                    <w:t>四周</w:t>
                  </w:r>
                </w:p>
              </w:tc>
              <w:tc>
                <w:tcPr>
                  <w:tcW w:w="515" w:type="pct"/>
                  <w:vAlign w:val="center"/>
                </w:tcPr>
                <w:p w:rsidR="00052649" w:rsidRPr="001E5045" w:rsidRDefault="00052649" w:rsidP="00834E03">
                  <w:pPr>
                    <w:snapToGrid w:val="0"/>
                    <w:jc w:val="center"/>
                    <w:rPr>
                      <w:szCs w:val="21"/>
                    </w:rPr>
                  </w:pPr>
                  <w:r w:rsidRPr="001E5045">
                    <w:rPr>
                      <w:rFonts w:hint="eastAsia"/>
                      <w:szCs w:val="21"/>
                    </w:rPr>
                    <w:t>~200m</w:t>
                  </w:r>
                </w:p>
              </w:tc>
              <w:tc>
                <w:tcPr>
                  <w:tcW w:w="516" w:type="pct"/>
                  <w:vAlign w:val="center"/>
                </w:tcPr>
                <w:p w:rsidR="00052649" w:rsidRPr="001E5045" w:rsidRDefault="00052649" w:rsidP="00834E03">
                  <w:pPr>
                    <w:snapToGrid w:val="0"/>
                    <w:jc w:val="center"/>
                    <w:rPr>
                      <w:szCs w:val="21"/>
                    </w:rPr>
                  </w:pPr>
                  <w:r w:rsidRPr="001E5045">
                    <w:rPr>
                      <w:szCs w:val="21"/>
                    </w:rPr>
                    <w:t>70</w:t>
                  </w:r>
                  <w:r w:rsidRPr="001E5045">
                    <w:rPr>
                      <w:rFonts w:hint="eastAsia"/>
                      <w:szCs w:val="21"/>
                    </w:rPr>
                    <w:t>户、</w:t>
                  </w:r>
                  <w:r w:rsidRPr="001E5045">
                    <w:rPr>
                      <w:rFonts w:hint="eastAsia"/>
                      <w:szCs w:val="21"/>
                    </w:rPr>
                    <w:t>112</w:t>
                  </w:r>
                  <w:r w:rsidRPr="001E5045">
                    <w:rPr>
                      <w:rFonts w:hint="eastAsia"/>
                      <w:szCs w:val="21"/>
                    </w:rPr>
                    <w:t>人</w:t>
                  </w:r>
                </w:p>
              </w:tc>
              <w:tc>
                <w:tcPr>
                  <w:tcW w:w="515" w:type="pct"/>
                  <w:vAlign w:val="center"/>
                </w:tcPr>
                <w:p w:rsidR="00052649" w:rsidRPr="001E5045" w:rsidRDefault="00052649" w:rsidP="00834E03">
                  <w:pPr>
                    <w:snapToGrid w:val="0"/>
                    <w:jc w:val="center"/>
                    <w:rPr>
                      <w:szCs w:val="21"/>
                    </w:rPr>
                  </w:pPr>
                  <w:r w:rsidRPr="001E5045">
                    <w:rPr>
                      <w:szCs w:val="21"/>
                    </w:rPr>
                    <w:t>住宅</w:t>
                  </w:r>
                </w:p>
              </w:tc>
              <w:tc>
                <w:tcPr>
                  <w:tcW w:w="1984" w:type="pct"/>
                  <w:tcMar>
                    <w:left w:w="28" w:type="dxa"/>
                    <w:right w:w="28" w:type="dxa"/>
                  </w:tcMar>
                  <w:vAlign w:val="center"/>
                </w:tcPr>
                <w:p w:rsidR="00052649" w:rsidRPr="001E5045" w:rsidRDefault="00052649" w:rsidP="00834E03">
                  <w:pPr>
                    <w:pStyle w:val="affa"/>
                    <w:snapToGrid w:val="0"/>
                    <w:spacing w:before="0" w:after="0"/>
                    <w:rPr>
                      <w:szCs w:val="21"/>
                    </w:rPr>
                  </w:pPr>
                  <w:r w:rsidRPr="001E5045">
                    <w:rPr>
                      <w:szCs w:val="21"/>
                    </w:rPr>
                    <w:t>《环境空气质量标准》</w:t>
                  </w:r>
                  <w:r w:rsidRPr="001E5045">
                    <w:rPr>
                      <w:rFonts w:hint="eastAsia"/>
                      <w:szCs w:val="21"/>
                    </w:rPr>
                    <w:t>（</w:t>
                  </w:r>
                  <w:r w:rsidRPr="001E5045">
                    <w:rPr>
                      <w:szCs w:val="21"/>
                    </w:rPr>
                    <w:t>GB3095-2012</w:t>
                  </w:r>
                  <w:r w:rsidRPr="001E5045">
                    <w:rPr>
                      <w:rFonts w:hint="eastAsia"/>
                      <w:szCs w:val="21"/>
                    </w:rPr>
                    <w:t>）</w:t>
                  </w:r>
                  <w:r w:rsidRPr="001E5045">
                    <w:rPr>
                      <w:szCs w:val="21"/>
                    </w:rPr>
                    <w:t>中二类区域标准</w:t>
                  </w:r>
                  <w:r w:rsidRPr="001E5045">
                    <w:rPr>
                      <w:rFonts w:hint="eastAsia"/>
                      <w:szCs w:val="21"/>
                    </w:rPr>
                    <w:t>；</w:t>
                  </w:r>
                  <w:r w:rsidRPr="001E5045">
                    <w:rPr>
                      <w:szCs w:val="21"/>
                    </w:rPr>
                    <w:t>《声环境质量标准》</w:t>
                  </w:r>
                  <w:r w:rsidRPr="001E5045">
                    <w:rPr>
                      <w:rFonts w:hint="eastAsia"/>
                      <w:szCs w:val="21"/>
                    </w:rPr>
                    <w:t>（</w:t>
                  </w:r>
                  <w:r w:rsidRPr="001E5045">
                    <w:rPr>
                      <w:szCs w:val="21"/>
                    </w:rPr>
                    <w:t>GB3096-2008</w:t>
                  </w:r>
                  <w:r w:rsidRPr="001E5045">
                    <w:rPr>
                      <w:rFonts w:hint="eastAsia"/>
                      <w:szCs w:val="21"/>
                    </w:rPr>
                    <w:t>）</w:t>
                  </w:r>
                  <w:r w:rsidRPr="001E5045">
                    <w:rPr>
                      <w:szCs w:val="21"/>
                    </w:rPr>
                    <w:t>中</w:t>
                  </w:r>
                  <w:r w:rsidRPr="001E5045">
                    <w:rPr>
                      <w:szCs w:val="21"/>
                    </w:rPr>
                    <w:t>2</w:t>
                  </w:r>
                  <w:r w:rsidRPr="001E5045">
                    <w:rPr>
                      <w:szCs w:val="21"/>
                    </w:rPr>
                    <w:t>类声环境功能区标准</w:t>
                  </w:r>
                </w:p>
              </w:tc>
            </w:tr>
            <w:tr w:rsidR="001E5045" w:rsidRPr="001E5045" w:rsidTr="00834E03">
              <w:trPr>
                <w:cantSplit/>
                <w:trHeight w:val="20"/>
                <w:jc w:val="center"/>
              </w:trPr>
              <w:tc>
                <w:tcPr>
                  <w:tcW w:w="581" w:type="pct"/>
                  <w:tcMar>
                    <w:left w:w="28" w:type="dxa"/>
                    <w:right w:w="28" w:type="dxa"/>
                  </w:tcMar>
                  <w:vAlign w:val="center"/>
                </w:tcPr>
                <w:p w:rsidR="00052649" w:rsidRPr="001E5045" w:rsidRDefault="00052649" w:rsidP="00834E03">
                  <w:pPr>
                    <w:pStyle w:val="affa"/>
                    <w:adjustRightInd/>
                    <w:snapToGrid w:val="0"/>
                    <w:spacing w:before="0" w:after="0"/>
                    <w:rPr>
                      <w:szCs w:val="21"/>
                    </w:rPr>
                  </w:pPr>
                  <w:r w:rsidRPr="001E5045">
                    <w:rPr>
                      <w:szCs w:val="21"/>
                    </w:rPr>
                    <w:t>地表水</w:t>
                  </w:r>
                </w:p>
                <w:p w:rsidR="00052649" w:rsidRPr="001E5045" w:rsidRDefault="00052649" w:rsidP="00834E03">
                  <w:pPr>
                    <w:pStyle w:val="affa"/>
                    <w:adjustRightInd/>
                    <w:snapToGrid w:val="0"/>
                    <w:spacing w:before="0" w:after="0"/>
                    <w:rPr>
                      <w:szCs w:val="21"/>
                    </w:rPr>
                  </w:pPr>
                  <w:r w:rsidRPr="001E5045">
                    <w:rPr>
                      <w:szCs w:val="21"/>
                    </w:rPr>
                    <w:t>环境</w:t>
                  </w:r>
                </w:p>
              </w:tc>
              <w:tc>
                <w:tcPr>
                  <w:tcW w:w="521" w:type="pct"/>
                  <w:tcMar>
                    <w:left w:w="28" w:type="dxa"/>
                    <w:right w:w="28" w:type="dxa"/>
                  </w:tcMar>
                  <w:vAlign w:val="center"/>
                </w:tcPr>
                <w:p w:rsidR="00052649" w:rsidRPr="001E5045" w:rsidRDefault="00052649" w:rsidP="00834E03">
                  <w:pPr>
                    <w:pStyle w:val="affa"/>
                    <w:adjustRightInd/>
                    <w:snapToGrid w:val="0"/>
                    <w:spacing w:before="0" w:after="0"/>
                    <w:rPr>
                      <w:szCs w:val="21"/>
                    </w:rPr>
                  </w:pPr>
                  <w:proofErr w:type="gramStart"/>
                  <w:r w:rsidRPr="001E5045">
                    <w:rPr>
                      <w:rFonts w:hint="eastAsia"/>
                      <w:szCs w:val="21"/>
                    </w:rPr>
                    <w:t>拔妙河</w:t>
                  </w:r>
                  <w:proofErr w:type="gramEnd"/>
                </w:p>
              </w:tc>
              <w:tc>
                <w:tcPr>
                  <w:tcW w:w="368" w:type="pct"/>
                  <w:tcMar>
                    <w:left w:w="28" w:type="dxa"/>
                    <w:right w:w="28" w:type="dxa"/>
                  </w:tcMar>
                  <w:vAlign w:val="center"/>
                </w:tcPr>
                <w:p w:rsidR="00052649" w:rsidRPr="001E5045" w:rsidRDefault="00052649" w:rsidP="00834E03">
                  <w:pPr>
                    <w:pStyle w:val="affa"/>
                    <w:adjustRightInd/>
                    <w:snapToGrid w:val="0"/>
                    <w:spacing w:before="0" w:after="0"/>
                    <w:rPr>
                      <w:szCs w:val="21"/>
                    </w:rPr>
                  </w:pPr>
                  <w:r w:rsidRPr="001E5045">
                    <w:rPr>
                      <w:rFonts w:hint="eastAsia"/>
                      <w:szCs w:val="21"/>
                    </w:rPr>
                    <w:t>西</w:t>
                  </w:r>
                </w:p>
              </w:tc>
              <w:tc>
                <w:tcPr>
                  <w:tcW w:w="515" w:type="pct"/>
                  <w:tcMar>
                    <w:left w:w="28" w:type="dxa"/>
                    <w:right w:w="28" w:type="dxa"/>
                  </w:tcMar>
                  <w:vAlign w:val="center"/>
                </w:tcPr>
                <w:p w:rsidR="00052649" w:rsidRPr="001E5045" w:rsidRDefault="00052649" w:rsidP="00834E03">
                  <w:pPr>
                    <w:pStyle w:val="affa"/>
                    <w:adjustRightInd/>
                    <w:snapToGrid w:val="0"/>
                    <w:spacing w:before="0" w:after="0"/>
                    <w:rPr>
                      <w:szCs w:val="21"/>
                    </w:rPr>
                  </w:pPr>
                  <w:r w:rsidRPr="001E5045">
                    <w:rPr>
                      <w:rFonts w:hint="eastAsia"/>
                      <w:szCs w:val="21"/>
                    </w:rPr>
                    <w:t>75</w:t>
                  </w:r>
                </w:p>
              </w:tc>
              <w:tc>
                <w:tcPr>
                  <w:tcW w:w="516" w:type="pct"/>
                  <w:vAlign w:val="center"/>
                </w:tcPr>
                <w:p w:rsidR="00052649" w:rsidRPr="001E5045" w:rsidRDefault="00052649" w:rsidP="00834E03">
                  <w:pPr>
                    <w:pStyle w:val="affa"/>
                    <w:adjustRightInd/>
                    <w:snapToGrid w:val="0"/>
                    <w:spacing w:before="0" w:after="0"/>
                    <w:rPr>
                      <w:szCs w:val="21"/>
                    </w:rPr>
                  </w:pPr>
                  <w:r w:rsidRPr="001E5045">
                    <w:rPr>
                      <w:szCs w:val="21"/>
                    </w:rPr>
                    <w:t>/</w:t>
                  </w:r>
                </w:p>
              </w:tc>
              <w:tc>
                <w:tcPr>
                  <w:tcW w:w="515" w:type="pct"/>
                  <w:vAlign w:val="center"/>
                </w:tcPr>
                <w:p w:rsidR="00052649" w:rsidRPr="001E5045" w:rsidRDefault="00052649" w:rsidP="00834E03">
                  <w:pPr>
                    <w:pStyle w:val="affa"/>
                    <w:adjustRightInd/>
                    <w:snapToGrid w:val="0"/>
                    <w:spacing w:before="0" w:after="0"/>
                    <w:rPr>
                      <w:szCs w:val="21"/>
                    </w:rPr>
                  </w:pPr>
                  <w:r w:rsidRPr="001E5045">
                    <w:rPr>
                      <w:szCs w:val="21"/>
                    </w:rPr>
                    <w:t>受纳水体</w:t>
                  </w:r>
                </w:p>
              </w:tc>
              <w:tc>
                <w:tcPr>
                  <w:tcW w:w="1984" w:type="pct"/>
                  <w:tcMar>
                    <w:left w:w="28" w:type="dxa"/>
                    <w:right w:w="28" w:type="dxa"/>
                  </w:tcMar>
                  <w:vAlign w:val="center"/>
                </w:tcPr>
                <w:p w:rsidR="00052649" w:rsidRPr="001E5045" w:rsidRDefault="00052649" w:rsidP="00834E03">
                  <w:pPr>
                    <w:pStyle w:val="affa"/>
                    <w:adjustRightInd/>
                    <w:snapToGrid w:val="0"/>
                    <w:spacing w:before="0" w:after="0"/>
                    <w:rPr>
                      <w:szCs w:val="21"/>
                    </w:rPr>
                  </w:pPr>
                  <w:r w:rsidRPr="001E5045">
                    <w:rPr>
                      <w:szCs w:val="21"/>
                    </w:rPr>
                    <w:t>《地表水环境质量标准》</w:t>
                  </w:r>
                  <w:r w:rsidRPr="001E5045">
                    <w:rPr>
                      <w:rFonts w:hint="eastAsia"/>
                      <w:szCs w:val="21"/>
                    </w:rPr>
                    <w:t>（</w:t>
                  </w:r>
                  <w:r w:rsidRPr="001E5045">
                    <w:rPr>
                      <w:szCs w:val="21"/>
                    </w:rPr>
                    <w:t>GB3838-2002</w:t>
                  </w:r>
                  <w:r w:rsidRPr="001E5045">
                    <w:rPr>
                      <w:rFonts w:hint="eastAsia"/>
                      <w:szCs w:val="21"/>
                    </w:rPr>
                    <w:t>）</w:t>
                  </w:r>
                  <w:r w:rsidRPr="001E5045">
                    <w:rPr>
                      <w:szCs w:val="21"/>
                    </w:rPr>
                    <w:t>中</w:t>
                  </w:r>
                  <w:r w:rsidRPr="001E5045">
                    <w:rPr>
                      <w:rFonts w:ascii="宋体" w:hAnsi="宋体" w:cs="宋体" w:hint="eastAsia"/>
                      <w:szCs w:val="21"/>
                    </w:rPr>
                    <w:t>Ⅲ</w:t>
                  </w:r>
                  <w:r w:rsidRPr="001E5045">
                    <w:rPr>
                      <w:szCs w:val="21"/>
                    </w:rPr>
                    <w:t>类标准</w:t>
                  </w:r>
                </w:p>
              </w:tc>
            </w:tr>
          </w:tbl>
          <w:p w:rsidR="005F2A65" w:rsidRPr="001E5045" w:rsidRDefault="005F2A65" w:rsidP="005B550E">
            <w:pPr>
              <w:widowControl/>
              <w:snapToGrid w:val="0"/>
              <w:rPr>
                <w:rFonts w:ascii="黑体" w:eastAsia="黑体" w:hAnsi="黑体"/>
                <w:b/>
                <w:bCs/>
                <w:sz w:val="28"/>
                <w:szCs w:val="30"/>
                <w:shd w:val="pct15" w:color="auto" w:fill="FFFFFF"/>
              </w:rPr>
            </w:pPr>
          </w:p>
          <w:p w:rsidR="00052649" w:rsidRPr="001E5045" w:rsidRDefault="00052649" w:rsidP="005B550E">
            <w:pPr>
              <w:widowControl/>
              <w:snapToGrid w:val="0"/>
              <w:rPr>
                <w:rFonts w:ascii="黑体" w:eastAsia="黑体" w:hAnsi="黑体"/>
                <w:b/>
                <w:bCs/>
                <w:sz w:val="28"/>
                <w:szCs w:val="30"/>
                <w:shd w:val="pct15" w:color="auto" w:fill="FFFFFF"/>
              </w:rPr>
            </w:pPr>
          </w:p>
          <w:p w:rsidR="00052649" w:rsidRPr="001E5045" w:rsidRDefault="00052649" w:rsidP="005B550E">
            <w:pPr>
              <w:widowControl/>
              <w:snapToGrid w:val="0"/>
              <w:rPr>
                <w:rFonts w:ascii="黑体" w:eastAsia="黑体" w:hAnsi="黑体"/>
                <w:b/>
                <w:bCs/>
                <w:sz w:val="28"/>
                <w:szCs w:val="30"/>
                <w:shd w:val="pct15" w:color="auto" w:fill="FFFFFF"/>
              </w:rPr>
            </w:pPr>
          </w:p>
          <w:p w:rsidR="00052649" w:rsidRPr="001E5045" w:rsidRDefault="00052649" w:rsidP="005B550E">
            <w:pPr>
              <w:widowControl/>
              <w:snapToGrid w:val="0"/>
              <w:rPr>
                <w:rFonts w:ascii="黑体" w:eastAsia="黑体" w:hAnsi="黑体"/>
                <w:b/>
                <w:bCs/>
                <w:sz w:val="28"/>
                <w:szCs w:val="30"/>
                <w:shd w:val="pct15" w:color="auto" w:fill="FFFFFF"/>
              </w:rPr>
            </w:pPr>
          </w:p>
          <w:p w:rsidR="00052649" w:rsidRPr="001E5045" w:rsidRDefault="00052649" w:rsidP="005B550E">
            <w:pPr>
              <w:widowControl/>
              <w:snapToGrid w:val="0"/>
              <w:rPr>
                <w:rFonts w:ascii="黑体" w:eastAsia="黑体" w:hAnsi="黑体"/>
                <w:b/>
                <w:bCs/>
                <w:sz w:val="28"/>
                <w:szCs w:val="30"/>
                <w:shd w:val="pct15" w:color="auto" w:fill="FFFFFF"/>
              </w:rPr>
            </w:pPr>
          </w:p>
          <w:p w:rsidR="00052649" w:rsidRPr="001E5045" w:rsidRDefault="00052649" w:rsidP="005B550E">
            <w:pPr>
              <w:widowControl/>
              <w:snapToGrid w:val="0"/>
              <w:rPr>
                <w:rFonts w:ascii="黑体" w:eastAsia="黑体" w:hAnsi="黑体"/>
                <w:b/>
                <w:bCs/>
                <w:sz w:val="28"/>
                <w:szCs w:val="30"/>
                <w:shd w:val="pct15" w:color="auto" w:fill="FFFFFF"/>
              </w:rPr>
            </w:pPr>
          </w:p>
        </w:tc>
      </w:tr>
    </w:tbl>
    <w:p w:rsidR="001C5784" w:rsidRPr="001E5045" w:rsidRDefault="001C5784" w:rsidP="008E522C">
      <w:pPr>
        <w:snapToGrid w:val="0"/>
        <w:outlineLvl w:val="0"/>
        <w:rPr>
          <w:b/>
          <w:kern w:val="0"/>
          <w:sz w:val="32"/>
          <w:szCs w:val="32"/>
        </w:rPr>
        <w:sectPr w:rsidR="001C5784" w:rsidRPr="001E5045" w:rsidSect="00A40750">
          <w:pgSz w:w="11906" w:h="16838"/>
          <w:pgMar w:top="1440" w:right="1134" w:bottom="1440" w:left="1134" w:header="851" w:footer="992" w:gutter="0"/>
          <w:cols w:space="720"/>
          <w:docGrid w:type="linesAndChars" w:linePitch="312" w:charSpace="477"/>
        </w:sectPr>
      </w:pPr>
    </w:p>
    <w:p w:rsidR="001C5784" w:rsidRPr="001E5045" w:rsidRDefault="001C5784" w:rsidP="008E522C">
      <w:pPr>
        <w:tabs>
          <w:tab w:val="left" w:pos="3495"/>
        </w:tabs>
        <w:snapToGrid w:val="0"/>
        <w:outlineLvl w:val="0"/>
        <w:rPr>
          <w:rFonts w:ascii="黑体" w:eastAsia="黑体" w:hAnsi="黑体"/>
          <w:b/>
          <w:kern w:val="0"/>
          <w:sz w:val="32"/>
          <w:szCs w:val="32"/>
        </w:rPr>
      </w:pPr>
      <w:bookmarkStart w:id="19" w:name="_Toc492905946"/>
      <w:r w:rsidRPr="001E5045">
        <w:rPr>
          <w:rFonts w:ascii="黑体" w:eastAsia="黑体" w:hAnsi="黑体"/>
          <w:b/>
          <w:kern w:val="0"/>
          <w:sz w:val="32"/>
          <w:szCs w:val="32"/>
        </w:rPr>
        <w:lastRenderedPageBreak/>
        <w:t>评价适用标准</w:t>
      </w:r>
      <w:bookmarkEnd w:id="18"/>
      <w:bookmarkEnd w:id="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7"/>
        <w:gridCol w:w="8987"/>
      </w:tblGrid>
      <w:tr w:rsidR="001E5045" w:rsidRPr="001E5045" w:rsidTr="00CE15FB">
        <w:trPr>
          <w:trHeight w:val="20"/>
        </w:trPr>
        <w:tc>
          <w:tcPr>
            <w:tcW w:w="440" w:type="pct"/>
            <w:shd w:val="clear" w:color="auto" w:fill="auto"/>
            <w:vAlign w:val="center"/>
          </w:tcPr>
          <w:p w:rsidR="008766AE" w:rsidRPr="001E5045" w:rsidRDefault="008766AE" w:rsidP="008E522C">
            <w:pPr>
              <w:shd w:val="clear" w:color="auto" w:fill="FFFFFF"/>
              <w:snapToGrid w:val="0"/>
              <w:spacing w:line="408" w:lineRule="auto"/>
              <w:jc w:val="center"/>
              <w:rPr>
                <w:rFonts w:ascii="黑体" w:eastAsia="黑体" w:hAnsi="黑体"/>
                <w:b/>
                <w:sz w:val="24"/>
              </w:rPr>
            </w:pPr>
            <w:r w:rsidRPr="001E5045">
              <w:rPr>
                <w:rFonts w:ascii="黑体" w:eastAsia="黑体" w:hAnsi="黑体"/>
                <w:b/>
                <w:sz w:val="24"/>
              </w:rPr>
              <w:t>环</w:t>
            </w:r>
          </w:p>
          <w:p w:rsidR="008766AE" w:rsidRPr="001E5045" w:rsidRDefault="008766AE" w:rsidP="008E522C">
            <w:pPr>
              <w:shd w:val="clear" w:color="auto" w:fill="FFFFFF"/>
              <w:snapToGrid w:val="0"/>
              <w:spacing w:line="408" w:lineRule="auto"/>
              <w:jc w:val="center"/>
              <w:rPr>
                <w:rFonts w:ascii="黑体" w:eastAsia="黑体" w:hAnsi="黑体"/>
                <w:b/>
                <w:sz w:val="24"/>
              </w:rPr>
            </w:pPr>
            <w:r w:rsidRPr="001E5045">
              <w:rPr>
                <w:rFonts w:ascii="黑体" w:eastAsia="黑体" w:hAnsi="黑体"/>
                <w:b/>
                <w:sz w:val="24"/>
              </w:rPr>
              <w:t>境</w:t>
            </w:r>
          </w:p>
          <w:p w:rsidR="008766AE" w:rsidRPr="001E5045" w:rsidRDefault="008766AE" w:rsidP="008E522C">
            <w:pPr>
              <w:shd w:val="clear" w:color="auto" w:fill="FFFFFF"/>
              <w:snapToGrid w:val="0"/>
              <w:spacing w:line="408" w:lineRule="auto"/>
              <w:jc w:val="center"/>
              <w:rPr>
                <w:rFonts w:ascii="黑体" w:eastAsia="黑体" w:hAnsi="黑体"/>
                <w:b/>
                <w:sz w:val="24"/>
              </w:rPr>
            </w:pPr>
            <w:r w:rsidRPr="001E5045">
              <w:rPr>
                <w:rFonts w:ascii="黑体" w:eastAsia="黑体" w:hAnsi="黑体"/>
                <w:b/>
                <w:sz w:val="24"/>
              </w:rPr>
              <w:t>质</w:t>
            </w:r>
          </w:p>
          <w:p w:rsidR="008766AE" w:rsidRPr="001E5045" w:rsidRDefault="008766AE" w:rsidP="008E522C">
            <w:pPr>
              <w:shd w:val="clear" w:color="auto" w:fill="FFFFFF"/>
              <w:snapToGrid w:val="0"/>
              <w:spacing w:line="408" w:lineRule="auto"/>
              <w:jc w:val="center"/>
              <w:rPr>
                <w:rFonts w:ascii="黑体" w:eastAsia="黑体" w:hAnsi="黑体"/>
                <w:b/>
                <w:sz w:val="24"/>
              </w:rPr>
            </w:pPr>
            <w:r w:rsidRPr="001E5045">
              <w:rPr>
                <w:rFonts w:ascii="黑体" w:eastAsia="黑体" w:hAnsi="黑体"/>
                <w:b/>
                <w:sz w:val="24"/>
              </w:rPr>
              <w:t>量</w:t>
            </w:r>
          </w:p>
          <w:p w:rsidR="008766AE" w:rsidRPr="001E5045" w:rsidRDefault="008766AE" w:rsidP="008E522C">
            <w:pPr>
              <w:shd w:val="clear" w:color="auto" w:fill="FFFFFF"/>
              <w:snapToGrid w:val="0"/>
              <w:spacing w:line="408" w:lineRule="auto"/>
              <w:jc w:val="center"/>
              <w:rPr>
                <w:rFonts w:ascii="黑体" w:eastAsia="黑体" w:hAnsi="黑体"/>
                <w:b/>
                <w:sz w:val="24"/>
              </w:rPr>
            </w:pPr>
            <w:r w:rsidRPr="001E5045">
              <w:rPr>
                <w:rFonts w:ascii="黑体" w:eastAsia="黑体" w:hAnsi="黑体"/>
                <w:b/>
                <w:sz w:val="24"/>
              </w:rPr>
              <w:t>标</w:t>
            </w:r>
          </w:p>
          <w:p w:rsidR="008766AE" w:rsidRPr="001E5045" w:rsidRDefault="008766AE" w:rsidP="008E522C">
            <w:pPr>
              <w:shd w:val="clear" w:color="auto" w:fill="FFFFFF"/>
              <w:snapToGrid w:val="0"/>
              <w:jc w:val="center"/>
              <w:rPr>
                <w:sz w:val="30"/>
                <w:szCs w:val="30"/>
              </w:rPr>
            </w:pPr>
            <w:r w:rsidRPr="001E5045">
              <w:rPr>
                <w:rFonts w:ascii="黑体" w:eastAsia="黑体" w:hAnsi="黑体"/>
                <w:b/>
                <w:sz w:val="24"/>
              </w:rPr>
              <w:t>准</w:t>
            </w:r>
          </w:p>
        </w:tc>
        <w:tc>
          <w:tcPr>
            <w:tcW w:w="4560" w:type="pct"/>
            <w:shd w:val="clear" w:color="auto" w:fill="auto"/>
          </w:tcPr>
          <w:p w:rsidR="008766AE" w:rsidRPr="001E5045" w:rsidRDefault="008766AE" w:rsidP="006807A8">
            <w:pPr>
              <w:snapToGrid w:val="0"/>
              <w:spacing w:line="360" w:lineRule="auto"/>
              <w:ind w:firstLineChars="200" w:firstLine="485"/>
              <w:rPr>
                <w:sz w:val="24"/>
              </w:rPr>
            </w:pPr>
            <w:r w:rsidRPr="001E5045">
              <w:rPr>
                <w:sz w:val="24"/>
                <w:szCs w:val="24"/>
              </w:rPr>
              <w:t>根据</w:t>
            </w:r>
            <w:r w:rsidR="006807A8" w:rsidRPr="001E5045">
              <w:rPr>
                <w:rFonts w:hint="eastAsia"/>
                <w:sz w:val="24"/>
                <w:szCs w:val="24"/>
              </w:rPr>
              <w:t>项目</w:t>
            </w:r>
            <w:r w:rsidR="006807A8" w:rsidRPr="001E5045">
              <w:rPr>
                <w:sz w:val="24"/>
                <w:szCs w:val="24"/>
              </w:rPr>
              <w:t>所在区域环境功能区划</w:t>
            </w:r>
            <w:r w:rsidRPr="001E5045">
              <w:rPr>
                <w:sz w:val="24"/>
                <w:szCs w:val="24"/>
              </w:rPr>
              <w:t>，确定项目执行标准如下：</w:t>
            </w:r>
          </w:p>
          <w:p w:rsidR="008766AE" w:rsidRPr="001E5045" w:rsidRDefault="008766AE" w:rsidP="006807A8">
            <w:pPr>
              <w:snapToGrid w:val="0"/>
              <w:spacing w:line="360" w:lineRule="auto"/>
              <w:ind w:firstLineChars="200" w:firstLine="487"/>
              <w:rPr>
                <w:rFonts w:eastAsia="黑体"/>
                <w:b/>
                <w:sz w:val="24"/>
              </w:rPr>
            </w:pPr>
            <w:r w:rsidRPr="001E5045">
              <w:rPr>
                <w:rFonts w:eastAsia="黑体"/>
                <w:b/>
                <w:sz w:val="24"/>
              </w:rPr>
              <w:t>1</w:t>
            </w:r>
            <w:r w:rsidRPr="001E5045">
              <w:rPr>
                <w:rFonts w:eastAsia="黑体"/>
                <w:b/>
                <w:sz w:val="24"/>
              </w:rPr>
              <w:t>、环境空气</w:t>
            </w:r>
          </w:p>
          <w:p w:rsidR="008766AE" w:rsidRPr="001E5045" w:rsidRDefault="008766AE" w:rsidP="006807A8">
            <w:pPr>
              <w:snapToGrid w:val="0"/>
              <w:spacing w:line="360" w:lineRule="auto"/>
              <w:ind w:firstLineChars="200" w:firstLine="485"/>
              <w:rPr>
                <w:sz w:val="24"/>
              </w:rPr>
            </w:pPr>
            <w:r w:rsidRPr="001E5045">
              <w:rPr>
                <w:sz w:val="24"/>
              </w:rPr>
              <w:t>环境空气质量标准：</w:t>
            </w:r>
            <w:r w:rsidRPr="001E5045">
              <w:rPr>
                <w:caps/>
                <w:sz w:val="24"/>
              </w:rPr>
              <w:t>SO</w:t>
            </w:r>
            <w:r w:rsidRPr="001E5045">
              <w:rPr>
                <w:caps/>
                <w:sz w:val="24"/>
                <w:vertAlign w:val="subscript"/>
              </w:rPr>
              <w:t>2</w:t>
            </w:r>
            <w:r w:rsidRPr="001E5045">
              <w:rPr>
                <w:caps/>
                <w:sz w:val="24"/>
              </w:rPr>
              <w:t>、</w:t>
            </w:r>
            <w:r w:rsidRPr="001E5045">
              <w:rPr>
                <w:caps/>
                <w:sz w:val="24"/>
              </w:rPr>
              <w:t>NO</w:t>
            </w:r>
            <w:r w:rsidRPr="001E5045">
              <w:rPr>
                <w:caps/>
                <w:sz w:val="24"/>
                <w:vertAlign w:val="subscript"/>
              </w:rPr>
              <w:t>2</w:t>
            </w:r>
            <w:r w:rsidRPr="001E5045">
              <w:rPr>
                <w:caps/>
                <w:sz w:val="24"/>
              </w:rPr>
              <w:t>、</w:t>
            </w:r>
            <w:r w:rsidRPr="001E5045">
              <w:rPr>
                <w:caps/>
                <w:sz w:val="24"/>
              </w:rPr>
              <w:t>PM</w:t>
            </w:r>
            <w:r w:rsidRPr="001E5045">
              <w:rPr>
                <w:caps/>
                <w:sz w:val="24"/>
                <w:vertAlign w:val="subscript"/>
              </w:rPr>
              <w:t>10</w:t>
            </w:r>
            <w:r w:rsidRPr="001E5045">
              <w:rPr>
                <w:sz w:val="24"/>
              </w:rPr>
              <w:t>执行国家《环境空气质量标准》（</w:t>
            </w:r>
            <w:r w:rsidRPr="001E5045">
              <w:rPr>
                <w:sz w:val="24"/>
              </w:rPr>
              <w:t>GB3095-2012</w:t>
            </w:r>
            <w:r w:rsidRPr="001E5045">
              <w:rPr>
                <w:sz w:val="24"/>
              </w:rPr>
              <w:t>）中的二级标准。具体数值详见表</w:t>
            </w:r>
            <w:r w:rsidRPr="001E5045">
              <w:rPr>
                <w:sz w:val="24"/>
              </w:rPr>
              <w:t>4-1</w:t>
            </w:r>
            <w:r w:rsidRPr="001E5045">
              <w:rPr>
                <w:sz w:val="24"/>
              </w:rPr>
              <w:t>。</w:t>
            </w:r>
          </w:p>
          <w:p w:rsidR="008766AE" w:rsidRPr="001E5045" w:rsidRDefault="008766AE" w:rsidP="00B87961">
            <w:pPr>
              <w:wordWrap w:val="0"/>
              <w:snapToGrid w:val="0"/>
              <w:jc w:val="right"/>
              <w:rPr>
                <w:rFonts w:eastAsia="黑体"/>
                <w:sz w:val="24"/>
              </w:rPr>
            </w:pPr>
            <w:r w:rsidRPr="001E5045">
              <w:rPr>
                <w:rFonts w:eastAsia="黑体"/>
                <w:b/>
                <w:sz w:val="24"/>
              </w:rPr>
              <w:t>表</w:t>
            </w:r>
            <w:r w:rsidRPr="001E5045">
              <w:rPr>
                <w:rFonts w:eastAsia="黑体"/>
                <w:b/>
                <w:sz w:val="24"/>
              </w:rPr>
              <w:t xml:space="preserve">4-1  </w:t>
            </w:r>
            <w:r w:rsidRPr="001E5045">
              <w:rPr>
                <w:rFonts w:eastAsia="黑体"/>
                <w:b/>
                <w:sz w:val="24"/>
              </w:rPr>
              <w:t>环境空气质量评价标准</w:t>
            </w:r>
            <w:r w:rsidRPr="001E5045">
              <w:rPr>
                <w:rFonts w:eastAsia="黑体"/>
                <w:b/>
                <w:sz w:val="24"/>
              </w:rPr>
              <w:t xml:space="preserve">  </w:t>
            </w:r>
            <w:r w:rsidR="00B87961" w:rsidRPr="001E5045">
              <w:rPr>
                <w:rFonts w:eastAsia="黑体" w:hint="eastAsia"/>
                <w:b/>
                <w:sz w:val="24"/>
              </w:rPr>
              <w:t xml:space="preserve">          </w:t>
            </w:r>
            <w:r w:rsidRPr="001E5045">
              <w:rPr>
                <w:rFonts w:eastAsia="黑体"/>
                <w:b/>
                <w:sz w:val="24"/>
              </w:rPr>
              <w:t>单位：</w:t>
            </w:r>
            <w:r w:rsidR="00B87961" w:rsidRPr="001E5045">
              <w:rPr>
                <w:rFonts w:eastAsia="黑体"/>
                <w:b/>
                <w:sz w:val="24"/>
              </w:rPr>
              <w:t>μ</w:t>
            </w:r>
            <w:r w:rsidRPr="001E5045">
              <w:rPr>
                <w:rFonts w:eastAsia="黑体"/>
                <w:b/>
                <w:sz w:val="24"/>
              </w:rPr>
              <w:t>g/m</w:t>
            </w:r>
            <w:r w:rsidRPr="001E5045">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1E5045" w:rsidRPr="001E5045" w:rsidTr="00A16AA7">
              <w:trPr>
                <w:cantSplit/>
                <w:trHeight w:val="20"/>
                <w:jc w:val="center"/>
              </w:trPr>
              <w:tc>
                <w:tcPr>
                  <w:tcW w:w="2319" w:type="pct"/>
                  <w:gridSpan w:val="2"/>
                  <w:vAlign w:val="center"/>
                </w:tcPr>
                <w:p w:rsidR="00CE15FB" w:rsidRPr="001E5045" w:rsidRDefault="00CE15FB" w:rsidP="00A16AA7">
                  <w:pPr>
                    <w:snapToGrid w:val="0"/>
                    <w:jc w:val="center"/>
                    <w:rPr>
                      <w:rFonts w:eastAsia="黑体"/>
                      <w:b/>
                      <w:caps/>
                      <w:szCs w:val="21"/>
                    </w:rPr>
                  </w:pPr>
                  <w:r w:rsidRPr="001E5045">
                    <w:rPr>
                      <w:rFonts w:eastAsia="黑体"/>
                      <w:b/>
                      <w:caps/>
                      <w:szCs w:val="21"/>
                    </w:rPr>
                    <w:t>污染物名称</w:t>
                  </w:r>
                </w:p>
              </w:tc>
              <w:tc>
                <w:tcPr>
                  <w:tcW w:w="894"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SO</w:t>
                  </w:r>
                  <w:r w:rsidRPr="001E5045">
                    <w:rPr>
                      <w:rFonts w:eastAsia="黑体"/>
                      <w:b/>
                      <w:caps/>
                      <w:szCs w:val="21"/>
                      <w:vertAlign w:val="subscript"/>
                    </w:rPr>
                    <w:t>2</w:t>
                  </w:r>
                </w:p>
              </w:tc>
              <w:tc>
                <w:tcPr>
                  <w:tcW w:w="894"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NO</w:t>
                  </w:r>
                  <w:r w:rsidRPr="001E5045">
                    <w:rPr>
                      <w:rFonts w:eastAsia="黑体"/>
                      <w:b/>
                      <w:caps/>
                      <w:szCs w:val="21"/>
                      <w:vertAlign w:val="subscript"/>
                    </w:rPr>
                    <w:t>2</w:t>
                  </w:r>
                </w:p>
              </w:tc>
              <w:tc>
                <w:tcPr>
                  <w:tcW w:w="894"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PM</w:t>
                  </w:r>
                  <w:r w:rsidRPr="001E5045">
                    <w:rPr>
                      <w:rFonts w:eastAsia="黑体"/>
                      <w:b/>
                      <w:caps/>
                      <w:szCs w:val="21"/>
                      <w:vertAlign w:val="subscript"/>
                    </w:rPr>
                    <w:t>10</w:t>
                  </w:r>
                </w:p>
              </w:tc>
            </w:tr>
            <w:tr w:rsidR="001E5045" w:rsidRPr="001E5045" w:rsidTr="00A16AA7">
              <w:trPr>
                <w:cantSplit/>
                <w:trHeight w:val="20"/>
                <w:jc w:val="center"/>
              </w:trPr>
              <w:tc>
                <w:tcPr>
                  <w:tcW w:w="1159" w:type="pct"/>
                  <w:vMerge w:val="restart"/>
                  <w:vAlign w:val="center"/>
                </w:tcPr>
                <w:p w:rsidR="00CE15FB" w:rsidRPr="001E5045" w:rsidRDefault="00CE15FB" w:rsidP="00A16AA7">
                  <w:pPr>
                    <w:snapToGrid w:val="0"/>
                    <w:jc w:val="center"/>
                    <w:rPr>
                      <w:szCs w:val="21"/>
                    </w:rPr>
                  </w:pPr>
                  <w:r w:rsidRPr="001E5045">
                    <w:rPr>
                      <w:szCs w:val="21"/>
                    </w:rPr>
                    <w:t>标准限值</w:t>
                  </w:r>
                </w:p>
              </w:tc>
              <w:tc>
                <w:tcPr>
                  <w:tcW w:w="1160" w:type="pct"/>
                  <w:vAlign w:val="center"/>
                </w:tcPr>
                <w:p w:rsidR="00CE15FB" w:rsidRPr="001E5045" w:rsidRDefault="00CE15FB" w:rsidP="00A16AA7">
                  <w:pPr>
                    <w:snapToGrid w:val="0"/>
                    <w:jc w:val="center"/>
                    <w:rPr>
                      <w:szCs w:val="21"/>
                    </w:rPr>
                  </w:pPr>
                  <w:r w:rsidRPr="001E5045">
                    <w:rPr>
                      <w:szCs w:val="21"/>
                    </w:rPr>
                    <w:t>1</w:t>
                  </w:r>
                  <w:r w:rsidRPr="001E5045">
                    <w:rPr>
                      <w:szCs w:val="21"/>
                    </w:rPr>
                    <w:t>小时平均值</w:t>
                  </w:r>
                </w:p>
              </w:tc>
              <w:tc>
                <w:tcPr>
                  <w:tcW w:w="894" w:type="pct"/>
                  <w:vAlign w:val="center"/>
                </w:tcPr>
                <w:p w:rsidR="00CE15FB" w:rsidRPr="001E5045" w:rsidRDefault="00D2020F" w:rsidP="00A16AA7">
                  <w:pPr>
                    <w:snapToGrid w:val="0"/>
                    <w:jc w:val="center"/>
                    <w:rPr>
                      <w:szCs w:val="21"/>
                    </w:rPr>
                  </w:pPr>
                  <w:r w:rsidRPr="001E5045">
                    <w:rPr>
                      <w:rFonts w:hint="eastAsia"/>
                      <w:szCs w:val="21"/>
                    </w:rPr>
                    <w:t>500</w:t>
                  </w:r>
                </w:p>
              </w:tc>
              <w:tc>
                <w:tcPr>
                  <w:tcW w:w="894" w:type="pct"/>
                  <w:vAlign w:val="center"/>
                </w:tcPr>
                <w:p w:rsidR="00CE15FB" w:rsidRPr="001E5045" w:rsidRDefault="00CE15FB" w:rsidP="00A16AA7">
                  <w:pPr>
                    <w:snapToGrid w:val="0"/>
                    <w:jc w:val="center"/>
                    <w:rPr>
                      <w:szCs w:val="21"/>
                    </w:rPr>
                  </w:pPr>
                  <w:r w:rsidRPr="001E5045">
                    <w:rPr>
                      <w:rFonts w:hint="eastAsia"/>
                      <w:szCs w:val="21"/>
                    </w:rPr>
                    <w:t>200</w:t>
                  </w:r>
                </w:p>
              </w:tc>
              <w:tc>
                <w:tcPr>
                  <w:tcW w:w="894" w:type="pct"/>
                  <w:vAlign w:val="center"/>
                </w:tcPr>
                <w:p w:rsidR="00CE15FB" w:rsidRPr="001E5045" w:rsidRDefault="00CE15FB" w:rsidP="00A16AA7">
                  <w:pPr>
                    <w:snapToGrid w:val="0"/>
                    <w:jc w:val="center"/>
                    <w:rPr>
                      <w:szCs w:val="21"/>
                    </w:rPr>
                  </w:pPr>
                  <w:r w:rsidRPr="001E5045">
                    <w:rPr>
                      <w:szCs w:val="21"/>
                    </w:rPr>
                    <w:t>-</w:t>
                  </w:r>
                </w:p>
              </w:tc>
            </w:tr>
            <w:tr w:rsidR="001E5045" w:rsidRPr="001E5045" w:rsidTr="00A16AA7">
              <w:trPr>
                <w:cantSplit/>
                <w:trHeight w:val="20"/>
                <w:jc w:val="center"/>
              </w:trPr>
              <w:tc>
                <w:tcPr>
                  <w:tcW w:w="1159" w:type="pct"/>
                  <w:vMerge/>
                  <w:vAlign w:val="center"/>
                </w:tcPr>
                <w:p w:rsidR="00CE15FB" w:rsidRPr="001E5045" w:rsidRDefault="00CE15FB" w:rsidP="00A16AA7">
                  <w:pPr>
                    <w:snapToGrid w:val="0"/>
                    <w:jc w:val="center"/>
                    <w:rPr>
                      <w:szCs w:val="21"/>
                    </w:rPr>
                  </w:pPr>
                </w:p>
              </w:tc>
              <w:tc>
                <w:tcPr>
                  <w:tcW w:w="1160" w:type="pct"/>
                  <w:vAlign w:val="center"/>
                </w:tcPr>
                <w:p w:rsidR="00CE15FB" w:rsidRPr="001E5045" w:rsidRDefault="00CE15FB" w:rsidP="00A16AA7">
                  <w:pPr>
                    <w:snapToGrid w:val="0"/>
                    <w:jc w:val="center"/>
                    <w:rPr>
                      <w:szCs w:val="21"/>
                    </w:rPr>
                  </w:pPr>
                  <w:r w:rsidRPr="001E5045">
                    <w:rPr>
                      <w:rFonts w:hint="eastAsia"/>
                      <w:szCs w:val="21"/>
                    </w:rPr>
                    <w:t>24</w:t>
                  </w:r>
                  <w:r w:rsidRPr="001E5045">
                    <w:rPr>
                      <w:rFonts w:hint="eastAsia"/>
                      <w:szCs w:val="21"/>
                    </w:rPr>
                    <w:t>小时</w:t>
                  </w:r>
                  <w:r w:rsidRPr="001E5045">
                    <w:rPr>
                      <w:szCs w:val="21"/>
                    </w:rPr>
                    <w:t>平均值</w:t>
                  </w:r>
                </w:p>
              </w:tc>
              <w:tc>
                <w:tcPr>
                  <w:tcW w:w="894" w:type="pct"/>
                  <w:vAlign w:val="center"/>
                </w:tcPr>
                <w:p w:rsidR="00CE15FB" w:rsidRPr="001E5045" w:rsidRDefault="00D2020F" w:rsidP="00A16AA7">
                  <w:pPr>
                    <w:snapToGrid w:val="0"/>
                    <w:jc w:val="center"/>
                    <w:rPr>
                      <w:szCs w:val="21"/>
                    </w:rPr>
                  </w:pPr>
                  <w:r w:rsidRPr="001E5045">
                    <w:rPr>
                      <w:rFonts w:hint="eastAsia"/>
                      <w:szCs w:val="21"/>
                    </w:rPr>
                    <w:t>150</w:t>
                  </w:r>
                </w:p>
              </w:tc>
              <w:tc>
                <w:tcPr>
                  <w:tcW w:w="894" w:type="pct"/>
                  <w:vAlign w:val="center"/>
                </w:tcPr>
                <w:p w:rsidR="00CE15FB" w:rsidRPr="001E5045" w:rsidRDefault="00CE15FB" w:rsidP="00A16AA7">
                  <w:pPr>
                    <w:snapToGrid w:val="0"/>
                    <w:jc w:val="center"/>
                    <w:rPr>
                      <w:szCs w:val="21"/>
                    </w:rPr>
                  </w:pPr>
                  <w:r w:rsidRPr="001E5045">
                    <w:rPr>
                      <w:rFonts w:hint="eastAsia"/>
                      <w:szCs w:val="21"/>
                    </w:rPr>
                    <w:t>80</w:t>
                  </w:r>
                </w:p>
              </w:tc>
              <w:tc>
                <w:tcPr>
                  <w:tcW w:w="894" w:type="pct"/>
                  <w:vAlign w:val="center"/>
                </w:tcPr>
                <w:p w:rsidR="00CE15FB" w:rsidRPr="001E5045" w:rsidRDefault="00CE15FB" w:rsidP="00A16AA7">
                  <w:pPr>
                    <w:snapToGrid w:val="0"/>
                    <w:jc w:val="center"/>
                    <w:rPr>
                      <w:szCs w:val="21"/>
                    </w:rPr>
                  </w:pPr>
                  <w:r w:rsidRPr="001E5045">
                    <w:rPr>
                      <w:rFonts w:hint="eastAsia"/>
                      <w:szCs w:val="21"/>
                    </w:rPr>
                    <w:t>150</w:t>
                  </w:r>
                </w:p>
              </w:tc>
            </w:tr>
          </w:tbl>
          <w:p w:rsidR="008766AE" w:rsidRPr="001E5045" w:rsidRDefault="008766AE" w:rsidP="00B87961">
            <w:pPr>
              <w:snapToGrid w:val="0"/>
              <w:spacing w:line="360" w:lineRule="auto"/>
              <w:ind w:firstLineChars="200" w:firstLine="487"/>
              <w:rPr>
                <w:rFonts w:eastAsia="黑体"/>
                <w:b/>
                <w:sz w:val="24"/>
              </w:rPr>
            </w:pPr>
            <w:r w:rsidRPr="001E5045">
              <w:rPr>
                <w:rFonts w:eastAsia="黑体"/>
                <w:b/>
                <w:sz w:val="24"/>
              </w:rPr>
              <w:t>2</w:t>
            </w:r>
            <w:r w:rsidRPr="001E5045">
              <w:rPr>
                <w:rFonts w:eastAsia="黑体"/>
                <w:b/>
                <w:sz w:val="24"/>
              </w:rPr>
              <w:t>、声环境</w:t>
            </w:r>
          </w:p>
          <w:p w:rsidR="008766AE" w:rsidRPr="001E5045" w:rsidRDefault="008766AE" w:rsidP="00B87961">
            <w:pPr>
              <w:snapToGrid w:val="0"/>
              <w:spacing w:line="360" w:lineRule="auto"/>
              <w:ind w:firstLineChars="200" w:firstLine="485"/>
              <w:rPr>
                <w:sz w:val="24"/>
              </w:rPr>
            </w:pPr>
            <w:r w:rsidRPr="001E5045">
              <w:rPr>
                <w:sz w:val="24"/>
              </w:rPr>
              <w:t>本</w:t>
            </w:r>
            <w:proofErr w:type="gramStart"/>
            <w:r w:rsidRPr="001E5045">
              <w:rPr>
                <w:sz w:val="24"/>
              </w:rPr>
              <w:t>项目声</w:t>
            </w:r>
            <w:proofErr w:type="gramEnd"/>
            <w:r w:rsidRPr="001E5045">
              <w:rPr>
                <w:sz w:val="24"/>
              </w:rPr>
              <w:t>环境质量执行《声环境质量标准》（</w:t>
            </w:r>
            <w:r w:rsidRPr="001E5045">
              <w:rPr>
                <w:sz w:val="24"/>
              </w:rPr>
              <w:t>GB3096-2008</w:t>
            </w:r>
            <w:r w:rsidRPr="001E5045">
              <w:rPr>
                <w:sz w:val="24"/>
              </w:rPr>
              <w:t>）中</w:t>
            </w:r>
            <w:r w:rsidRPr="001E5045">
              <w:rPr>
                <w:sz w:val="24"/>
              </w:rPr>
              <w:t>2</w:t>
            </w:r>
            <w:r w:rsidRPr="001E5045">
              <w:rPr>
                <w:sz w:val="24"/>
              </w:rPr>
              <w:t>类标准。具体数值详见表</w:t>
            </w:r>
            <w:r w:rsidRPr="001E5045">
              <w:rPr>
                <w:sz w:val="24"/>
              </w:rPr>
              <w:t>4-2</w:t>
            </w:r>
            <w:r w:rsidRPr="001E5045">
              <w:rPr>
                <w:sz w:val="24"/>
              </w:rPr>
              <w:t>。</w:t>
            </w:r>
          </w:p>
          <w:p w:rsidR="008766AE" w:rsidRPr="001E5045" w:rsidRDefault="008766AE" w:rsidP="00B87961">
            <w:pPr>
              <w:wordWrap w:val="0"/>
              <w:snapToGrid w:val="0"/>
              <w:jc w:val="right"/>
              <w:rPr>
                <w:rFonts w:eastAsia="黑体"/>
                <w:b/>
                <w:sz w:val="24"/>
              </w:rPr>
            </w:pPr>
            <w:r w:rsidRPr="001E5045">
              <w:rPr>
                <w:rFonts w:eastAsia="黑体"/>
                <w:b/>
                <w:sz w:val="24"/>
              </w:rPr>
              <w:t>表</w:t>
            </w:r>
            <w:r w:rsidRPr="001E5045">
              <w:rPr>
                <w:rFonts w:eastAsia="黑体"/>
                <w:b/>
                <w:sz w:val="24"/>
              </w:rPr>
              <w:t xml:space="preserve">4-2  </w:t>
            </w:r>
            <w:r w:rsidRPr="001E5045">
              <w:rPr>
                <w:rFonts w:eastAsia="黑体"/>
                <w:b/>
                <w:sz w:val="24"/>
              </w:rPr>
              <w:t>声环境质量标准</w:t>
            </w:r>
            <w:r w:rsidRPr="001E5045">
              <w:rPr>
                <w:rFonts w:eastAsia="黑体"/>
                <w:b/>
                <w:sz w:val="24"/>
              </w:rPr>
              <w:t xml:space="preserve">  </w:t>
            </w:r>
            <w:r w:rsidR="00B87961" w:rsidRPr="001E5045">
              <w:rPr>
                <w:rFonts w:eastAsia="黑体" w:hint="eastAsia"/>
                <w:b/>
                <w:sz w:val="24"/>
              </w:rPr>
              <w:t xml:space="preserve">            </w:t>
            </w:r>
            <w:r w:rsidRPr="001E5045">
              <w:rPr>
                <w:rFonts w:eastAsia="黑体"/>
                <w:b/>
                <w:sz w:val="24"/>
              </w:rPr>
              <w:t xml:space="preserve">  </w:t>
            </w:r>
            <w:r w:rsidR="00B87961" w:rsidRPr="001E5045">
              <w:rPr>
                <w:rFonts w:eastAsia="黑体"/>
                <w:b/>
                <w:sz w:val="24"/>
              </w:rPr>
              <w:t>单位：</w:t>
            </w:r>
            <w:r w:rsidRPr="001E5045">
              <w:rPr>
                <w:rFonts w:eastAsia="黑体"/>
                <w:sz w:val="24"/>
              </w:rPr>
              <w:t>dB</w:t>
            </w:r>
            <w:r w:rsidR="00B87961" w:rsidRPr="001E5045">
              <w:rPr>
                <w:rFonts w:eastAsia="黑体"/>
                <w:sz w:val="24"/>
              </w:rPr>
              <w:t>(</w:t>
            </w:r>
            <w:r w:rsidRPr="001E5045">
              <w:rPr>
                <w:rFonts w:eastAsia="黑体"/>
                <w:sz w:val="24"/>
              </w:rPr>
              <w:t>A</w:t>
            </w:r>
            <w:r w:rsidR="00B87961" w:rsidRPr="001E5045">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1E5045" w:rsidRPr="001E5045" w:rsidTr="00A16AA7">
              <w:trPr>
                <w:trHeight w:val="20"/>
                <w:jc w:val="center"/>
              </w:trPr>
              <w:tc>
                <w:tcPr>
                  <w:tcW w:w="1250"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类别</w:t>
                  </w:r>
                </w:p>
              </w:tc>
              <w:tc>
                <w:tcPr>
                  <w:tcW w:w="1250"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等效声级</w:t>
                  </w:r>
                </w:p>
              </w:tc>
              <w:tc>
                <w:tcPr>
                  <w:tcW w:w="1250"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昼间</w:t>
                  </w:r>
                </w:p>
              </w:tc>
              <w:tc>
                <w:tcPr>
                  <w:tcW w:w="1250"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夜间</w:t>
                  </w:r>
                </w:p>
              </w:tc>
            </w:tr>
            <w:tr w:rsidR="001E5045" w:rsidRPr="001E5045" w:rsidTr="00A16AA7">
              <w:trPr>
                <w:trHeight w:val="20"/>
                <w:jc w:val="center"/>
              </w:trPr>
              <w:tc>
                <w:tcPr>
                  <w:tcW w:w="1250" w:type="pct"/>
                  <w:vAlign w:val="center"/>
                </w:tcPr>
                <w:p w:rsidR="00CE15FB" w:rsidRPr="001E5045" w:rsidRDefault="00CE15FB" w:rsidP="00A16AA7">
                  <w:pPr>
                    <w:adjustRightInd w:val="0"/>
                    <w:snapToGrid w:val="0"/>
                    <w:jc w:val="center"/>
                    <w:rPr>
                      <w:szCs w:val="21"/>
                    </w:rPr>
                  </w:pPr>
                  <w:r w:rsidRPr="001E5045">
                    <w:rPr>
                      <w:szCs w:val="21"/>
                    </w:rPr>
                    <w:t>2</w:t>
                  </w:r>
                  <w:r w:rsidRPr="001E5045">
                    <w:rPr>
                      <w:szCs w:val="21"/>
                    </w:rPr>
                    <w:t>类</w:t>
                  </w:r>
                </w:p>
              </w:tc>
              <w:tc>
                <w:tcPr>
                  <w:tcW w:w="1250" w:type="pct"/>
                  <w:vAlign w:val="center"/>
                </w:tcPr>
                <w:p w:rsidR="00CE15FB" w:rsidRPr="001E5045" w:rsidRDefault="00CE15FB" w:rsidP="00A16AA7">
                  <w:pPr>
                    <w:adjustRightInd w:val="0"/>
                    <w:snapToGrid w:val="0"/>
                    <w:jc w:val="center"/>
                    <w:rPr>
                      <w:szCs w:val="21"/>
                    </w:rPr>
                  </w:pPr>
                  <w:r w:rsidRPr="001E5045">
                    <w:rPr>
                      <w:szCs w:val="21"/>
                    </w:rPr>
                    <w:t>dB</w:t>
                  </w:r>
                  <w:r w:rsidRPr="001E5045">
                    <w:rPr>
                      <w:rFonts w:hint="eastAsia"/>
                      <w:szCs w:val="21"/>
                    </w:rPr>
                    <w:t>(</w:t>
                  </w:r>
                  <w:r w:rsidRPr="001E5045">
                    <w:rPr>
                      <w:szCs w:val="21"/>
                    </w:rPr>
                    <w:t>A</w:t>
                  </w:r>
                  <w:r w:rsidRPr="001E5045">
                    <w:rPr>
                      <w:rFonts w:hint="eastAsia"/>
                      <w:szCs w:val="21"/>
                    </w:rPr>
                    <w:t>)</w:t>
                  </w:r>
                </w:p>
              </w:tc>
              <w:tc>
                <w:tcPr>
                  <w:tcW w:w="1250" w:type="pct"/>
                  <w:vAlign w:val="center"/>
                </w:tcPr>
                <w:p w:rsidR="00CE15FB" w:rsidRPr="001E5045" w:rsidRDefault="00CE15FB" w:rsidP="00A16AA7">
                  <w:pPr>
                    <w:adjustRightInd w:val="0"/>
                    <w:snapToGrid w:val="0"/>
                    <w:jc w:val="center"/>
                    <w:rPr>
                      <w:szCs w:val="21"/>
                    </w:rPr>
                  </w:pPr>
                  <w:r w:rsidRPr="001E5045">
                    <w:rPr>
                      <w:szCs w:val="21"/>
                    </w:rPr>
                    <w:t>60</w:t>
                  </w:r>
                </w:p>
              </w:tc>
              <w:tc>
                <w:tcPr>
                  <w:tcW w:w="1250" w:type="pct"/>
                  <w:vAlign w:val="center"/>
                </w:tcPr>
                <w:p w:rsidR="00CE15FB" w:rsidRPr="001E5045" w:rsidRDefault="00CE15FB" w:rsidP="00A16AA7">
                  <w:pPr>
                    <w:adjustRightInd w:val="0"/>
                    <w:snapToGrid w:val="0"/>
                    <w:jc w:val="center"/>
                    <w:rPr>
                      <w:szCs w:val="21"/>
                    </w:rPr>
                  </w:pPr>
                  <w:r w:rsidRPr="001E5045">
                    <w:rPr>
                      <w:szCs w:val="21"/>
                    </w:rPr>
                    <w:t>50</w:t>
                  </w:r>
                </w:p>
              </w:tc>
            </w:tr>
          </w:tbl>
          <w:p w:rsidR="008766AE" w:rsidRPr="001E5045" w:rsidRDefault="008766AE" w:rsidP="00AA55F9">
            <w:pPr>
              <w:snapToGrid w:val="0"/>
              <w:spacing w:line="360" w:lineRule="auto"/>
              <w:ind w:firstLineChars="200" w:firstLine="487"/>
              <w:rPr>
                <w:rFonts w:eastAsia="黑体"/>
                <w:b/>
                <w:sz w:val="24"/>
              </w:rPr>
            </w:pPr>
            <w:r w:rsidRPr="001E5045">
              <w:rPr>
                <w:rFonts w:eastAsia="黑体"/>
                <w:b/>
                <w:sz w:val="24"/>
              </w:rPr>
              <w:t>3</w:t>
            </w:r>
            <w:r w:rsidRPr="001E5045">
              <w:rPr>
                <w:rFonts w:eastAsia="黑体"/>
                <w:b/>
                <w:sz w:val="24"/>
              </w:rPr>
              <w:t>、地表水环境</w:t>
            </w:r>
          </w:p>
          <w:p w:rsidR="008766AE" w:rsidRPr="001E5045" w:rsidRDefault="008766AE" w:rsidP="00B87961">
            <w:pPr>
              <w:snapToGrid w:val="0"/>
              <w:spacing w:line="360" w:lineRule="auto"/>
              <w:ind w:firstLineChars="200" w:firstLine="485"/>
              <w:rPr>
                <w:sz w:val="24"/>
              </w:rPr>
            </w:pPr>
            <w:r w:rsidRPr="001E5045">
              <w:rPr>
                <w:sz w:val="24"/>
              </w:rPr>
              <w:t>本项目地表水环境执行《地表水环境质量标准》</w:t>
            </w:r>
            <w:r w:rsidR="00B87961" w:rsidRPr="001E5045">
              <w:rPr>
                <w:rFonts w:hint="eastAsia"/>
                <w:sz w:val="24"/>
              </w:rPr>
              <w:t>（</w:t>
            </w:r>
            <w:r w:rsidR="00B87961" w:rsidRPr="001E5045">
              <w:rPr>
                <w:sz w:val="24"/>
              </w:rPr>
              <w:t>GB3838-2002</w:t>
            </w:r>
            <w:r w:rsidR="00B87961" w:rsidRPr="001E5045">
              <w:rPr>
                <w:rFonts w:hint="eastAsia"/>
                <w:sz w:val="24"/>
              </w:rPr>
              <w:t>）</w:t>
            </w:r>
            <w:r w:rsidRPr="001E5045">
              <w:rPr>
                <w:sz w:val="24"/>
              </w:rPr>
              <w:t>中</w:t>
            </w:r>
            <w:r w:rsidRPr="001E5045">
              <w:rPr>
                <w:rFonts w:ascii="宋体" w:hAnsi="宋体" w:cs="宋体" w:hint="eastAsia"/>
                <w:sz w:val="24"/>
              </w:rPr>
              <w:t>Ⅲ</w:t>
            </w:r>
            <w:r w:rsidRPr="001E5045">
              <w:rPr>
                <w:sz w:val="24"/>
              </w:rPr>
              <w:t>类标准。具体数值详见表</w:t>
            </w:r>
            <w:r w:rsidRPr="001E5045">
              <w:rPr>
                <w:sz w:val="24"/>
              </w:rPr>
              <w:t>4-3</w:t>
            </w:r>
            <w:r w:rsidRPr="001E5045">
              <w:rPr>
                <w:sz w:val="24"/>
              </w:rPr>
              <w:t>。</w:t>
            </w:r>
          </w:p>
          <w:p w:rsidR="008766AE" w:rsidRPr="001E5045" w:rsidRDefault="008766AE" w:rsidP="00B87961">
            <w:pPr>
              <w:wordWrap w:val="0"/>
              <w:snapToGrid w:val="0"/>
              <w:jc w:val="right"/>
              <w:rPr>
                <w:rFonts w:eastAsia="黑体"/>
                <w:b/>
                <w:sz w:val="24"/>
              </w:rPr>
            </w:pPr>
            <w:r w:rsidRPr="001E5045">
              <w:rPr>
                <w:rFonts w:eastAsia="黑体"/>
                <w:b/>
                <w:sz w:val="24"/>
              </w:rPr>
              <w:t>表</w:t>
            </w:r>
            <w:r w:rsidRPr="001E5045">
              <w:rPr>
                <w:rFonts w:eastAsia="黑体"/>
                <w:b/>
                <w:sz w:val="24"/>
              </w:rPr>
              <w:t xml:space="preserve">4-3  </w:t>
            </w:r>
            <w:r w:rsidRPr="001E5045">
              <w:rPr>
                <w:rFonts w:eastAsia="黑体"/>
                <w:b/>
                <w:sz w:val="24"/>
              </w:rPr>
              <w:t>地表水环境评价标准</w:t>
            </w:r>
            <w:r w:rsidR="00B87961" w:rsidRPr="001E5045">
              <w:rPr>
                <w:rFonts w:eastAsia="黑体" w:hint="eastAsia"/>
                <w:b/>
                <w:sz w:val="24"/>
              </w:rPr>
              <w:t xml:space="preserve">           </w:t>
            </w:r>
            <w:r w:rsidR="00B87961" w:rsidRPr="001E5045">
              <w:rPr>
                <w:rFonts w:eastAsia="黑体"/>
                <w:b/>
                <w:sz w:val="24"/>
              </w:rPr>
              <w:t>单位：</w:t>
            </w:r>
            <w:r w:rsidR="00B87961" w:rsidRPr="001E5045">
              <w:rPr>
                <w:rFonts w:eastAsia="黑体" w:hint="eastAsia"/>
                <w:sz w:val="24"/>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1460"/>
              <w:gridCol w:w="1460"/>
              <w:gridCol w:w="1460"/>
              <w:gridCol w:w="1460"/>
              <w:gridCol w:w="1460"/>
            </w:tblGrid>
            <w:tr w:rsidR="001E5045" w:rsidRPr="001E5045" w:rsidTr="00A16AA7">
              <w:trPr>
                <w:trHeight w:val="20"/>
                <w:jc w:val="center"/>
              </w:trPr>
              <w:tc>
                <w:tcPr>
                  <w:tcW w:w="833" w:type="pct"/>
                  <w:vAlign w:val="center"/>
                </w:tcPr>
                <w:p w:rsidR="00CE15FB" w:rsidRPr="001E5045" w:rsidRDefault="00CE15FB" w:rsidP="00A16AA7">
                  <w:pPr>
                    <w:snapToGrid w:val="0"/>
                    <w:jc w:val="center"/>
                    <w:rPr>
                      <w:b/>
                      <w:szCs w:val="21"/>
                    </w:rPr>
                  </w:pPr>
                  <w:r w:rsidRPr="001E5045">
                    <w:rPr>
                      <w:rFonts w:eastAsia="黑体"/>
                      <w:b/>
                      <w:caps/>
                      <w:szCs w:val="21"/>
                    </w:rPr>
                    <w:t>项目</w:t>
                  </w:r>
                </w:p>
              </w:tc>
              <w:tc>
                <w:tcPr>
                  <w:tcW w:w="833" w:type="pct"/>
                  <w:vAlign w:val="center"/>
                </w:tcPr>
                <w:p w:rsidR="00CE15FB" w:rsidRPr="001E5045" w:rsidRDefault="00CE15FB" w:rsidP="00A16AA7">
                  <w:pPr>
                    <w:snapToGrid w:val="0"/>
                    <w:jc w:val="center"/>
                    <w:rPr>
                      <w:b/>
                      <w:szCs w:val="21"/>
                    </w:rPr>
                  </w:pPr>
                  <w:r w:rsidRPr="001E5045">
                    <w:rPr>
                      <w:b/>
                      <w:szCs w:val="21"/>
                    </w:rPr>
                    <w:t>pH</w:t>
                  </w:r>
                </w:p>
              </w:tc>
              <w:tc>
                <w:tcPr>
                  <w:tcW w:w="833" w:type="pct"/>
                  <w:vAlign w:val="center"/>
                </w:tcPr>
                <w:p w:rsidR="00CE15FB" w:rsidRPr="001E5045" w:rsidRDefault="00CE15FB" w:rsidP="00A16AA7">
                  <w:pPr>
                    <w:snapToGrid w:val="0"/>
                    <w:jc w:val="center"/>
                    <w:rPr>
                      <w:b/>
                      <w:szCs w:val="21"/>
                      <w:vertAlign w:val="subscript"/>
                    </w:rPr>
                  </w:pPr>
                  <w:r w:rsidRPr="001E5045">
                    <w:rPr>
                      <w:b/>
                      <w:szCs w:val="21"/>
                    </w:rPr>
                    <w:t>COD</w:t>
                  </w:r>
                </w:p>
              </w:tc>
              <w:tc>
                <w:tcPr>
                  <w:tcW w:w="833" w:type="pct"/>
                  <w:vAlign w:val="center"/>
                </w:tcPr>
                <w:p w:rsidR="00CE15FB" w:rsidRPr="001E5045" w:rsidRDefault="00CE15FB" w:rsidP="00A16AA7">
                  <w:pPr>
                    <w:snapToGrid w:val="0"/>
                    <w:jc w:val="center"/>
                    <w:rPr>
                      <w:b/>
                      <w:szCs w:val="21"/>
                    </w:rPr>
                  </w:pPr>
                  <w:r w:rsidRPr="001E5045">
                    <w:rPr>
                      <w:b/>
                      <w:szCs w:val="21"/>
                    </w:rPr>
                    <w:t>BOD</w:t>
                  </w:r>
                  <w:r w:rsidRPr="001E5045">
                    <w:rPr>
                      <w:b/>
                      <w:szCs w:val="21"/>
                      <w:vertAlign w:val="subscript"/>
                    </w:rPr>
                    <w:t>5</w:t>
                  </w:r>
                </w:p>
              </w:tc>
              <w:tc>
                <w:tcPr>
                  <w:tcW w:w="833" w:type="pct"/>
                  <w:vAlign w:val="center"/>
                </w:tcPr>
                <w:p w:rsidR="00CE15FB" w:rsidRPr="001E5045" w:rsidRDefault="00CE15FB" w:rsidP="00A16AA7">
                  <w:pPr>
                    <w:snapToGrid w:val="0"/>
                    <w:jc w:val="center"/>
                    <w:rPr>
                      <w:b/>
                      <w:szCs w:val="21"/>
                    </w:rPr>
                  </w:pPr>
                  <w:r w:rsidRPr="001E5045">
                    <w:rPr>
                      <w:b/>
                      <w:szCs w:val="21"/>
                    </w:rPr>
                    <w:t>NH</w:t>
                  </w:r>
                  <w:r w:rsidRPr="001E5045">
                    <w:rPr>
                      <w:b/>
                      <w:szCs w:val="21"/>
                      <w:vertAlign w:val="subscript"/>
                    </w:rPr>
                    <w:t>3</w:t>
                  </w:r>
                  <w:r w:rsidRPr="001E5045">
                    <w:rPr>
                      <w:b/>
                      <w:szCs w:val="21"/>
                    </w:rPr>
                    <w:t>-N</w:t>
                  </w:r>
                </w:p>
              </w:tc>
              <w:tc>
                <w:tcPr>
                  <w:tcW w:w="833" w:type="pct"/>
                  <w:vAlign w:val="center"/>
                </w:tcPr>
                <w:p w:rsidR="00CE15FB" w:rsidRPr="001E5045" w:rsidRDefault="00CE15FB" w:rsidP="00A16AA7">
                  <w:pPr>
                    <w:snapToGrid w:val="0"/>
                    <w:jc w:val="center"/>
                    <w:rPr>
                      <w:rFonts w:eastAsia="黑体"/>
                      <w:b/>
                      <w:caps/>
                      <w:szCs w:val="21"/>
                    </w:rPr>
                  </w:pPr>
                  <w:r w:rsidRPr="001E5045">
                    <w:rPr>
                      <w:rFonts w:eastAsia="黑体"/>
                      <w:b/>
                      <w:caps/>
                      <w:szCs w:val="21"/>
                    </w:rPr>
                    <w:t>粪大肠菌群</w:t>
                  </w:r>
                </w:p>
              </w:tc>
            </w:tr>
            <w:tr w:rsidR="001E5045" w:rsidRPr="001E5045" w:rsidTr="00A16AA7">
              <w:trPr>
                <w:trHeight w:val="20"/>
                <w:jc w:val="center"/>
              </w:trPr>
              <w:tc>
                <w:tcPr>
                  <w:tcW w:w="833" w:type="pct"/>
                  <w:vAlign w:val="center"/>
                </w:tcPr>
                <w:p w:rsidR="00CE15FB" w:rsidRPr="001E5045" w:rsidRDefault="00CE15FB" w:rsidP="00A16AA7">
                  <w:pPr>
                    <w:snapToGrid w:val="0"/>
                    <w:jc w:val="center"/>
                    <w:rPr>
                      <w:szCs w:val="21"/>
                    </w:rPr>
                  </w:pPr>
                  <w:r w:rsidRPr="001E5045">
                    <w:rPr>
                      <w:szCs w:val="21"/>
                    </w:rPr>
                    <w:t>标准值</w:t>
                  </w:r>
                </w:p>
              </w:tc>
              <w:tc>
                <w:tcPr>
                  <w:tcW w:w="833" w:type="pct"/>
                  <w:vAlign w:val="center"/>
                </w:tcPr>
                <w:p w:rsidR="00CE15FB" w:rsidRPr="001E5045" w:rsidRDefault="00CE15FB" w:rsidP="00A16AA7">
                  <w:pPr>
                    <w:snapToGrid w:val="0"/>
                    <w:jc w:val="center"/>
                    <w:rPr>
                      <w:szCs w:val="21"/>
                    </w:rPr>
                  </w:pPr>
                  <w:r w:rsidRPr="001E5045">
                    <w:rPr>
                      <w:szCs w:val="21"/>
                    </w:rPr>
                    <w:t>6-9</w:t>
                  </w:r>
                </w:p>
              </w:tc>
              <w:tc>
                <w:tcPr>
                  <w:tcW w:w="833" w:type="pct"/>
                  <w:vAlign w:val="center"/>
                </w:tcPr>
                <w:p w:rsidR="00CE15FB" w:rsidRPr="001E5045" w:rsidRDefault="00CE15FB" w:rsidP="00A16AA7">
                  <w:pPr>
                    <w:snapToGrid w:val="0"/>
                    <w:jc w:val="center"/>
                    <w:rPr>
                      <w:szCs w:val="21"/>
                    </w:rPr>
                  </w:pPr>
                  <w:r w:rsidRPr="001E5045">
                    <w:rPr>
                      <w:szCs w:val="21"/>
                    </w:rPr>
                    <w:t>≤20</w:t>
                  </w:r>
                </w:p>
              </w:tc>
              <w:tc>
                <w:tcPr>
                  <w:tcW w:w="833" w:type="pct"/>
                  <w:vAlign w:val="center"/>
                </w:tcPr>
                <w:p w:rsidR="00CE15FB" w:rsidRPr="001E5045" w:rsidRDefault="00CE15FB" w:rsidP="00A16AA7">
                  <w:pPr>
                    <w:snapToGrid w:val="0"/>
                    <w:jc w:val="center"/>
                    <w:rPr>
                      <w:szCs w:val="21"/>
                    </w:rPr>
                  </w:pPr>
                  <w:r w:rsidRPr="001E5045">
                    <w:rPr>
                      <w:szCs w:val="21"/>
                    </w:rPr>
                    <w:t>≤4</w:t>
                  </w:r>
                </w:p>
              </w:tc>
              <w:tc>
                <w:tcPr>
                  <w:tcW w:w="833" w:type="pct"/>
                  <w:vAlign w:val="center"/>
                </w:tcPr>
                <w:p w:rsidR="00CE15FB" w:rsidRPr="001E5045" w:rsidRDefault="00CE15FB" w:rsidP="00A16AA7">
                  <w:pPr>
                    <w:snapToGrid w:val="0"/>
                    <w:jc w:val="center"/>
                    <w:rPr>
                      <w:szCs w:val="21"/>
                    </w:rPr>
                  </w:pPr>
                  <w:r w:rsidRPr="001E5045">
                    <w:rPr>
                      <w:szCs w:val="21"/>
                    </w:rPr>
                    <w:t>≤1.0</w:t>
                  </w:r>
                </w:p>
              </w:tc>
              <w:tc>
                <w:tcPr>
                  <w:tcW w:w="833" w:type="pct"/>
                  <w:vAlign w:val="center"/>
                </w:tcPr>
                <w:p w:rsidR="00CE15FB" w:rsidRPr="001E5045" w:rsidRDefault="00CE15FB" w:rsidP="00A16AA7">
                  <w:pPr>
                    <w:snapToGrid w:val="0"/>
                    <w:jc w:val="center"/>
                    <w:rPr>
                      <w:szCs w:val="21"/>
                    </w:rPr>
                  </w:pPr>
                  <w:r w:rsidRPr="001E5045">
                    <w:rPr>
                      <w:szCs w:val="21"/>
                    </w:rPr>
                    <w:t>≤10000</w:t>
                  </w:r>
                </w:p>
              </w:tc>
            </w:tr>
          </w:tbl>
          <w:p w:rsidR="008766AE" w:rsidRPr="001E5045" w:rsidRDefault="008766AE" w:rsidP="008E522C">
            <w:pPr>
              <w:shd w:val="clear" w:color="auto" w:fill="FFFFFF"/>
              <w:snapToGrid w:val="0"/>
              <w:spacing w:line="360" w:lineRule="auto"/>
              <w:rPr>
                <w:sz w:val="24"/>
              </w:rPr>
            </w:pPr>
          </w:p>
        </w:tc>
      </w:tr>
      <w:tr w:rsidR="001E5045" w:rsidRPr="001E5045" w:rsidTr="00CE15FB">
        <w:trPr>
          <w:trHeight w:val="20"/>
        </w:trPr>
        <w:tc>
          <w:tcPr>
            <w:tcW w:w="440" w:type="pct"/>
            <w:shd w:val="clear" w:color="auto" w:fill="auto"/>
            <w:vAlign w:val="center"/>
          </w:tcPr>
          <w:p w:rsidR="00CE15FB" w:rsidRPr="001E5045" w:rsidRDefault="00CE15FB" w:rsidP="008E522C">
            <w:pPr>
              <w:shd w:val="clear" w:color="auto" w:fill="FFFFFF"/>
              <w:snapToGrid w:val="0"/>
              <w:spacing w:line="440" w:lineRule="exact"/>
              <w:jc w:val="center"/>
              <w:rPr>
                <w:rFonts w:ascii="黑体" w:eastAsia="黑体" w:hAnsi="黑体"/>
                <w:b/>
                <w:sz w:val="24"/>
              </w:rPr>
            </w:pPr>
            <w:proofErr w:type="gramStart"/>
            <w:r w:rsidRPr="001E5045">
              <w:rPr>
                <w:rFonts w:ascii="黑体" w:eastAsia="黑体" w:hAnsi="黑体"/>
                <w:b/>
                <w:sz w:val="24"/>
              </w:rPr>
              <w:t>污</w:t>
            </w:r>
            <w:proofErr w:type="gramEnd"/>
          </w:p>
          <w:p w:rsidR="00CE15FB" w:rsidRPr="001E5045" w:rsidRDefault="00CE15FB" w:rsidP="008E522C">
            <w:pPr>
              <w:shd w:val="clear" w:color="auto" w:fill="FFFFFF"/>
              <w:snapToGrid w:val="0"/>
              <w:spacing w:line="400" w:lineRule="exact"/>
              <w:jc w:val="center"/>
              <w:rPr>
                <w:rFonts w:ascii="黑体" w:eastAsia="黑体" w:hAnsi="黑体"/>
                <w:b/>
                <w:sz w:val="24"/>
              </w:rPr>
            </w:pPr>
            <w:r w:rsidRPr="001E5045">
              <w:rPr>
                <w:rFonts w:ascii="黑体" w:eastAsia="黑体" w:hAnsi="黑体"/>
                <w:b/>
                <w:sz w:val="24"/>
              </w:rPr>
              <w:t>染</w:t>
            </w:r>
          </w:p>
          <w:p w:rsidR="00CE15FB" w:rsidRPr="001E5045" w:rsidRDefault="00CE15FB" w:rsidP="008E522C">
            <w:pPr>
              <w:shd w:val="clear" w:color="auto" w:fill="FFFFFF"/>
              <w:snapToGrid w:val="0"/>
              <w:spacing w:line="400" w:lineRule="exact"/>
              <w:jc w:val="center"/>
              <w:rPr>
                <w:rFonts w:ascii="黑体" w:eastAsia="黑体" w:hAnsi="黑体"/>
                <w:b/>
                <w:sz w:val="24"/>
              </w:rPr>
            </w:pPr>
            <w:r w:rsidRPr="001E5045">
              <w:rPr>
                <w:rFonts w:ascii="黑体" w:eastAsia="黑体" w:hAnsi="黑体"/>
                <w:b/>
                <w:sz w:val="24"/>
              </w:rPr>
              <w:t>物</w:t>
            </w:r>
          </w:p>
          <w:p w:rsidR="00CE15FB" w:rsidRPr="001E5045" w:rsidRDefault="00CE15FB" w:rsidP="008E522C">
            <w:pPr>
              <w:shd w:val="clear" w:color="auto" w:fill="FFFFFF"/>
              <w:snapToGrid w:val="0"/>
              <w:spacing w:line="400" w:lineRule="exact"/>
              <w:jc w:val="center"/>
              <w:rPr>
                <w:rFonts w:ascii="黑体" w:eastAsia="黑体" w:hAnsi="黑体"/>
                <w:b/>
                <w:sz w:val="24"/>
              </w:rPr>
            </w:pPr>
            <w:r w:rsidRPr="001E5045">
              <w:rPr>
                <w:rFonts w:ascii="黑体" w:eastAsia="黑体" w:hAnsi="黑体"/>
                <w:b/>
                <w:sz w:val="24"/>
              </w:rPr>
              <w:t>排</w:t>
            </w:r>
          </w:p>
          <w:p w:rsidR="00CE15FB" w:rsidRPr="001E5045" w:rsidRDefault="00CE15FB" w:rsidP="008E522C">
            <w:pPr>
              <w:shd w:val="clear" w:color="auto" w:fill="FFFFFF"/>
              <w:snapToGrid w:val="0"/>
              <w:spacing w:line="400" w:lineRule="exact"/>
              <w:jc w:val="center"/>
              <w:rPr>
                <w:rFonts w:ascii="黑体" w:eastAsia="黑体" w:hAnsi="黑体"/>
                <w:b/>
                <w:sz w:val="24"/>
              </w:rPr>
            </w:pPr>
            <w:r w:rsidRPr="001E5045">
              <w:rPr>
                <w:rFonts w:ascii="黑体" w:eastAsia="黑体" w:hAnsi="黑体"/>
                <w:b/>
                <w:sz w:val="24"/>
              </w:rPr>
              <w:t>放</w:t>
            </w:r>
          </w:p>
          <w:p w:rsidR="00CE15FB" w:rsidRPr="001E5045" w:rsidRDefault="00CE15FB" w:rsidP="008E522C">
            <w:pPr>
              <w:shd w:val="clear" w:color="auto" w:fill="FFFFFF"/>
              <w:snapToGrid w:val="0"/>
              <w:spacing w:line="400" w:lineRule="exact"/>
              <w:jc w:val="center"/>
              <w:rPr>
                <w:rFonts w:ascii="黑体" w:eastAsia="黑体" w:hAnsi="黑体"/>
                <w:b/>
                <w:sz w:val="24"/>
              </w:rPr>
            </w:pPr>
            <w:r w:rsidRPr="001E5045">
              <w:rPr>
                <w:rFonts w:ascii="黑体" w:eastAsia="黑体" w:hAnsi="黑体"/>
                <w:b/>
                <w:sz w:val="24"/>
              </w:rPr>
              <w:t>标</w:t>
            </w:r>
          </w:p>
          <w:p w:rsidR="00CE15FB" w:rsidRPr="001E5045" w:rsidRDefault="00CE15FB" w:rsidP="008E522C">
            <w:pPr>
              <w:shd w:val="clear" w:color="auto" w:fill="FFFFFF"/>
              <w:snapToGrid w:val="0"/>
              <w:spacing w:line="400" w:lineRule="exact"/>
              <w:jc w:val="center"/>
              <w:rPr>
                <w:b/>
                <w:sz w:val="24"/>
              </w:rPr>
            </w:pPr>
            <w:r w:rsidRPr="001E5045">
              <w:rPr>
                <w:rFonts w:ascii="黑体" w:eastAsia="黑体" w:hAnsi="黑体"/>
                <w:b/>
                <w:sz w:val="24"/>
              </w:rPr>
              <w:t>准</w:t>
            </w:r>
          </w:p>
        </w:tc>
        <w:tc>
          <w:tcPr>
            <w:tcW w:w="4560" w:type="pct"/>
            <w:shd w:val="clear" w:color="auto" w:fill="auto"/>
          </w:tcPr>
          <w:p w:rsidR="00CE15FB" w:rsidRPr="001E5045" w:rsidRDefault="00CE15FB" w:rsidP="00AA55F9">
            <w:pPr>
              <w:snapToGrid w:val="0"/>
              <w:spacing w:line="360" w:lineRule="auto"/>
              <w:ind w:firstLineChars="200" w:firstLine="487"/>
              <w:rPr>
                <w:rFonts w:eastAsia="黑体"/>
                <w:b/>
                <w:sz w:val="24"/>
              </w:rPr>
            </w:pPr>
            <w:r w:rsidRPr="001E5045">
              <w:rPr>
                <w:rFonts w:eastAsia="黑体"/>
                <w:b/>
                <w:sz w:val="24"/>
              </w:rPr>
              <w:t>1</w:t>
            </w:r>
            <w:r w:rsidRPr="001E5045">
              <w:rPr>
                <w:rFonts w:eastAsia="黑体"/>
                <w:b/>
                <w:sz w:val="24"/>
              </w:rPr>
              <w:t>、废气</w:t>
            </w:r>
          </w:p>
          <w:p w:rsidR="00CE15FB" w:rsidRPr="001E5045" w:rsidRDefault="00CE15FB" w:rsidP="008E522C">
            <w:pPr>
              <w:snapToGrid w:val="0"/>
              <w:spacing w:line="360" w:lineRule="auto"/>
              <w:ind w:firstLineChars="200" w:firstLine="485"/>
              <w:jc w:val="left"/>
              <w:rPr>
                <w:sz w:val="24"/>
              </w:rPr>
            </w:pPr>
            <w:r w:rsidRPr="001E5045">
              <w:rPr>
                <w:sz w:val="24"/>
                <w:szCs w:val="24"/>
              </w:rPr>
              <w:t>大气污染物排放执行《大气污染物综合排放标准》（</w:t>
            </w:r>
            <w:r w:rsidRPr="001E5045">
              <w:rPr>
                <w:sz w:val="24"/>
                <w:szCs w:val="24"/>
              </w:rPr>
              <w:t>GB16297-1996</w:t>
            </w:r>
            <w:r w:rsidRPr="001E5045">
              <w:rPr>
                <w:sz w:val="24"/>
                <w:szCs w:val="24"/>
              </w:rPr>
              <w:t>）的二级标准，见表</w:t>
            </w:r>
            <w:r w:rsidRPr="001E5045">
              <w:rPr>
                <w:sz w:val="24"/>
                <w:szCs w:val="24"/>
              </w:rPr>
              <w:t>4-</w:t>
            </w:r>
            <w:r w:rsidR="00B30D10" w:rsidRPr="001E5045">
              <w:rPr>
                <w:rFonts w:hint="eastAsia"/>
                <w:sz w:val="24"/>
                <w:szCs w:val="24"/>
              </w:rPr>
              <w:t>4</w:t>
            </w:r>
            <w:r w:rsidRPr="001E5045">
              <w:rPr>
                <w:sz w:val="24"/>
                <w:szCs w:val="24"/>
              </w:rPr>
              <w:t>。</w:t>
            </w:r>
          </w:p>
          <w:p w:rsidR="00CE15FB" w:rsidRPr="001E5045" w:rsidRDefault="00CE15FB" w:rsidP="00B87961">
            <w:pPr>
              <w:wordWrap w:val="0"/>
              <w:snapToGrid w:val="0"/>
              <w:jc w:val="right"/>
              <w:rPr>
                <w:rFonts w:eastAsia="黑体"/>
                <w:b/>
                <w:sz w:val="24"/>
              </w:rPr>
            </w:pPr>
            <w:r w:rsidRPr="001E5045">
              <w:rPr>
                <w:rFonts w:eastAsia="黑体"/>
                <w:b/>
                <w:sz w:val="24"/>
              </w:rPr>
              <w:t>表</w:t>
            </w:r>
            <w:r w:rsidRPr="001E5045">
              <w:rPr>
                <w:rFonts w:eastAsia="黑体"/>
                <w:b/>
                <w:sz w:val="24"/>
              </w:rPr>
              <w:t>4-</w:t>
            </w:r>
            <w:r w:rsidR="00B30D10" w:rsidRPr="001E5045">
              <w:rPr>
                <w:rFonts w:eastAsia="黑体" w:hint="eastAsia"/>
                <w:b/>
                <w:sz w:val="24"/>
              </w:rPr>
              <w:t>4</w:t>
            </w:r>
            <w:r w:rsidRPr="001E5045">
              <w:rPr>
                <w:rFonts w:eastAsia="黑体"/>
                <w:b/>
                <w:sz w:val="24"/>
              </w:rPr>
              <w:t xml:space="preserve">  </w:t>
            </w:r>
            <w:r w:rsidRPr="001E5045">
              <w:rPr>
                <w:rFonts w:eastAsia="黑体"/>
                <w:b/>
                <w:sz w:val="24"/>
              </w:rPr>
              <w:t>《大气污染物综合排放标准》二级标准</w:t>
            </w:r>
            <w:r w:rsidRPr="001E5045">
              <w:rPr>
                <w:rFonts w:eastAsia="黑体"/>
                <w:b/>
                <w:sz w:val="24"/>
              </w:rPr>
              <w:t xml:space="preserve">  </w:t>
            </w:r>
            <w:r w:rsidRPr="001E5045">
              <w:rPr>
                <w:rFonts w:eastAsia="黑体" w:hint="eastAsia"/>
                <w:b/>
                <w:sz w:val="24"/>
              </w:rPr>
              <w:t xml:space="preserve">   </w:t>
            </w:r>
            <w:r w:rsidRPr="001E5045">
              <w:rPr>
                <w:rFonts w:eastAsia="黑体"/>
                <w:b/>
                <w:sz w:val="24"/>
              </w:rPr>
              <w:t>单位：</w:t>
            </w:r>
            <w:r w:rsidRPr="001E5045">
              <w:rPr>
                <w:rFonts w:eastAsia="黑体"/>
                <w:b/>
                <w:sz w:val="24"/>
              </w:rPr>
              <w:t>mg/m</w:t>
            </w:r>
            <w:r w:rsidRPr="001E5045">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1270"/>
              <w:gridCol w:w="1899"/>
              <w:gridCol w:w="752"/>
              <w:gridCol w:w="2372"/>
              <w:gridCol w:w="1542"/>
            </w:tblGrid>
            <w:tr w:rsidR="001E5045" w:rsidRPr="001E5045" w:rsidTr="00A16AA7">
              <w:trPr>
                <w:trHeight w:val="363"/>
                <w:jc w:val="center"/>
              </w:trPr>
              <w:tc>
                <w:tcPr>
                  <w:tcW w:w="528" w:type="pct"/>
                  <w:vMerge w:val="restart"/>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污染物</w:t>
                  </w:r>
                </w:p>
              </w:tc>
              <w:tc>
                <w:tcPr>
                  <w:tcW w:w="724" w:type="pct"/>
                  <w:vMerge w:val="restart"/>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最高允许</w:t>
                  </w:r>
                </w:p>
                <w:p w:rsidR="00CE15FB" w:rsidRPr="001E5045" w:rsidRDefault="00CE15FB" w:rsidP="00A16AA7">
                  <w:pPr>
                    <w:snapToGrid w:val="0"/>
                    <w:jc w:val="center"/>
                    <w:rPr>
                      <w:rFonts w:eastAsia="黑体"/>
                      <w:b/>
                      <w:bCs/>
                      <w:szCs w:val="21"/>
                    </w:rPr>
                  </w:pPr>
                  <w:r w:rsidRPr="001E5045">
                    <w:rPr>
                      <w:rFonts w:eastAsia="黑体"/>
                      <w:b/>
                      <w:bCs/>
                      <w:szCs w:val="21"/>
                    </w:rPr>
                    <w:t>排放浓度</w:t>
                  </w:r>
                </w:p>
                <w:p w:rsidR="00CE15FB" w:rsidRPr="001E5045" w:rsidRDefault="00CE15FB" w:rsidP="00A16AA7">
                  <w:pPr>
                    <w:snapToGrid w:val="0"/>
                    <w:jc w:val="center"/>
                    <w:rPr>
                      <w:rFonts w:eastAsia="黑体"/>
                      <w:b/>
                      <w:bCs/>
                      <w:szCs w:val="21"/>
                    </w:rPr>
                  </w:pPr>
                  <w:r w:rsidRPr="001E5045">
                    <w:rPr>
                      <w:rFonts w:eastAsia="黑体"/>
                      <w:b/>
                      <w:bCs/>
                      <w:szCs w:val="21"/>
                    </w:rPr>
                    <w:t>（</w:t>
                  </w:r>
                  <w:r w:rsidRPr="001E5045">
                    <w:rPr>
                      <w:rFonts w:eastAsia="黑体"/>
                      <w:b/>
                      <w:bCs/>
                      <w:szCs w:val="21"/>
                    </w:rPr>
                    <w:t>mg/m</w:t>
                  </w:r>
                  <w:r w:rsidRPr="001E5045">
                    <w:rPr>
                      <w:rFonts w:eastAsia="黑体"/>
                      <w:b/>
                      <w:bCs/>
                      <w:szCs w:val="21"/>
                      <w:vertAlign w:val="superscript"/>
                    </w:rPr>
                    <w:t>3</w:t>
                  </w:r>
                  <w:r w:rsidRPr="001E5045">
                    <w:rPr>
                      <w:rFonts w:eastAsia="黑体"/>
                      <w:b/>
                      <w:bCs/>
                      <w:szCs w:val="21"/>
                    </w:rPr>
                    <w:t>）</w:t>
                  </w:r>
                </w:p>
              </w:tc>
              <w:tc>
                <w:tcPr>
                  <w:tcW w:w="1513" w:type="pct"/>
                  <w:gridSpan w:val="2"/>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最高允许</w:t>
                  </w:r>
                </w:p>
                <w:p w:rsidR="00CE15FB" w:rsidRPr="001E5045" w:rsidRDefault="00CE15FB" w:rsidP="00A16AA7">
                  <w:pPr>
                    <w:snapToGrid w:val="0"/>
                    <w:jc w:val="center"/>
                    <w:rPr>
                      <w:rFonts w:eastAsia="黑体"/>
                      <w:b/>
                      <w:bCs/>
                      <w:szCs w:val="21"/>
                    </w:rPr>
                  </w:pPr>
                  <w:r w:rsidRPr="001E5045">
                    <w:rPr>
                      <w:rFonts w:eastAsia="黑体"/>
                      <w:b/>
                      <w:bCs/>
                      <w:szCs w:val="21"/>
                    </w:rPr>
                    <w:t>排放速率</w:t>
                  </w:r>
                  <w:r w:rsidRPr="001E5045">
                    <w:rPr>
                      <w:rFonts w:eastAsia="黑体"/>
                      <w:b/>
                      <w:bCs/>
                      <w:szCs w:val="21"/>
                    </w:rPr>
                    <w:t>(kg/h)</w:t>
                  </w:r>
                </w:p>
              </w:tc>
              <w:tc>
                <w:tcPr>
                  <w:tcW w:w="2234" w:type="pct"/>
                  <w:gridSpan w:val="2"/>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无组织排放监控浓度限值</w:t>
                  </w:r>
                </w:p>
              </w:tc>
            </w:tr>
            <w:tr w:rsidR="001E5045" w:rsidRPr="001E5045" w:rsidTr="00A16AA7">
              <w:trPr>
                <w:trHeight w:val="145"/>
                <w:jc w:val="center"/>
              </w:trPr>
              <w:tc>
                <w:tcPr>
                  <w:tcW w:w="528" w:type="pct"/>
                  <w:vMerge/>
                  <w:shd w:val="clear" w:color="auto" w:fill="auto"/>
                  <w:vAlign w:val="center"/>
                </w:tcPr>
                <w:p w:rsidR="00CE15FB" w:rsidRPr="001E5045" w:rsidRDefault="00CE15FB" w:rsidP="00A16AA7">
                  <w:pPr>
                    <w:snapToGrid w:val="0"/>
                    <w:jc w:val="center"/>
                    <w:rPr>
                      <w:rFonts w:eastAsia="黑体"/>
                      <w:b/>
                      <w:bCs/>
                      <w:szCs w:val="21"/>
                    </w:rPr>
                  </w:pPr>
                </w:p>
              </w:tc>
              <w:tc>
                <w:tcPr>
                  <w:tcW w:w="724" w:type="pct"/>
                  <w:vMerge/>
                  <w:shd w:val="clear" w:color="auto" w:fill="auto"/>
                  <w:vAlign w:val="center"/>
                </w:tcPr>
                <w:p w:rsidR="00CE15FB" w:rsidRPr="001E5045" w:rsidRDefault="00CE15FB" w:rsidP="00A16AA7">
                  <w:pPr>
                    <w:snapToGrid w:val="0"/>
                    <w:jc w:val="center"/>
                    <w:rPr>
                      <w:rFonts w:eastAsia="黑体"/>
                      <w:b/>
                      <w:bCs/>
                      <w:szCs w:val="21"/>
                    </w:rPr>
                  </w:pPr>
                </w:p>
              </w:tc>
              <w:tc>
                <w:tcPr>
                  <w:tcW w:w="1084" w:type="pct"/>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排气筒高度（</w:t>
                  </w:r>
                  <w:r w:rsidRPr="001E5045">
                    <w:rPr>
                      <w:rFonts w:eastAsia="黑体"/>
                      <w:b/>
                      <w:bCs/>
                      <w:szCs w:val="21"/>
                    </w:rPr>
                    <w:t>m</w:t>
                  </w:r>
                  <w:r w:rsidRPr="001E5045">
                    <w:rPr>
                      <w:rFonts w:eastAsia="黑体"/>
                      <w:b/>
                      <w:bCs/>
                      <w:szCs w:val="21"/>
                    </w:rPr>
                    <w:t>）</w:t>
                  </w:r>
                </w:p>
              </w:tc>
              <w:tc>
                <w:tcPr>
                  <w:tcW w:w="429" w:type="pct"/>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二级</w:t>
                  </w:r>
                </w:p>
              </w:tc>
              <w:tc>
                <w:tcPr>
                  <w:tcW w:w="1354" w:type="pct"/>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监控点</w:t>
                  </w:r>
                </w:p>
              </w:tc>
              <w:tc>
                <w:tcPr>
                  <w:tcW w:w="880" w:type="pct"/>
                  <w:shd w:val="clear" w:color="auto" w:fill="auto"/>
                  <w:vAlign w:val="center"/>
                </w:tcPr>
                <w:p w:rsidR="00CE15FB" w:rsidRPr="001E5045" w:rsidRDefault="00CE15FB" w:rsidP="00A16AA7">
                  <w:pPr>
                    <w:snapToGrid w:val="0"/>
                    <w:jc w:val="center"/>
                    <w:rPr>
                      <w:rFonts w:eastAsia="黑体"/>
                      <w:b/>
                      <w:bCs/>
                      <w:szCs w:val="21"/>
                    </w:rPr>
                  </w:pPr>
                  <w:r w:rsidRPr="001E5045">
                    <w:rPr>
                      <w:rFonts w:eastAsia="黑体"/>
                      <w:b/>
                      <w:bCs/>
                      <w:szCs w:val="21"/>
                    </w:rPr>
                    <w:t>浓度（</w:t>
                  </w:r>
                  <w:r w:rsidRPr="001E5045">
                    <w:rPr>
                      <w:rFonts w:eastAsia="黑体"/>
                      <w:b/>
                      <w:bCs/>
                      <w:szCs w:val="21"/>
                    </w:rPr>
                    <w:t>mg/m</w:t>
                  </w:r>
                  <w:r w:rsidRPr="001E5045">
                    <w:rPr>
                      <w:rFonts w:eastAsia="黑体"/>
                      <w:b/>
                      <w:bCs/>
                      <w:szCs w:val="21"/>
                      <w:vertAlign w:val="superscript"/>
                    </w:rPr>
                    <w:t>3</w:t>
                  </w:r>
                  <w:r w:rsidRPr="001E5045">
                    <w:rPr>
                      <w:rFonts w:eastAsia="黑体"/>
                      <w:b/>
                      <w:bCs/>
                      <w:szCs w:val="21"/>
                    </w:rPr>
                    <w:t>）</w:t>
                  </w:r>
                </w:p>
              </w:tc>
            </w:tr>
            <w:tr w:rsidR="001E5045" w:rsidRPr="001E5045" w:rsidTr="00A16AA7">
              <w:trPr>
                <w:jc w:val="center"/>
              </w:trPr>
              <w:tc>
                <w:tcPr>
                  <w:tcW w:w="528" w:type="pct"/>
                  <w:shd w:val="clear" w:color="auto" w:fill="auto"/>
                  <w:vAlign w:val="center"/>
                </w:tcPr>
                <w:p w:rsidR="00CE15FB" w:rsidRPr="001E5045" w:rsidRDefault="00CE15FB" w:rsidP="00A16AA7">
                  <w:pPr>
                    <w:snapToGrid w:val="0"/>
                    <w:jc w:val="center"/>
                    <w:rPr>
                      <w:bCs/>
                      <w:szCs w:val="21"/>
                    </w:rPr>
                  </w:pPr>
                  <w:r w:rsidRPr="001E5045">
                    <w:rPr>
                      <w:bCs/>
                      <w:szCs w:val="21"/>
                    </w:rPr>
                    <w:t>颗粒物</w:t>
                  </w:r>
                </w:p>
              </w:tc>
              <w:tc>
                <w:tcPr>
                  <w:tcW w:w="724" w:type="pct"/>
                  <w:shd w:val="clear" w:color="auto" w:fill="auto"/>
                  <w:vAlign w:val="center"/>
                </w:tcPr>
                <w:p w:rsidR="00CE15FB" w:rsidRPr="001E5045" w:rsidRDefault="00CE15FB" w:rsidP="00A16AA7">
                  <w:pPr>
                    <w:snapToGrid w:val="0"/>
                    <w:jc w:val="center"/>
                    <w:rPr>
                      <w:bCs/>
                      <w:szCs w:val="21"/>
                    </w:rPr>
                  </w:pPr>
                  <w:r w:rsidRPr="001E5045">
                    <w:rPr>
                      <w:bCs/>
                      <w:szCs w:val="21"/>
                    </w:rPr>
                    <w:t>120</w:t>
                  </w:r>
                </w:p>
              </w:tc>
              <w:tc>
                <w:tcPr>
                  <w:tcW w:w="1084" w:type="pct"/>
                  <w:shd w:val="clear" w:color="auto" w:fill="auto"/>
                  <w:vAlign w:val="center"/>
                </w:tcPr>
                <w:p w:rsidR="00CE15FB" w:rsidRPr="001E5045" w:rsidRDefault="00CE15FB" w:rsidP="00A16AA7">
                  <w:pPr>
                    <w:snapToGrid w:val="0"/>
                    <w:jc w:val="center"/>
                    <w:rPr>
                      <w:bCs/>
                      <w:szCs w:val="21"/>
                    </w:rPr>
                  </w:pPr>
                  <w:r w:rsidRPr="001E5045">
                    <w:rPr>
                      <w:bCs/>
                      <w:szCs w:val="21"/>
                    </w:rPr>
                    <w:t>15m</w:t>
                  </w:r>
                </w:p>
              </w:tc>
              <w:tc>
                <w:tcPr>
                  <w:tcW w:w="429" w:type="pct"/>
                  <w:shd w:val="clear" w:color="auto" w:fill="auto"/>
                  <w:vAlign w:val="center"/>
                </w:tcPr>
                <w:p w:rsidR="00CE15FB" w:rsidRPr="001E5045" w:rsidRDefault="00CE15FB" w:rsidP="00A16AA7">
                  <w:pPr>
                    <w:snapToGrid w:val="0"/>
                    <w:jc w:val="center"/>
                    <w:rPr>
                      <w:bCs/>
                      <w:szCs w:val="21"/>
                    </w:rPr>
                  </w:pPr>
                  <w:r w:rsidRPr="001E5045">
                    <w:rPr>
                      <w:bCs/>
                      <w:szCs w:val="21"/>
                    </w:rPr>
                    <w:t>3.5</w:t>
                  </w:r>
                </w:p>
              </w:tc>
              <w:tc>
                <w:tcPr>
                  <w:tcW w:w="1354" w:type="pct"/>
                  <w:shd w:val="clear" w:color="auto" w:fill="auto"/>
                  <w:vAlign w:val="center"/>
                </w:tcPr>
                <w:p w:rsidR="00CE15FB" w:rsidRPr="001E5045" w:rsidRDefault="00CE15FB" w:rsidP="00A16AA7">
                  <w:pPr>
                    <w:snapToGrid w:val="0"/>
                    <w:jc w:val="center"/>
                    <w:rPr>
                      <w:bCs/>
                      <w:szCs w:val="21"/>
                    </w:rPr>
                  </w:pPr>
                  <w:r w:rsidRPr="001E5045">
                    <w:rPr>
                      <w:bCs/>
                      <w:szCs w:val="21"/>
                    </w:rPr>
                    <w:t>周界外浓度最高点</w:t>
                  </w:r>
                </w:p>
              </w:tc>
              <w:tc>
                <w:tcPr>
                  <w:tcW w:w="880" w:type="pct"/>
                  <w:shd w:val="clear" w:color="auto" w:fill="auto"/>
                  <w:vAlign w:val="center"/>
                </w:tcPr>
                <w:p w:rsidR="00CE15FB" w:rsidRPr="001E5045" w:rsidRDefault="00CE15FB" w:rsidP="00A16AA7">
                  <w:pPr>
                    <w:snapToGrid w:val="0"/>
                    <w:jc w:val="center"/>
                    <w:rPr>
                      <w:bCs/>
                      <w:szCs w:val="21"/>
                    </w:rPr>
                  </w:pPr>
                  <w:r w:rsidRPr="001E5045">
                    <w:rPr>
                      <w:bCs/>
                      <w:szCs w:val="21"/>
                    </w:rPr>
                    <w:t>1.0</w:t>
                  </w:r>
                </w:p>
              </w:tc>
            </w:tr>
          </w:tbl>
          <w:p w:rsidR="00056360" w:rsidRPr="001E5045" w:rsidRDefault="00056360" w:rsidP="00056360">
            <w:pPr>
              <w:snapToGrid w:val="0"/>
              <w:spacing w:line="360" w:lineRule="auto"/>
              <w:ind w:firstLineChars="200" w:firstLine="485"/>
              <w:rPr>
                <w:spacing w:val="-6"/>
                <w:sz w:val="24"/>
                <w:szCs w:val="24"/>
              </w:rPr>
            </w:pPr>
            <w:r w:rsidRPr="001E5045">
              <w:rPr>
                <w:rFonts w:hint="eastAsia"/>
                <w:sz w:val="24"/>
                <w:szCs w:val="24"/>
              </w:rPr>
              <w:t>污水处理站废气执行</w:t>
            </w:r>
            <w:r w:rsidRPr="001E5045">
              <w:rPr>
                <w:sz w:val="24"/>
                <w:szCs w:val="24"/>
              </w:rPr>
              <w:t>《医疗机构水污染物排放标准》</w:t>
            </w:r>
            <w:r w:rsidR="004E117E" w:rsidRPr="001E5045">
              <w:rPr>
                <w:sz w:val="24"/>
                <w:szCs w:val="24"/>
              </w:rPr>
              <w:t>（</w:t>
            </w:r>
            <w:r w:rsidR="004E117E" w:rsidRPr="001E5045">
              <w:rPr>
                <w:sz w:val="24"/>
                <w:szCs w:val="24"/>
              </w:rPr>
              <w:t>GB18466-2005</w:t>
            </w:r>
            <w:r w:rsidR="004E117E" w:rsidRPr="001E5045">
              <w:rPr>
                <w:sz w:val="24"/>
                <w:szCs w:val="24"/>
              </w:rPr>
              <w:t>）表</w:t>
            </w:r>
            <w:r w:rsidR="004E117E" w:rsidRPr="001E5045">
              <w:rPr>
                <w:rFonts w:hint="eastAsia"/>
                <w:sz w:val="24"/>
                <w:szCs w:val="24"/>
              </w:rPr>
              <w:t>3</w:t>
            </w:r>
            <w:r w:rsidR="004E117E" w:rsidRPr="001E5045">
              <w:rPr>
                <w:rFonts w:hint="eastAsia"/>
                <w:sz w:val="24"/>
                <w:szCs w:val="24"/>
              </w:rPr>
              <w:t>污水</w:t>
            </w:r>
            <w:r w:rsidR="004E117E" w:rsidRPr="001E5045">
              <w:rPr>
                <w:sz w:val="24"/>
                <w:szCs w:val="24"/>
              </w:rPr>
              <w:t>处理站周边大气污染物最高允许浓度</w:t>
            </w:r>
            <w:r w:rsidR="004E117E" w:rsidRPr="001E5045">
              <w:rPr>
                <w:rFonts w:hint="eastAsia"/>
                <w:sz w:val="24"/>
                <w:szCs w:val="24"/>
              </w:rPr>
              <w:t>，</w:t>
            </w:r>
            <w:r w:rsidRPr="001E5045">
              <w:rPr>
                <w:spacing w:val="-6"/>
                <w:sz w:val="24"/>
                <w:szCs w:val="24"/>
              </w:rPr>
              <w:t>标准限值见下表</w:t>
            </w:r>
            <w:r w:rsidRPr="001E5045">
              <w:rPr>
                <w:spacing w:val="-6"/>
                <w:sz w:val="24"/>
                <w:szCs w:val="24"/>
              </w:rPr>
              <w:t>4-</w:t>
            </w:r>
            <w:r w:rsidRPr="001E5045">
              <w:rPr>
                <w:rFonts w:hint="eastAsia"/>
                <w:spacing w:val="-6"/>
                <w:sz w:val="24"/>
                <w:szCs w:val="24"/>
              </w:rPr>
              <w:t>5</w:t>
            </w:r>
            <w:r w:rsidRPr="001E5045">
              <w:rPr>
                <w:spacing w:val="-6"/>
                <w:sz w:val="24"/>
                <w:szCs w:val="24"/>
              </w:rPr>
              <w:t>：</w:t>
            </w:r>
          </w:p>
          <w:p w:rsidR="00056360" w:rsidRPr="001E5045" w:rsidRDefault="00056360" w:rsidP="00056360">
            <w:pPr>
              <w:snapToGrid w:val="0"/>
              <w:jc w:val="center"/>
              <w:rPr>
                <w:rFonts w:eastAsia="黑体"/>
                <w:b/>
                <w:sz w:val="24"/>
              </w:rPr>
            </w:pPr>
            <w:r w:rsidRPr="001E5045">
              <w:rPr>
                <w:rFonts w:eastAsia="黑体"/>
                <w:b/>
                <w:sz w:val="24"/>
              </w:rPr>
              <w:t>表</w:t>
            </w:r>
            <w:r w:rsidRPr="001E5045">
              <w:rPr>
                <w:rFonts w:eastAsia="黑体"/>
                <w:b/>
                <w:sz w:val="24"/>
              </w:rPr>
              <w:t>4-</w:t>
            </w:r>
            <w:r w:rsidRPr="001E5045">
              <w:rPr>
                <w:rFonts w:eastAsia="黑体" w:hint="eastAsia"/>
                <w:b/>
                <w:sz w:val="24"/>
              </w:rPr>
              <w:t>5</w:t>
            </w:r>
            <w:r w:rsidRPr="001E5045">
              <w:rPr>
                <w:rFonts w:eastAsia="黑体"/>
                <w:b/>
                <w:sz w:val="24"/>
              </w:rPr>
              <w:t xml:space="preserve">   </w:t>
            </w:r>
            <w:r w:rsidRPr="001E5045">
              <w:rPr>
                <w:rFonts w:eastAsia="黑体" w:hint="eastAsia"/>
                <w:b/>
                <w:sz w:val="24"/>
              </w:rPr>
              <w:t>污水</w:t>
            </w:r>
            <w:r w:rsidRPr="001E5045">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1E5045" w:rsidRPr="001E5045" w:rsidTr="00056360">
              <w:trPr>
                <w:trHeight w:val="20"/>
                <w:tblHeader/>
                <w:jc w:val="center"/>
              </w:trPr>
              <w:tc>
                <w:tcPr>
                  <w:tcW w:w="635" w:type="pct"/>
                  <w:vAlign w:val="center"/>
                </w:tcPr>
                <w:p w:rsidR="00056360" w:rsidRPr="001E5045" w:rsidRDefault="00056360" w:rsidP="00056360">
                  <w:pPr>
                    <w:snapToGrid w:val="0"/>
                    <w:jc w:val="center"/>
                    <w:rPr>
                      <w:rFonts w:eastAsia="黑体"/>
                      <w:b/>
                      <w:szCs w:val="21"/>
                    </w:rPr>
                  </w:pPr>
                  <w:r w:rsidRPr="001E5045">
                    <w:rPr>
                      <w:rFonts w:eastAsia="黑体" w:hint="eastAsia"/>
                      <w:b/>
                      <w:szCs w:val="21"/>
                    </w:rPr>
                    <w:t>序号</w:t>
                  </w:r>
                </w:p>
              </w:tc>
              <w:tc>
                <w:tcPr>
                  <w:tcW w:w="2698" w:type="pct"/>
                  <w:vAlign w:val="center"/>
                </w:tcPr>
                <w:p w:rsidR="00056360" w:rsidRPr="001E5045" w:rsidRDefault="00056360" w:rsidP="00056360">
                  <w:pPr>
                    <w:snapToGrid w:val="0"/>
                    <w:jc w:val="center"/>
                    <w:rPr>
                      <w:rFonts w:eastAsia="黑体"/>
                      <w:b/>
                      <w:szCs w:val="21"/>
                    </w:rPr>
                  </w:pPr>
                  <w:r w:rsidRPr="001E5045">
                    <w:rPr>
                      <w:rFonts w:eastAsia="黑体" w:hint="eastAsia"/>
                      <w:b/>
                      <w:szCs w:val="21"/>
                    </w:rPr>
                    <w:t>控制</w:t>
                  </w:r>
                  <w:r w:rsidRPr="001E5045">
                    <w:rPr>
                      <w:rFonts w:eastAsia="黑体"/>
                      <w:b/>
                      <w:szCs w:val="21"/>
                    </w:rPr>
                    <w:t>项目</w:t>
                  </w:r>
                </w:p>
              </w:tc>
              <w:tc>
                <w:tcPr>
                  <w:tcW w:w="1667" w:type="pct"/>
                  <w:vAlign w:val="center"/>
                </w:tcPr>
                <w:p w:rsidR="00056360" w:rsidRPr="001E5045" w:rsidRDefault="00056360" w:rsidP="00056360">
                  <w:pPr>
                    <w:snapToGrid w:val="0"/>
                    <w:jc w:val="center"/>
                    <w:rPr>
                      <w:rFonts w:eastAsia="黑体"/>
                      <w:b/>
                      <w:szCs w:val="21"/>
                    </w:rPr>
                  </w:pPr>
                  <w:r w:rsidRPr="001E5045">
                    <w:rPr>
                      <w:rFonts w:eastAsia="黑体" w:hint="eastAsia"/>
                      <w:b/>
                      <w:szCs w:val="21"/>
                    </w:rPr>
                    <w:t>标准</w:t>
                  </w:r>
                  <w:r w:rsidRPr="001E5045">
                    <w:rPr>
                      <w:rFonts w:eastAsia="黑体"/>
                      <w:b/>
                      <w:szCs w:val="21"/>
                    </w:rPr>
                    <w:t>值</w:t>
                  </w:r>
                </w:p>
              </w:tc>
            </w:tr>
            <w:tr w:rsidR="001E5045" w:rsidRPr="001E5045" w:rsidTr="00056360">
              <w:trPr>
                <w:trHeight w:val="20"/>
                <w:jc w:val="center"/>
              </w:trPr>
              <w:tc>
                <w:tcPr>
                  <w:tcW w:w="635" w:type="pct"/>
                  <w:vAlign w:val="center"/>
                </w:tcPr>
                <w:p w:rsidR="00056360" w:rsidRPr="001E5045" w:rsidRDefault="00056360" w:rsidP="00056360">
                  <w:pPr>
                    <w:snapToGrid w:val="0"/>
                    <w:jc w:val="center"/>
                    <w:rPr>
                      <w:szCs w:val="21"/>
                    </w:rPr>
                  </w:pPr>
                  <w:r w:rsidRPr="001E5045">
                    <w:rPr>
                      <w:rFonts w:hint="eastAsia"/>
                      <w:szCs w:val="21"/>
                    </w:rPr>
                    <w:t>1</w:t>
                  </w:r>
                </w:p>
              </w:tc>
              <w:tc>
                <w:tcPr>
                  <w:tcW w:w="2698" w:type="pct"/>
                  <w:vAlign w:val="center"/>
                </w:tcPr>
                <w:p w:rsidR="00056360" w:rsidRPr="001E5045" w:rsidRDefault="00056360" w:rsidP="00056360">
                  <w:pPr>
                    <w:snapToGrid w:val="0"/>
                    <w:jc w:val="center"/>
                    <w:rPr>
                      <w:szCs w:val="21"/>
                    </w:rPr>
                  </w:pPr>
                  <w:r w:rsidRPr="001E5045">
                    <w:rPr>
                      <w:rFonts w:hint="eastAsia"/>
                      <w:szCs w:val="21"/>
                    </w:rPr>
                    <w:t>氨</w:t>
                  </w:r>
                  <w:r w:rsidRPr="001E5045">
                    <w:rPr>
                      <w:rFonts w:hint="eastAsia"/>
                      <w:szCs w:val="21"/>
                    </w:rPr>
                    <w:t>/</w:t>
                  </w:r>
                  <w:r w:rsidRPr="001E5045">
                    <w:rPr>
                      <w:rFonts w:hint="eastAsia"/>
                      <w:szCs w:val="21"/>
                    </w:rPr>
                    <w:t>（</w:t>
                  </w:r>
                  <w:r w:rsidRPr="001E5045">
                    <w:rPr>
                      <w:rFonts w:hint="eastAsia"/>
                      <w:szCs w:val="21"/>
                    </w:rPr>
                    <w:t>mg/m</w:t>
                  </w:r>
                  <w:r w:rsidRPr="001E5045">
                    <w:rPr>
                      <w:rFonts w:hint="eastAsia"/>
                      <w:szCs w:val="21"/>
                      <w:vertAlign w:val="superscript"/>
                    </w:rPr>
                    <w:t>3</w:t>
                  </w:r>
                  <w:r w:rsidRPr="001E5045">
                    <w:rPr>
                      <w:rFonts w:hint="eastAsia"/>
                      <w:szCs w:val="21"/>
                    </w:rPr>
                    <w:t>）</w:t>
                  </w:r>
                </w:p>
              </w:tc>
              <w:tc>
                <w:tcPr>
                  <w:tcW w:w="1667" w:type="pct"/>
                  <w:vAlign w:val="center"/>
                </w:tcPr>
                <w:p w:rsidR="00056360" w:rsidRPr="001E5045" w:rsidRDefault="00056360" w:rsidP="00056360">
                  <w:pPr>
                    <w:snapToGrid w:val="0"/>
                    <w:jc w:val="center"/>
                    <w:rPr>
                      <w:szCs w:val="21"/>
                    </w:rPr>
                  </w:pPr>
                  <w:r w:rsidRPr="001E5045">
                    <w:rPr>
                      <w:rFonts w:hint="eastAsia"/>
                      <w:szCs w:val="21"/>
                    </w:rPr>
                    <w:t>1.0</w:t>
                  </w:r>
                </w:p>
              </w:tc>
            </w:tr>
            <w:tr w:rsidR="001E5045" w:rsidRPr="001E5045" w:rsidTr="00056360">
              <w:trPr>
                <w:trHeight w:val="20"/>
                <w:jc w:val="center"/>
              </w:trPr>
              <w:tc>
                <w:tcPr>
                  <w:tcW w:w="635" w:type="pct"/>
                  <w:vAlign w:val="center"/>
                </w:tcPr>
                <w:p w:rsidR="00056360" w:rsidRPr="001E5045" w:rsidRDefault="00056360" w:rsidP="00056360">
                  <w:pPr>
                    <w:snapToGrid w:val="0"/>
                    <w:jc w:val="center"/>
                    <w:rPr>
                      <w:szCs w:val="21"/>
                    </w:rPr>
                  </w:pPr>
                  <w:r w:rsidRPr="001E5045">
                    <w:rPr>
                      <w:rFonts w:hint="eastAsia"/>
                      <w:szCs w:val="21"/>
                    </w:rPr>
                    <w:t>2</w:t>
                  </w:r>
                </w:p>
              </w:tc>
              <w:tc>
                <w:tcPr>
                  <w:tcW w:w="2698" w:type="pct"/>
                  <w:vAlign w:val="center"/>
                </w:tcPr>
                <w:p w:rsidR="00056360" w:rsidRPr="001E5045" w:rsidRDefault="00056360" w:rsidP="00056360">
                  <w:pPr>
                    <w:snapToGrid w:val="0"/>
                    <w:jc w:val="center"/>
                    <w:rPr>
                      <w:szCs w:val="21"/>
                    </w:rPr>
                  </w:pPr>
                  <w:r w:rsidRPr="001E5045">
                    <w:rPr>
                      <w:rFonts w:hint="eastAsia"/>
                      <w:szCs w:val="21"/>
                    </w:rPr>
                    <w:t>硫化氢</w:t>
                  </w:r>
                  <w:r w:rsidRPr="001E5045">
                    <w:rPr>
                      <w:rFonts w:hint="eastAsia"/>
                      <w:szCs w:val="21"/>
                    </w:rPr>
                    <w:t>/</w:t>
                  </w:r>
                  <w:r w:rsidRPr="001E5045">
                    <w:rPr>
                      <w:rFonts w:hint="eastAsia"/>
                      <w:szCs w:val="21"/>
                    </w:rPr>
                    <w:t>（</w:t>
                  </w:r>
                  <w:r w:rsidRPr="001E5045">
                    <w:rPr>
                      <w:rFonts w:hint="eastAsia"/>
                      <w:szCs w:val="21"/>
                    </w:rPr>
                    <w:t>mg/m</w:t>
                  </w:r>
                  <w:r w:rsidRPr="001E5045">
                    <w:rPr>
                      <w:rFonts w:hint="eastAsia"/>
                      <w:szCs w:val="21"/>
                      <w:vertAlign w:val="superscript"/>
                    </w:rPr>
                    <w:t>3</w:t>
                  </w:r>
                  <w:r w:rsidRPr="001E5045">
                    <w:rPr>
                      <w:rFonts w:hint="eastAsia"/>
                      <w:szCs w:val="21"/>
                    </w:rPr>
                    <w:t>）</w:t>
                  </w:r>
                </w:p>
              </w:tc>
              <w:tc>
                <w:tcPr>
                  <w:tcW w:w="1667" w:type="pct"/>
                  <w:vAlign w:val="center"/>
                </w:tcPr>
                <w:p w:rsidR="00056360" w:rsidRPr="001E5045" w:rsidRDefault="00056360" w:rsidP="00056360">
                  <w:pPr>
                    <w:snapToGrid w:val="0"/>
                    <w:jc w:val="center"/>
                    <w:rPr>
                      <w:szCs w:val="21"/>
                    </w:rPr>
                  </w:pPr>
                  <w:r w:rsidRPr="001E5045">
                    <w:rPr>
                      <w:rFonts w:hint="eastAsia"/>
                      <w:szCs w:val="21"/>
                    </w:rPr>
                    <w:t>0.03</w:t>
                  </w:r>
                </w:p>
              </w:tc>
            </w:tr>
            <w:tr w:rsidR="001E5045" w:rsidRPr="001E5045" w:rsidTr="00056360">
              <w:trPr>
                <w:trHeight w:val="20"/>
                <w:jc w:val="center"/>
              </w:trPr>
              <w:tc>
                <w:tcPr>
                  <w:tcW w:w="635" w:type="pct"/>
                  <w:vAlign w:val="center"/>
                </w:tcPr>
                <w:p w:rsidR="00056360" w:rsidRPr="001E5045" w:rsidRDefault="00056360" w:rsidP="00056360">
                  <w:pPr>
                    <w:snapToGrid w:val="0"/>
                    <w:jc w:val="center"/>
                    <w:rPr>
                      <w:szCs w:val="21"/>
                    </w:rPr>
                  </w:pPr>
                  <w:r w:rsidRPr="001E5045">
                    <w:rPr>
                      <w:rFonts w:hint="eastAsia"/>
                      <w:szCs w:val="21"/>
                    </w:rPr>
                    <w:t>3</w:t>
                  </w:r>
                </w:p>
              </w:tc>
              <w:tc>
                <w:tcPr>
                  <w:tcW w:w="2698" w:type="pct"/>
                  <w:vAlign w:val="center"/>
                </w:tcPr>
                <w:p w:rsidR="00056360" w:rsidRPr="001E5045" w:rsidRDefault="00056360" w:rsidP="00056360">
                  <w:pPr>
                    <w:snapToGrid w:val="0"/>
                    <w:jc w:val="center"/>
                    <w:rPr>
                      <w:szCs w:val="21"/>
                    </w:rPr>
                  </w:pPr>
                  <w:r w:rsidRPr="001E5045">
                    <w:rPr>
                      <w:rFonts w:hint="eastAsia"/>
                      <w:szCs w:val="21"/>
                    </w:rPr>
                    <w:t>臭气浓度</w:t>
                  </w:r>
                  <w:r w:rsidRPr="001E5045">
                    <w:rPr>
                      <w:rFonts w:hint="eastAsia"/>
                      <w:szCs w:val="21"/>
                    </w:rPr>
                    <w:t>/</w:t>
                  </w:r>
                  <w:r w:rsidRPr="001E5045">
                    <w:rPr>
                      <w:rFonts w:hint="eastAsia"/>
                      <w:szCs w:val="21"/>
                    </w:rPr>
                    <w:t>（无量纲）</w:t>
                  </w:r>
                </w:p>
              </w:tc>
              <w:tc>
                <w:tcPr>
                  <w:tcW w:w="1667" w:type="pct"/>
                  <w:vAlign w:val="center"/>
                </w:tcPr>
                <w:p w:rsidR="00056360" w:rsidRPr="001E5045" w:rsidRDefault="00056360" w:rsidP="00056360">
                  <w:pPr>
                    <w:snapToGrid w:val="0"/>
                    <w:jc w:val="center"/>
                    <w:rPr>
                      <w:szCs w:val="21"/>
                    </w:rPr>
                  </w:pPr>
                  <w:r w:rsidRPr="001E5045">
                    <w:rPr>
                      <w:rFonts w:hint="eastAsia"/>
                      <w:szCs w:val="21"/>
                    </w:rPr>
                    <w:t>10</w:t>
                  </w:r>
                </w:p>
              </w:tc>
            </w:tr>
            <w:tr w:rsidR="001E5045" w:rsidRPr="001E5045" w:rsidTr="00056360">
              <w:trPr>
                <w:trHeight w:val="20"/>
                <w:jc w:val="center"/>
              </w:trPr>
              <w:tc>
                <w:tcPr>
                  <w:tcW w:w="635" w:type="pct"/>
                  <w:vAlign w:val="center"/>
                </w:tcPr>
                <w:p w:rsidR="00056360" w:rsidRPr="001E5045" w:rsidRDefault="00056360" w:rsidP="00056360">
                  <w:pPr>
                    <w:snapToGrid w:val="0"/>
                    <w:jc w:val="center"/>
                    <w:rPr>
                      <w:szCs w:val="21"/>
                    </w:rPr>
                  </w:pPr>
                  <w:r w:rsidRPr="001E5045">
                    <w:rPr>
                      <w:rFonts w:hint="eastAsia"/>
                      <w:szCs w:val="21"/>
                    </w:rPr>
                    <w:t>4</w:t>
                  </w:r>
                </w:p>
              </w:tc>
              <w:tc>
                <w:tcPr>
                  <w:tcW w:w="2698" w:type="pct"/>
                  <w:vAlign w:val="center"/>
                </w:tcPr>
                <w:p w:rsidR="00056360" w:rsidRPr="001E5045" w:rsidRDefault="00056360" w:rsidP="00056360">
                  <w:pPr>
                    <w:snapToGrid w:val="0"/>
                    <w:jc w:val="center"/>
                    <w:rPr>
                      <w:szCs w:val="21"/>
                    </w:rPr>
                  </w:pPr>
                  <w:r w:rsidRPr="001E5045">
                    <w:rPr>
                      <w:rFonts w:hint="eastAsia"/>
                      <w:szCs w:val="21"/>
                    </w:rPr>
                    <w:t>氯气</w:t>
                  </w:r>
                  <w:r w:rsidRPr="001E5045">
                    <w:rPr>
                      <w:rFonts w:hint="eastAsia"/>
                      <w:szCs w:val="21"/>
                    </w:rPr>
                    <w:t>/</w:t>
                  </w:r>
                  <w:r w:rsidRPr="001E5045">
                    <w:rPr>
                      <w:rFonts w:hint="eastAsia"/>
                      <w:szCs w:val="21"/>
                    </w:rPr>
                    <w:t>（</w:t>
                  </w:r>
                  <w:r w:rsidRPr="001E5045">
                    <w:rPr>
                      <w:rFonts w:hint="eastAsia"/>
                      <w:szCs w:val="21"/>
                    </w:rPr>
                    <w:t>mg/m</w:t>
                  </w:r>
                  <w:r w:rsidRPr="001E5045">
                    <w:rPr>
                      <w:rFonts w:hint="eastAsia"/>
                      <w:szCs w:val="21"/>
                      <w:vertAlign w:val="superscript"/>
                    </w:rPr>
                    <w:t>3</w:t>
                  </w:r>
                  <w:r w:rsidRPr="001E5045">
                    <w:rPr>
                      <w:rFonts w:hint="eastAsia"/>
                      <w:szCs w:val="21"/>
                    </w:rPr>
                    <w:t>）</w:t>
                  </w:r>
                </w:p>
              </w:tc>
              <w:tc>
                <w:tcPr>
                  <w:tcW w:w="1667" w:type="pct"/>
                  <w:vAlign w:val="center"/>
                </w:tcPr>
                <w:p w:rsidR="00056360" w:rsidRPr="001E5045" w:rsidRDefault="00056360" w:rsidP="00056360">
                  <w:pPr>
                    <w:snapToGrid w:val="0"/>
                    <w:jc w:val="center"/>
                    <w:rPr>
                      <w:szCs w:val="21"/>
                    </w:rPr>
                  </w:pPr>
                  <w:r w:rsidRPr="001E5045">
                    <w:rPr>
                      <w:rFonts w:hint="eastAsia"/>
                      <w:szCs w:val="21"/>
                    </w:rPr>
                    <w:t>0.1</w:t>
                  </w:r>
                </w:p>
              </w:tc>
            </w:tr>
            <w:tr w:rsidR="001E5045" w:rsidRPr="001E5045" w:rsidTr="00056360">
              <w:trPr>
                <w:trHeight w:val="20"/>
                <w:jc w:val="center"/>
              </w:trPr>
              <w:tc>
                <w:tcPr>
                  <w:tcW w:w="635" w:type="pct"/>
                  <w:vAlign w:val="center"/>
                </w:tcPr>
                <w:p w:rsidR="00056360" w:rsidRPr="001E5045" w:rsidRDefault="00056360" w:rsidP="00056360">
                  <w:pPr>
                    <w:snapToGrid w:val="0"/>
                    <w:jc w:val="center"/>
                    <w:rPr>
                      <w:szCs w:val="21"/>
                    </w:rPr>
                  </w:pPr>
                  <w:r w:rsidRPr="001E5045">
                    <w:rPr>
                      <w:rFonts w:hint="eastAsia"/>
                      <w:szCs w:val="21"/>
                    </w:rPr>
                    <w:t>5</w:t>
                  </w:r>
                </w:p>
              </w:tc>
              <w:tc>
                <w:tcPr>
                  <w:tcW w:w="2698" w:type="pct"/>
                  <w:vAlign w:val="center"/>
                </w:tcPr>
                <w:p w:rsidR="00056360" w:rsidRPr="001E5045" w:rsidRDefault="00056360" w:rsidP="00056360">
                  <w:pPr>
                    <w:snapToGrid w:val="0"/>
                    <w:jc w:val="center"/>
                    <w:rPr>
                      <w:szCs w:val="21"/>
                    </w:rPr>
                  </w:pPr>
                  <w:r w:rsidRPr="001E5045">
                    <w:rPr>
                      <w:szCs w:val="21"/>
                    </w:rPr>
                    <w:t>甲烷</w:t>
                  </w:r>
                  <w:r w:rsidRPr="001E5045">
                    <w:rPr>
                      <w:rFonts w:hint="eastAsia"/>
                      <w:szCs w:val="21"/>
                    </w:rPr>
                    <w:t>（指处理站内最高体积百分数</w:t>
                  </w:r>
                  <w:r w:rsidRPr="001E5045">
                    <w:rPr>
                      <w:rFonts w:hint="eastAsia"/>
                      <w:szCs w:val="21"/>
                    </w:rPr>
                    <w:t>/%</w:t>
                  </w:r>
                  <w:r w:rsidRPr="001E5045">
                    <w:rPr>
                      <w:rFonts w:hint="eastAsia"/>
                      <w:szCs w:val="21"/>
                    </w:rPr>
                    <w:t>）</w:t>
                  </w:r>
                </w:p>
              </w:tc>
              <w:tc>
                <w:tcPr>
                  <w:tcW w:w="1667" w:type="pct"/>
                  <w:vAlign w:val="center"/>
                </w:tcPr>
                <w:p w:rsidR="00056360" w:rsidRPr="001E5045" w:rsidRDefault="00056360" w:rsidP="00056360">
                  <w:pPr>
                    <w:snapToGrid w:val="0"/>
                    <w:jc w:val="center"/>
                    <w:rPr>
                      <w:szCs w:val="21"/>
                    </w:rPr>
                  </w:pPr>
                  <w:r w:rsidRPr="001E5045">
                    <w:rPr>
                      <w:rFonts w:hint="eastAsia"/>
                      <w:szCs w:val="21"/>
                    </w:rPr>
                    <w:t>1</w:t>
                  </w:r>
                </w:p>
              </w:tc>
            </w:tr>
          </w:tbl>
          <w:p w:rsidR="00CE15FB" w:rsidRPr="001E5045" w:rsidRDefault="00056360" w:rsidP="00CE15FB">
            <w:pPr>
              <w:snapToGrid w:val="0"/>
              <w:spacing w:line="360" w:lineRule="auto"/>
              <w:ind w:firstLineChars="200" w:firstLine="487"/>
              <w:rPr>
                <w:rFonts w:eastAsia="黑体"/>
                <w:b/>
                <w:sz w:val="24"/>
              </w:rPr>
            </w:pPr>
            <w:r w:rsidRPr="001E5045">
              <w:rPr>
                <w:rFonts w:eastAsia="黑体" w:hint="eastAsia"/>
                <w:b/>
                <w:sz w:val="24"/>
              </w:rPr>
              <w:lastRenderedPageBreak/>
              <w:t>2</w:t>
            </w:r>
            <w:r w:rsidR="00CE15FB" w:rsidRPr="001E5045">
              <w:rPr>
                <w:rFonts w:eastAsia="黑体"/>
                <w:b/>
                <w:sz w:val="24"/>
              </w:rPr>
              <w:t>、废水</w:t>
            </w:r>
          </w:p>
          <w:p w:rsidR="00CE15FB" w:rsidRPr="001E5045" w:rsidRDefault="00CE15FB" w:rsidP="008E522C">
            <w:pPr>
              <w:snapToGrid w:val="0"/>
              <w:spacing w:line="312" w:lineRule="auto"/>
              <w:ind w:firstLineChars="200" w:firstLine="485"/>
              <w:rPr>
                <w:sz w:val="24"/>
                <w:szCs w:val="24"/>
              </w:rPr>
            </w:pPr>
            <w:r w:rsidRPr="001E5045">
              <w:rPr>
                <w:rFonts w:hint="eastAsia"/>
                <w:sz w:val="24"/>
                <w:szCs w:val="24"/>
              </w:rPr>
              <w:t>本项目属于乡镇卫生院为县级以下综合医疗机构</w:t>
            </w:r>
            <w:r w:rsidR="00056360" w:rsidRPr="001E5045">
              <w:rPr>
                <w:rFonts w:hint="eastAsia"/>
                <w:sz w:val="24"/>
                <w:szCs w:val="24"/>
              </w:rPr>
              <w:t>且床位数小于</w:t>
            </w:r>
            <w:r w:rsidR="00056360" w:rsidRPr="001E5045">
              <w:rPr>
                <w:rFonts w:hint="eastAsia"/>
                <w:sz w:val="24"/>
                <w:szCs w:val="24"/>
              </w:rPr>
              <w:t>20</w:t>
            </w:r>
            <w:r w:rsidR="00056360" w:rsidRPr="001E5045">
              <w:rPr>
                <w:rFonts w:hint="eastAsia"/>
                <w:sz w:val="24"/>
                <w:szCs w:val="24"/>
              </w:rPr>
              <w:t>张</w:t>
            </w:r>
            <w:r w:rsidRPr="001E5045">
              <w:rPr>
                <w:rFonts w:hint="eastAsia"/>
                <w:sz w:val="24"/>
                <w:szCs w:val="24"/>
              </w:rPr>
              <w:t>，</w:t>
            </w:r>
            <w:r w:rsidRPr="001E5045">
              <w:rPr>
                <w:sz w:val="24"/>
                <w:szCs w:val="24"/>
              </w:rPr>
              <w:t>根据《医疗机构水污染物排放标准》（</w:t>
            </w:r>
            <w:r w:rsidRPr="001E5045">
              <w:rPr>
                <w:sz w:val="24"/>
                <w:szCs w:val="24"/>
              </w:rPr>
              <w:t>GB18466-2005</w:t>
            </w:r>
            <w:r w:rsidRPr="001E5045">
              <w:rPr>
                <w:sz w:val="24"/>
                <w:szCs w:val="24"/>
              </w:rPr>
              <w:t>）</w:t>
            </w:r>
            <w:r w:rsidRPr="001E5045">
              <w:rPr>
                <w:rFonts w:hint="eastAsia"/>
                <w:sz w:val="24"/>
                <w:szCs w:val="24"/>
              </w:rPr>
              <w:t>中“</w:t>
            </w:r>
            <w:r w:rsidRPr="001E5045">
              <w:rPr>
                <w:rFonts w:hint="eastAsia"/>
                <w:sz w:val="24"/>
                <w:szCs w:val="24"/>
              </w:rPr>
              <w:t xml:space="preserve">4.1.3 </w:t>
            </w:r>
            <w:r w:rsidRPr="001E5045">
              <w:rPr>
                <w:rFonts w:hint="eastAsia"/>
                <w:sz w:val="24"/>
                <w:szCs w:val="24"/>
              </w:rPr>
              <w:t>县级以下或</w:t>
            </w:r>
            <w:r w:rsidRPr="001E5045">
              <w:rPr>
                <w:rFonts w:hint="eastAsia"/>
                <w:sz w:val="24"/>
                <w:szCs w:val="24"/>
              </w:rPr>
              <w:t>20</w:t>
            </w:r>
            <w:r w:rsidRPr="001E5045">
              <w:rPr>
                <w:rFonts w:hint="eastAsia"/>
                <w:sz w:val="24"/>
                <w:szCs w:val="24"/>
              </w:rPr>
              <w:t>张床位以下的综合医疗机构和其他所有医疗机构污水经消毒处理后方可排放。”但本项目废水经处理后直接排放地表水，又根据《医院污水处理工程技术规范》（</w:t>
            </w:r>
            <w:r w:rsidRPr="001E5045">
              <w:rPr>
                <w:rFonts w:hint="eastAsia"/>
                <w:sz w:val="24"/>
                <w:szCs w:val="24"/>
              </w:rPr>
              <w:t>HJ2029-2013</w:t>
            </w:r>
            <w:r w:rsidRPr="001E5045">
              <w:rPr>
                <w:rFonts w:hint="eastAsia"/>
                <w:sz w:val="24"/>
                <w:szCs w:val="24"/>
              </w:rPr>
              <w:t>）“非传染病医院污水，若处理出水直接或间接排入地表水体或海域时，应采用二级处理</w:t>
            </w:r>
            <w:r w:rsidRPr="001E5045">
              <w:rPr>
                <w:rFonts w:hint="eastAsia"/>
                <w:sz w:val="24"/>
                <w:szCs w:val="24"/>
              </w:rPr>
              <w:t>+</w:t>
            </w:r>
            <w:r w:rsidRPr="001E5045">
              <w:rPr>
                <w:rFonts w:hint="eastAsia"/>
                <w:sz w:val="24"/>
                <w:szCs w:val="24"/>
              </w:rPr>
              <w:t>消毒工艺或二级深度处理</w:t>
            </w:r>
            <w:r w:rsidRPr="001E5045">
              <w:rPr>
                <w:rFonts w:hint="eastAsia"/>
                <w:sz w:val="24"/>
                <w:szCs w:val="24"/>
              </w:rPr>
              <w:t>+</w:t>
            </w:r>
            <w:r w:rsidRPr="001E5045">
              <w:rPr>
                <w:rFonts w:hint="eastAsia"/>
                <w:sz w:val="24"/>
                <w:szCs w:val="24"/>
              </w:rPr>
              <w:t>消毒工艺”，因此，为了便于主管部门监管，建议废水排放执行</w:t>
            </w:r>
            <w:r w:rsidRPr="001E5045">
              <w:rPr>
                <w:sz w:val="24"/>
                <w:szCs w:val="24"/>
              </w:rPr>
              <w:t>《医疗机构水污染物排放标准》（</w:t>
            </w:r>
            <w:r w:rsidRPr="001E5045">
              <w:rPr>
                <w:sz w:val="24"/>
                <w:szCs w:val="24"/>
              </w:rPr>
              <w:t>GB18466-2005</w:t>
            </w:r>
            <w:r w:rsidRPr="001E5045">
              <w:rPr>
                <w:sz w:val="24"/>
                <w:szCs w:val="24"/>
              </w:rPr>
              <w:t>）</w:t>
            </w:r>
            <w:r w:rsidRPr="001E5045">
              <w:rPr>
                <w:rFonts w:hint="eastAsia"/>
                <w:sz w:val="24"/>
                <w:szCs w:val="24"/>
              </w:rPr>
              <w:t>中表</w:t>
            </w:r>
            <w:r w:rsidRPr="001E5045">
              <w:rPr>
                <w:rFonts w:hint="eastAsia"/>
                <w:sz w:val="24"/>
                <w:szCs w:val="24"/>
              </w:rPr>
              <w:t>2</w:t>
            </w:r>
            <w:r w:rsidRPr="001E5045">
              <w:rPr>
                <w:rFonts w:hint="eastAsia"/>
                <w:sz w:val="24"/>
                <w:szCs w:val="24"/>
              </w:rPr>
              <w:t>排放标准限值。</w:t>
            </w:r>
          </w:p>
          <w:p w:rsidR="00CE15FB" w:rsidRPr="001E5045" w:rsidRDefault="00CE15FB" w:rsidP="00B87961">
            <w:pPr>
              <w:snapToGrid w:val="0"/>
              <w:jc w:val="center"/>
              <w:rPr>
                <w:rFonts w:eastAsia="黑体"/>
                <w:b/>
                <w:sz w:val="24"/>
              </w:rPr>
            </w:pPr>
            <w:r w:rsidRPr="001E5045">
              <w:rPr>
                <w:rFonts w:eastAsia="黑体"/>
                <w:b/>
                <w:sz w:val="24"/>
              </w:rPr>
              <w:t>表</w:t>
            </w:r>
            <w:r w:rsidRPr="001E5045">
              <w:rPr>
                <w:rFonts w:eastAsia="黑体"/>
                <w:b/>
                <w:sz w:val="24"/>
              </w:rPr>
              <w:t>4-</w:t>
            </w:r>
            <w:r w:rsidR="00056360" w:rsidRPr="001E5045">
              <w:rPr>
                <w:rFonts w:eastAsia="黑体" w:hint="eastAsia"/>
                <w:b/>
                <w:sz w:val="24"/>
              </w:rPr>
              <w:t>6</w:t>
            </w:r>
            <w:r w:rsidRPr="001E5045">
              <w:rPr>
                <w:rFonts w:eastAsia="黑体"/>
                <w:b/>
                <w:sz w:val="24"/>
              </w:rPr>
              <w:t xml:space="preserve">   </w:t>
            </w:r>
            <w:r w:rsidRPr="001E5045">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1E5045" w:rsidRPr="001E5045" w:rsidTr="00A16AA7">
              <w:trPr>
                <w:trHeight w:val="20"/>
                <w:tblHeader/>
                <w:jc w:val="center"/>
              </w:trPr>
              <w:tc>
                <w:tcPr>
                  <w:tcW w:w="1666" w:type="pct"/>
                  <w:vAlign w:val="center"/>
                </w:tcPr>
                <w:p w:rsidR="00CE15FB" w:rsidRPr="001E5045" w:rsidRDefault="00CE15FB" w:rsidP="00A16AA7">
                  <w:pPr>
                    <w:snapToGrid w:val="0"/>
                    <w:jc w:val="center"/>
                    <w:rPr>
                      <w:rFonts w:eastAsia="黑体"/>
                      <w:b/>
                      <w:szCs w:val="21"/>
                    </w:rPr>
                  </w:pPr>
                  <w:r w:rsidRPr="001E5045">
                    <w:rPr>
                      <w:rFonts w:eastAsia="黑体"/>
                      <w:b/>
                      <w:szCs w:val="21"/>
                    </w:rPr>
                    <w:t>污染物</w:t>
                  </w:r>
                </w:p>
              </w:tc>
              <w:tc>
                <w:tcPr>
                  <w:tcW w:w="1666" w:type="pct"/>
                  <w:vAlign w:val="center"/>
                </w:tcPr>
                <w:p w:rsidR="00CE15FB" w:rsidRPr="001E5045" w:rsidRDefault="00CE15FB" w:rsidP="00A16AA7">
                  <w:pPr>
                    <w:snapToGrid w:val="0"/>
                    <w:jc w:val="center"/>
                    <w:rPr>
                      <w:rFonts w:eastAsia="黑体"/>
                      <w:b/>
                      <w:szCs w:val="21"/>
                    </w:rPr>
                  </w:pPr>
                  <w:r w:rsidRPr="001E5045">
                    <w:rPr>
                      <w:rFonts w:eastAsia="黑体"/>
                      <w:b/>
                      <w:szCs w:val="21"/>
                    </w:rPr>
                    <w:t>排放标准（</w:t>
                  </w:r>
                  <w:r w:rsidRPr="001E5045">
                    <w:rPr>
                      <w:rFonts w:eastAsia="黑体"/>
                      <w:b/>
                      <w:szCs w:val="21"/>
                    </w:rPr>
                    <w:t>mg/L</w:t>
                  </w:r>
                </w:p>
              </w:tc>
              <w:tc>
                <w:tcPr>
                  <w:tcW w:w="1667" w:type="pct"/>
                  <w:vAlign w:val="center"/>
                </w:tcPr>
                <w:p w:rsidR="00CE15FB" w:rsidRPr="001E5045" w:rsidRDefault="00CE15FB" w:rsidP="00A16AA7">
                  <w:pPr>
                    <w:snapToGrid w:val="0"/>
                    <w:jc w:val="center"/>
                    <w:rPr>
                      <w:rFonts w:eastAsia="黑体"/>
                      <w:b/>
                      <w:szCs w:val="21"/>
                    </w:rPr>
                  </w:pPr>
                  <w:r w:rsidRPr="001E5045">
                    <w:rPr>
                      <w:rFonts w:eastAsia="黑体"/>
                      <w:b/>
                      <w:szCs w:val="21"/>
                    </w:rPr>
                    <w:t>排水去向及纳污水体</w:t>
                  </w:r>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pH</w:t>
                  </w:r>
                </w:p>
              </w:tc>
              <w:tc>
                <w:tcPr>
                  <w:tcW w:w="1666" w:type="pct"/>
                  <w:vAlign w:val="center"/>
                </w:tcPr>
                <w:p w:rsidR="00CE15FB" w:rsidRPr="001E5045" w:rsidRDefault="00CE15FB" w:rsidP="00A16AA7">
                  <w:pPr>
                    <w:snapToGrid w:val="0"/>
                    <w:jc w:val="center"/>
                    <w:rPr>
                      <w:szCs w:val="21"/>
                    </w:rPr>
                  </w:pPr>
                  <w:r w:rsidRPr="001E5045">
                    <w:rPr>
                      <w:szCs w:val="21"/>
                    </w:rPr>
                    <w:t>6-9</w:t>
                  </w:r>
                </w:p>
              </w:tc>
              <w:tc>
                <w:tcPr>
                  <w:tcW w:w="1667" w:type="pct"/>
                  <w:vMerge w:val="restart"/>
                  <w:vAlign w:val="center"/>
                </w:tcPr>
                <w:p w:rsidR="00CE15FB" w:rsidRPr="001E5045" w:rsidRDefault="00CE15FB" w:rsidP="00A16AA7">
                  <w:pPr>
                    <w:snapToGrid w:val="0"/>
                    <w:jc w:val="center"/>
                    <w:rPr>
                      <w:szCs w:val="21"/>
                    </w:rPr>
                  </w:pPr>
                  <w:r w:rsidRPr="001E5045">
                    <w:rPr>
                      <w:szCs w:val="21"/>
                    </w:rPr>
                    <w:t>项目废水经污水处理设施处理达到排放标准后排入</w:t>
                  </w:r>
                  <w:proofErr w:type="gramStart"/>
                  <w:r w:rsidR="00EA4F32" w:rsidRPr="001E5045">
                    <w:rPr>
                      <w:rFonts w:hint="eastAsia"/>
                      <w:szCs w:val="21"/>
                    </w:rPr>
                    <w:t>拔妙河</w:t>
                  </w:r>
                  <w:proofErr w:type="gramEnd"/>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COD</w:t>
                  </w:r>
                </w:p>
              </w:tc>
              <w:tc>
                <w:tcPr>
                  <w:tcW w:w="1666" w:type="pct"/>
                  <w:vAlign w:val="center"/>
                </w:tcPr>
                <w:p w:rsidR="00CE15FB" w:rsidRPr="001E5045" w:rsidRDefault="00CE15FB" w:rsidP="00A16AA7">
                  <w:pPr>
                    <w:snapToGrid w:val="0"/>
                    <w:jc w:val="center"/>
                    <w:rPr>
                      <w:szCs w:val="21"/>
                    </w:rPr>
                  </w:pPr>
                  <w:r w:rsidRPr="001E5045">
                    <w:rPr>
                      <w:szCs w:val="21"/>
                    </w:rPr>
                    <w:t>60mg/L</w:t>
                  </w:r>
                </w:p>
              </w:tc>
              <w:tc>
                <w:tcPr>
                  <w:tcW w:w="1667" w:type="pct"/>
                  <w:vMerge/>
                  <w:vAlign w:val="center"/>
                </w:tcPr>
                <w:p w:rsidR="00CE15FB" w:rsidRPr="001E5045" w:rsidRDefault="00CE15FB" w:rsidP="00A16AA7">
                  <w:pPr>
                    <w:snapToGrid w:val="0"/>
                    <w:rPr>
                      <w:szCs w:val="21"/>
                    </w:rPr>
                  </w:pPr>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BOD</w:t>
                  </w:r>
                  <w:r w:rsidRPr="001E5045">
                    <w:rPr>
                      <w:szCs w:val="21"/>
                      <w:vertAlign w:val="subscript"/>
                    </w:rPr>
                    <w:t>5</w:t>
                  </w:r>
                </w:p>
              </w:tc>
              <w:tc>
                <w:tcPr>
                  <w:tcW w:w="1666" w:type="pct"/>
                  <w:vAlign w:val="center"/>
                </w:tcPr>
                <w:p w:rsidR="00CE15FB" w:rsidRPr="001E5045" w:rsidRDefault="00CE15FB" w:rsidP="00A16AA7">
                  <w:pPr>
                    <w:snapToGrid w:val="0"/>
                    <w:jc w:val="center"/>
                    <w:rPr>
                      <w:szCs w:val="21"/>
                    </w:rPr>
                  </w:pPr>
                  <w:r w:rsidRPr="001E5045">
                    <w:rPr>
                      <w:szCs w:val="21"/>
                    </w:rPr>
                    <w:t>20mg/L</w:t>
                  </w:r>
                </w:p>
              </w:tc>
              <w:tc>
                <w:tcPr>
                  <w:tcW w:w="1667" w:type="pct"/>
                  <w:vMerge/>
                  <w:vAlign w:val="center"/>
                </w:tcPr>
                <w:p w:rsidR="00CE15FB" w:rsidRPr="001E5045" w:rsidRDefault="00CE15FB" w:rsidP="00A16AA7">
                  <w:pPr>
                    <w:snapToGrid w:val="0"/>
                    <w:rPr>
                      <w:szCs w:val="21"/>
                    </w:rPr>
                  </w:pPr>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SS</w:t>
                  </w:r>
                </w:p>
              </w:tc>
              <w:tc>
                <w:tcPr>
                  <w:tcW w:w="1666" w:type="pct"/>
                  <w:vAlign w:val="center"/>
                </w:tcPr>
                <w:p w:rsidR="00CE15FB" w:rsidRPr="001E5045" w:rsidRDefault="00CE15FB" w:rsidP="00A16AA7">
                  <w:pPr>
                    <w:snapToGrid w:val="0"/>
                    <w:jc w:val="center"/>
                    <w:rPr>
                      <w:szCs w:val="21"/>
                    </w:rPr>
                  </w:pPr>
                  <w:r w:rsidRPr="001E5045">
                    <w:rPr>
                      <w:szCs w:val="21"/>
                    </w:rPr>
                    <w:t>20mg/L</w:t>
                  </w:r>
                </w:p>
              </w:tc>
              <w:tc>
                <w:tcPr>
                  <w:tcW w:w="1667" w:type="pct"/>
                  <w:vMerge/>
                  <w:vAlign w:val="center"/>
                </w:tcPr>
                <w:p w:rsidR="00CE15FB" w:rsidRPr="001E5045" w:rsidRDefault="00CE15FB" w:rsidP="00A16AA7">
                  <w:pPr>
                    <w:snapToGrid w:val="0"/>
                    <w:rPr>
                      <w:szCs w:val="21"/>
                    </w:rPr>
                  </w:pPr>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NH</w:t>
                  </w:r>
                  <w:r w:rsidRPr="001E5045">
                    <w:rPr>
                      <w:szCs w:val="21"/>
                      <w:vertAlign w:val="subscript"/>
                    </w:rPr>
                    <w:t>3</w:t>
                  </w:r>
                  <w:r w:rsidRPr="001E5045">
                    <w:rPr>
                      <w:szCs w:val="21"/>
                    </w:rPr>
                    <w:t>-N</w:t>
                  </w:r>
                </w:p>
              </w:tc>
              <w:tc>
                <w:tcPr>
                  <w:tcW w:w="1666" w:type="pct"/>
                  <w:vAlign w:val="center"/>
                </w:tcPr>
                <w:p w:rsidR="00CE15FB" w:rsidRPr="001E5045" w:rsidRDefault="00CE15FB" w:rsidP="00A16AA7">
                  <w:pPr>
                    <w:snapToGrid w:val="0"/>
                    <w:jc w:val="center"/>
                    <w:rPr>
                      <w:szCs w:val="21"/>
                    </w:rPr>
                  </w:pPr>
                  <w:r w:rsidRPr="001E5045">
                    <w:rPr>
                      <w:szCs w:val="21"/>
                    </w:rPr>
                    <w:t>15mg/L</w:t>
                  </w:r>
                </w:p>
              </w:tc>
              <w:tc>
                <w:tcPr>
                  <w:tcW w:w="1667" w:type="pct"/>
                  <w:vMerge/>
                  <w:vAlign w:val="center"/>
                </w:tcPr>
                <w:p w:rsidR="00CE15FB" w:rsidRPr="001E5045" w:rsidRDefault="00CE15FB" w:rsidP="00A16AA7">
                  <w:pPr>
                    <w:snapToGrid w:val="0"/>
                    <w:rPr>
                      <w:szCs w:val="21"/>
                    </w:rPr>
                  </w:pPr>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粪大肠菌群</w:t>
                  </w:r>
                </w:p>
              </w:tc>
              <w:tc>
                <w:tcPr>
                  <w:tcW w:w="1666" w:type="pct"/>
                  <w:vAlign w:val="center"/>
                </w:tcPr>
                <w:p w:rsidR="00CE15FB" w:rsidRPr="001E5045" w:rsidRDefault="00CE15FB" w:rsidP="00A16AA7">
                  <w:pPr>
                    <w:snapToGrid w:val="0"/>
                    <w:jc w:val="center"/>
                    <w:rPr>
                      <w:szCs w:val="21"/>
                    </w:rPr>
                  </w:pPr>
                  <w:r w:rsidRPr="001E5045">
                    <w:rPr>
                      <w:szCs w:val="21"/>
                    </w:rPr>
                    <w:t>500</w:t>
                  </w:r>
                  <w:r w:rsidRPr="001E5045">
                    <w:rPr>
                      <w:szCs w:val="21"/>
                    </w:rPr>
                    <w:t>个</w:t>
                  </w:r>
                  <w:r w:rsidRPr="001E5045">
                    <w:rPr>
                      <w:szCs w:val="21"/>
                    </w:rPr>
                    <w:t>/L</w:t>
                  </w:r>
                </w:p>
              </w:tc>
              <w:tc>
                <w:tcPr>
                  <w:tcW w:w="1667" w:type="pct"/>
                  <w:vMerge/>
                  <w:vAlign w:val="center"/>
                </w:tcPr>
                <w:p w:rsidR="00CE15FB" w:rsidRPr="001E5045" w:rsidRDefault="00CE15FB" w:rsidP="00A16AA7">
                  <w:pPr>
                    <w:snapToGrid w:val="0"/>
                    <w:rPr>
                      <w:szCs w:val="21"/>
                    </w:rPr>
                  </w:pPr>
                </w:p>
              </w:tc>
            </w:tr>
            <w:tr w:rsidR="001E5045" w:rsidRPr="001E5045" w:rsidTr="00A16AA7">
              <w:trPr>
                <w:trHeight w:val="20"/>
                <w:jc w:val="center"/>
              </w:trPr>
              <w:tc>
                <w:tcPr>
                  <w:tcW w:w="1666" w:type="pct"/>
                  <w:vAlign w:val="center"/>
                </w:tcPr>
                <w:p w:rsidR="00CE15FB" w:rsidRPr="001E5045" w:rsidRDefault="00CE15FB" w:rsidP="00A16AA7">
                  <w:pPr>
                    <w:snapToGrid w:val="0"/>
                    <w:jc w:val="center"/>
                    <w:rPr>
                      <w:szCs w:val="21"/>
                    </w:rPr>
                  </w:pPr>
                  <w:r w:rsidRPr="001E5045">
                    <w:rPr>
                      <w:szCs w:val="21"/>
                    </w:rPr>
                    <w:t>总余氯</w:t>
                  </w:r>
                </w:p>
              </w:tc>
              <w:tc>
                <w:tcPr>
                  <w:tcW w:w="1666" w:type="pct"/>
                  <w:vAlign w:val="center"/>
                </w:tcPr>
                <w:p w:rsidR="00CE15FB" w:rsidRPr="001E5045" w:rsidRDefault="00CE15FB" w:rsidP="00A16AA7">
                  <w:pPr>
                    <w:snapToGrid w:val="0"/>
                    <w:jc w:val="center"/>
                    <w:rPr>
                      <w:szCs w:val="21"/>
                    </w:rPr>
                  </w:pPr>
                  <w:r w:rsidRPr="001E5045">
                    <w:rPr>
                      <w:szCs w:val="21"/>
                    </w:rPr>
                    <w:t>0.5mg/L</w:t>
                  </w:r>
                </w:p>
              </w:tc>
              <w:tc>
                <w:tcPr>
                  <w:tcW w:w="1667" w:type="pct"/>
                  <w:vMerge/>
                  <w:vAlign w:val="center"/>
                </w:tcPr>
                <w:p w:rsidR="00CE15FB" w:rsidRPr="001E5045" w:rsidRDefault="00CE15FB" w:rsidP="00A16AA7">
                  <w:pPr>
                    <w:snapToGrid w:val="0"/>
                    <w:rPr>
                      <w:szCs w:val="21"/>
                    </w:rPr>
                  </w:pPr>
                </w:p>
              </w:tc>
            </w:tr>
          </w:tbl>
          <w:p w:rsidR="00CE15FB" w:rsidRPr="001E5045" w:rsidRDefault="00CE15FB" w:rsidP="00CE15FB">
            <w:pPr>
              <w:snapToGrid w:val="0"/>
              <w:spacing w:line="360" w:lineRule="auto"/>
              <w:ind w:firstLineChars="200" w:firstLine="487"/>
              <w:rPr>
                <w:rFonts w:eastAsia="黑体"/>
                <w:b/>
                <w:sz w:val="24"/>
              </w:rPr>
            </w:pPr>
            <w:r w:rsidRPr="001E5045">
              <w:rPr>
                <w:rFonts w:eastAsia="黑体"/>
                <w:b/>
                <w:sz w:val="24"/>
              </w:rPr>
              <w:t>3</w:t>
            </w:r>
            <w:r w:rsidRPr="001E5045">
              <w:rPr>
                <w:rFonts w:eastAsia="黑体"/>
                <w:b/>
                <w:sz w:val="24"/>
              </w:rPr>
              <w:t>、噪声</w:t>
            </w:r>
          </w:p>
          <w:p w:rsidR="00CE15FB" w:rsidRPr="001E5045" w:rsidRDefault="00CE15FB" w:rsidP="00CE15FB">
            <w:pPr>
              <w:snapToGrid w:val="0"/>
              <w:spacing w:line="312" w:lineRule="auto"/>
              <w:ind w:firstLineChars="196" w:firstLine="475"/>
              <w:rPr>
                <w:sz w:val="24"/>
              </w:rPr>
            </w:pPr>
            <w:r w:rsidRPr="001E5045">
              <w:rPr>
                <w:sz w:val="24"/>
              </w:rPr>
              <w:t>施工期噪声排放执行《建筑施工场界环境噪声排放标准》</w:t>
            </w:r>
            <w:r w:rsidRPr="001E5045">
              <w:rPr>
                <w:rFonts w:hint="eastAsia"/>
                <w:sz w:val="24"/>
              </w:rPr>
              <w:t>（</w:t>
            </w:r>
            <w:r w:rsidRPr="001E5045">
              <w:rPr>
                <w:sz w:val="24"/>
              </w:rPr>
              <w:t>GB12523-2011</w:t>
            </w:r>
            <w:r w:rsidRPr="001E5045">
              <w:rPr>
                <w:rFonts w:hint="eastAsia"/>
                <w:sz w:val="24"/>
              </w:rPr>
              <w:t>）</w:t>
            </w:r>
            <w:r w:rsidRPr="001E5045">
              <w:rPr>
                <w:sz w:val="24"/>
              </w:rPr>
              <w:t>标准。营运期噪声执行</w:t>
            </w:r>
            <w:r w:rsidR="00B41593" w:rsidRPr="001E5045">
              <w:rPr>
                <w:sz w:val="24"/>
              </w:rPr>
              <w:t>《工业企业厂界环境噪声排放标准》（</w:t>
            </w:r>
            <w:r w:rsidR="00B41593" w:rsidRPr="001E5045">
              <w:rPr>
                <w:sz w:val="24"/>
              </w:rPr>
              <w:t>GB12348-2008</w:t>
            </w:r>
            <w:r w:rsidR="00B41593" w:rsidRPr="001E5045">
              <w:rPr>
                <w:sz w:val="24"/>
              </w:rPr>
              <w:t>）</w:t>
            </w:r>
            <w:r w:rsidRPr="001E5045">
              <w:rPr>
                <w:sz w:val="24"/>
              </w:rPr>
              <w:t>2</w:t>
            </w:r>
            <w:r w:rsidRPr="001E5045">
              <w:rPr>
                <w:sz w:val="24"/>
              </w:rPr>
              <w:t>类标准。具体数值详见表</w:t>
            </w:r>
            <w:r w:rsidRPr="001E5045">
              <w:rPr>
                <w:sz w:val="24"/>
              </w:rPr>
              <w:t>4-</w:t>
            </w:r>
            <w:r w:rsidR="00056360" w:rsidRPr="001E5045">
              <w:rPr>
                <w:rFonts w:hint="eastAsia"/>
                <w:sz w:val="24"/>
              </w:rPr>
              <w:t>7</w:t>
            </w:r>
            <w:r w:rsidRPr="001E5045">
              <w:rPr>
                <w:sz w:val="24"/>
              </w:rPr>
              <w:t>、表</w:t>
            </w:r>
            <w:r w:rsidRPr="001E5045">
              <w:rPr>
                <w:sz w:val="24"/>
              </w:rPr>
              <w:t>4-</w:t>
            </w:r>
            <w:r w:rsidR="00056360" w:rsidRPr="001E5045">
              <w:rPr>
                <w:rFonts w:hint="eastAsia"/>
                <w:sz w:val="24"/>
              </w:rPr>
              <w:t>8</w:t>
            </w:r>
            <w:r w:rsidRPr="001E5045">
              <w:rPr>
                <w:sz w:val="24"/>
              </w:rPr>
              <w:t>。</w:t>
            </w:r>
          </w:p>
          <w:p w:rsidR="00CE15FB" w:rsidRPr="001E5045" w:rsidRDefault="00CE15FB" w:rsidP="00CE15FB">
            <w:pPr>
              <w:snapToGrid w:val="0"/>
              <w:jc w:val="center"/>
              <w:rPr>
                <w:rFonts w:eastAsia="黑体"/>
                <w:b/>
                <w:sz w:val="24"/>
              </w:rPr>
            </w:pPr>
            <w:r w:rsidRPr="001E5045">
              <w:rPr>
                <w:rFonts w:eastAsia="黑体"/>
                <w:b/>
                <w:sz w:val="24"/>
              </w:rPr>
              <w:t>表</w:t>
            </w:r>
            <w:r w:rsidRPr="001E5045">
              <w:rPr>
                <w:rFonts w:eastAsia="黑体"/>
                <w:b/>
                <w:sz w:val="24"/>
              </w:rPr>
              <w:t>4-</w:t>
            </w:r>
            <w:r w:rsidR="00056360" w:rsidRPr="001E5045">
              <w:rPr>
                <w:rFonts w:eastAsia="黑体" w:hint="eastAsia"/>
                <w:b/>
                <w:sz w:val="24"/>
              </w:rPr>
              <w:t>7</w:t>
            </w:r>
            <w:r w:rsidRPr="001E5045">
              <w:rPr>
                <w:rFonts w:eastAsia="黑体"/>
                <w:b/>
                <w:sz w:val="24"/>
              </w:rPr>
              <w:t xml:space="preserve">  </w:t>
            </w:r>
            <w:r w:rsidRPr="001E5045">
              <w:rPr>
                <w:rFonts w:eastAsia="黑体"/>
                <w:b/>
                <w:sz w:val="24"/>
              </w:rPr>
              <w:t>建筑施工场界环境噪声排放标准（</w:t>
            </w:r>
            <w:r w:rsidRPr="001E5045">
              <w:rPr>
                <w:rFonts w:eastAsia="黑体"/>
                <w:b/>
                <w:sz w:val="24"/>
              </w:rPr>
              <w:t>dB(A)</w:t>
            </w:r>
            <w:r w:rsidRPr="001E5045">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1E5045" w:rsidRPr="001E5045" w:rsidTr="00A16AA7">
              <w:trPr>
                <w:trHeight w:val="20"/>
                <w:jc w:val="center"/>
              </w:trPr>
              <w:tc>
                <w:tcPr>
                  <w:tcW w:w="2500" w:type="pct"/>
                  <w:shd w:val="clear" w:color="auto" w:fill="auto"/>
                  <w:vAlign w:val="center"/>
                </w:tcPr>
                <w:p w:rsidR="00CE15FB" w:rsidRPr="001E5045" w:rsidRDefault="00CE15FB" w:rsidP="00A16AA7">
                  <w:pPr>
                    <w:snapToGrid w:val="0"/>
                    <w:jc w:val="center"/>
                    <w:rPr>
                      <w:rFonts w:eastAsia="黑体"/>
                      <w:b/>
                      <w:szCs w:val="21"/>
                    </w:rPr>
                  </w:pPr>
                  <w:r w:rsidRPr="001E5045">
                    <w:rPr>
                      <w:rFonts w:eastAsia="黑体"/>
                      <w:b/>
                      <w:szCs w:val="21"/>
                    </w:rPr>
                    <w:t>昼间</w:t>
                  </w:r>
                </w:p>
              </w:tc>
              <w:tc>
                <w:tcPr>
                  <w:tcW w:w="2500" w:type="pct"/>
                  <w:shd w:val="clear" w:color="auto" w:fill="auto"/>
                  <w:vAlign w:val="center"/>
                </w:tcPr>
                <w:p w:rsidR="00CE15FB" w:rsidRPr="001E5045" w:rsidRDefault="00CE15FB" w:rsidP="00A16AA7">
                  <w:pPr>
                    <w:snapToGrid w:val="0"/>
                    <w:jc w:val="center"/>
                    <w:rPr>
                      <w:rFonts w:eastAsia="黑体"/>
                      <w:b/>
                      <w:szCs w:val="21"/>
                    </w:rPr>
                  </w:pPr>
                  <w:r w:rsidRPr="001E5045">
                    <w:rPr>
                      <w:rFonts w:eastAsia="黑体"/>
                      <w:b/>
                      <w:szCs w:val="21"/>
                    </w:rPr>
                    <w:t>夜间</w:t>
                  </w:r>
                </w:p>
              </w:tc>
            </w:tr>
            <w:tr w:rsidR="001E5045" w:rsidRPr="001E5045" w:rsidTr="00A16AA7">
              <w:trPr>
                <w:trHeight w:val="20"/>
                <w:jc w:val="center"/>
              </w:trPr>
              <w:tc>
                <w:tcPr>
                  <w:tcW w:w="2500" w:type="pct"/>
                  <w:shd w:val="clear" w:color="auto" w:fill="auto"/>
                  <w:vAlign w:val="center"/>
                </w:tcPr>
                <w:p w:rsidR="00CE15FB" w:rsidRPr="001E5045" w:rsidRDefault="00CE15FB" w:rsidP="00A16AA7">
                  <w:pPr>
                    <w:snapToGrid w:val="0"/>
                    <w:spacing w:line="280" w:lineRule="exact"/>
                    <w:jc w:val="center"/>
                    <w:rPr>
                      <w:szCs w:val="21"/>
                    </w:rPr>
                  </w:pPr>
                  <w:r w:rsidRPr="001E5045">
                    <w:rPr>
                      <w:szCs w:val="21"/>
                    </w:rPr>
                    <w:t>70</w:t>
                  </w:r>
                </w:p>
              </w:tc>
              <w:tc>
                <w:tcPr>
                  <w:tcW w:w="2500" w:type="pct"/>
                  <w:shd w:val="clear" w:color="auto" w:fill="auto"/>
                  <w:vAlign w:val="center"/>
                </w:tcPr>
                <w:p w:rsidR="00CE15FB" w:rsidRPr="001E5045" w:rsidRDefault="00CE15FB" w:rsidP="00A16AA7">
                  <w:pPr>
                    <w:snapToGrid w:val="0"/>
                    <w:spacing w:line="280" w:lineRule="exact"/>
                    <w:jc w:val="center"/>
                    <w:rPr>
                      <w:szCs w:val="21"/>
                    </w:rPr>
                  </w:pPr>
                  <w:r w:rsidRPr="001E5045">
                    <w:rPr>
                      <w:szCs w:val="21"/>
                    </w:rPr>
                    <w:t>55</w:t>
                  </w:r>
                </w:p>
              </w:tc>
            </w:tr>
          </w:tbl>
          <w:p w:rsidR="00CE15FB" w:rsidRPr="001E5045" w:rsidRDefault="00CE15FB" w:rsidP="00CE15FB">
            <w:pPr>
              <w:snapToGrid w:val="0"/>
              <w:jc w:val="center"/>
              <w:rPr>
                <w:rFonts w:eastAsia="黑体"/>
                <w:b/>
                <w:sz w:val="24"/>
              </w:rPr>
            </w:pPr>
            <w:r w:rsidRPr="001E5045">
              <w:rPr>
                <w:rFonts w:eastAsia="黑体"/>
                <w:b/>
                <w:sz w:val="24"/>
              </w:rPr>
              <w:t>表</w:t>
            </w:r>
            <w:r w:rsidRPr="001E5045">
              <w:rPr>
                <w:rFonts w:eastAsia="黑体"/>
                <w:b/>
                <w:sz w:val="24"/>
              </w:rPr>
              <w:t>4-</w:t>
            </w:r>
            <w:r w:rsidR="00056360" w:rsidRPr="001E5045">
              <w:rPr>
                <w:rFonts w:eastAsia="黑体" w:hint="eastAsia"/>
                <w:b/>
                <w:sz w:val="24"/>
              </w:rPr>
              <w:t>8</w:t>
            </w:r>
            <w:r w:rsidRPr="001E5045">
              <w:rPr>
                <w:rFonts w:eastAsia="黑体"/>
                <w:b/>
                <w:sz w:val="24"/>
              </w:rPr>
              <w:t xml:space="preserve">  </w:t>
            </w:r>
            <w:r w:rsidR="00B41593" w:rsidRPr="001E5045">
              <w:rPr>
                <w:rFonts w:eastAsia="黑体"/>
                <w:b/>
                <w:sz w:val="24"/>
              </w:rPr>
              <w:t>工业企业厂界环境噪声排放标准</w:t>
            </w:r>
            <w:r w:rsidRPr="001E5045">
              <w:rPr>
                <w:rFonts w:eastAsia="黑体"/>
                <w:b/>
                <w:sz w:val="24"/>
              </w:rPr>
              <w:t xml:space="preserve">    dB</w:t>
            </w:r>
            <w:r w:rsidRPr="001E5045">
              <w:rPr>
                <w:rFonts w:eastAsia="黑体" w:hint="eastAsia"/>
                <w:b/>
                <w:sz w:val="24"/>
              </w:rPr>
              <w:t>(</w:t>
            </w:r>
            <w:r w:rsidRPr="001E5045">
              <w:rPr>
                <w:rFonts w:eastAsia="黑体"/>
                <w:b/>
                <w:sz w:val="24"/>
              </w:rPr>
              <w:t>A</w:t>
            </w:r>
            <w:r w:rsidRPr="001E5045">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1E5045" w:rsidRPr="001E5045" w:rsidTr="00A16AA7">
              <w:trPr>
                <w:trHeight w:val="20"/>
                <w:jc w:val="center"/>
              </w:trPr>
              <w:tc>
                <w:tcPr>
                  <w:tcW w:w="1073" w:type="pct"/>
                  <w:vAlign w:val="center"/>
                </w:tcPr>
                <w:p w:rsidR="00CE15FB" w:rsidRPr="001E5045" w:rsidRDefault="00CE15FB" w:rsidP="00A16AA7">
                  <w:pPr>
                    <w:snapToGrid w:val="0"/>
                    <w:jc w:val="center"/>
                    <w:rPr>
                      <w:rFonts w:eastAsia="黑体"/>
                      <w:b/>
                      <w:szCs w:val="21"/>
                    </w:rPr>
                  </w:pPr>
                  <w:r w:rsidRPr="001E5045">
                    <w:rPr>
                      <w:rFonts w:eastAsia="黑体"/>
                      <w:b/>
                      <w:szCs w:val="21"/>
                    </w:rPr>
                    <w:t>类别</w:t>
                  </w:r>
                </w:p>
              </w:tc>
              <w:tc>
                <w:tcPr>
                  <w:tcW w:w="1781" w:type="pct"/>
                  <w:vAlign w:val="center"/>
                </w:tcPr>
                <w:p w:rsidR="00CE15FB" w:rsidRPr="001E5045" w:rsidRDefault="00CE15FB" w:rsidP="00A16AA7">
                  <w:pPr>
                    <w:snapToGrid w:val="0"/>
                    <w:jc w:val="center"/>
                    <w:rPr>
                      <w:rFonts w:eastAsia="黑体"/>
                      <w:b/>
                      <w:szCs w:val="21"/>
                    </w:rPr>
                  </w:pPr>
                  <w:r w:rsidRPr="001E5045">
                    <w:rPr>
                      <w:rFonts w:eastAsia="黑体"/>
                      <w:b/>
                      <w:szCs w:val="21"/>
                    </w:rPr>
                    <w:t>等效声级</w:t>
                  </w:r>
                </w:p>
              </w:tc>
              <w:tc>
                <w:tcPr>
                  <w:tcW w:w="1073" w:type="pct"/>
                  <w:vAlign w:val="center"/>
                </w:tcPr>
                <w:p w:rsidR="00CE15FB" w:rsidRPr="001E5045" w:rsidRDefault="00CE15FB" w:rsidP="00A16AA7">
                  <w:pPr>
                    <w:snapToGrid w:val="0"/>
                    <w:jc w:val="center"/>
                    <w:rPr>
                      <w:rFonts w:eastAsia="黑体"/>
                      <w:b/>
                      <w:szCs w:val="21"/>
                    </w:rPr>
                  </w:pPr>
                  <w:r w:rsidRPr="001E5045">
                    <w:rPr>
                      <w:rFonts w:eastAsia="黑体"/>
                      <w:b/>
                      <w:szCs w:val="21"/>
                    </w:rPr>
                    <w:t>昼间</w:t>
                  </w:r>
                </w:p>
              </w:tc>
              <w:tc>
                <w:tcPr>
                  <w:tcW w:w="1073" w:type="pct"/>
                  <w:vAlign w:val="center"/>
                </w:tcPr>
                <w:p w:rsidR="00CE15FB" w:rsidRPr="001E5045" w:rsidRDefault="00CE15FB" w:rsidP="00A16AA7">
                  <w:pPr>
                    <w:snapToGrid w:val="0"/>
                    <w:jc w:val="center"/>
                    <w:rPr>
                      <w:rFonts w:eastAsia="黑体"/>
                      <w:b/>
                      <w:szCs w:val="21"/>
                    </w:rPr>
                  </w:pPr>
                  <w:r w:rsidRPr="001E5045">
                    <w:rPr>
                      <w:rFonts w:eastAsia="黑体"/>
                      <w:b/>
                      <w:szCs w:val="21"/>
                    </w:rPr>
                    <w:t>夜间</w:t>
                  </w:r>
                </w:p>
              </w:tc>
            </w:tr>
            <w:tr w:rsidR="001E5045" w:rsidRPr="001E5045" w:rsidTr="00A16AA7">
              <w:trPr>
                <w:trHeight w:val="20"/>
                <w:jc w:val="center"/>
              </w:trPr>
              <w:tc>
                <w:tcPr>
                  <w:tcW w:w="1073" w:type="pct"/>
                  <w:vAlign w:val="center"/>
                </w:tcPr>
                <w:p w:rsidR="00CE15FB" w:rsidRPr="001E5045" w:rsidRDefault="00CE15FB" w:rsidP="00A16AA7">
                  <w:pPr>
                    <w:adjustRightInd w:val="0"/>
                    <w:snapToGrid w:val="0"/>
                    <w:jc w:val="center"/>
                    <w:rPr>
                      <w:szCs w:val="21"/>
                    </w:rPr>
                  </w:pPr>
                  <w:r w:rsidRPr="001E5045">
                    <w:rPr>
                      <w:szCs w:val="21"/>
                    </w:rPr>
                    <w:t>2</w:t>
                  </w:r>
                  <w:r w:rsidR="00B41593" w:rsidRPr="001E5045">
                    <w:rPr>
                      <w:szCs w:val="21"/>
                    </w:rPr>
                    <w:t>类</w:t>
                  </w:r>
                </w:p>
              </w:tc>
              <w:tc>
                <w:tcPr>
                  <w:tcW w:w="1781" w:type="pct"/>
                  <w:vAlign w:val="center"/>
                </w:tcPr>
                <w:p w:rsidR="00CE15FB" w:rsidRPr="001E5045" w:rsidRDefault="00CE15FB" w:rsidP="00A16AA7">
                  <w:pPr>
                    <w:adjustRightInd w:val="0"/>
                    <w:snapToGrid w:val="0"/>
                    <w:jc w:val="center"/>
                    <w:rPr>
                      <w:szCs w:val="21"/>
                    </w:rPr>
                  </w:pPr>
                  <w:r w:rsidRPr="001E5045">
                    <w:rPr>
                      <w:szCs w:val="21"/>
                    </w:rPr>
                    <w:t>dB</w:t>
                  </w:r>
                  <w:r w:rsidRPr="001E5045">
                    <w:rPr>
                      <w:rFonts w:hint="eastAsia"/>
                      <w:szCs w:val="21"/>
                    </w:rPr>
                    <w:t>(</w:t>
                  </w:r>
                  <w:r w:rsidRPr="001E5045">
                    <w:rPr>
                      <w:szCs w:val="21"/>
                    </w:rPr>
                    <w:t>A</w:t>
                  </w:r>
                  <w:r w:rsidRPr="001E5045">
                    <w:rPr>
                      <w:rFonts w:hint="eastAsia"/>
                      <w:szCs w:val="21"/>
                    </w:rPr>
                    <w:t>)</w:t>
                  </w:r>
                </w:p>
              </w:tc>
              <w:tc>
                <w:tcPr>
                  <w:tcW w:w="1073" w:type="pct"/>
                  <w:vAlign w:val="center"/>
                </w:tcPr>
                <w:p w:rsidR="00CE15FB" w:rsidRPr="001E5045" w:rsidRDefault="00CE15FB" w:rsidP="00A16AA7">
                  <w:pPr>
                    <w:adjustRightInd w:val="0"/>
                    <w:snapToGrid w:val="0"/>
                    <w:jc w:val="center"/>
                    <w:rPr>
                      <w:szCs w:val="21"/>
                    </w:rPr>
                  </w:pPr>
                  <w:r w:rsidRPr="001E5045">
                    <w:rPr>
                      <w:szCs w:val="21"/>
                    </w:rPr>
                    <w:t>60</w:t>
                  </w:r>
                </w:p>
              </w:tc>
              <w:tc>
                <w:tcPr>
                  <w:tcW w:w="1073" w:type="pct"/>
                  <w:vAlign w:val="center"/>
                </w:tcPr>
                <w:p w:rsidR="00CE15FB" w:rsidRPr="001E5045" w:rsidRDefault="00CE15FB" w:rsidP="00A16AA7">
                  <w:pPr>
                    <w:adjustRightInd w:val="0"/>
                    <w:snapToGrid w:val="0"/>
                    <w:jc w:val="center"/>
                    <w:rPr>
                      <w:szCs w:val="21"/>
                    </w:rPr>
                  </w:pPr>
                  <w:r w:rsidRPr="001E5045">
                    <w:rPr>
                      <w:szCs w:val="21"/>
                    </w:rPr>
                    <w:t>50</w:t>
                  </w:r>
                </w:p>
              </w:tc>
            </w:tr>
          </w:tbl>
          <w:p w:rsidR="00CE15FB" w:rsidRPr="001E5045" w:rsidRDefault="00CE15FB" w:rsidP="00CE15FB">
            <w:pPr>
              <w:snapToGrid w:val="0"/>
              <w:spacing w:line="360" w:lineRule="auto"/>
              <w:ind w:firstLineChars="200" w:firstLine="487"/>
              <w:rPr>
                <w:rFonts w:eastAsia="黑体"/>
                <w:b/>
                <w:sz w:val="24"/>
              </w:rPr>
            </w:pPr>
            <w:r w:rsidRPr="001E5045">
              <w:rPr>
                <w:rFonts w:eastAsia="黑体"/>
                <w:b/>
                <w:sz w:val="24"/>
              </w:rPr>
              <w:t>4</w:t>
            </w:r>
            <w:r w:rsidRPr="001E5045">
              <w:rPr>
                <w:rFonts w:eastAsia="黑体"/>
                <w:b/>
                <w:sz w:val="24"/>
              </w:rPr>
              <w:t>、固废</w:t>
            </w:r>
          </w:p>
          <w:p w:rsidR="00CE15FB" w:rsidRPr="001E5045" w:rsidRDefault="00CE15FB" w:rsidP="008E522C">
            <w:pPr>
              <w:snapToGrid w:val="0"/>
              <w:spacing w:line="312" w:lineRule="auto"/>
              <w:ind w:firstLineChars="200" w:firstLine="485"/>
              <w:rPr>
                <w:sz w:val="24"/>
                <w:szCs w:val="24"/>
              </w:rPr>
            </w:pPr>
            <w:r w:rsidRPr="001E5045">
              <w:rPr>
                <w:sz w:val="24"/>
                <w:szCs w:val="24"/>
              </w:rPr>
              <w:t>本项目固体废物执行《中华人民共和国固体废弃物污染环境防治法》的相关规定，医疗废物执行《医疗废物管理条例》（中华人民共和国国务院令第</w:t>
            </w:r>
            <w:r w:rsidRPr="001E5045">
              <w:rPr>
                <w:sz w:val="24"/>
                <w:szCs w:val="24"/>
              </w:rPr>
              <w:t>380</w:t>
            </w:r>
            <w:r w:rsidRPr="001E5045">
              <w:rPr>
                <w:sz w:val="24"/>
                <w:szCs w:val="24"/>
              </w:rPr>
              <w:t>号）、《医疗废物集中处置技术规范（试行）》、《医疗废物专用包装袋、容器和警示标志标准》（</w:t>
            </w:r>
            <w:r w:rsidRPr="001E5045">
              <w:rPr>
                <w:sz w:val="24"/>
                <w:szCs w:val="24"/>
              </w:rPr>
              <w:t>HJ421-2008</w:t>
            </w:r>
            <w:r w:rsidRPr="001E5045">
              <w:rPr>
                <w:sz w:val="24"/>
                <w:szCs w:val="24"/>
              </w:rPr>
              <w:t>）、《医疗卫生机构医疗废物管理办法》（中华人民共和国卫生部令第</w:t>
            </w:r>
            <w:r w:rsidRPr="001E5045">
              <w:rPr>
                <w:sz w:val="24"/>
                <w:szCs w:val="24"/>
              </w:rPr>
              <w:t>36</w:t>
            </w:r>
            <w:r w:rsidRPr="001E5045">
              <w:rPr>
                <w:sz w:val="24"/>
                <w:szCs w:val="24"/>
              </w:rPr>
              <w:t>号）、</w:t>
            </w:r>
            <w:proofErr w:type="gramStart"/>
            <w:r w:rsidRPr="001E5045">
              <w:rPr>
                <w:sz w:val="24"/>
                <w:szCs w:val="24"/>
              </w:rPr>
              <w:t>《</w:t>
            </w:r>
            <w:proofErr w:type="gramEnd"/>
            <w:r w:rsidRPr="001E5045">
              <w:rPr>
                <w:sz w:val="24"/>
                <w:szCs w:val="24"/>
              </w:rPr>
              <w:t>关于印发</w:t>
            </w:r>
            <w:proofErr w:type="gramStart"/>
            <w:r w:rsidRPr="001E5045">
              <w:rPr>
                <w:sz w:val="24"/>
                <w:szCs w:val="24"/>
              </w:rPr>
              <w:t>《</w:t>
            </w:r>
            <w:proofErr w:type="gramEnd"/>
            <w:r w:rsidRPr="001E5045">
              <w:rPr>
                <w:sz w:val="24"/>
                <w:szCs w:val="24"/>
              </w:rPr>
              <w:t>医疗废物分类目录</w:t>
            </w:r>
            <w:proofErr w:type="gramStart"/>
            <w:r w:rsidRPr="001E5045">
              <w:rPr>
                <w:sz w:val="24"/>
                <w:szCs w:val="24"/>
              </w:rPr>
              <w:t>》</w:t>
            </w:r>
            <w:proofErr w:type="gramEnd"/>
            <w:r w:rsidRPr="001E5045">
              <w:rPr>
                <w:sz w:val="24"/>
                <w:szCs w:val="24"/>
              </w:rPr>
              <w:t>的通知</w:t>
            </w:r>
            <w:proofErr w:type="gramStart"/>
            <w:r w:rsidRPr="001E5045">
              <w:rPr>
                <w:sz w:val="24"/>
                <w:szCs w:val="24"/>
              </w:rPr>
              <w:t>》</w:t>
            </w:r>
            <w:proofErr w:type="gramEnd"/>
            <w:r w:rsidRPr="001E5045">
              <w:rPr>
                <w:sz w:val="24"/>
                <w:szCs w:val="24"/>
              </w:rPr>
              <w:t>（卫</w:t>
            </w:r>
            <w:proofErr w:type="gramStart"/>
            <w:r w:rsidRPr="001E5045">
              <w:rPr>
                <w:sz w:val="24"/>
                <w:szCs w:val="24"/>
              </w:rPr>
              <w:t>医</w:t>
            </w:r>
            <w:proofErr w:type="gramEnd"/>
            <w:r w:rsidRPr="001E5045">
              <w:rPr>
                <w:sz w:val="24"/>
                <w:szCs w:val="24"/>
              </w:rPr>
              <w:t>发</w:t>
            </w:r>
            <w:r w:rsidRPr="001E5045">
              <w:rPr>
                <w:sz w:val="24"/>
                <w:szCs w:val="24"/>
              </w:rPr>
              <w:t>[2003]287</w:t>
            </w:r>
            <w:r w:rsidRPr="001E5045">
              <w:rPr>
                <w:sz w:val="24"/>
                <w:szCs w:val="24"/>
              </w:rPr>
              <w:t>号）、</w:t>
            </w:r>
            <w:proofErr w:type="gramStart"/>
            <w:r w:rsidRPr="001E5045">
              <w:rPr>
                <w:sz w:val="24"/>
                <w:szCs w:val="24"/>
              </w:rPr>
              <w:t>《《</w:t>
            </w:r>
            <w:proofErr w:type="gramEnd"/>
            <w:r w:rsidRPr="001E5045">
              <w:rPr>
                <w:sz w:val="24"/>
                <w:szCs w:val="24"/>
              </w:rPr>
              <w:t>危险废物贮存污染控制标准</w:t>
            </w:r>
            <w:proofErr w:type="gramStart"/>
            <w:r w:rsidRPr="001E5045">
              <w:rPr>
                <w:sz w:val="24"/>
                <w:szCs w:val="24"/>
              </w:rPr>
              <w:t>》</w:t>
            </w:r>
            <w:proofErr w:type="gramEnd"/>
            <w:r w:rsidRPr="001E5045">
              <w:rPr>
                <w:sz w:val="24"/>
                <w:szCs w:val="24"/>
              </w:rPr>
              <w:t>(GBl8597-2001)</w:t>
            </w:r>
            <w:r w:rsidRPr="001E5045">
              <w:rPr>
                <w:sz w:val="24"/>
                <w:szCs w:val="24"/>
              </w:rPr>
              <w:t>。</w:t>
            </w:r>
          </w:p>
          <w:p w:rsidR="00CE15FB" w:rsidRPr="001E5045" w:rsidRDefault="00DE22C2" w:rsidP="008E522C">
            <w:pPr>
              <w:snapToGrid w:val="0"/>
              <w:spacing w:line="312" w:lineRule="auto"/>
              <w:ind w:firstLineChars="200" w:firstLine="485"/>
              <w:rPr>
                <w:spacing w:val="-6"/>
                <w:sz w:val="24"/>
                <w:szCs w:val="24"/>
              </w:rPr>
            </w:pPr>
            <w:r w:rsidRPr="001E5045">
              <w:rPr>
                <w:sz w:val="24"/>
                <w:szCs w:val="24"/>
              </w:rPr>
              <w:t>污水处理设施污泥</w:t>
            </w:r>
            <w:r w:rsidR="00CE15FB" w:rsidRPr="001E5045">
              <w:rPr>
                <w:sz w:val="24"/>
                <w:szCs w:val="24"/>
              </w:rPr>
              <w:t>执行《医疗机构水污染物排放标准》（</w:t>
            </w:r>
            <w:r w:rsidR="00CE15FB" w:rsidRPr="001E5045">
              <w:rPr>
                <w:sz w:val="24"/>
                <w:szCs w:val="24"/>
              </w:rPr>
              <w:t>GB18466-2005</w:t>
            </w:r>
            <w:r w:rsidR="00CE15FB" w:rsidRPr="001E5045">
              <w:rPr>
                <w:sz w:val="24"/>
                <w:szCs w:val="24"/>
              </w:rPr>
              <w:t>）表</w:t>
            </w:r>
            <w:r w:rsidR="00CE15FB" w:rsidRPr="001E5045">
              <w:rPr>
                <w:sz w:val="24"/>
                <w:szCs w:val="24"/>
              </w:rPr>
              <w:t>4</w:t>
            </w:r>
            <w:r w:rsidR="00CE15FB" w:rsidRPr="001E5045">
              <w:rPr>
                <w:sz w:val="24"/>
                <w:szCs w:val="24"/>
              </w:rPr>
              <w:t>《医疗机构污泥控制标准》中的标准。</w:t>
            </w:r>
            <w:r w:rsidR="00CE15FB" w:rsidRPr="001E5045">
              <w:rPr>
                <w:spacing w:val="-6"/>
                <w:sz w:val="24"/>
                <w:szCs w:val="24"/>
              </w:rPr>
              <w:t>标准限值见下表</w:t>
            </w:r>
            <w:r w:rsidR="00CE15FB" w:rsidRPr="001E5045">
              <w:rPr>
                <w:spacing w:val="-6"/>
                <w:sz w:val="24"/>
                <w:szCs w:val="24"/>
              </w:rPr>
              <w:t>4-</w:t>
            </w:r>
            <w:r w:rsidR="007D58A0" w:rsidRPr="001E5045">
              <w:rPr>
                <w:rFonts w:hint="eastAsia"/>
                <w:spacing w:val="-6"/>
                <w:sz w:val="24"/>
                <w:szCs w:val="24"/>
              </w:rPr>
              <w:t>9</w:t>
            </w:r>
            <w:r w:rsidR="00CE15FB" w:rsidRPr="001E5045">
              <w:rPr>
                <w:spacing w:val="-6"/>
                <w:sz w:val="24"/>
                <w:szCs w:val="24"/>
              </w:rPr>
              <w:t>：</w:t>
            </w:r>
          </w:p>
          <w:p w:rsidR="00CE15FB" w:rsidRPr="001E5045" w:rsidRDefault="00CE15FB" w:rsidP="00B87961">
            <w:pPr>
              <w:snapToGrid w:val="0"/>
              <w:jc w:val="center"/>
              <w:rPr>
                <w:rFonts w:eastAsia="黑体"/>
                <w:b/>
                <w:sz w:val="24"/>
              </w:rPr>
            </w:pPr>
            <w:r w:rsidRPr="001E5045">
              <w:rPr>
                <w:rFonts w:eastAsia="黑体"/>
                <w:b/>
                <w:sz w:val="24"/>
              </w:rPr>
              <w:t>表</w:t>
            </w:r>
            <w:r w:rsidRPr="001E5045">
              <w:rPr>
                <w:rFonts w:eastAsia="黑体"/>
                <w:b/>
                <w:sz w:val="24"/>
              </w:rPr>
              <w:t>4-</w:t>
            </w:r>
            <w:r w:rsidR="007D58A0" w:rsidRPr="001E5045">
              <w:rPr>
                <w:rFonts w:eastAsia="黑体" w:hint="eastAsia"/>
                <w:b/>
                <w:sz w:val="24"/>
              </w:rPr>
              <w:t>9</w:t>
            </w:r>
            <w:r w:rsidRPr="001E5045">
              <w:rPr>
                <w:rFonts w:eastAsia="黑体"/>
                <w:b/>
                <w:sz w:val="24"/>
              </w:rPr>
              <w:t xml:space="preserve">    </w:t>
            </w:r>
            <w:r w:rsidRPr="001E5045">
              <w:rPr>
                <w:rFonts w:eastAsia="黑体"/>
                <w:b/>
                <w:sz w:val="24"/>
              </w:rPr>
              <w:t>《医疗机构污泥控制标准》中的标准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1E5045" w:rsidRPr="001E5045" w:rsidTr="00A16AA7">
              <w:trPr>
                <w:jc w:val="center"/>
              </w:trPr>
              <w:tc>
                <w:tcPr>
                  <w:tcW w:w="1768" w:type="pct"/>
                  <w:vAlign w:val="center"/>
                </w:tcPr>
                <w:p w:rsidR="00CE15FB" w:rsidRPr="001E5045" w:rsidRDefault="00CE15FB" w:rsidP="00A16AA7">
                  <w:pPr>
                    <w:snapToGrid w:val="0"/>
                    <w:jc w:val="center"/>
                    <w:rPr>
                      <w:rFonts w:eastAsia="黑体"/>
                      <w:b/>
                      <w:szCs w:val="21"/>
                    </w:rPr>
                  </w:pPr>
                  <w:r w:rsidRPr="001E5045">
                    <w:rPr>
                      <w:rFonts w:eastAsia="黑体"/>
                      <w:b/>
                      <w:szCs w:val="21"/>
                    </w:rPr>
                    <w:t>医疗机构名称</w:t>
                  </w:r>
                </w:p>
              </w:tc>
              <w:tc>
                <w:tcPr>
                  <w:tcW w:w="809" w:type="pct"/>
                  <w:vAlign w:val="center"/>
                </w:tcPr>
                <w:p w:rsidR="00CE15FB" w:rsidRPr="001E5045" w:rsidRDefault="00CE15FB" w:rsidP="00A16AA7">
                  <w:pPr>
                    <w:snapToGrid w:val="0"/>
                    <w:jc w:val="center"/>
                    <w:rPr>
                      <w:rFonts w:eastAsia="黑体"/>
                      <w:b/>
                      <w:szCs w:val="21"/>
                    </w:rPr>
                  </w:pPr>
                  <w:r w:rsidRPr="001E5045">
                    <w:rPr>
                      <w:rFonts w:eastAsia="黑体"/>
                      <w:b/>
                      <w:szCs w:val="21"/>
                    </w:rPr>
                    <w:t>粪大肠杆菌群</w:t>
                  </w:r>
                  <w:r w:rsidRPr="001E5045">
                    <w:rPr>
                      <w:rFonts w:eastAsia="黑体"/>
                      <w:b/>
                      <w:szCs w:val="21"/>
                    </w:rPr>
                    <w:t>(MPN/g)</w:t>
                  </w:r>
                </w:p>
              </w:tc>
              <w:tc>
                <w:tcPr>
                  <w:tcW w:w="565" w:type="pct"/>
                  <w:vAlign w:val="center"/>
                </w:tcPr>
                <w:p w:rsidR="00CE15FB" w:rsidRPr="001E5045" w:rsidRDefault="00CE15FB" w:rsidP="00A16AA7">
                  <w:pPr>
                    <w:snapToGrid w:val="0"/>
                    <w:jc w:val="center"/>
                    <w:rPr>
                      <w:rFonts w:eastAsia="黑体"/>
                      <w:b/>
                      <w:szCs w:val="21"/>
                    </w:rPr>
                  </w:pPr>
                  <w:r w:rsidRPr="001E5045">
                    <w:rPr>
                      <w:rFonts w:eastAsia="黑体"/>
                      <w:b/>
                      <w:szCs w:val="21"/>
                    </w:rPr>
                    <w:t>肠道致病菌</w:t>
                  </w:r>
                </w:p>
              </w:tc>
              <w:tc>
                <w:tcPr>
                  <w:tcW w:w="485" w:type="pct"/>
                  <w:vAlign w:val="center"/>
                </w:tcPr>
                <w:p w:rsidR="00CE15FB" w:rsidRPr="001E5045" w:rsidRDefault="00CE15FB" w:rsidP="00A16AA7">
                  <w:pPr>
                    <w:snapToGrid w:val="0"/>
                    <w:jc w:val="center"/>
                    <w:rPr>
                      <w:rFonts w:eastAsia="黑体"/>
                      <w:b/>
                      <w:szCs w:val="21"/>
                    </w:rPr>
                  </w:pPr>
                  <w:r w:rsidRPr="001E5045">
                    <w:rPr>
                      <w:rFonts w:eastAsia="黑体"/>
                      <w:b/>
                      <w:szCs w:val="21"/>
                    </w:rPr>
                    <w:t>肠道病毒</w:t>
                  </w:r>
                </w:p>
              </w:tc>
              <w:tc>
                <w:tcPr>
                  <w:tcW w:w="485" w:type="pct"/>
                  <w:vAlign w:val="center"/>
                </w:tcPr>
                <w:p w:rsidR="00CE15FB" w:rsidRPr="001E5045" w:rsidRDefault="00CE15FB" w:rsidP="00A16AA7">
                  <w:pPr>
                    <w:snapToGrid w:val="0"/>
                    <w:jc w:val="center"/>
                    <w:rPr>
                      <w:rFonts w:eastAsia="黑体"/>
                      <w:b/>
                      <w:szCs w:val="21"/>
                    </w:rPr>
                  </w:pPr>
                  <w:r w:rsidRPr="001E5045">
                    <w:rPr>
                      <w:rFonts w:eastAsia="黑体"/>
                      <w:b/>
                      <w:szCs w:val="21"/>
                    </w:rPr>
                    <w:t>结核杆菌</w:t>
                  </w:r>
                </w:p>
              </w:tc>
              <w:tc>
                <w:tcPr>
                  <w:tcW w:w="888" w:type="pct"/>
                  <w:vAlign w:val="center"/>
                </w:tcPr>
                <w:p w:rsidR="00CE15FB" w:rsidRPr="001E5045" w:rsidRDefault="00CE15FB" w:rsidP="00A16AA7">
                  <w:pPr>
                    <w:snapToGrid w:val="0"/>
                    <w:jc w:val="center"/>
                    <w:rPr>
                      <w:rFonts w:eastAsia="黑体"/>
                      <w:b/>
                      <w:szCs w:val="21"/>
                    </w:rPr>
                  </w:pPr>
                  <w:r w:rsidRPr="001E5045">
                    <w:rPr>
                      <w:rFonts w:eastAsia="黑体"/>
                      <w:b/>
                      <w:szCs w:val="21"/>
                    </w:rPr>
                    <w:t>蛔虫</w:t>
                  </w:r>
                  <w:proofErr w:type="gramStart"/>
                  <w:r w:rsidRPr="001E5045">
                    <w:rPr>
                      <w:rFonts w:eastAsia="黑体"/>
                      <w:b/>
                      <w:szCs w:val="21"/>
                    </w:rPr>
                    <w:t>卵</w:t>
                  </w:r>
                  <w:proofErr w:type="gramEnd"/>
                  <w:r w:rsidRPr="001E5045">
                    <w:rPr>
                      <w:rFonts w:eastAsia="黑体"/>
                      <w:b/>
                      <w:szCs w:val="21"/>
                    </w:rPr>
                    <w:t>死亡率（</w:t>
                  </w:r>
                  <w:r w:rsidRPr="001E5045">
                    <w:rPr>
                      <w:rFonts w:eastAsia="黑体"/>
                      <w:b/>
                      <w:szCs w:val="21"/>
                    </w:rPr>
                    <w:t>%</w:t>
                  </w:r>
                  <w:r w:rsidRPr="001E5045">
                    <w:rPr>
                      <w:rFonts w:eastAsia="黑体"/>
                      <w:b/>
                      <w:szCs w:val="21"/>
                    </w:rPr>
                    <w:t>）</w:t>
                  </w:r>
                </w:p>
              </w:tc>
            </w:tr>
            <w:tr w:rsidR="001E5045" w:rsidRPr="001E5045" w:rsidTr="00A16AA7">
              <w:trPr>
                <w:jc w:val="center"/>
              </w:trPr>
              <w:tc>
                <w:tcPr>
                  <w:tcW w:w="1768" w:type="pct"/>
                  <w:vAlign w:val="center"/>
                </w:tcPr>
                <w:p w:rsidR="00CE15FB" w:rsidRPr="001E5045" w:rsidRDefault="00CE15FB" w:rsidP="00A16AA7">
                  <w:pPr>
                    <w:snapToGrid w:val="0"/>
                    <w:jc w:val="center"/>
                    <w:rPr>
                      <w:szCs w:val="21"/>
                    </w:rPr>
                  </w:pPr>
                  <w:r w:rsidRPr="001E5045">
                    <w:rPr>
                      <w:szCs w:val="21"/>
                    </w:rPr>
                    <w:lastRenderedPageBreak/>
                    <w:t>综合医疗机构和其它医疗机构</w:t>
                  </w:r>
                </w:p>
              </w:tc>
              <w:tc>
                <w:tcPr>
                  <w:tcW w:w="809" w:type="pct"/>
                  <w:vAlign w:val="center"/>
                </w:tcPr>
                <w:p w:rsidR="00CE15FB" w:rsidRPr="001E5045" w:rsidRDefault="00CE15FB" w:rsidP="00A16AA7">
                  <w:pPr>
                    <w:snapToGrid w:val="0"/>
                    <w:jc w:val="center"/>
                    <w:rPr>
                      <w:szCs w:val="21"/>
                      <w:lang w:val="fr-FR"/>
                    </w:rPr>
                  </w:pPr>
                  <w:r w:rsidRPr="001E5045">
                    <w:rPr>
                      <w:szCs w:val="21"/>
                    </w:rPr>
                    <w:t>≤100</w:t>
                  </w:r>
                </w:p>
              </w:tc>
              <w:tc>
                <w:tcPr>
                  <w:tcW w:w="565" w:type="pct"/>
                  <w:vAlign w:val="center"/>
                </w:tcPr>
                <w:p w:rsidR="00CE15FB" w:rsidRPr="001E5045" w:rsidRDefault="00CE15FB" w:rsidP="00A16AA7">
                  <w:pPr>
                    <w:snapToGrid w:val="0"/>
                    <w:jc w:val="center"/>
                    <w:rPr>
                      <w:szCs w:val="21"/>
                      <w:lang w:val="fr-FR"/>
                    </w:rPr>
                  </w:pPr>
                  <w:r w:rsidRPr="001E5045">
                    <w:rPr>
                      <w:rFonts w:hint="eastAsia"/>
                      <w:szCs w:val="21"/>
                      <w:lang w:val="fr-FR"/>
                    </w:rPr>
                    <w:t>-</w:t>
                  </w:r>
                </w:p>
              </w:tc>
              <w:tc>
                <w:tcPr>
                  <w:tcW w:w="485" w:type="pct"/>
                  <w:vAlign w:val="center"/>
                </w:tcPr>
                <w:p w:rsidR="00CE15FB" w:rsidRPr="001E5045" w:rsidRDefault="00CE15FB" w:rsidP="00A16AA7">
                  <w:pPr>
                    <w:snapToGrid w:val="0"/>
                    <w:jc w:val="center"/>
                    <w:rPr>
                      <w:szCs w:val="21"/>
                      <w:lang w:val="fr-FR"/>
                    </w:rPr>
                  </w:pPr>
                  <w:r w:rsidRPr="001E5045">
                    <w:rPr>
                      <w:rFonts w:hint="eastAsia"/>
                      <w:szCs w:val="21"/>
                      <w:lang w:val="fr-FR"/>
                    </w:rPr>
                    <w:t>-</w:t>
                  </w:r>
                </w:p>
              </w:tc>
              <w:tc>
                <w:tcPr>
                  <w:tcW w:w="485" w:type="pct"/>
                  <w:vAlign w:val="center"/>
                </w:tcPr>
                <w:p w:rsidR="00CE15FB" w:rsidRPr="001E5045" w:rsidRDefault="00CE15FB" w:rsidP="00A16AA7">
                  <w:pPr>
                    <w:snapToGrid w:val="0"/>
                    <w:jc w:val="center"/>
                    <w:rPr>
                      <w:szCs w:val="21"/>
                      <w:lang w:val="fr-FR"/>
                    </w:rPr>
                  </w:pPr>
                  <w:r w:rsidRPr="001E5045">
                    <w:rPr>
                      <w:rFonts w:hint="eastAsia"/>
                      <w:szCs w:val="21"/>
                      <w:lang w:val="fr-FR"/>
                    </w:rPr>
                    <w:t>-</w:t>
                  </w:r>
                </w:p>
              </w:tc>
              <w:tc>
                <w:tcPr>
                  <w:tcW w:w="888" w:type="pct"/>
                  <w:vAlign w:val="center"/>
                </w:tcPr>
                <w:p w:rsidR="00CE15FB" w:rsidRPr="001E5045" w:rsidRDefault="00CE15FB" w:rsidP="00A16AA7">
                  <w:pPr>
                    <w:snapToGrid w:val="0"/>
                    <w:jc w:val="center"/>
                    <w:rPr>
                      <w:szCs w:val="21"/>
                    </w:rPr>
                  </w:pPr>
                  <w:r w:rsidRPr="001E5045">
                    <w:rPr>
                      <w:szCs w:val="21"/>
                    </w:rPr>
                    <w:t>&gt;95</w:t>
                  </w:r>
                </w:p>
              </w:tc>
            </w:tr>
          </w:tbl>
          <w:p w:rsidR="00CE15FB" w:rsidRPr="001E5045" w:rsidRDefault="00CE15FB" w:rsidP="00CE15FB">
            <w:pPr>
              <w:snapToGrid w:val="0"/>
              <w:spacing w:line="440" w:lineRule="exact"/>
              <w:ind w:firstLineChars="200" w:firstLine="485"/>
              <w:rPr>
                <w:sz w:val="24"/>
              </w:rPr>
            </w:pPr>
          </w:p>
        </w:tc>
      </w:tr>
      <w:tr w:rsidR="001E5045" w:rsidRPr="001E5045" w:rsidTr="00CE15FB">
        <w:trPr>
          <w:trHeight w:val="20"/>
        </w:trPr>
        <w:tc>
          <w:tcPr>
            <w:tcW w:w="440" w:type="pct"/>
            <w:shd w:val="clear" w:color="auto" w:fill="auto"/>
            <w:vAlign w:val="center"/>
          </w:tcPr>
          <w:p w:rsidR="008766AE" w:rsidRPr="001E5045" w:rsidRDefault="008766AE" w:rsidP="008E522C">
            <w:pPr>
              <w:shd w:val="clear" w:color="auto" w:fill="FFFFFF"/>
              <w:snapToGrid w:val="0"/>
              <w:spacing w:line="360" w:lineRule="auto"/>
              <w:jc w:val="center"/>
              <w:rPr>
                <w:rFonts w:ascii="黑体" w:eastAsia="黑体" w:hAnsi="黑体"/>
                <w:b/>
                <w:sz w:val="24"/>
              </w:rPr>
            </w:pPr>
            <w:r w:rsidRPr="001E5045">
              <w:rPr>
                <w:rFonts w:ascii="黑体" w:eastAsia="黑体" w:hAnsi="黑体"/>
                <w:b/>
                <w:sz w:val="24"/>
              </w:rPr>
              <w:lastRenderedPageBreak/>
              <w:t>总</w:t>
            </w:r>
          </w:p>
          <w:p w:rsidR="008766AE" w:rsidRPr="001E5045" w:rsidRDefault="008766AE" w:rsidP="008E522C">
            <w:pPr>
              <w:shd w:val="clear" w:color="auto" w:fill="FFFFFF"/>
              <w:snapToGrid w:val="0"/>
              <w:spacing w:line="360" w:lineRule="auto"/>
              <w:jc w:val="center"/>
              <w:rPr>
                <w:rFonts w:ascii="黑体" w:eastAsia="黑体" w:hAnsi="黑体"/>
                <w:b/>
                <w:sz w:val="24"/>
              </w:rPr>
            </w:pPr>
            <w:r w:rsidRPr="001E5045">
              <w:rPr>
                <w:rFonts w:ascii="黑体" w:eastAsia="黑体" w:hAnsi="黑体"/>
                <w:b/>
                <w:sz w:val="24"/>
              </w:rPr>
              <w:t>量</w:t>
            </w:r>
          </w:p>
          <w:p w:rsidR="008766AE" w:rsidRPr="001E5045" w:rsidRDefault="008766AE" w:rsidP="008E522C">
            <w:pPr>
              <w:shd w:val="clear" w:color="auto" w:fill="FFFFFF"/>
              <w:snapToGrid w:val="0"/>
              <w:spacing w:line="360" w:lineRule="auto"/>
              <w:jc w:val="center"/>
              <w:rPr>
                <w:rFonts w:ascii="黑体" w:eastAsia="黑体" w:hAnsi="黑体"/>
                <w:b/>
                <w:sz w:val="24"/>
              </w:rPr>
            </w:pPr>
            <w:r w:rsidRPr="001E5045">
              <w:rPr>
                <w:rFonts w:ascii="黑体" w:eastAsia="黑体" w:hAnsi="黑体"/>
                <w:b/>
                <w:sz w:val="24"/>
              </w:rPr>
              <w:t>控</w:t>
            </w:r>
          </w:p>
          <w:p w:rsidR="008766AE" w:rsidRPr="001E5045" w:rsidRDefault="008766AE" w:rsidP="008E522C">
            <w:pPr>
              <w:shd w:val="clear" w:color="auto" w:fill="FFFFFF"/>
              <w:snapToGrid w:val="0"/>
              <w:spacing w:line="360" w:lineRule="auto"/>
              <w:jc w:val="center"/>
              <w:rPr>
                <w:rFonts w:ascii="黑体" w:eastAsia="黑体" w:hAnsi="黑体"/>
                <w:b/>
                <w:sz w:val="24"/>
              </w:rPr>
            </w:pPr>
            <w:r w:rsidRPr="001E5045">
              <w:rPr>
                <w:rFonts w:ascii="黑体" w:eastAsia="黑体" w:hAnsi="黑体"/>
                <w:b/>
                <w:sz w:val="24"/>
              </w:rPr>
              <w:t>制</w:t>
            </w:r>
          </w:p>
          <w:p w:rsidR="008766AE" w:rsidRPr="001E5045" w:rsidRDefault="008766AE" w:rsidP="008E522C">
            <w:pPr>
              <w:shd w:val="clear" w:color="auto" w:fill="FFFFFF"/>
              <w:snapToGrid w:val="0"/>
              <w:spacing w:line="360" w:lineRule="auto"/>
              <w:jc w:val="center"/>
              <w:rPr>
                <w:rFonts w:ascii="黑体" w:eastAsia="黑体" w:hAnsi="黑体"/>
                <w:b/>
                <w:sz w:val="24"/>
              </w:rPr>
            </w:pPr>
            <w:r w:rsidRPr="001E5045">
              <w:rPr>
                <w:rFonts w:ascii="黑体" w:eastAsia="黑体" w:hAnsi="黑体"/>
                <w:b/>
                <w:sz w:val="24"/>
              </w:rPr>
              <w:t>指</w:t>
            </w:r>
          </w:p>
          <w:p w:rsidR="008766AE" w:rsidRPr="001E5045" w:rsidRDefault="008766AE" w:rsidP="008E522C">
            <w:pPr>
              <w:shd w:val="clear" w:color="auto" w:fill="FFFFFF"/>
              <w:snapToGrid w:val="0"/>
              <w:spacing w:line="360" w:lineRule="auto"/>
              <w:jc w:val="center"/>
              <w:rPr>
                <w:sz w:val="30"/>
                <w:szCs w:val="30"/>
              </w:rPr>
            </w:pPr>
            <w:r w:rsidRPr="001E5045">
              <w:rPr>
                <w:rFonts w:ascii="黑体" w:eastAsia="黑体" w:hAnsi="黑体"/>
                <w:b/>
                <w:sz w:val="24"/>
              </w:rPr>
              <w:t>标</w:t>
            </w:r>
          </w:p>
        </w:tc>
        <w:tc>
          <w:tcPr>
            <w:tcW w:w="4560" w:type="pct"/>
            <w:shd w:val="clear" w:color="auto" w:fill="auto"/>
          </w:tcPr>
          <w:p w:rsidR="00CE15FB" w:rsidRPr="001E5045" w:rsidRDefault="00CE15FB" w:rsidP="00CE15FB">
            <w:pPr>
              <w:snapToGrid w:val="0"/>
              <w:spacing w:line="360" w:lineRule="auto"/>
              <w:ind w:firstLineChars="200" w:firstLine="485"/>
              <w:rPr>
                <w:sz w:val="24"/>
              </w:rPr>
            </w:pPr>
            <w:r w:rsidRPr="001E5045">
              <w:rPr>
                <w:sz w:val="24"/>
              </w:rPr>
              <w:t>根据</w:t>
            </w:r>
            <w:r w:rsidR="00112101" w:rsidRPr="001E5045">
              <w:rPr>
                <w:rFonts w:hint="eastAsia"/>
                <w:sz w:val="24"/>
              </w:rPr>
              <w:t>本</w:t>
            </w:r>
            <w:r w:rsidRPr="001E5045">
              <w:rPr>
                <w:sz w:val="24"/>
              </w:rPr>
              <w:t>项目污染物排放特点，</w:t>
            </w:r>
            <w:proofErr w:type="gramStart"/>
            <w:r w:rsidRPr="001E5045">
              <w:rPr>
                <w:sz w:val="24"/>
              </w:rPr>
              <w:t>本评价</w:t>
            </w:r>
            <w:proofErr w:type="gramEnd"/>
            <w:r w:rsidRPr="001E5045">
              <w:rPr>
                <w:sz w:val="24"/>
              </w:rPr>
              <w:t>确定的污染物排放总量控制因子为：</w:t>
            </w:r>
          </w:p>
          <w:p w:rsidR="00CE15FB" w:rsidRPr="001E5045" w:rsidRDefault="00CE15FB" w:rsidP="00CE15FB">
            <w:pPr>
              <w:snapToGrid w:val="0"/>
              <w:spacing w:line="360" w:lineRule="auto"/>
              <w:ind w:firstLineChars="200" w:firstLine="485"/>
              <w:rPr>
                <w:sz w:val="24"/>
              </w:rPr>
            </w:pPr>
            <w:r w:rsidRPr="001E5045">
              <w:rPr>
                <w:sz w:val="24"/>
              </w:rPr>
              <w:t>废水污染物指标：</w:t>
            </w:r>
            <w:r w:rsidRPr="001E5045">
              <w:rPr>
                <w:sz w:val="24"/>
              </w:rPr>
              <w:t>COD</w:t>
            </w:r>
            <w:r w:rsidRPr="001E5045">
              <w:rPr>
                <w:sz w:val="24"/>
              </w:rPr>
              <w:t>、</w:t>
            </w:r>
            <w:r w:rsidRPr="001E5045">
              <w:rPr>
                <w:sz w:val="24"/>
              </w:rPr>
              <w:t>NH</w:t>
            </w:r>
            <w:r w:rsidRPr="001E5045">
              <w:rPr>
                <w:sz w:val="24"/>
                <w:vertAlign w:val="subscript"/>
              </w:rPr>
              <w:t>3</w:t>
            </w:r>
            <w:r w:rsidRPr="001E5045">
              <w:rPr>
                <w:sz w:val="24"/>
              </w:rPr>
              <w:t>-N</w:t>
            </w:r>
          </w:p>
          <w:p w:rsidR="00CE15FB" w:rsidRPr="001E5045" w:rsidRDefault="00CE15FB" w:rsidP="00CE15FB">
            <w:pPr>
              <w:snapToGrid w:val="0"/>
              <w:spacing w:line="360" w:lineRule="auto"/>
              <w:ind w:firstLineChars="200" w:firstLine="485"/>
              <w:rPr>
                <w:sz w:val="24"/>
              </w:rPr>
            </w:pPr>
            <w:r w:rsidRPr="001E5045">
              <w:rPr>
                <w:sz w:val="24"/>
              </w:rPr>
              <w:t>本项目</w:t>
            </w:r>
            <w:r w:rsidRPr="001E5045">
              <w:rPr>
                <w:rFonts w:hint="eastAsia"/>
                <w:sz w:val="24"/>
              </w:rPr>
              <w:t>改扩建</w:t>
            </w:r>
            <w:r w:rsidRPr="001E5045">
              <w:rPr>
                <w:sz w:val="24"/>
              </w:rPr>
              <w:t>后废水</w:t>
            </w:r>
            <w:r w:rsidRPr="001E5045">
              <w:rPr>
                <w:rFonts w:hint="eastAsia"/>
                <w:sz w:val="24"/>
              </w:rPr>
              <w:t>经</w:t>
            </w:r>
            <w:r w:rsidRPr="001E5045">
              <w:rPr>
                <w:sz w:val="24"/>
              </w:rPr>
              <w:t>污水处理</w:t>
            </w:r>
            <w:r w:rsidRPr="001E5045">
              <w:rPr>
                <w:rFonts w:hint="eastAsia"/>
                <w:sz w:val="24"/>
              </w:rPr>
              <w:t>设施</w:t>
            </w:r>
            <w:r w:rsidRPr="001E5045">
              <w:rPr>
                <w:sz w:val="24"/>
              </w:rPr>
              <w:t>处理可达到《医疗机构水污染物排放标准》（</w:t>
            </w:r>
            <w:r w:rsidRPr="001E5045">
              <w:rPr>
                <w:sz w:val="24"/>
              </w:rPr>
              <w:t>GB18466-2005</w:t>
            </w:r>
            <w:r w:rsidRPr="001E5045">
              <w:rPr>
                <w:sz w:val="24"/>
              </w:rPr>
              <w:t>）表</w:t>
            </w:r>
            <w:r w:rsidRPr="001E5045">
              <w:rPr>
                <w:sz w:val="24"/>
              </w:rPr>
              <w:t>2</w:t>
            </w:r>
            <w:r w:rsidRPr="001E5045">
              <w:rPr>
                <w:sz w:val="24"/>
              </w:rPr>
              <w:t>中排放标准后排入</w:t>
            </w:r>
            <w:proofErr w:type="gramStart"/>
            <w:r w:rsidR="005D6073" w:rsidRPr="001E5045">
              <w:rPr>
                <w:rFonts w:hint="eastAsia"/>
                <w:sz w:val="24"/>
              </w:rPr>
              <w:t>拔妙河</w:t>
            </w:r>
            <w:proofErr w:type="gramEnd"/>
            <w:r w:rsidRPr="001E5045">
              <w:rPr>
                <w:sz w:val="24"/>
              </w:rPr>
              <w:t>。项目改扩建后废水污染物产生及排放情况见表</w:t>
            </w:r>
            <w:r w:rsidRPr="001E5045">
              <w:rPr>
                <w:rFonts w:hint="eastAsia"/>
                <w:sz w:val="24"/>
              </w:rPr>
              <w:t>4-</w:t>
            </w:r>
            <w:r w:rsidR="007D58A0" w:rsidRPr="001E5045">
              <w:rPr>
                <w:rFonts w:hint="eastAsia"/>
                <w:sz w:val="24"/>
              </w:rPr>
              <w:t>10</w:t>
            </w:r>
            <w:r w:rsidRPr="001E5045">
              <w:rPr>
                <w:sz w:val="24"/>
              </w:rPr>
              <w:t>。</w:t>
            </w:r>
          </w:p>
          <w:p w:rsidR="00CE15FB" w:rsidRPr="001E5045" w:rsidRDefault="00CE15FB" w:rsidP="00CE15FB">
            <w:pPr>
              <w:snapToGrid w:val="0"/>
              <w:jc w:val="center"/>
              <w:rPr>
                <w:rFonts w:eastAsia="黑体"/>
                <w:b/>
                <w:bCs/>
                <w:sz w:val="24"/>
                <w:szCs w:val="24"/>
              </w:rPr>
            </w:pPr>
            <w:r w:rsidRPr="001E5045">
              <w:rPr>
                <w:rFonts w:eastAsia="黑体"/>
                <w:b/>
                <w:bCs/>
                <w:sz w:val="24"/>
                <w:szCs w:val="24"/>
              </w:rPr>
              <w:t>表</w:t>
            </w:r>
            <w:r w:rsidRPr="001E5045">
              <w:rPr>
                <w:rFonts w:eastAsia="黑体"/>
                <w:b/>
                <w:bCs/>
                <w:sz w:val="24"/>
                <w:szCs w:val="24"/>
              </w:rPr>
              <w:t>4-</w:t>
            </w:r>
            <w:r w:rsidR="007D58A0" w:rsidRPr="001E5045">
              <w:rPr>
                <w:rFonts w:eastAsia="黑体" w:hint="eastAsia"/>
                <w:b/>
                <w:bCs/>
                <w:sz w:val="24"/>
                <w:szCs w:val="24"/>
              </w:rPr>
              <w:t>10</w:t>
            </w:r>
            <w:r w:rsidRPr="001E5045">
              <w:rPr>
                <w:rFonts w:eastAsia="黑体" w:hint="eastAsia"/>
                <w:b/>
                <w:bCs/>
                <w:sz w:val="24"/>
                <w:szCs w:val="24"/>
              </w:rPr>
              <w:t xml:space="preserve"> </w:t>
            </w:r>
            <w:r w:rsidRPr="001E5045">
              <w:rPr>
                <w:rFonts w:eastAsia="黑体"/>
                <w:b/>
                <w:bCs/>
                <w:sz w:val="24"/>
                <w:szCs w:val="24"/>
              </w:rPr>
              <w:t>项目</w:t>
            </w:r>
            <w:r w:rsidRPr="001E5045">
              <w:rPr>
                <w:rFonts w:eastAsia="黑体" w:hint="eastAsia"/>
                <w:b/>
                <w:bCs/>
                <w:sz w:val="24"/>
                <w:szCs w:val="24"/>
              </w:rPr>
              <w:t>改扩建前</w:t>
            </w:r>
            <w:r w:rsidRPr="001E5045">
              <w:rPr>
                <w:rFonts w:eastAsia="黑体"/>
                <w:b/>
                <w:bCs/>
                <w:sz w:val="24"/>
                <w:szCs w:val="24"/>
              </w:rPr>
              <w:t>后废水</w:t>
            </w:r>
            <w:r w:rsidRPr="001E5045">
              <w:rPr>
                <w:rFonts w:eastAsia="黑体" w:hint="eastAsia"/>
                <w:b/>
                <w:bCs/>
                <w:sz w:val="24"/>
                <w:szCs w:val="24"/>
              </w:rPr>
              <w:t>、废水污染物</w:t>
            </w:r>
            <w:r w:rsidRPr="001E5045">
              <w:rPr>
                <w:rFonts w:eastAsia="黑体"/>
                <w:b/>
                <w:bCs/>
                <w:sz w:val="24"/>
                <w:szCs w:val="24"/>
              </w:rPr>
              <w:t>产生及排放情况</w:t>
            </w:r>
            <w:r w:rsidRPr="001E5045">
              <w:rPr>
                <w:rFonts w:eastAsia="黑体"/>
                <w:b/>
                <w:bCs/>
                <w:sz w:val="24"/>
                <w:szCs w:val="24"/>
              </w:rPr>
              <w:t xml:space="preserve">  </w:t>
            </w:r>
            <w:r w:rsidRPr="001E5045">
              <w:rPr>
                <w:rFonts w:eastAsia="黑体"/>
                <w:b/>
                <w:bCs/>
                <w:sz w:val="24"/>
                <w:szCs w:val="24"/>
              </w:rPr>
              <w:t>单位：</w:t>
            </w:r>
            <w:r w:rsidRPr="001E5045">
              <w:rPr>
                <w:rFonts w:eastAsia="黑体"/>
                <w:b/>
                <w:bCs/>
                <w:sz w:val="24"/>
                <w:szCs w:val="24"/>
              </w:rPr>
              <w:t>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28"/>
              <w:gridCol w:w="1486"/>
              <w:gridCol w:w="1586"/>
              <w:gridCol w:w="1456"/>
            </w:tblGrid>
            <w:tr w:rsidR="001E5045" w:rsidRPr="001E5045" w:rsidTr="00A16AA7">
              <w:trPr>
                <w:jc w:val="center"/>
              </w:trPr>
              <w:tc>
                <w:tcPr>
                  <w:tcW w:w="2416" w:type="pct"/>
                  <w:gridSpan w:val="2"/>
                  <w:vAlign w:val="center"/>
                </w:tcPr>
                <w:p w:rsidR="00CE15FB" w:rsidRPr="001E5045" w:rsidRDefault="00CE15FB" w:rsidP="00A16AA7">
                  <w:pPr>
                    <w:snapToGrid w:val="0"/>
                    <w:jc w:val="center"/>
                    <w:rPr>
                      <w:rFonts w:ascii="黑体" w:eastAsia="黑体" w:hAnsi="黑体"/>
                      <w:b/>
                      <w:bCs/>
                      <w:szCs w:val="21"/>
                    </w:rPr>
                  </w:pPr>
                  <w:r w:rsidRPr="001E5045">
                    <w:rPr>
                      <w:rFonts w:ascii="黑体" w:eastAsia="黑体" w:hAnsi="黑体"/>
                      <w:b/>
                      <w:bCs/>
                      <w:szCs w:val="21"/>
                    </w:rPr>
                    <w:t>名称</w:t>
                  </w:r>
                </w:p>
              </w:tc>
              <w:tc>
                <w:tcPr>
                  <w:tcW w:w="848" w:type="pct"/>
                  <w:vAlign w:val="center"/>
                </w:tcPr>
                <w:p w:rsidR="00CE15FB" w:rsidRPr="001E5045" w:rsidRDefault="00CE15FB" w:rsidP="00A16AA7">
                  <w:pPr>
                    <w:snapToGrid w:val="0"/>
                    <w:jc w:val="center"/>
                    <w:rPr>
                      <w:rFonts w:ascii="黑体" w:eastAsia="黑体" w:hAnsi="黑体"/>
                      <w:b/>
                      <w:bCs/>
                      <w:szCs w:val="21"/>
                    </w:rPr>
                  </w:pPr>
                  <w:r w:rsidRPr="001E5045">
                    <w:rPr>
                      <w:rFonts w:ascii="黑体" w:eastAsia="黑体" w:hAnsi="黑体" w:hint="eastAsia"/>
                      <w:b/>
                      <w:bCs/>
                      <w:szCs w:val="21"/>
                    </w:rPr>
                    <w:t>改扩建前</w:t>
                  </w:r>
                </w:p>
              </w:tc>
              <w:tc>
                <w:tcPr>
                  <w:tcW w:w="905" w:type="pct"/>
                  <w:vAlign w:val="center"/>
                </w:tcPr>
                <w:p w:rsidR="00CE15FB" w:rsidRPr="001E5045" w:rsidRDefault="00CE15FB" w:rsidP="00A16AA7">
                  <w:pPr>
                    <w:snapToGrid w:val="0"/>
                    <w:jc w:val="center"/>
                    <w:rPr>
                      <w:rFonts w:ascii="黑体" w:eastAsia="黑体" w:hAnsi="黑体"/>
                      <w:b/>
                      <w:bCs/>
                      <w:szCs w:val="21"/>
                    </w:rPr>
                  </w:pPr>
                  <w:r w:rsidRPr="001E5045">
                    <w:rPr>
                      <w:rFonts w:ascii="黑体" w:eastAsia="黑体" w:hAnsi="黑体" w:hint="eastAsia"/>
                      <w:b/>
                      <w:bCs/>
                      <w:szCs w:val="21"/>
                    </w:rPr>
                    <w:t>改扩建后</w:t>
                  </w:r>
                </w:p>
              </w:tc>
              <w:tc>
                <w:tcPr>
                  <w:tcW w:w="831" w:type="pct"/>
                  <w:vAlign w:val="center"/>
                </w:tcPr>
                <w:p w:rsidR="00CE15FB" w:rsidRPr="001E5045" w:rsidRDefault="00CE15FB" w:rsidP="00A16AA7">
                  <w:pPr>
                    <w:snapToGrid w:val="0"/>
                    <w:jc w:val="center"/>
                    <w:rPr>
                      <w:rFonts w:ascii="黑体" w:eastAsia="黑体" w:hAnsi="黑体"/>
                      <w:b/>
                      <w:bCs/>
                      <w:szCs w:val="21"/>
                    </w:rPr>
                  </w:pPr>
                  <w:r w:rsidRPr="001E5045">
                    <w:rPr>
                      <w:rFonts w:ascii="黑体" w:eastAsia="黑体" w:hAnsi="黑体" w:hint="eastAsia"/>
                      <w:b/>
                      <w:bCs/>
                      <w:szCs w:val="21"/>
                    </w:rPr>
                    <w:t>变化量</w:t>
                  </w:r>
                </w:p>
              </w:tc>
            </w:tr>
            <w:tr w:rsidR="001E5045" w:rsidRPr="001E5045" w:rsidTr="00A16AA7">
              <w:trPr>
                <w:jc w:val="center"/>
              </w:trPr>
              <w:tc>
                <w:tcPr>
                  <w:tcW w:w="1544" w:type="pct"/>
                  <w:vMerge w:val="restart"/>
                  <w:vAlign w:val="center"/>
                </w:tcPr>
                <w:p w:rsidR="00CE15FB" w:rsidRPr="001E5045" w:rsidRDefault="00CE15FB" w:rsidP="00A16AA7">
                  <w:pPr>
                    <w:snapToGrid w:val="0"/>
                    <w:jc w:val="center"/>
                    <w:rPr>
                      <w:bCs/>
                      <w:szCs w:val="21"/>
                    </w:rPr>
                  </w:pPr>
                  <w:r w:rsidRPr="001E5045">
                    <w:rPr>
                      <w:bCs/>
                      <w:szCs w:val="21"/>
                    </w:rPr>
                    <w:t>污水及污染物产生量</w:t>
                  </w:r>
                </w:p>
              </w:tc>
              <w:tc>
                <w:tcPr>
                  <w:tcW w:w="872" w:type="pct"/>
                  <w:vAlign w:val="center"/>
                </w:tcPr>
                <w:p w:rsidR="00CE15FB" w:rsidRPr="001E5045" w:rsidRDefault="00CE15FB" w:rsidP="00A16AA7">
                  <w:pPr>
                    <w:snapToGrid w:val="0"/>
                    <w:jc w:val="center"/>
                    <w:rPr>
                      <w:bCs/>
                      <w:szCs w:val="21"/>
                    </w:rPr>
                  </w:pPr>
                  <w:r w:rsidRPr="001E5045">
                    <w:rPr>
                      <w:bCs/>
                      <w:szCs w:val="21"/>
                    </w:rPr>
                    <w:t>污水量</w:t>
                  </w:r>
                </w:p>
              </w:tc>
              <w:tc>
                <w:tcPr>
                  <w:tcW w:w="848" w:type="pct"/>
                  <w:vAlign w:val="center"/>
                </w:tcPr>
                <w:p w:rsidR="00CE15FB" w:rsidRPr="001E5045" w:rsidRDefault="0024645C" w:rsidP="00A16AA7">
                  <w:pPr>
                    <w:snapToGrid w:val="0"/>
                    <w:jc w:val="center"/>
                    <w:rPr>
                      <w:bCs/>
                      <w:szCs w:val="21"/>
                    </w:rPr>
                  </w:pPr>
                  <w:r w:rsidRPr="001E5045">
                    <w:rPr>
                      <w:rFonts w:hint="eastAsia"/>
                      <w:bCs/>
                      <w:szCs w:val="21"/>
                    </w:rPr>
                    <w:t>1675.35</w:t>
                  </w:r>
                </w:p>
              </w:tc>
              <w:tc>
                <w:tcPr>
                  <w:tcW w:w="905" w:type="pct"/>
                  <w:vAlign w:val="center"/>
                </w:tcPr>
                <w:p w:rsidR="00CE15FB" w:rsidRPr="001E5045" w:rsidRDefault="0024645C" w:rsidP="00A16AA7">
                  <w:pPr>
                    <w:snapToGrid w:val="0"/>
                    <w:jc w:val="center"/>
                    <w:rPr>
                      <w:bCs/>
                      <w:szCs w:val="21"/>
                    </w:rPr>
                  </w:pPr>
                  <w:r w:rsidRPr="001E5045">
                    <w:rPr>
                      <w:bCs/>
                      <w:szCs w:val="21"/>
                    </w:rPr>
                    <w:t>3555.1</w:t>
                  </w:r>
                </w:p>
              </w:tc>
              <w:tc>
                <w:tcPr>
                  <w:tcW w:w="831" w:type="pct"/>
                  <w:vAlign w:val="center"/>
                </w:tcPr>
                <w:p w:rsidR="00CE15FB" w:rsidRPr="001E5045" w:rsidRDefault="0024645C" w:rsidP="002A043B">
                  <w:pPr>
                    <w:snapToGrid w:val="0"/>
                    <w:jc w:val="center"/>
                    <w:rPr>
                      <w:bCs/>
                      <w:szCs w:val="21"/>
                    </w:rPr>
                  </w:pPr>
                  <w:r w:rsidRPr="001E5045">
                    <w:rPr>
                      <w:rFonts w:hint="eastAsia"/>
                      <w:bCs/>
                      <w:szCs w:val="21"/>
                    </w:rPr>
                    <w:t>+</w:t>
                  </w:r>
                  <w:r w:rsidRPr="001E5045">
                    <w:rPr>
                      <w:bCs/>
                      <w:szCs w:val="21"/>
                    </w:rPr>
                    <w:t>1879.75</w:t>
                  </w:r>
                </w:p>
              </w:tc>
            </w:tr>
            <w:tr w:rsidR="001E5045" w:rsidRPr="001E5045" w:rsidTr="00A16AA7">
              <w:trPr>
                <w:jc w:val="center"/>
              </w:trPr>
              <w:tc>
                <w:tcPr>
                  <w:tcW w:w="1544" w:type="pct"/>
                  <w:vMerge/>
                  <w:vAlign w:val="center"/>
                </w:tcPr>
                <w:p w:rsidR="00CE15FB" w:rsidRPr="001E5045" w:rsidRDefault="00CE15FB" w:rsidP="00A16AA7">
                  <w:pPr>
                    <w:snapToGrid w:val="0"/>
                    <w:jc w:val="center"/>
                    <w:rPr>
                      <w:bCs/>
                      <w:szCs w:val="21"/>
                    </w:rPr>
                  </w:pPr>
                </w:p>
              </w:tc>
              <w:tc>
                <w:tcPr>
                  <w:tcW w:w="872" w:type="pct"/>
                  <w:vAlign w:val="center"/>
                </w:tcPr>
                <w:p w:rsidR="00CE15FB" w:rsidRPr="001E5045" w:rsidRDefault="00CE15FB" w:rsidP="00A16AA7">
                  <w:pPr>
                    <w:snapToGrid w:val="0"/>
                    <w:jc w:val="center"/>
                    <w:rPr>
                      <w:bCs/>
                      <w:szCs w:val="21"/>
                    </w:rPr>
                  </w:pPr>
                  <w:r w:rsidRPr="001E5045">
                    <w:rPr>
                      <w:bCs/>
                      <w:szCs w:val="21"/>
                    </w:rPr>
                    <w:t>COD</w:t>
                  </w:r>
                </w:p>
              </w:tc>
              <w:tc>
                <w:tcPr>
                  <w:tcW w:w="848" w:type="pct"/>
                  <w:vAlign w:val="center"/>
                </w:tcPr>
                <w:p w:rsidR="00CE15FB" w:rsidRPr="001E5045" w:rsidRDefault="0024645C" w:rsidP="00A16AA7">
                  <w:pPr>
                    <w:snapToGrid w:val="0"/>
                    <w:jc w:val="center"/>
                    <w:rPr>
                      <w:bCs/>
                      <w:szCs w:val="21"/>
                    </w:rPr>
                  </w:pPr>
                  <w:r w:rsidRPr="001E5045">
                    <w:rPr>
                      <w:rFonts w:hint="eastAsia"/>
                      <w:bCs/>
                      <w:szCs w:val="21"/>
                    </w:rPr>
                    <w:t>0.63</w:t>
                  </w:r>
                </w:p>
              </w:tc>
              <w:tc>
                <w:tcPr>
                  <w:tcW w:w="905" w:type="pct"/>
                  <w:vAlign w:val="center"/>
                </w:tcPr>
                <w:p w:rsidR="00CE15FB" w:rsidRPr="001E5045" w:rsidRDefault="0024645C" w:rsidP="00A16AA7">
                  <w:pPr>
                    <w:snapToGrid w:val="0"/>
                    <w:jc w:val="center"/>
                    <w:rPr>
                      <w:bCs/>
                      <w:szCs w:val="21"/>
                    </w:rPr>
                  </w:pPr>
                  <w:r w:rsidRPr="001E5045">
                    <w:rPr>
                      <w:bCs/>
                      <w:szCs w:val="21"/>
                    </w:rPr>
                    <w:t>1.10</w:t>
                  </w:r>
                </w:p>
              </w:tc>
              <w:tc>
                <w:tcPr>
                  <w:tcW w:w="831" w:type="pct"/>
                  <w:vAlign w:val="center"/>
                </w:tcPr>
                <w:p w:rsidR="00CE15FB" w:rsidRPr="001E5045" w:rsidRDefault="0024645C" w:rsidP="002A043B">
                  <w:pPr>
                    <w:snapToGrid w:val="0"/>
                    <w:jc w:val="center"/>
                    <w:rPr>
                      <w:bCs/>
                      <w:szCs w:val="21"/>
                    </w:rPr>
                  </w:pPr>
                  <w:r w:rsidRPr="001E5045">
                    <w:rPr>
                      <w:rFonts w:hint="eastAsia"/>
                      <w:bCs/>
                      <w:szCs w:val="21"/>
                    </w:rPr>
                    <w:t>+0.47</w:t>
                  </w:r>
                </w:p>
              </w:tc>
            </w:tr>
            <w:tr w:rsidR="001E5045" w:rsidRPr="001E5045" w:rsidTr="00A16AA7">
              <w:trPr>
                <w:jc w:val="center"/>
              </w:trPr>
              <w:tc>
                <w:tcPr>
                  <w:tcW w:w="1544" w:type="pct"/>
                  <w:vMerge/>
                  <w:vAlign w:val="center"/>
                </w:tcPr>
                <w:p w:rsidR="00CE15FB" w:rsidRPr="001E5045" w:rsidRDefault="00CE15FB" w:rsidP="00A16AA7">
                  <w:pPr>
                    <w:snapToGrid w:val="0"/>
                    <w:jc w:val="center"/>
                    <w:rPr>
                      <w:bCs/>
                      <w:szCs w:val="21"/>
                    </w:rPr>
                  </w:pPr>
                </w:p>
              </w:tc>
              <w:tc>
                <w:tcPr>
                  <w:tcW w:w="872" w:type="pct"/>
                  <w:vAlign w:val="center"/>
                </w:tcPr>
                <w:p w:rsidR="00CE15FB" w:rsidRPr="001E5045" w:rsidRDefault="00CE15FB" w:rsidP="00A16AA7">
                  <w:pPr>
                    <w:snapToGrid w:val="0"/>
                    <w:jc w:val="center"/>
                    <w:rPr>
                      <w:bCs/>
                      <w:szCs w:val="21"/>
                    </w:rPr>
                  </w:pPr>
                  <w:r w:rsidRPr="001E5045">
                    <w:rPr>
                      <w:bCs/>
                      <w:szCs w:val="21"/>
                    </w:rPr>
                    <w:t>NH</w:t>
                  </w:r>
                  <w:r w:rsidRPr="001E5045">
                    <w:rPr>
                      <w:bCs/>
                      <w:szCs w:val="21"/>
                      <w:vertAlign w:val="subscript"/>
                    </w:rPr>
                    <w:t>3</w:t>
                  </w:r>
                  <w:r w:rsidRPr="001E5045">
                    <w:rPr>
                      <w:bCs/>
                      <w:szCs w:val="21"/>
                    </w:rPr>
                    <w:t>-N</w:t>
                  </w:r>
                </w:p>
              </w:tc>
              <w:tc>
                <w:tcPr>
                  <w:tcW w:w="848" w:type="pct"/>
                  <w:vAlign w:val="center"/>
                </w:tcPr>
                <w:p w:rsidR="00CE15FB" w:rsidRPr="001E5045" w:rsidRDefault="0024645C" w:rsidP="00A16AA7">
                  <w:pPr>
                    <w:snapToGrid w:val="0"/>
                    <w:jc w:val="center"/>
                    <w:rPr>
                      <w:bCs/>
                      <w:szCs w:val="21"/>
                    </w:rPr>
                  </w:pPr>
                  <w:r w:rsidRPr="001E5045">
                    <w:rPr>
                      <w:rFonts w:hint="eastAsia"/>
                      <w:bCs/>
                      <w:szCs w:val="21"/>
                    </w:rPr>
                    <w:t>0.064</w:t>
                  </w:r>
                </w:p>
              </w:tc>
              <w:tc>
                <w:tcPr>
                  <w:tcW w:w="905" w:type="pct"/>
                  <w:vAlign w:val="center"/>
                </w:tcPr>
                <w:p w:rsidR="00CE15FB" w:rsidRPr="001E5045" w:rsidRDefault="0024645C" w:rsidP="00A16AA7">
                  <w:pPr>
                    <w:snapToGrid w:val="0"/>
                    <w:jc w:val="center"/>
                    <w:rPr>
                      <w:bCs/>
                      <w:szCs w:val="21"/>
                    </w:rPr>
                  </w:pPr>
                  <w:r w:rsidRPr="001E5045">
                    <w:rPr>
                      <w:bCs/>
                      <w:szCs w:val="21"/>
                    </w:rPr>
                    <w:t>0.12</w:t>
                  </w:r>
                </w:p>
              </w:tc>
              <w:tc>
                <w:tcPr>
                  <w:tcW w:w="831" w:type="pct"/>
                  <w:vAlign w:val="center"/>
                </w:tcPr>
                <w:p w:rsidR="00CE15FB" w:rsidRPr="001E5045" w:rsidRDefault="0024645C" w:rsidP="00A16AA7">
                  <w:pPr>
                    <w:snapToGrid w:val="0"/>
                    <w:jc w:val="center"/>
                    <w:rPr>
                      <w:bCs/>
                      <w:szCs w:val="21"/>
                    </w:rPr>
                  </w:pPr>
                  <w:r w:rsidRPr="001E5045">
                    <w:rPr>
                      <w:rFonts w:hint="eastAsia"/>
                      <w:bCs/>
                      <w:szCs w:val="21"/>
                    </w:rPr>
                    <w:t>+0.056</w:t>
                  </w:r>
                </w:p>
              </w:tc>
            </w:tr>
            <w:tr w:rsidR="001E5045" w:rsidRPr="001E5045" w:rsidTr="00A16AA7">
              <w:trPr>
                <w:jc w:val="center"/>
              </w:trPr>
              <w:tc>
                <w:tcPr>
                  <w:tcW w:w="1544" w:type="pct"/>
                  <w:vMerge w:val="restart"/>
                  <w:vAlign w:val="center"/>
                </w:tcPr>
                <w:p w:rsidR="00CE15FB" w:rsidRPr="001E5045" w:rsidRDefault="00CE15FB" w:rsidP="00A16AA7">
                  <w:pPr>
                    <w:snapToGrid w:val="0"/>
                    <w:jc w:val="center"/>
                    <w:rPr>
                      <w:bCs/>
                      <w:szCs w:val="21"/>
                    </w:rPr>
                  </w:pPr>
                  <w:r w:rsidRPr="001E5045">
                    <w:rPr>
                      <w:bCs/>
                      <w:szCs w:val="21"/>
                    </w:rPr>
                    <w:t>经</w:t>
                  </w:r>
                  <w:r w:rsidRPr="001E5045">
                    <w:rPr>
                      <w:rFonts w:hint="eastAsia"/>
                      <w:bCs/>
                      <w:szCs w:val="21"/>
                    </w:rPr>
                    <w:t>污水处理设施</w:t>
                  </w:r>
                  <w:r w:rsidRPr="001E5045">
                    <w:rPr>
                      <w:bCs/>
                      <w:szCs w:val="21"/>
                    </w:rPr>
                    <w:t>处理后排入</w:t>
                  </w:r>
                  <w:proofErr w:type="gramStart"/>
                  <w:r w:rsidR="005D6073" w:rsidRPr="001E5045">
                    <w:rPr>
                      <w:rFonts w:hint="eastAsia"/>
                      <w:bCs/>
                      <w:szCs w:val="21"/>
                    </w:rPr>
                    <w:t>拔妙河</w:t>
                  </w:r>
                  <w:proofErr w:type="gramEnd"/>
                  <w:r w:rsidRPr="001E5045">
                    <w:rPr>
                      <w:bCs/>
                      <w:szCs w:val="21"/>
                    </w:rPr>
                    <w:t>的量</w:t>
                  </w:r>
                </w:p>
              </w:tc>
              <w:tc>
                <w:tcPr>
                  <w:tcW w:w="872" w:type="pct"/>
                  <w:vAlign w:val="center"/>
                </w:tcPr>
                <w:p w:rsidR="00CE15FB" w:rsidRPr="001E5045" w:rsidRDefault="00CE15FB" w:rsidP="00A16AA7">
                  <w:pPr>
                    <w:snapToGrid w:val="0"/>
                    <w:jc w:val="center"/>
                    <w:rPr>
                      <w:bCs/>
                      <w:szCs w:val="21"/>
                    </w:rPr>
                  </w:pPr>
                  <w:r w:rsidRPr="001E5045">
                    <w:rPr>
                      <w:bCs/>
                      <w:szCs w:val="21"/>
                    </w:rPr>
                    <w:t>排水量</w:t>
                  </w:r>
                </w:p>
              </w:tc>
              <w:tc>
                <w:tcPr>
                  <w:tcW w:w="848" w:type="pct"/>
                  <w:vAlign w:val="center"/>
                </w:tcPr>
                <w:p w:rsidR="00CE15FB" w:rsidRPr="001E5045" w:rsidRDefault="0024645C" w:rsidP="00A16AA7">
                  <w:pPr>
                    <w:snapToGrid w:val="0"/>
                    <w:jc w:val="center"/>
                    <w:rPr>
                      <w:bCs/>
                      <w:szCs w:val="21"/>
                    </w:rPr>
                  </w:pPr>
                  <w:r w:rsidRPr="001E5045">
                    <w:rPr>
                      <w:rFonts w:hint="eastAsia"/>
                      <w:bCs/>
                      <w:szCs w:val="21"/>
                    </w:rPr>
                    <w:t>1675.35</w:t>
                  </w:r>
                </w:p>
              </w:tc>
              <w:tc>
                <w:tcPr>
                  <w:tcW w:w="905" w:type="pct"/>
                  <w:vAlign w:val="center"/>
                </w:tcPr>
                <w:p w:rsidR="00CE15FB" w:rsidRPr="001E5045" w:rsidRDefault="0024645C" w:rsidP="00A16AA7">
                  <w:pPr>
                    <w:snapToGrid w:val="0"/>
                    <w:jc w:val="center"/>
                    <w:rPr>
                      <w:bCs/>
                      <w:szCs w:val="21"/>
                    </w:rPr>
                  </w:pPr>
                  <w:r w:rsidRPr="001E5045">
                    <w:rPr>
                      <w:bCs/>
                      <w:szCs w:val="21"/>
                    </w:rPr>
                    <w:t>3555.1</w:t>
                  </w:r>
                </w:p>
              </w:tc>
              <w:tc>
                <w:tcPr>
                  <w:tcW w:w="831" w:type="pct"/>
                  <w:vAlign w:val="center"/>
                </w:tcPr>
                <w:p w:rsidR="00CE15FB" w:rsidRPr="001E5045" w:rsidRDefault="0024645C" w:rsidP="002A043B">
                  <w:pPr>
                    <w:snapToGrid w:val="0"/>
                    <w:jc w:val="center"/>
                    <w:rPr>
                      <w:bCs/>
                      <w:szCs w:val="21"/>
                    </w:rPr>
                  </w:pPr>
                  <w:r w:rsidRPr="001E5045">
                    <w:rPr>
                      <w:rFonts w:hint="eastAsia"/>
                      <w:bCs/>
                      <w:szCs w:val="21"/>
                    </w:rPr>
                    <w:t>+</w:t>
                  </w:r>
                  <w:r w:rsidRPr="001E5045">
                    <w:rPr>
                      <w:bCs/>
                      <w:szCs w:val="21"/>
                    </w:rPr>
                    <w:t>1879.75</w:t>
                  </w:r>
                </w:p>
              </w:tc>
            </w:tr>
            <w:tr w:rsidR="001E5045" w:rsidRPr="001E5045" w:rsidTr="00A16AA7">
              <w:trPr>
                <w:jc w:val="center"/>
              </w:trPr>
              <w:tc>
                <w:tcPr>
                  <w:tcW w:w="1544" w:type="pct"/>
                  <w:vMerge/>
                  <w:vAlign w:val="center"/>
                </w:tcPr>
                <w:p w:rsidR="00CE15FB" w:rsidRPr="001E5045" w:rsidRDefault="00CE15FB" w:rsidP="00A16AA7">
                  <w:pPr>
                    <w:snapToGrid w:val="0"/>
                    <w:jc w:val="center"/>
                    <w:rPr>
                      <w:bCs/>
                      <w:szCs w:val="21"/>
                    </w:rPr>
                  </w:pPr>
                </w:p>
              </w:tc>
              <w:tc>
                <w:tcPr>
                  <w:tcW w:w="872" w:type="pct"/>
                  <w:vAlign w:val="center"/>
                </w:tcPr>
                <w:p w:rsidR="00CE15FB" w:rsidRPr="001E5045" w:rsidRDefault="00CE15FB" w:rsidP="00A16AA7">
                  <w:pPr>
                    <w:snapToGrid w:val="0"/>
                    <w:jc w:val="center"/>
                    <w:rPr>
                      <w:bCs/>
                      <w:szCs w:val="21"/>
                    </w:rPr>
                  </w:pPr>
                  <w:r w:rsidRPr="001E5045">
                    <w:rPr>
                      <w:bCs/>
                      <w:szCs w:val="21"/>
                    </w:rPr>
                    <w:t>COD</w:t>
                  </w:r>
                </w:p>
              </w:tc>
              <w:tc>
                <w:tcPr>
                  <w:tcW w:w="848" w:type="pct"/>
                  <w:vAlign w:val="center"/>
                </w:tcPr>
                <w:p w:rsidR="00CE15FB" w:rsidRPr="001E5045" w:rsidRDefault="0024645C" w:rsidP="00A16AA7">
                  <w:pPr>
                    <w:snapToGrid w:val="0"/>
                    <w:jc w:val="center"/>
                    <w:rPr>
                      <w:bCs/>
                      <w:szCs w:val="21"/>
                    </w:rPr>
                  </w:pPr>
                  <w:r w:rsidRPr="001E5045">
                    <w:rPr>
                      <w:rFonts w:hint="eastAsia"/>
                      <w:bCs/>
                      <w:szCs w:val="21"/>
                    </w:rPr>
                    <w:t>0.50</w:t>
                  </w:r>
                </w:p>
              </w:tc>
              <w:tc>
                <w:tcPr>
                  <w:tcW w:w="905" w:type="pct"/>
                  <w:vAlign w:val="center"/>
                </w:tcPr>
                <w:p w:rsidR="00CE15FB" w:rsidRPr="001E5045" w:rsidRDefault="000A6C09" w:rsidP="00A16AA7">
                  <w:pPr>
                    <w:snapToGrid w:val="0"/>
                    <w:jc w:val="center"/>
                    <w:rPr>
                      <w:bCs/>
                      <w:szCs w:val="21"/>
                    </w:rPr>
                  </w:pPr>
                  <w:r w:rsidRPr="001E5045">
                    <w:rPr>
                      <w:rFonts w:hint="eastAsia"/>
                      <w:bCs/>
                      <w:szCs w:val="21"/>
                    </w:rPr>
                    <w:t>0.</w:t>
                  </w:r>
                  <w:r w:rsidR="0024645C" w:rsidRPr="001E5045">
                    <w:rPr>
                      <w:bCs/>
                      <w:szCs w:val="21"/>
                    </w:rPr>
                    <w:t>21</w:t>
                  </w:r>
                </w:p>
              </w:tc>
              <w:tc>
                <w:tcPr>
                  <w:tcW w:w="831" w:type="pct"/>
                  <w:vAlign w:val="center"/>
                </w:tcPr>
                <w:p w:rsidR="00CE15FB" w:rsidRPr="001E5045" w:rsidRDefault="0024645C" w:rsidP="002A043B">
                  <w:pPr>
                    <w:snapToGrid w:val="0"/>
                    <w:jc w:val="center"/>
                    <w:rPr>
                      <w:bCs/>
                      <w:szCs w:val="21"/>
                    </w:rPr>
                  </w:pPr>
                  <w:r w:rsidRPr="001E5045">
                    <w:rPr>
                      <w:rFonts w:hint="eastAsia"/>
                      <w:bCs/>
                      <w:szCs w:val="21"/>
                    </w:rPr>
                    <w:t>-0.29</w:t>
                  </w:r>
                </w:p>
              </w:tc>
            </w:tr>
            <w:tr w:rsidR="001E5045" w:rsidRPr="001E5045" w:rsidTr="00A16AA7">
              <w:trPr>
                <w:jc w:val="center"/>
              </w:trPr>
              <w:tc>
                <w:tcPr>
                  <w:tcW w:w="1544" w:type="pct"/>
                  <w:vMerge/>
                  <w:vAlign w:val="center"/>
                </w:tcPr>
                <w:p w:rsidR="00CE15FB" w:rsidRPr="001E5045" w:rsidRDefault="00CE15FB" w:rsidP="00A16AA7">
                  <w:pPr>
                    <w:snapToGrid w:val="0"/>
                    <w:jc w:val="center"/>
                    <w:rPr>
                      <w:bCs/>
                      <w:szCs w:val="21"/>
                    </w:rPr>
                  </w:pPr>
                </w:p>
              </w:tc>
              <w:tc>
                <w:tcPr>
                  <w:tcW w:w="872" w:type="pct"/>
                  <w:vAlign w:val="center"/>
                </w:tcPr>
                <w:p w:rsidR="00CE15FB" w:rsidRPr="001E5045" w:rsidRDefault="00CE15FB" w:rsidP="00A16AA7">
                  <w:pPr>
                    <w:snapToGrid w:val="0"/>
                    <w:jc w:val="center"/>
                    <w:rPr>
                      <w:bCs/>
                      <w:szCs w:val="21"/>
                    </w:rPr>
                  </w:pPr>
                  <w:r w:rsidRPr="001E5045">
                    <w:rPr>
                      <w:bCs/>
                      <w:szCs w:val="21"/>
                    </w:rPr>
                    <w:t>NH</w:t>
                  </w:r>
                  <w:r w:rsidRPr="001E5045">
                    <w:rPr>
                      <w:bCs/>
                      <w:szCs w:val="21"/>
                      <w:vertAlign w:val="subscript"/>
                    </w:rPr>
                    <w:t>3</w:t>
                  </w:r>
                  <w:r w:rsidRPr="001E5045">
                    <w:rPr>
                      <w:bCs/>
                      <w:szCs w:val="21"/>
                    </w:rPr>
                    <w:t>-N</w:t>
                  </w:r>
                </w:p>
              </w:tc>
              <w:tc>
                <w:tcPr>
                  <w:tcW w:w="848" w:type="pct"/>
                  <w:vAlign w:val="center"/>
                </w:tcPr>
                <w:p w:rsidR="00CE15FB" w:rsidRPr="001E5045" w:rsidRDefault="0024645C" w:rsidP="00A16AA7">
                  <w:pPr>
                    <w:snapToGrid w:val="0"/>
                    <w:jc w:val="center"/>
                    <w:rPr>
                      <w:bCs/>
                      <w:szCs w:val="21"/>
                    </w:rPr>
                  </w:pPr>
                  <w:r w:rsidRPr="001E5045">
                    <w:rPr>
                      <w:rFonts w:hint="eastAsia"/>
                      <w:bCs/>
                      <w:szCs w:val="21"/>
                    </w:rPr>
                    <w:t>0.050</w:t>
                  </w:r>
                </w:p>
              </w:tc>
              <w:tc>
                <w:tcPr>
                  <w:tcW w:w="905" w:type="pct"/>
                  <w:vAlign w:val="center"/>
                </w:tcPr>
                <w:p w:rsidR="00CE15FB" w:rsidRPr="001E5045" w:rsidRDefault="0024645C" w:rsidP="00A16AA7">
                  <w:pPr>
                    <w:snapToGrid w:val="0"/>
                    <w:jc w:val="center"/>
                    <w:rPr>
                      <w:bCs/>
                      <w:szCs w:val="21"/>
                    </w:rPr>
                  </w:pPr>
                  <w:r w:rsidRPr="001E5045">
                    <w:rPr>
                      <w:bCs/>
                      <w:szCs w:val="21"/>
                    </w:rPr>
                    <w:t>0.053</w:t>
                  </w:r>
                </w:p>
              </w:tc>
              <w:tc>
                <w:tcPr>
                  <w:tcW w:w="831" w:type="pct"/>
                  <w:vAlign w:val="center"/>
                </w:tcPr>
                <w:p w:rsidR="00CE15FB" w:rsidRPr="001E5045" w:rsidRDefault="0024645C" w:rsidP="002A043B">
                  <w:pPr>
                    <w:snapToGrid w:val="0"/>
                    <w:jc w:val="center"/>
                    <w:rPr>
                      <w:bCs/>
                      <w:szCs w:val="21"/>
                    </w:rPr>
                  </w:pPr>
                  <w:r w:rsidRPr="001E5045">
                    <w:rPr>
                      <w:rFonts w:hint="eastAsia"/>
                      <w:bCs/>
                      <w:szCs w:val="21"/>
                    </w:rPr>
                    <w:t>+0.003</w:t>
                  </w:r>
                </w:p>
              </w:tc>
            </w:tr>
          </w:tbl>
          <w:p w:rsidR="00CE15FB" w:rsidRPr="001E5045" w:rsidRDefault="00CE15FB" w:rsidP="00CE15FB">
            <w:pPr>
              <w:snapToGrid w:val="0"/>
              <w:spacing w:line="420" w:lineRule="exact"/>
              <w:ind w:firstLineChars="200" w:firstLine="485"/>
              <w:rPr>
                <w:sz w:val="24"/>
              </w:rPr>
            </w:pPr>
            <w:r w:rsidRPr="001E5045">
              <w:rPr>
                <w:sz w:val="24"/>
              </w:rPr>
              <w:t>故</w:t>
            </w:r>
            <w:r w:rsidRPr="001E5045">
              <w:rPr>
                <w:rFonts w:hint="eastAsia"/>
                <w:sz w:val="24"/>
              </w:rPr>
              <w:t>，</w:t>
            </w:r>
            <w:r w:rsidRPr="001E5045">
              <w:rPr>
                <w:sz w:val="24"/>
              </w:rPr>
              <w:t>本项目提出的建议性总量控制指标为</w:t>
            </w:r>
            <w:r w:rsidRPr="001E5045">
              <w:rPr>
                <w:rFonts w:hint="eastAsia"/>
                <w:sz w:val="24"/>
              </w:rPr>
              <w:t>：</w:t>
            </w:r>
          </w:p>
          <w:p w:rsidR="00CE15FB" w:rsidRPr="001E5045" w:rsidRDefault="00CE15FB" w:rsidP="00CE15FB">
            <w:pPr>
              <w:snapToGrid w:val="0"/>
              <w:spacing w:line="420" w:lineRule="exact"/>
              <w:ind w:firstLineChars="200" w:firstLine="485"/>
              <w:rPr>
                <w:sz w:val="24"/>
              </w:rPr>
            </w:pPr>
            <w:r w:rsidRPr="001E5045">
              <w:rPr>
                <w:rFonts w:hint="eastAsia"/>
                <w:sz w:val="24"/>
              </w:rPr>
              <w:t>COD 0.</w:t>
            </w:r>
            <w:r w:rsidR="0024645C" w:rsidRPr="001E5045">
              <w:rPr>
                <w:sz w:val="24"/>
              </w:rPr>
              <w:t>21</w:t>
            </w:r>
            <w:r w:rsidRPr="001E5045">
              <w:rPr>
                <w:rFonts w:hint="eastAsia"/>
                <w:sz w:val="24"/>
              </w:rPr>
              <w:t>t/a</w:t>
            </w:r>
            <w:r w:rsidRPr="001E5045">
              <w:rPr>
                <w:rFonts w:hint="eastAsia"/>
                <w:sz w:val="24"/>
              </w:rPr>
              <w:t>；</w:t>
            </w:r>
            <w:r w:rsidRPr="001E5045">
              <w:rPr>
                <w:rFonts w:hint="eastAsia"/>
                <w:sz w:val="24"/>
              </w:rPr>
              <w:t>NH</w:t>
            </w:r>
            <w:r w:rsidRPr="001E5045">
              <w:rPr>
                <w:rFonts w:hint="eastAsia"/>
                <w:sz w:val="24"/>
                <w:vertAlign w:val="subscript"/>
              </w:rPr>
              <w:t>3</w:t>
            </w:r>
            <w:r w:rsidRPr="001E5045">
              <w:rPr>
                <w:rFonts w:hint="eastAsia"/>
                <w:sz w:val="24"/>
              </w:rPr>
              <w:t>-N 0.0</w:t>
            </w:r>
            <w:r w:rsidR="0024645C" w:rsidRPr="001E5045">
              <w:rPr>
                <w:sz w:val="24"/>
              </w:rPr>
              <w:t>53</w:t>
            </w:r>
            <w:r w:rsidRPr="001E5045">
              <w:rPr>
                <w:rFonts w:hint="eastAsia"/>
                <w:sz w:val="24"/>
              </w:rPr>
              <w:t>t/a</w:t>
            </w: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p w:rsidR="00BA7246" w:rsidRPr="001E5045" w:rsidRDefault="00BA7246" w:rsidP="008E522C">
            <w:pPr>
              <w:snapToGrid w:val="0"/>
              <w:spacing w:line="420" w:lineRule="exact"/>
              <w:ind w:firstLineChars="200" w:firstLine="485"/>
              <w:rPr>
                <w:sz w:val="24"/>
              </w:rPr>
            </w:pPr>
          </w:p>
        </w:tc>
      </w:tr>
    </w:tbl>
    <w:p w:rsidR="001C5784" w:rsidRPr="001E5045" w:rsidRDefault="001C5784" w:rsidP="008E522C">
      <w:pPr>
        <w:snapToGrid w:val="0"/>
        <w:outlineLvl w:val="0"/>
        <w:rPr>
          <w:b/>
          <w:kern w:val="0"/>
          <w:sz w:val="32"/>
          <w:szCs w:val="32"/>
          <w:lang w:val="de-DE"/>
        </w:rPr>
        <w:sectPr w:rsidR="001C5784" w:rsidRPr="001E5045" w:rsidSect="008766AE">
          <w:pgSz w:w="11906" w:h="16838"/>
          <w:pgMar w:top="1440" w:right="1134" w:bottom="1440" w:left="1134" w:header="851" w:footer="992" w:gutter="0"/>
          <w:cols w:space="720"/>
          <w:docGrid w:type="linesAndChars" w:linePitch="312" w:charSpace="477"/>
        </w:sectPr>
      </w:pPr>
      <w:bookmarkStart w:id="20" w:name="_Toc375556566"/>
    </w:p>
    <w:p w:rsidR="001C5784" w:rsidRPr="001E5045" w:rsidRDefault="001C5784" w:rsidP="008E522C">
      <w:pPr>
        <w:tabs>
          <w:tab w:val="left" w:pos="3495"/>
        </w:tabs>
        <w:snapToGrid w:val="0"/>
        <w:outlineLvl w:val="0"/>
        <w:rPr>
          <w:rFonts w:ascii="黑体" w:eastAsia="黑体" w:hAnsi="黑体"/>
          <w:b/>
          <w:kern w:val="0"/>
          <w:sz w:val="32"/>
          <w:szCs w:val="32"/>
        </w:rPr>
      </w:pPr>
      <w:bookmarkStart w:id="21" w:name="_Toc492905947"/>
      <w:r w:rsidRPr="001E5045">
        <w:rPr>
          <w:rFonts w:ascii="黑体" w:eastAsia="黑体" w:hAnsi="黑体"/>
          <w:b/>
          <w:kern w:val="0"/>
          <w:sz w:val="32"/>
          <w:szCs w:val="32"/>
        </w:rPr>
        <w:lastRenderedPageBreak/>
        <w:t>建设项目工程分析</w:t>
      </w:r>
      <w:bookmarkEnd w:id="20"/>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E5045" w:rsidRPr="001E5045" w:rsidTr="00543011">
        <w:trPr>
          <w:trHeight w:val="5229"/>
          <w:jc w:val="center"/>
        </w:trPr>
        <w:tc>
          <w:tcPr>
            <w:tcW w:w="5000" w:type="pct"/>
          </w:tcPr>
          <w:p w:rsidR="001C5784" w:rsidRPr="001E5045" w:rsidRDefault="001C5784" w:rsidP="008E522C">
            <w:pPr>
              <w:snapToGrid w:val="0"/>
              <w:spacing w:line="360" w:lineRule="auto"/>
              <w:rPr>
                <w:rFonts w:ascii="黑体" w:eastAsia="黑体" w:hAnsi="黑体"/>
                <w:b/>
                <w:sz w:val="28"/>
                <w:szCs w:val="28"/>
                <w:shd w:val="pct15" w:color="auto" w:fill="FFFFFF"/>
              </w:rPr>
            </w:pPr>
            <w:r w:rsidRPr="001E5045">
              <w:rPr>
                <w:rFonts w:ascii="黑体" w:eastAsia="黑体" w:hAnsi="黑体"/>
                <w:b/>
                <w:sz w:val="28"/>
                <w:szCs w:val="28"/>
                <w:shd w:val="pct15" w:color="auto" w:fill="FFFFFF"/>
              </w:rPr>
              <w:t>工艺流程简述(图示)：</w:t>
            </w:r>
          </w:p>
          <w:p w:rsidR="001C5784" w:rsidRPr="001E5045" w:rsidRDefault="001C5784" w:rsidP="008E522C">
            <w:pPr>
              <w:snapToGrid w:val="0"/>
              <w:spacing w:line="360" w:lineRule="auto"/>
              <w:ind w:firstLineChars="200" w:firstLine="485"/>
              <w:rPr>
                <w:sz w:val="24"/>
                <w:szCs w:val="24"/>
              </w:rPr>
            </w:pPr>
            <w:r w:rsidRPr="001E5045">
              <w:rPr>
                <w:sz w:val="24"/>
                <w:szCs w:val="24"/>
              </w:rPr>
              <w:t>本项目位于</w:t>
            </w:r>
            <w:r w:rsidR="008D3A66" w:rsidRPr="001E5045">
              <w:rPr>
                <w:rFonts w:hint="eastAsia"/>
                <w:kern w:val="0"/>
                <w:sz w:val="24"/>
                <w:szCs w:val="24"/>
              </w:rPr>
              <w:t>开江县</w:t>
            </w:r>
            <w:r w:rsidR="00A56B17" w:rsidRPr="001E5045">
              <w:rPr>
                <w:rFonts w:hint="eastAsia"/>
                <w:kern w:val="0"/>
                <w:sz w:val="24"/>
                <w:szCs w:val="24"/>
              </w:rPr>
              <w:t>八庙镇街道</w:t>
            </w:r>
            <w:r w:rsidR="008D37C7" w:rsidRPr="001E5045">
              <w:rPr>
                <w:rFonts w:hint="eastAsia"/>
                <w:sz w:val="24"/>
                <w:szCs w:val="24"/>
              </w:rPr>
              <w:t>，</w:t>
            </w:r>
            <w:r w:rsidR="008D37C7" w:rsidRPr="001E5045">
              <w:rPr>
                <w:sz w:val="24"/>
                <w:szCs w:val="24"/>
              </w:rPr>
              <w:t>为</w:t>
            </w:r>
            <w:r w:rsidR="008A53B3" w:rsidRPr="001E5045">
              <w:rPr>
                <w:rFonts w:hint="eastAsia"/>
                <w:sz w:val="24"/>
                <w:szCs w:val="24"/>
              </w:rPr>
              <w:t>原址改扩建</w:t>
            </w:r>
            <w:r w:rsidR="008A53B3" w:rsidRPr="001E5045">
              <w:rPr>
                <w:rFonts w:hint="eastAsia"/>
                <w:sz w:val="24"/>
                <w:szCs w:val="24"/>
              </w:rPr>
              <w:t>3F</w:t>
            </w:r>
            <w:r w:rsidR="0043799E" w:rsidRPr="001E5045">
              <w:rPr>
                <w:rFonts w:hint="eastAsia"/>
                <w:sz w:val="24"/>
                <w:szCs w:val="24"/>
              </w:rPr>
              <w:t>业务用房</w:t>
            </w:r>
            <w:r w:rsidR="008A53B3" w:rsidRPr="001E5045">
              <w:rPr>
                <w:rFonts w:hint="eastAsia"/>
                <w:sz w:val="24"/>
                <w:szCs w:val="24"/>
              </w:rPr>
              <w:t>1</w:t>
            </w:r>
            <w:r w:rsidR="008A53B3" w:rsidRPr="001E5045">
              <w:rPr>
                <w:rFonts w:hint="eastAsia"/>
                <w:sz w:val="24"/>
                <w:szCs w:val="24"/>
              </w:rPr>
              <w:t>栋，改扩建后建筑面积为</w:t>
            </w:r>
            <w:r w:rsidR="00547B2E" w:rsidRPr="001E5045">
              <w:rPr>
                <w:sz w:val="24"/>
                <w:szCs w:val="24"/>
              </w:rPr>
              <w:t>660.5</w:t>
            </w:r>
            <w:r w:rsidR="008A53B3" w:rsidRPr="001E5045">
              <w:rPr>
                <w:sz w:val="24"/>
                <w:szCs w:val="24"/>
              </w:rPr>
              <w:t>m</w:t>
            </w:r>
            <w:r w:rsidR="008A53B3" w:rsidRPr="001E5045">
              <w:rPr>
                <w:sz w:val="24"/>
                <w:szCs w:val="24"/>
                <w:vertAlign w:val="superscript"/>
              </w:rPr>
              <w:t>2</w:t>
            </w:r>
            <w:r w:rsidR="008A53B3" w:rsidRPr="001E5045">
              <w:rPr>
                <w:rFonts w:hint="eastAsia"/>
                <w:sz w:val="24"/>
                <w:szCs w:val="24"/>
              </w:rPr>
              <w:t>，功能</w:t>
            </w:r>
            <w:r w:rsidR="008A53B3" w:rsidRPr="001E5045">
              <w:rPr>
                <w:sz w:val="24"/>
                <w:szCs w:val="24"/>
              </w:rPr>
              <w:t>不变</w:t>
            </w:r>
            <w:r w:rsidR="008A53B3" w:rsidRPr="001E5045">
              <w:rPr>
                <w:rFonts w:hint="eastAsia"/>
                <w:sz w:val="24"/>
                <w:szCs w:val="24"/>
              </w:rPr>
              <w:t>。本项目已于</w:t>
            </w:r>
            <w:r w:rsidR="008A53B3" w:rsidRPr="001E5045">
              <w:rPr>
                <w:rFonts w:hint="eastAsia"/>
                <w:sz w:val="24"/>
                <w:szCs w:val="24"/>
              </w:rPr>
              <w:t>201</w:t>
            </w:r>
            <w:r w:rsidR="00962585" w:rsidRPr="001E5045">
              <w:rPr>
                <w:rFonts w:hint="eastAsia"/>
                <w:sz w:val="24"/>
                <w:szCs w:val="24"/>
              </w:rPr>
              <w:t>4</w:t>
            </w:r>
            <w:r w:rsidR="008A53B3" w:rsidRPr="001E5045">
              <w:rPr>
                <w:rFonts w:hint="eastAsia"/>
                <w:sz w:val="24"/>
                <w:szCs w:val="24"/>
              </w:rPr>
              <w:t>年</w:t>
            </w:r>
            <w:r w:rsidR="00962585" w:rsidRPr="001E5045">
              <w:rPr>
                <w:rFonts w:hint="eastAsia"/>
                <w:sz w:val="24"/>
                <w:szCs w:val="24"/>
              </w:rPr>
              <w:t>5</w:t>
            </w:r>
            <w:r w:rsidR="008A53B3" w:rsidRPr="001E5045">
              <w:rPr>
                <w:rFonts w:hint="eastAsia"/>
                <w:sz w:val="24"/>
                <w:szCs w:val="24"/>
              </w:rPr>
              <w:t>月开工建设，</w:t>
            </w:r>
            <w:r w:rsidR="008A53B3" w:rsidRPr="001E5045">
              <w:rPr>
                <w:rFonts w:hint="eastAsia"/>
                <w:sz w:val="24"/>
                <w:szCs w:val="24"/>
              </w:rPr>
              <w:t>201</w:t>
            </w:r>
            <w:r w:rsidR="00962A95" w:rsidRPr="001E5045">
              <w:rPr>
                <w:rFonts w:hint="eastAsia"/>
                <w:sz w:val="24"/>
                <w:szCs w:val="24"/>
              </w:rPr>
              <w:t>5</w:t>
            </w:r>
            <w:r w:rsidR="008A53B3" w:rsidRPr="001E5045">
              <w:rPr>
                <w:rFonts w:hint="eastAsia"/>
                <w:sz w:val="24"/>
                <w:szCs w:val="24"/>
              </w:rPr>
              <w:t>年</w:t>
            </w:r>
            <w:r w:rsidR="00962A95" w:rsidRPr="001E5045">
              <w:rPr>
                <w:rFonts w:hint="eastAsia"/>
                <w:sz w:val="24"/>
                <w:szCs w:val="24"/>
              </w:rPr>
              <w:t>4</w:t>
            </w:r>
            <w:r w:rsidR="008A53B3" w:rsidRPr="001E5045">
              <w:rPr>
                <w:rFonts w:hint="eastAsia"/>
                <w:sz w:val="24"/>
                <w:szCs w:val="24"/>
              </w:rPr>
              <w:t>月建成投产</w:t>
            </w:r>
            <w:r w:rsidR="005A34B9" w:rsidRPr="001E5045">
              <w:rPr>
                <w:rFonts w:hint="eastAsia"/>
                <w:sz w:val="24"/>
                <w:szCs w:val="24"/>
              </w:rPr>
              <w:t>运行至今</w:t>
            </w:r>
            <w:r w:rsidR="008A53B3" w:rsidRPr="001E5045">
              <w:rPr>
                <w:rFonts w:hint="eastAsia"/>
                <w:sz w:val="24"/>
                <w:szCs w:val="24"/>
              </w:rPr>
              <w:t>。</w:t>
            </w:r>
          </w:p>
          <w:p w:rsidR="005A34B9" w:rsidRPr="001E5045" w:rsidRDefault="005A34B9" w:rsidP="005A34B9">
            <w:pPr>
              <w:snapToGrid w:val="0"/>
              <w:spacing w:line="360" w:lineRule="auto"/>
              <w:ind w:firstLineChars="200" w:firstLine="487"/>
              <w:rPr>
                <w:rFonts w:eastAsia="黑体"/>
                <w:b/>
                <w:bCs/>
                <w:sz w:val="24"/>
                <w:szCs w:val="24"/>
              </w:rPr>
            </w:pPr>
            <w:r w:rsidRPr="001E5045">
              <w:rPr>
                <w:rFonts w:eastAsia="黑体"/>
                <w:b/>
                <w:bCs/>
                <w:sz w:val="24"/>
                <w:szCs w:val="24"/>
              </w:rPr>
              <w:t>1</w:t>
            </w:r>
            <w:r w:rsidRPr="001E5045">
              <w:rPr>
                <w:rFonts w:eastAsia="黑体"/>
                <w:b/>
                <w:bCs/>
                <w:sz w:val="24"/>
                <w:szCs w:val="24"/>
              </w:rPr>
              <w:t>、施工期</w:t>
            </w:r>
            <w:r w:rsidRPr="001E5045">
              <w:rPr>
                <w:rFonts w:eastAsia="黑体" w:hint="eastAsia"/>
                <w:b/>
                <w:bCs/>
                <w:sz w:val="24"/>
                <w:szCs w:val="24"/>
              </w:rPr>
              <w:t>回顾性</w:t>
            </w:r>
            <w:r w:rsidRPr="001E5045">
              <w:rPr>
                <w:rFonts w:eastAsia="黑体"/>
                <w:b/>
                <w:bCs/>
                <w:sz w:val="24"/>
                <w:szCs w:val="24"/>
              </w:rPr>
              <w:t>分析</w:t>
            </w:r>
          </w:p>
          <w:p w:rsidR="005A34B9" w:rsidRPr="001E5045" w:rsidRDefault="005A34B9" w:rsidP="005A34B9">
            <w:pPr>
              <w:tabs>
                <w:tab w:val="left" w:pos="3255"/>
              </w:tabs>
              <w:snapToGrid w:val="0"/>
              <w:spacing w:line="360" w:lineRule="auto"/>
              <w:ind w:firstLineChars="200" w:firstLine="485"/>
              <w:rPr>
                <w:b/>
                <w:bCs/>
                <w:sz w:val="24"/>
                <w:szCs w:val="24"/>
              </w:rPr>
            </w:pPr>
            <w:r w:rsidRPr="001E5045">
              <w:rPr>
                <w:rFonts w:hint="eastAsia"/>
                <w:sz w:val="24"/>
                <w:szCs w:val="24"/>
              </w:rPr>
              <w:t>根据</w:t>
            </w:r>
            <w:r w:rsidRPr="001E5045">
              <w:rPr>
                <w:sz w:val="24"/>
                <w:szCs w:val="24"/>
              </w:rPr>
              <w:t>建设单位提供资料</w:t>
            </w:r>
            <w:r w:rsidRPr="001E5045">
              <w:rPr>
                <w:rFonts w:hint="eastAsia"/>
                <w:sz w:val="24"/>
                <w:szCs w:val="24"/>
              </w:rPr>
              <w:t>，</w:t>
            </w:r>
            <w:r w:rsidRPr="001E5045">
              <w:rPr>
                <w:sz w:val="24"/>
                <w:szCs w:val="24"/>
              </w:rPr>
              <w:t>本项目改扩建工程在卫生院原有用地范围内进行</w:t>
            </w:r>
            <w:r w:rsidRPr="001E5045">
              <w:rPr>
                <w:rFonts w:hint="eastAsia"/>
                <w:sz w:val="24"/>
                <w:szCs w:val="24"/>
              </w:rPr>
              <w:t>，</w:t>
            </w:r>
            <w:proofErr w:type="gramStart"/>
            <w:r w:rsidRPr="001E5045">
              <w:rPr>
                <w:sz w:val="24"/>
                <w:szCs w:val="24"/>
              </w:rPr>
              <w:t>不</w:t>
            </w:r>
            <w:proofErr w:type="gramEnd"/>
            <w:r w:rsidRPr="001E5045">
              <w:rPr>
                <w:sz w:val="24"/>
                <w:szCs w:val="24"/>
              </w:rPr>
              <w:t>新增用地。</w:t>
            </w:r>
            <w:r w:rsidRPr="001E5045">
              <w:rPr>
                <w:rFonts w:hint="eastAsia"/>
                <w:sz w:val="24"/>
                <w:szCs w:val="24"/>
              </w:rPr>
              <w:t>根据</w:t>
            </w:r>
            <w:r w:rsidRPr="001E5045">
              <w:rPr>
                <w:sz w:val="24"/>
                <w:szCs w:val="24"/>
              </w:rPr>
              <w:t>现场调查</w:t>
            </w:r>
            <w:r w:rsidRPr="001E5045">
              <w:rPr>
                <w:rFonts w:hint="eastAsia"/>
                <w:sz w:val="24"/>
                <w:szCs w:val="24"/>
              </w:rPr>
              <w:t>，</w:t>
            </w:r>
            <w:r w:rsidRPr="001E5045">
              <w:rPr>
                <w:sz w:val="24"/>
                <w:szCs w:val="24"/>
              </w:rPr>
              <w:t>施工期产生的噪声、扬尘，装修及设备安装过程中产生的噪声、废气等，以及水土流失影响</w:t>
            </w:r>
            <w:r w:rsidRPr="001E5045">
              <w:rPr>
                <w:rFonts w:hint="eastAsia"/>
                <w:sz w:val="24"/>
                <w:szCs w:val="24"/>
              </w:rPr>
              <w:t>，均</w:t>
            </w:r>
            <w:r w:rsidRPr="001E5045">
              <w:rPr>
                <w:sz w:val="24"/>
                <w:szCs w:val="24"/>
              </w:rPr>
              <w:t>已得到妥善处置</w:t>
            </w:r>
            <w:r w:rsidRPr="001E5045">
              <w:rPr>
                <w:rFonts w:hint="eastAsia"/>
                <w:sz w:val="24"/>
                <w:szCs w:val="24"/>
              </w:rPr>
              <w:t>，</w:t>
            </w:r>
            <w:r w:rsidRPr="001E5045">
              <w:rPr>
                <w:sz w:val="24"/>
                <w:szCs w:val="24"/>
              </w:rPr>
              <w:t>施工期未接到环保投诉</w:t>
            </w:r>
            <w:r w:rsidRPr="001E5045">
              <w:rPr>
                <w:rFonts w:hint="eastAsia"/>
                <w:sz w:val="24"/>
                <w:szCs w:val="24"/>
              </w:rPr>
              <w:t>。</w:t>
            </w:r>
            <w:r w:rsidRPr="001E5045">
              <w:rPr>
                <w:sz w:val="24"/>
                <w:szCs w:val="24"/>
              </w:rPr>
              <w:t>目前</w:t>
            </w:r>
            <w:r w:rsidRPr="001E5045">
              <w:rPr>
                <w:rFonts w:hint="eastAsia"/>
                <w:sz w:val="24"/>
                <w:szCs w:val="24"/>
              </w:rPr>
              <w:t>，</w:t>
            </w:r>
            <w:r w:rsidRPr="001E5045">
              <w:rPr>
                <w:sz w:val="24"/>
                <w:szCs w:val="24"/>
              </w:rPr>
              <w:t>施工期已经结束</w:t>
            </w:r>
            <w:r w:rsidRPr="001E5045">
              <w:rPr>
                <w:rFonts w:hint="eastAsia"/>
                <w:sz w:val="24"/>
                <w:szCs w:val="24"/>
              </w:rPr>
              <w:t>，</w:t>
            </w:r>
            <w:r w:rsidRPr="001E5045">
              <w:rPr>
                <w:sz w:val="24"/>
                <w:szCs w:val="24"/>
              </w:rPr>
              <w:t>现场无施工期遗留的环境问题</w:t>
            </w:r>
            <w:r w:rsidRPr="001E5045">
              <w:rPr>
                <w:rFonts w:hint="eastAsia"/>
                <w:sz w:val="24"/>
                <w:szCs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2</w:t>
            </w:r>
            <w:r w:rsidRPr="001E5045">
              <w:rPr>
                <w:rFonts w:eastAsia="黑体"/>
                <w:b/>
                <w:bCs/>
                <w:sz w:val="24"/>
                <w:szCs w:val="24"/>
              </w:rPr>
              <w:t>、运营期工艺流程简述</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2.1</w:t>
            </w:r>
            <w:r w:rsidRPr="001E5045">
              <w:rPr>
                <w:rFonts w:eastAsia="黑体"/>
                <w:b/>
                <w:bCs/>
                <w:sz w:val="24"/>
                <w:szCs w:val="24"/>
              </w:rPr>
              <w:t>项目工艺流程</w:t>
            </w:r>
          </w:p>
          <w:p w:rsidR="00547B2E" w:rsidRPr="001E5045" w:rsidRDefault="002B1D60" w:rsidP="002B1D60">
            <w:pPr>
              <w:snapToGrid w:val="0"/>
              <w:spacing w:line="360" w:lineRule="auto"/>
              <w:ind w:firstLineChars="200" w:firstLine="485"/>
              <w:rPr>
                <w:sz w:val="24"/>
                <w:szCs w:val="24"/>
              </w:rPr>
            </w:pPr>
            <w:r w:rsidRPr="001E5045">
              <w:rPr>
                <w:sz w:val="24"/>
                <w:szCs w:val="24"/>
              </w:rPr>
              <w:t>本项目属于乡镇卫生院，主</w:t>
            </w:r>
            <w:r w:rsidRPr="001E5045">
              <w:rPr>
                <w:smallCaps/>
                <w:kern w:val="0"/>
                <w:sz w:val="24"/>
                <w:szCs w:val="24"/>
              </w:rPr>
              <w:t>要科室</w:t>
            </w:r>
            <w:proofErr w:type="gramStart"/>
            <w:r w:rsidRPr="001E5045">
              <w:rPr>
                <w:smallCaps/>
                <w:kern w:val="0"/>
                <w:sz w:val="24"/>
                <w:szCs w:val="24"/>
              </w:rPr>
              <w:t>设置</w:t>
            </w:r>
            <w:r w:rsidR="00547B2E" w:rsidRPr="001E5045">
              <w:rPr>
                <w:smallCaps/>
                <w:kern w:val="0"/>
                <w:sz w:val="24"/>
                <w:szCs w:val="24"/>
              </w:rPr>
              <w:t>设置</w:t>
            </w:r>
            <w:proofErr w:type="gramEnd"/>
            <w:r w:rsidR="00547B2E" w:rsidRPr="001E5045">
              <w:rPr>
                <w:smallCaps/>
                <w:kern w:val="0"/>
                <w:sz w:val="24"/>
                <w:szCs w:val="24"/>
              </w:rPr>
              <w:t>科室</w:t>
            </w:r>
            <w:r w:rsidR="00547B2E" w:rsidRPr="001E5045">
              <w:rPr>
                <w:sz w:val="24"/>
                <w:szCs w:val="24"/>
              </w:rPr>
              <w:t>包括</w:t>
            </w:r>
            <w:r w:rsidR="00547B2E" w:rsidRPr="001E5045">
              <w:rPr>
                <w:rFonts w:hint="eastAsia"/>
                <w:sz w:val="24"/>
                <w:szCs w:val="24"/>
              </w:rPr>
              <w:t>内科、外科、儿科、检验科、康复科、功能科、预防接种室等</w:t>
            </w:r>
            <w:r w:rsidR="00547B2E" w:rsidRPr="001E5045">
              <w:rPr>
                <w:sz w:val="24"/>
                <w:szCs w:val="24"/>
              </w:rPr>
              <w:t>科室，改扩建前后科室</w:t>
            </w:r>
            <w:r w:rsidR="00547B2E" w:rsidRPr="001E5045">
              <w:rPr>
                <w:rFonts w:hint="eastAsia"/>
                <w:sz w:val="24"/>
                <w:szCs w:val="24"/>
              </w:rPr>
              <w:t>新增加的有预防接种室。</w:t>
            </w:r>
          </w:p>
          <w:p w:rsidR="002B1D60" w:rsidRPr="001E5045" w:rsidRDefault="002B1D60" w:rsidP="002B1D60">
            <w:pPr>
              <w:snapToGrid w:val="0"/>
              <w:spacing w:line="360" w:lineRule="auto"/>
              <w:ind w:firstLineChars="200" w:firstLine="485"/>
              <w:rPr>
                <w:spacing w:val="-9"/>
                <w:sz w:val="24"/>
                <w:szCs w:val="24"/>
              </w:rPr>
            </w:pPr>
            <w:r w:rsidRPr="001E5045">
              <w:rPr>
                <w:noProof/>
                <w:spacing w:val="-9"/>
                <w:sz w:val="24"/>
                <w:szCs w:val="24"/>
              </w:rPr>
              <mc:AlternateContent>
                <mc:Choice Requires="wpg">
                  <w:drawing>
                    <wp:inline distT="0" distB="0" distL="0" distR="0" wp14:anchorId="69BBCB24" wp14:editId="646D2481">
                      <wp:extent cx="5234940" cy="3829685"/>
                      <wp:effectExtent l="0" t="0" r="3810" b="18415"/>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829685"/>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31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color w:val="000000"/>
                                        <w:sz w:val="18"/>
                                        <w:szCs w:val="18"/>
                                      </w:rPr>
                                    </w:pPr>
                                    <w:r>
                                      <w:rPr>
                                        <w:rFonts w:hint="eastAsia"/>
                                        <w:color w:val="000000"/>
                                        <w:sz w:val="18"/>
                                        <w:szCs w:val="18"/>
                                      </w:rPr>
                                      <w:t>外排</w:t>
                                    </w:r>
                                    <w:proofErr w:type="gramStart"/>
                                    <w:r>
                                      <w:rPr>
                                        <w:rFonts w:hint="eastAsia"/>
                                        <w:color w:val="000000"/>
                                        <w:sz w:val="18"/>
                                        <w:szCs w:val="18"/>
                                      </w:rPr>
                                      <w:t>拔妙河</w:t>
                                    </w:r>
                                    <w:proofErr w:type="gramEnd"/>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6360" w:rsidRDefault="00056360" w:rsidP="002B1D60">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056360" w:rsidRDefault="00056360" w:rsidP="002B1D60">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_x0000_s1077" style="width:412.2pt;height:301.5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juEDgwAAKyQAAAOAAAAZHJzL2Uyb0RvYy54bWzsXVtzo8oRfk9V/gPFu1dchptqtad2LXuT&#10;qk2ylXOSdywhiQoCAuzKPqfy39M9MwwjQLIuFr7NbpUtQMLQfN3T3V936+Mv9+tE+xkVZZylE938&#10;YOhalM6yeZwuJ/q/fru98nWtrMJ0HiZZGk30h6jUf/n05z993OTjyMpWWTKPCg1OkpbjTT7RV1WV&#10;j0ejcraK1mH5IcujFA4usmIdVrBZLEfzItzA2dfJyDIMd7TJinleZLOoLGHvlB3UP9HzLxbRrPrH&#10;YlFGlZZMdLi2iv4s6M87/Dn69DEcL4swX8UzfhnhCVexDuMU/qg41TSsQu1HEXdOtY5nRVZmi+rD&#10;LFuPssUinkX0HuBuTKN1N1+L7EdO72U53ixzISYQbUtOJ5929vef3wstnk90O9C1NFzDM6J/VnNg&#10;B0hnky/H8KavRf5r/r1gtwgvv2Wz/5RweNQ+jttL9mbtbvO3bA4nDH9UGZXO/aJY4yngvrV7+hAe&#10;xEOI7ittBjsdyyYBgWc1g2O2bwWu77DHNFvBs+x8bra64Z/0bYt/zPECevGjcMz+JL1Mfll4TwC2&#10;spFneZ48f12FeUQfU4mi4vLEW2Dy/CegMEyXSaQ5sJPKlL6xFmjJpKml2fUK3hd9Lopss4rCOVyX&#10;ie+Hq5c+gBslPItHxWsT09M1kKLrcQnWMjZ932QCJsSnlyQkFY7zoqy+RtlawxcTvYCrpw8v/Pmt&#10;rPBqmrfgsyyzJJ7fxklCN4rl3XVSaD9D0Ldb+o99NslXIdtb/7mSvZWeb+scSaptJnrgWA796NYx&#10;/iF+JgP/UQG1LgOvfBqWK/a+ObyaZhUD0TquwOAk8Xqi++Lz4RjFfZPO4fbCcRXGCXsNt5qkXP4o&#10;cgadu2z+AOIvMmZNwPrBi1VW/K5rG7AkE73874+wiHQt+WsKjzAwCWKhohvE8RCkhXzkTj4SpjM4&#10;1USvdI29vK6YufqRF/FyBX/JpGJJs8+gVYuYPhGEBLsqfrGA7qFgDkBiMP8N0fUluweUU9RKoNWq&#10;ezhQX/rF8O6CZAHuRFiMGu+WU1sG2/E5YGpb9Abg/gSYru7v7ukyYFkonwZQB8PcdlEZOcxN1K0a&#10;5vwIgzk/8upgbvXAXIgKrD4a82Fg7hAXlmrAuUM8egXhuMa5SUxu122Dmvy3ZdafFOe2wnmf12L3&#10;4FyIalCcmwG4Jhznbf/Fcgh3EA2qAgrn1EdsfJTGnhOF8z6cA346bosQ1aA4d3wXjDYGO1Yd6dT2&#10;vImDjJfntqCrnGbo+bOgAD1luhRBmMBfsRD4j8C0iPHFCq5uXd+7IrfEuQo8w78yzOBL4BoQ7k1v&#10;/4derUnGq3g+j9JvcRrV4bhJDgvPeGKABdI0ID87jjhywdm6fBrYwIOsf1Op7NRSauCU10UdTymG&#10;dnq0VIhqUC21TB5d2AFzrRqvy3dcvhi1sg5NoPx8sbTSUpSAHNKfoaWuWkv71lKAf2ctFaIaVEsd&#10;r84BOBbNADZaGkBWguUUTbrOvyiXUWnpE2qpp7S0T0shF9zRUiGqQbUUEkK7AjuT1GupebHA7trA&#10;/zSLGjZ5aQezwYgcMAx7ctNKU59QU2lQo7zettcLnCnTVBoGOUSICbT0Ov1e8ATtQSQQCQIIdTFb&#10;6Fo0Ld+siMQDNUSWrYb9jpR4AsEY05Z+BkgEgciWnB1zAefJeZgeTkarHnIgFKsipoQaEC4TfR3N&#10;gWqJgH7GV4/GokZw49/45IpY7s0VMabTq8+31+TKvTU9Z2pPr6+n5nYsihHu+bFoy24IJ5QxZ2Bz&#10;HgkVGb2Dd4f6MiC/I2hhDkbOClNC8lgwOrbBGEmbEJpUbMDoWnDkEmA0IV5jxv58JrF8KAWRqHBa&#10;9aU0ngun8Iy3jCZsczN5qNHUFkmc/6UmKXmJghV4kBHH5FwQUDPcIJYQhVgmDVro8kegLCvUIvXV&#10;8fQXiDiCOWeWFbaPRCyuKRynXoB8K+CUWIzBbXDKw97Xs8irJVyqgDuqsmsH0AR3zYEm89bHLuGm&#10;wVk5m9g0euwAzWGGcnd+ZVh/slsLhGoWjtX6ffj6zUv6sC6EVgPyEjdHkMW8ZBB2UBN2uZJBx7BZ&#10;OIPBC32ONVfGEvToQZomK10Mx49VDHY/I1ALbrYoZByolAo5bTnug20qzdNcbaw5Q7+F5VEaLaUL&#10;xSUc7bMq9pQ2Hq6NAxSvOj3EG+xr4DhkuRMDckvdPR+0BWFsMWUXiqtIt26B+aumxkXC4ci6262C&#10;RMAQq7l9C8WIyDe3U/mw7zm0k9U246LLLqBZZ2idMyqo7WzX4r8EBT07S3lkZUhfGbko0bJFquIc&#10;hPPC2jeE8h7Cynlewsq1qEvWgNwE/Nes8sX4qpP7KFo5ZwpCeu2qQgsj4boyq/7dl85slFRkZ5SS&#10;Sl1O0E7RXYpkvmo4R1EsRR5raWq0VC1Fj3Q0NSgXqSGFchnlLRKMeTRIxB1KLkipWmwCxMg8sKnL&#10;1sBUReaKj5V6mfuTuVg6IyeJYLvx+49N5jIgdrwailCVIlKFAaypfgcQW/QVNDGcDsTaJnaylYBQ&#10;BCKH6O4kz7Ccwt5sJUgBrnNPN8Tb4UmbJPlAKXJXUFlNtzHsa4A3nLtpE8iRYnrDNNrruOgHgJoW&#10;hoYdlVWvsbf+STMforNQuZuSu+kKXk1CuRDVoKW6zEOwA79V/NJU07v0yG7L/AwYV3kPlMDT9LwA&#10;3cqtq1JRWUUFVyupqBDVoCrq+WwcAFSotTgySUnpEqWUlE2V6q2pec0cmS2oWaWkspIKFpsVPrlC&#10;TKekbVTdk6qvP2fs2o4wWnC5HKMyj3tsPsc0oceDVYFCoT2s201ykVeBwmyk/SHJsIG0Ks6j4w5e&#10;ehOIK6hYDlKZhj0apDAbioLU8s1WE4gqVU7fd7cRWKft7LZMJR4EtN4ujtpFhurRVq6G5xeJQX33&#10;3Q7y0WbRdHyYuogWWLUddQaedn3tVsj+atrjcBTbFh0jqtVOcDHZmELIKRILJncOs3yr9rijYsLX&#10;ilNs9ZVxyqrnT2SwbRjnRFfwvp7iC63h5+G0Q9gc1Ei8nUN7H5QO7y4Ws6YvMhvZA5BsofFo7pAu&#10;8/9uNWu6Jo55RfvpsxG0nfDn6XnE83C5Hf+o9mL6wPbV47H8FpJqw7bBw6TVbcTKpONBjimuHLxZ&#10;03XrKUWdScV0NMrrKr3Ah/FO+O5hjKNg/1iwDQ3oIOITl2oBtW67poIaDJp83+G2J1gsDjWZwTrW&#10;qnkGX327UOM+IYwBfVHZx45XSEMumTdVPt+e6Ai/euXwcQeQDdleQc8hYwTWiMHqzhpP72JmTXl6&#10;e7DwdjI6niBkGmYf9jVL8HAlZp5dc45O0MqUi8nQlgmNsMwFO7HIbGt8Vyu/8ULt3+6Uav9sPyiN&#10;EKN5d8z2GzXDp7fZGGZZ+IgbNcj6vrdPvWkgEZqiKhGkSgRPEGiSUZFJtOGMiu3xiVatYiHTwqZ/&#10;1bCL3wHF41maYyjF9z41IBdPToFcBrkg7ySQywTekCDHvlzIBJpe2z+Ucf5INPIMpasvqzFdPDyF&#10;cxnngvOTcC7zfkPiHEszAOeWZ7Q8RBnnagADdWR32nPx8BTOJZxj8MFYmgbnrLWaJyMHxLkDDQiI&#10;c9utZ3vVc79g8AioAPVbLjcy/OQRDC/KngNry8NYhXMZ54KNlHAuM5ID4tzD3jFkMIHCxIfV5LWU&#10;Pe8kZnfZ8+b7RxXOZZwLDlPCucxjPgPOHfxuXIXzo75/WMShRDw8hXMZ5y0C1T+HQCU2DhpEi+y3&#10;R9ZzVssJaDrgCWtH1STNt0MnIHo6TrRMsw5pdHmw6NvUu+nzLR7tD3nvORFmBDAAUjZXtrktdpd9&#10;k+mJRSsEZiqwaM9od4jA/tc2D+SgUlNVQVXO9tDLx5Ua+ILCZWUtsM3j3hOK8okN1pKmHgJC80SN&#10;2eRgfNRmHt08ohyAN+QACOqPg1GQRyeB0WTN/pbBahI6YHz6CmcFxjcERkHRcTAKhudQMPb218GC&#10;zdJWphW0GuwgFsMFm39dgwqS1JfM9Xw3KU4wkftBYPvIBXs/LLEmcCvJVKPyZXXD761HVW6k1PMB&#10;md/leLPMaanGsgjzVTybhlUob8PrTT6OrGyVJfOo+PR/AAAA//8DAFBLAwQUAAYACAAAACEA56Pm&#10;Yd0AAAAFAQAADwAAAGRycy9kb3ducmV2LnhtbEyPQWvCQBCF74X+h2UKvdVN1IrEbEREe5JCVRBv&#10;Y3ZMgtnZkF2T+O+77aW9DDze471v0uVgatFR6yrLCuJRBII4t7riQsHxsH2bg3AeWWNtmRQ8yMEy&#10;e35KMdG25y/q9r4QoYRdggpK75tESpeXZNCNbEMcvKttDfog20LqFvtQbmo5jqKZNFhxWCixoXVJ&#10;+W1/Nwo+euxXk3jT7W7X9eN8eP887WJS6vVlWC1AeBr8Xxh+8AM6ZIHpYu+snagVhEf87w3efDyd&#10;grgomEWTGGSWyv/02TcAAAD//wMAUEsBAi0AFAAGAAgAAAAhALaDOJL+AAAA4QEAABMAAAAAAAAA&#10;AAAAAAAAAAAAAFtDb250ZW50X1R5cGVzXS54bWxQSwECLQAUAAYACAAAACEAOP0h/9YAAACUAQAA&#10;CwAAAAAAAAAAAAAAAAAvAQAAX3JlbHMvLnJlbHNQSwECLQAUAAYACAAAACEAd8Y7hA4MAACskAAA&#10;DgAAAAAAAAAAAAAAAAAuAgAAZHJzL2Uyb0RvYy54bWxQSwECLQAUAAYACAAAACEA56PmYd0AAAAF&#10;AQAADwAAAAAAAAAAAAAAAABoDgAAZHJzL2Rvd25yZXYueG1sUEsFBgAAAAAEAAQA8wAAAHIPAAAA&#10;AA==&#10;">
                      <v:rect id="Rectangle 540" o:spid="_x0000_s1078"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uZbcAA&#10;AADbAAAADwAAAGRycy9kb3ducmV2LnhtbERPz2vCMBS+D/wfwhO8zVSRUatRRLF4XR0Tb8/m2Rab&#10;l5pE7f775TDY8eP7vVz3phVPcr6xrGAyTkAQl1Y3XCn4Ou7fUxA+IGtsLZOCH/KwXg3elphp++JP&#10;ehahEjGEfYYK6hC6TEpf1mTQj21HHLmrdQZDhK6S2uErhptWTpPkQxpsODbU2NG2pvJWPIyCPD3r&#10;ffp9OM1zt8uP5aXR6b1QajTsNwsQgfrwL/5zH7SCWVwfv8Qf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XuZbcAAAADbAAAADwAAAAAAAAAAAAAAAACYAgAAZHJzL2Rvd25y&#10;ZXYueG1sUEsFBgAAAAAEAAQA9QAAAIUDAAAAAA==&#10;">
                        <v:fill opacity="0"/>
                        <v:stroke dashstyle="dashDot"/>
                      </v:rect>
                      <v:shape id="Text Box 541" o:spid="_x0000_s1079"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wrpcUA&#10;AADbAAAADwAAAGRycy9kb3ducmV2LnhtbESPT2vCQBTE7wW/w/KE3urGUkqJboIK9g/VQ1QQb4/s&#10;Mwlm367ZrabfvisUPA4z8xtmmvemFRfqfGNZwXiUgCAurW64UrDbLp/eQPiArLG1TAp+yUOeDR6m&#10;mGp75YIum1CJCGGfooI6BJdK6cuaDPqRdcTRO9rOYIiyq6Tu8BrhppXPSfIqDTYcF2p0tKipPG1+&#10;jIJCfh/02q3Oxfvhi8/mo3B7nCv1OOxnExCB+nAP/7c/tYKXM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fCulxQAAANsAAAAPAAAAAAAAAAAAAAAAAJgCAABkcnMv&#10;ZG93bnJldi54bWxQSwUGAAAAAAQABAD1AAAAigMAAAAA&#10;">
                        <v:fill opacity="0"/>
                        <v:textbox inset="1mm,.5mm,1mm,.5mm">
                          <w:txbxContent>
                            <w:p w:rsidR="00541438" w:rsidRDefault="00541438" w:rsidP="002B1D60">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v:textbox>
                      </v:shape>
                      <v:shape id="Text Box 542" o:spid="_x0000_s1080"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610sUA&#10;AADbAAAADwAAAGRycy9kb3ducmV2LnhtbESPQWvCQBSE74X+h+UVequbSikS3QQtaFuqh6gg3h7Z&#10;ZxLMvl2zW03/fVcQPA4z8w0zyXvTijN1vrGs4HWQgCAurW64UrDdzF9GIHxA1thaJgV/5CHPHh8m&#10;mGp74YLO61CJCGGfooI6BJdK6cuaDPqBdcTRO9jOYIiyq6Tu8BLhppXDJHmXBhuOCzU6+qipPK5/&#10;jYJC/uz1yi1PxWL/zSfzWbgdzpR6fuqnYxCB+nAP39pfWsHbEK5f4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rrXSxQAAANsAAAAPAAAAAAAAAAAAAAAAAJgCAABkcnMv&#10;ZG93bnJldi54bWxQSwUGAAAAAAQABAD1AAAAigMAAAAA&#10;">
                        <v:fill opacity="0"/>
                        <v:textbox inset="1mm,.5mm,1mm,.5mm">
                          <w:txbxContent>
                            <w:p w:rsidR="00541438" w:rsidRDefault="00541438" w:rsidP="002B1D60">
                              <w:pPr>
                                <w:spacing w:line="0" w:lineRule="atLeast"/>
                                <w:jc w:val="center"/>
                                <w:rPr>
                                  <w:sz w:val="18"/>
                                  <w:szCs w:val="18"/>
                                </w:rPr>
                              </w:pPr>
                              <w:r>
                                <w:rPr>
                                  <w:rFonts w:hint="eastAsia"/>
                                  <w:sz w:val="18"/>
                                  <w:szCs w:val="18"/>
                                </w:rPr>
                                <w:t>病房清扫、消毒</w:t>
                              </w:r>
                            </w:p>
                          </w:txbxContent>
                        </v:textbox>
                      </v:shape>
                      <v:shape id="Text Box 543" o:spid="_x0000_s1081"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QScUA&#10;AADbAAAADwAAAGRycy9kb3ducmV2LnhtbESPQWvCQBSE74L/YXmF3nRTLVKiq1RB22J7SBTE2yP7&#10;mgSzb9fsVtN/3xWEHoeZ+YaZLTrTiAu1vras4GmYgCAurK65VLDfrQcvIHxA1thYJgW/5GEx7/dm&#10;mGp75YwueShFhLBPUUEVgkul9EVFBv3QOuLofdvWYIiyLaVu8RrhppGjJJlIgzXHhQodrSoqTvmP&#10;UZDJ7VF/uc9ztjl+8Nm8Ze6AS6UeH7rXKYhAXfgP39vvWsHzGG5f4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4hBJxQAAANsAAAAPAAAAAAAAAAAAAAAAAJgCAABkcnMv&#10;ZG93bnJldi54bWxQSwUGAAAAAAQABAD1AAAAigMAAAAA&#10;">
                        <v:fill opacity="0"/>
                        <v:textbox inset="1mm,.5mm,1mm,.5mm">
                          <w:txbxContent>
                            <w:p w:rsidR="00541438" w:rsidRDefault="00541438" w:rsidP="002B1D60">
                              <w:pPr>
                                <w:spacing w:line="0" w:lineRule="atLeast"/>
                                <w:jc w:val="center"/>
                                <w:rPr>
                                  <w:sz w:val="18"/>
                                  <w:szCs w:val="18"/>
                                </w:rPr>
                              </w:pPr>
                              <w:r>
                                <w:rPr>
                                  <w:rFonts w:hint="eastAsia"/>
                                  <w:sz w:val="18"/>
                                  <w:szCs w:val="18"/>
                                </w:rPr>
                                <w:t>病人被服清洗</w:t>
                              </w:r>
                            </w:p>
                          </w:txbxContent>
                        </v:textbox>
                      </v:shape>
                      <v:shape id="Text Box 544" o:spid="_x0000_s1082"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uW8QA&#10;AADbAAAADwAAAGRycy9kb3ducmV2LnhtbESPzWrDMBCE74W+g9hCb43cIEpxooTQUgi9xHb+rou1&#10;sU2slbFU2337KhDocZiZb5jlerKtGKj3jWMNr7MEBHHpTMOVhsP+6+UdhA/IBlvHpOGXPKxXjw9L&#10;TI0bOaehCJWIEPYpaqhD6FIpfVmTRT9zHXH0Lq63GKLsK2l6HCPctnKeJG/SYsNxocaOPmoqr8WP&#10;1RBOasebYsi+1T4/7/LPTB3HTOvnp2mzABFoCv/he3trNCgFty/x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LlvEAAAA2wAAAA8AAAAAAAAAAAAAAAAAmAIAAGRycy9k&#10;b3ducmV2LnhtbFBLBQYAAAAABAAEAPUAAACJAwAAAAA=&#10;" stroked="f">
                        <v:fill opacity="0"/>
                        <v:textbox inset="1mm,.5mm,1mm,.5mm">
                          <w:txbxContent>
                            <w:p w:rsidR="00541438" w:rsidRDefault="00541438" w:rsidP="002B1D60">
                              <w:pPr>
                                <w:spacing w:line="0" w:lineRule="atLeast"/>
                                <w:jc w:val="center"/>
                                <w:rPr>
                                  <w:b/>
                                  <w:sz w:val="18"/>
                                  <w:szCs w:val="18"/>
                                </w:rPr>
                              </w:pPr>
                              <w:r>
                                <w:rPr>
                                  <w:rFonts w:hint="eastAsia"/>
                                  <w:b/>
                                  <w:sz w:val="18"/>
                                  <w:szCs w:val="18"/>
                                </w:rPr>
                                <w:t>医疗废物</w:t>
                              </w:r>
                            </w:p>
                          </w:txbxContent>
                        </v:textbox>
                      </v:shape>
                      <v:shape id="Text Box 545" o:spid="_x0000_s1083"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LwMQA&#10;AADbAAAADwAAAGRycy9kb3ducmV2LnhtbESPzWrDMBCE74G8g9hAb4nc4IbiRgmhJVB6ie38XRdr&#10;a5taK2Optvv2USDQ4zAz3zDr7Wga0VPnassKnhcRCOLC6ppLBafjfv4KwnlkjY1lUvBHDrab6WSN&#10;ibYDZ9TnvhQBwi5BBZX3bSKlKyoy6Ba2JQ7et+0M+iC7UuoOhwA3jVxG0UoarDksVNjSe0XFT/5r&#10;FPhLfOBd3qdf8TG7HrKPND4PqVJPs3H3BsLT6P/Dj/anVhC/wP1L+AF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si8DEAAAA2wAAAA8AAAAAAAAAAAAAAAAAmAIAAGRycy9k&#10;b3ducmV2LnhtbFBLBQYAAAAABAAEAPUAAACJAwAAAAA=&#10;" stroked="f">
                        <v:fill opacity="0"/>
                        <v:textbox inset="1mm,.5mm,1mm,.5mm">
                          <w:txbxContent>
                            <w:p w:rsidR="00541438" w:rsidRDefault="00541438" w:rsidP="002B1D60">
                              <w:pPr>
                                <w:spacing w:line="0" w:lineRule="atLeast"/>
                                <w:jc w:val="center"/>
                                <w:rPr>
                                  <w:b/>
                                  <w:sz w:val="18"/>
                                  <w:szCs w:val="18"/>
                                </w:rPr>
                              </w:pPr>
                              <w:r>
                                <w:rPr>
                                  <w:rFonts w:hint="eastAsia"/>
                                  <w:b/>
                                  <w:sz w:val="18"/>
                                  <w:szCs w:val="18"/>
                                </w:rPr>
                                <w:t>医疗废水</w:t>
                              </w:r>
                            </w:p>
                          </w:txbxContent>
                        </v:textbox>
                      </v:shape>
                      <v:shape id="Text Box 546" o:spid="_x0000_s1084" type="#_x0000_t202" style="position:absolute;left:5760;top:4529;width:941;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Vt8MA&#10;AADbAAAADwAAAGRycy9kb3ducmV2LnhtbESPQWvCQBSE7wX/w/IEb3VjCVKiq4hSEC8msdXrI/tM&#10;gtm3Ibsm6b/vFgo9DjPzDbPejqYRPXWutqxgMY9AEBdW11wq+Lx8vL6DcB5ZY2OZFHyTg+1m8rLG&#10;RNuBM+pzX4oAYZeggsr7NpHSFRUZdHPbEgfvbjuDPsiulLrDIcBNI9+iaCkN1hwWKmxpX1HxyJ9G&#10;gb/GZ97lfXqKL9ntnB3S+GtIlZpNx90KhKfR/4f/2ketIF7C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Vt8MAAADbAAAADwAAAAAAAAAAAAAAAACYAgAAZHJzL2Rv&#10;d25yZXYueG1sUEsFBgAAAAAEAAQA9QAAAIgDAAAAAA==&#10;" stroked="f">
                        <v:fill opacity="0"/>
                        <v:textbox inset="1mm,.5mm,1mm,.5mm">
                          <w:txbxContent>
                            <w:p w:rsidR="00541438" w:rsidRDefault="00541438" w:rsidP="002B1D60">
                              <w:pPr>
                                <w:spacing w:line="0" w:lineRule="atLeast"/>
                                <w:jc w:val="center"/>
                                <w:rPr>
                                  <w:b/>
                                  <w:sz w:val="18"/>
                                  <w:szCs w:val="18"/>
                                </w:rPr>
                              </w:pPr>
                              <w:r>
                                <w:rPr>
                                  <w:rFonts w:hint="eastAsia"/>
                                  <w:b/>
                                  <w:sz w:val="18"/>
                                  <w:szCs w:val="18"/>
                                </w:rPr>
                                <w:t>医疗废物</w:t>
                              </w:r>
                            </w:p>
                          </w:txbxContent>
                        </v:textbox>
                      </v:shape>
                      <v:shape id="Text Box 547" o:spid="_x0000_s1085" type="#_x0000_t202" style="position:absolute;left:360;top:5475;width:114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BH8QA&#10;AADbAAAADwAAAGRycy9kb3ducmV2LnhtbESPQWvCQBSE7wX/w/IKvRTdWLRKdBURChaKUPWS2yP7&#10;TEKzb5fs06T/vlso9DjMzDfMeju4Vt2pi41nA9NJBoq49LbhysDl/DZegoqCbLH1TAa+KcJ2M3pY&#10;Y259z590P0mlEoRjjgZqkZBrHcuaHMaJD8TJu/rOoSTZVdp22Ce4a/VLlr1qhw2nhRoD7Wsqv043&#10;Z8Dy5SDvIfs4zhbLIhQy3/fPhTFPj8NuBUpokP/wX/tgDcwW8Psl/Q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3AR/EAAAA2wAAAA8AAAAAAAAAAAAAAAAAmAIAAGRycy9k&#10;b3ducmV2LnhtbFBLBQYAAAAABAAEAPUAAACJAwAAAAA=&#10;" fillcolor="silver" stroked="f">
                        <v:fill opacity="32896f"/>
                        <v:textbox inset="1mm,.5mm,1mm,.5mm">
                          <w:txbxContent>
                            <w:p w:rsidR="00541438" w:rsidRDefault="00541438" w:rsidP="002B1D60">
                              <w:pPr>
                                <w:spacing w:line="0" w:lineRule="atLeast"/>
                                <w:jc w:val="center"/>
                                <w:rPr>
                                  <w:color w:val="000000"/>
                                  <w:sz w:val="18"/>
                                  <w:szCs w:val="18"/>
                                </w:rPr>
                              </w:pPr>
                              <w:r>
                                <w:rPr>
                                  <w:rFonts w:hint="eastAsia"/>
                                  <w:color w:val="000000"/>
                                  <w:sz w:val="18"/>
                                  <w:szCs w:val="18"/>
                                </w:rPr>
                                <w:t>外排</w:t>
                              </w:r>
                              <w:proofErr w:type="gramStart"/>
                              <w:r>
                                <w:rPr>
                                  <w:rFonts w:hint="eastAsia"/>
                                  <w:color w:val="000000"/>
                                  <w:sz w:val="18"/>
                                  <w:szCs w:val="18"/>
                                </w:rPr>
                                <w:t>拔妙河</w:t>
                              </w:r>
                              <w:proofErr w:type="gramEnd"/>
                            </w:p>
                          </w:txbxContent>
                        </v:textbox>
                      </v:shape>
                      <v:line id="Line 548" o:spid="_x0000_s1086"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549" o:spid="_x0000_s1087"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wZ9r8AAADbAAAADwAAAGRycy9kb3ducmV2LnhtbESPzQrCMBCE74LvEFbwpqkiotUoUvw7&#10;Kf48wNKsbbHZlCZqfXsjCB6HmfmGmS8bU4on1a6wrGDQj0AQp1YXnCm4Xja9CQjnkTWWlknBmxws&#10;F+3WHGNtX3yi59lnIkDYxagg976KpXRpTgZd31bEwbvZ2qAPss6krvEV4KaUwygaS4MFh4UcK0py&#10;Su/nh1FwNAOza/Z8P97WnKyHidweLlKpbqdZzUB4avw//GvvtYLRFL5fwg+Qi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UwZ9r8AAADbAAAADwAAAAAAAAAAAAAAAACh&#10;AgAAZHJzL2Rvd25yZXYueG1sUEsFBgAAAAAEAAQA+QAAAI0DAAAAAA==&#10;" strokeweight="1.5pt">
                        <v:stroke dashstyle="1 1" endarrow="block"/>
                      </v:line>
                      <v:line id="Line 550" o:spid="_x0000_s1088"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wYncAAAADbAAAADwAAAGRycy9kb3ducmV2LnhtbERPTWvCQBC9C/0PyxR6002FikQ3wba0&#10;VPBiLCXHITsmwexsyGxN+u+7B8Hj431v88l16kqDtJ4NPC8SUMSVty3XBr5PH/M1KAnIFjvPZOCP&#10;BPLsYbbF1PqRj3QtQq1iCEuKBpoQ+lRrqRpyKAvfE0fu7AeHIcKh1nbAMYa7Ti+TZKUdthwbGuzp&#10;raHqUvw6A8vDvnj/LMv2YGUUfC0r6n/EmKfHabcBFWgKd/HN/WUNvMT18Uv8ATr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sGJ3AAAAA2wAAAA8AAAAAAAAAAAAAAAAA&#10;oQIAAGRycy9kb3ducmV2LnhtbFBLBQYAAAAABAAEAPkAAACOAwAAAAA=&#10;" strokeweight="1.5pt">
                        <v:stroke dashstyle="1 1" endarrow="block"/>
                      </v:line>
                      <v:line id="Line 551" o:spid="_x0000_s1089"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52" o:spid="_x0000_s1090"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7fQ8QAAADbAAAADwAAAGRycy9kb3ducmV2LnhtbESPT4vCMBTE7wt+h/AEb2uqsqtWo6gg&#10;VNSDf/D8aJ5tsXkpTdSun36zsOBxmJnfMNN5Y0rxoNoVlhX0uhEI4tTqgjMF59P6cwTCeWSNpWVS&#10;8EMO5rPWxxRjbZ98oMfRZyJA2MWoIPe+iqV0aU4GXddWxMG72tqgD7LOpK7xGeCmlP0o+pYGCw4L&#10;OVa0yim9He9GwfbuX8PzZYC73jLbpNtxgvtholSn3SwmIDw1/h3+bydawVcf/r6E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t9DxAAAANsAAAAPAAAAAAAAAAAA&#10;AAAAAKECAABkcnMvZG93bnJldi54bWxQSwUGAAAAAAQABAD5AAAAkgMAAAAA&#10;">
                        <v:stroke dashstyle="dash" endarrow="block"/>
                      </v:line>
                      <v:group id="Group 553" o:spid="_x0000_s1091"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554" o:spid="_x0000_s1092"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shape id="Text Box 555" o:spid="_x0000_s1093"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Xe8YA&#10;AADbAAAADwAAAGRycy9kb3ducmV2LnhtbESPW2vCQBSE3wv9D8sp+FY3FRSNriJCwTwI3lrw7Zg9&#10;uWj2bMiuJu2vd4VCH4eZ+YaZLTpTiTs1rrSs4KMfgSBOrS45V3A8fL6PQTiPrLGyTAp+yMFi/voy&#10;w1jblnd03/tcBAi7GBUU3texlC4tyKDr25o4eJltDPogm1zqBtsAN5UcRNFIGiw5LBRY06qg9Lq/&#10;GQXJOflKz9nvYHXaZt+TNsnt5rJUqvfWLacgPHX+P/zXXmsFwyE8v4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VXe8YAAADbAAAADwAAAAAAAAAAAAAAAACYAgAAZHJz&#10;L2Rvd25yZXYueG1sUEsFBgAAAAAEAAQA9QAAAIsDAAAAAA==&#10;" stroked="f">
                          <v:fill opacity="0"/>
                          <v:textbox inset="1mm,0,1mm,.5mm">
                            <w:txbxContent>
                              <w:p w:rsidR="00541438" w:rsidRDefault="00541438" w:rsidP="002B1D60">
                                <w:pPr>
                                  <w:spacing w:line="0" w:lineRule="atLeast"/>
                                  <w:jc w:val="center"/>
                                  <w:rPr>
                                    <w:sz w:val="18"/>
                                    <w:szCs w:val="18"/>
                                  </w:rPr>
                                </w:pPr>
                                <w:r>
                                  <w:rPr>
                                    <w:rFonts w:hint="eastAsia"/>
                                    <w:sz w:val="18"/>
                                    <w:szCs w:val="18"/>
                                  </w:rPr>
                                  <w:t>康复</w:t>
                                </w:r>
                              </w:p>
                            </w:txbxContent>
                          </v:textbox>
                        </v:shape>
                        <v:shape id="Text Box 556" o:spid="_x0000_s1094"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lDMQA&#10;AADbAAAADwAAAGRycy9kb3ducmV2LnhtbESPQWsCMRSE7wX/Q3iCt5pVUGQ1ShXUluphtVC8PTav&#10;u4ubl7hJdfvvG0HwOMzMN8xs0ZpaXKnxlWUFg34Cgji3uuJCwddx/ToB4QOyxtoyKfgjD4t552WG&#10;qbY3zuh6CIWIEPYpKihDcKmUPi/JoO9bRxy9H9sYDFE2hdQN3iLc1HKYJGNpsOK4UKKjVUn5+fBr&#10;FGTy86T3bnfJNqcPvpht5r5xqVSv275NQQRqwzP8aL9rBaMx3L/E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MJQzEAAAA2wAAAA8AAAAAAAAAAAAAAAAAmAIAAGRycy9k&#10;b3ducmV2LnhtbFBLBQYAAAAABAAEAPUAAACJAwAAAAA=&#10;">
                          <v:fill opacity="0"/>
                          <v:textbox inset="1mm,.5mm,1mm,.5mm">
                            <w:txbxContent>
                              <w:p w:rsidR="00541438" w:rsidRDefault="00541438" w:rsidP="002B1D60">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95"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m8cUA&#10;AADbAAAADwAAAGRycy9kb3ducmV2LnhtbESPT2vCQBTE74LfYXlCb7qppLakriKKIF5MYv9cH9nX&#10;JDT7NmS3SfrtuwXB4zAzv2HW29E0oqfO1ZYVPC4iEMSF1TWXCt6ux/kLCOeRNTaWScEvOdhuppM1&#10;JtoOnFGf+1IECLsEFVTet4mUrqjIoFvYljh4X7Yz6IPsSqk7HALcNHIZRStpsOawUGFL+4qK7/zH&#10;KPAf8YV3eZ+e42v2eckOafw+pEo9zMbdKwhPo7+Hb+2TVvD0DP9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ybxxQAAANsAAAAPAAAAAAAAAAAAAAAAAJgCAABkcnMv&#10;ZG93bnJldi54bWxQSwUGAAAAAAQABAD1AAAAigMAAAAA&#10;" stroked="f">
                          <v:fill opacity="0"/>
                          <v:textbox inset="1mm,.5mm,1mm,.5mm">
                            <w:txbxContent>
                              <w:p w:rsidR="00541438" w:rsidRDefault="00541438" w:rsidP="002B1D60">
                                <w:pPr>
                                  <w:spacing w:line="0" w:lineRule="atLeast"/>
                                  <w:jc w:val="center"/>
                                  <w:rPr>
                                    <w:sz w:val="18"/>
                                    <w:szCs w:val="18"/>
                                  </w:rPr>
                                </w:pPr>
                                <w:r>
                                  <w:rPr>
                                    <w:rFonts w:hint="eastAsia"/>
                                    <w:sz w:val="18"/>
                                    <w:szCs w:val="18"/>
                                  </w:rPr>
                                  <w:t>危重病人</w:t>
                                </w:r>
                              </w:p>
                            </w:txbxContent>
                          </v:textbox>
                        </v:shape>
                        <v:shape id="Text Box 558" o:spid="_x0000_s1096"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8U5cIA&#10;AADbAAAADwAAAGRycy9kb3ducmV2LnhtbERPy2rCQBTdF/yH4Ra6q5MKlZI6kSr4QruIFSS7S+Y2&#10;CWbujJlR4987i0KXh/OeTHvTiit1vrGs4G2YgCAurW64UnD4Wbx+gPABWWNrmRTcycM0GzxNMNX2&#10;xjld96ESMYR9igrqEFwqpS9rMuiH1hFH7td2BkOEXSV1h7cYblo5SpKxNNhwbKjR0bym8rS/GAW5&#10;3Bb62+3O+bLY8NmscnfEmVIvz/3XJ4hAffgX/7nXWsF7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xTlwgAAANsAAAAPAAAAAAAAAAAAAAAAAJgCAABkcnMvZG93&#10;bnJldi54bWxQSwUGAAAAAAQABAD1AAAAhwMAAAAA&#10;">
                          <v:fill opacity="0"/>
                          <v:textbox inset="1mm,.5mm,1mm,.5mm">
                            <w:txbxContent>
                              <w:p w:rsidR="00541438" w:rsidRDefault="00541438" w:rsidP="002B1D60">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97"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560" o:spid="_x0000_s1098"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561" o:spid="_x0000_s1099"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v:shape id="Text Box 562" o:spid="_x0000_s1100"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pssQA&#10;AADbAAAADwAAAGRycy9kb3ducmV2LnhtbESPT2sCMRTE7wW/Q3iCt5rVg5StUVTwT6k9rAri7bF5&#10;7i5uXuIm1fXbG6HQ4zAzv2HG09bU4kaNrywrGPQTEMS51RUXCg775fsHCB+QNdaWScGDPEwnnbcx&#10;ptreOaPbLhQiQtinqKAMwaVS+rwkg75vHXH0zrYxGKJsCqkbvEe4qeUwSUbSYMVxoURHi5Lyy+7X&#10;KMjk90n/uO01W52++GrWmTviXKlet519ggjUhv/wX3ujFYy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b6bLEAAAA2wAAAA8AAAAAAAAAAAAAAAAAmAIAAGRycy9k&#10;b3ducmV2LnhtbFBLBQYAAAAABAAEAPUAAACJAwAAAAA=&#10;">
                        <v:fill opacity="0"/>
                        <v:textbox inset="1mm,.5mm,1mm,.5mm">
                          <w:txbxContent>
                            <w:p w:rsidR="00541438" w:rsidRDefault="00541438" w:rsidP="002B1D60">
                              <w:pPr>
                                <w:spacing w:line="0" w:lineRule="atLeast"/>
                                <w:jc w:val="center"/>
                                <w:rPr>
                                  <w:sz w:val="18"/>
                                  <w:szCs w:val="18"/>
                                </w:rPr>
                              </w:pPr>
                              <w:r>
                                <w:rPr>
                                  <w:rFonts w:hint="eastAsia"/>
                                  <w:sz w:val="18"/>
                                  <w:szCs w:val="18"/>
                                </w:rPr>
                                <w:t>医护人员</w:t>
                              </w:r>
                            </w:p>
                          </w:txbxContent>
                        </v:textbox>
                      </v:shape>
                      <v:shape id="Text Box 563" o:spid="_x0000_s1101"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qT8QA&#10;AADbAAAADwAAAGRycy9kb3ducmV2LnhtbESPQWvCQBSE7wX/w/IK3uqmNoikriJKoXgxiba9PrKv&#10;SWj2bchuk/jvXUHwOMzMN8xqM5pG9NS52rKC11kEgriwuuZSwfn08bIE4TyyxsYyKbiQg8168rTC&#10;RNuBM+pzX4oAYZeggsr7NpHSFRUZdDPbEgfv13YGfZBdKXWHQ4CbRs6jaCEN1hwWKmxpV1Hxl/8b&#10;Bf47PvI279NDfMp+jtk+jb+GVKnp87h9B+Fp9I/wvf2pFSze4PYl/A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86k/EAAAA2wAAAA8AAAAAAAAAAAAAAAAAmAIAAGRycy9k&#10;b3ducmV2LnhtbFBLBQYAAAAABAAEAPUAAACJAwAAAAA=&#10;" stroked="f">
                        <v:fill opacity="0"/>
                        <v:textbox inset="1mm,.5mm,1mm,.5mm">
                          <w:txbxContent>
                            <w:p w:rsidR="00541438" w:rsidRDefault="00541438" w:rsidP="002B1D60">
                              <w:pPr>
                                <w:spacing w:line="0" w:lineRule="atLeast"/>
                                <w:jc w:val="center"/>
                                <w:rPr>
                                  <w:b/>
                                  <w:sz w:val="18"/>
                                  <w:szCs w:val="18"/>
                                </w:rPr>
                              </w:pPr>
                              <w:r>
                                <w:rPr>
                                  <w:rFonts w:hint="eastAsia"/>
                                  <w:b/>
                                  <w:sz w:val="18"/>
                                  <w:szCs w:val="18"/>
                                </w:rPr>
                                <w:t>生活垃圾</w:t>
                              </w:r>
                            </w:p>
                          </w:txbxContent>
                        </v:textbox>
                      </v:shape>
                      <v:shape id="Text Box 564" o:spid="_x0000_s1102"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yO8MA&#10;AADbAAAADwAAAGRycy9kb3ducmV2LnhtbESPQWvCQBSE7wX/w/IEb3VjCVKiq4hSEC8msdXrI/tM&#10;gtm3Ibsm6b/vFgo9DjPzDbPejqYRPXWutqxgMY9AEBdW11wq+Lx8vL6DcB5ZY2OZFHyTg+1m8rLG&#10;RNuBM+pzX4oAYZeggsr7NpHSFRUZdHPbEgfvbjuDPsiulLrDIcBNI9+iaCkN1hwWKmxpX1HxyJ9G&#10;gb/GZ97lfXqKL9ntnB3S+GtIlZpNx90KhKfR/4f/2ketYBnD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yO8MAAADbAAAADwAAAAAAAAAAAAAAAACYAgAAZHJzL2Rv&#10;d25yZXYueG1sUEsFBgAAAAAEAAQA9QAAAIgDAAAAAA==&#10;" stroked="f">
                        <v:fill opacity="0"/>
                        <v:textbox inset="1mm,.5mm,1mm,.5mm">
                          <w:txbxContent>
                            <w:p w:rsidR="00541438" w:rsidRDefault="00541438" w:rsidP="002B1D60">
                              <w:pPr>
                                <w:spacing w:line="0" w:lineRule="atLeast"/>
                                <w:jc w:val="center"/>
                                <w:rPr>
                                  <w:b/>
                                  <w:sz w:val="18"/>
                                  <w:szCs w:val="18"/>
                                </w:rPr>
                              </w:pPr>
                              <w:r>
                                <w:rPr>
                                  <w:rFonts w:hint="eastAsia"/>
                                  <w:b/>
                                  <w:sz w:val="18"/>
                                  <w:szCs w:val="18"/>
                                </w:rPr>
                                <w:t>生活污水</w:t>
                              </w:r>
                            </w:p>
                          </w:txbxContent>
                        </v:textbox>
                      </v:shape>
                      <v:line id="Line 565" o:spid="_x0000_s1103"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uNisUAAADbAAAADwAAAGRycy9kb3ducmV2LnhtbESPQWvCQBSE74L/YXmCN7NRqbapq9hC&#10;IaIemoaeH9nXJDT7NmQ3mvbXd4WCx2FmvmE2u8E04kKdqy0rmEcxCOLC6ppLBfnH2+wRhPPIGhvL&#10;pOCHHOy249EGE22v/E6XzJciQNglqKDyvk2kdEVFBl1kW+LgfdnOoA+yK6Xu8BrgppGLOF5JgzWH&#10;hQpbeq2o+M56o+DY+991/rnE0/ylPBTHpxTP61Sp6WTYP4PwNPh7+L+dagWrB7h9C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uNisUAAADbAAAADwAAAAAAAAAA&#10;AAAAAAChAgAAZHJzL2Rvd25yZXYueG1sUEsFBgAAAAAEAAQA+QAAAJMDAAAAAA==&#10;">
                        <v:stroke dashstyle="dash" endarrow="block"/>
                      </v:line>
                      <v:line id="Line 566" o:spid="_x0000_s1104"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kT/cUAAADbAAAADwAAAGRycy9kb3ducmV2LnhtbESPQWvCQBSE7wX/w/IK3ppNKsQaXcUW&#10;CinqwVQ8P7LPJDT7NmQ3mvbXd4VCj8PMfMOsNqNpxZV611hWkEQxCOLS6oYrBafP96cXEM4ja2wt&#10;k4JvcrBZTx5WmGl74yNdC1+JAGGXoYLa+y6T0pU1GXSR7YiDd7G9QR9kX0nd4y3ATSuf4ziVBhsO&#10;CzV29FZT+VUMRsFu8D/z03mG++S1+ih3ixwP81yp6eO4XYLwNPr/8F871wrSFO5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kT/cUAAADbAAAADwAAAAAAAAAA&#10;AAAAAAChAgAAZHJzL2Rvd25yZXYueG1sUEsFBgAAAAAEAAQA+QAAAJMDAAAAAA==&#10;">
                        <v:stroke dashstyle="dash" endarrow="block"/>
                      </v:line>
                      <v:line id="Line 567" o:spid="_x0000_s1105"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568" o:spid="_x0000_s1106"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VDHL8AAADbAAAADwAAAGRycy9kb3ducmV2LnhtbERPzYrCMBC+C75DGMGbpnoI0jWKCgXX&#10;hQV1H2BoxrbYTGqSrfXtzWFhjx/f/3o72Fb05EPjWMNinoEgLp1puNLwcy1mKxAhIhtsHZOGFwXY&#10;bsajNebGPflM/SVWIoVwyFFDHWOXSxnKmiyGueuIE3dz3mJM0FfSeHymcNvKZZYpabHh1FBjR4ea&#10;yvvl12rA0+fqoXbmofxXoRbf5+HaF3utp5Nh9wEi0hD/xX/uo9Gg0tj0Jf0AuX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aVDHL8AAADbAAAADwAAAAAAAAAAAAAAAACh&#10;AgAAZHJzL2Rvd25yZXYueG1sUEsFBgAAAAAEAAQA+QAAAI0DAAAAAA==&#10;" strokeweight="1.25pt">
                        <v:stroke dashstyle="1 1" endarrow="block"/>
                      </v:line>
                      <v:line id="Line 569" o:spid="_x0000_s1107"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lFlr4AAADbAAAADwAAAGRycy9kb3ducmV2LnhtbESPzQrCMBCE74LvEFbwpqkeRKtRpPh3&#10;Uqw+wNKsbbHZlCZqfXsjCB6HmfmGWaxaU4knNa60rGA0jEAQZ1aXnCu4XraDKQjnkTVWlknBmxys&#10;lt3OAmNtX3ymZ+pzESDsYlRQeF/HUrqsIINuaGvi4N1sY9AH2eRSN/gKcFPJcRRNpMGSw0KBNSUF&#10;Zff0YRSczMjs2wPfT7cNJ5txInfHi1Sq32vXcxCeWv8P/9oHrWAyg++X8APk8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UWWvgAAANsAAAAPAAAAAAAAAAAAAAAAAKEC&#10;AABkcnMvZG93bnJldi54bWxQSwUGAAAAAAQABAD5AAAAjAMAAAAA&#10;" strokeweight="1.5pt">
                        <v:stroke dashstyle="1 1" endarrow="block"/>
                      </v:line>
                      <v:line id="Line 570" o:spid="_x0000_s1108"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bs8IAAADbAAAADwAAAGRycy9kb3ducmV2LnhtbERPTYvCMBC9C/6HMIIXWVNl0W7XKCII&#10;guKutrDXoRnbYjMpTdTuvzcHwePjfS9WnanFnVpXWVYwGUcgiHOrKy4UZOn2IwbhPLLG2jIp+CcH&#10;q2W/t8BE2wef6H72hQgh7BJUUHrfJFK6vCSDbmwb4sBdbGvQB9gWUrf4COGmltMomkmDFYeGEhva&#10;lJRfzzejoEj3v18/f1UWb/X6cPm8HvdZOlJqOOjW3yA8df4tfrl3WsE8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bs8IAAADbAAAADwAAAAAAAAAAAAAA&#10;AAChAgAAZHJzL2Rvd25yZXYueG1sUEsFBgAAAAAEAAQA+QAAAJADAAAAAA==&#10;" strokeweight="1.5pt">
                        <v:stroke startarrow="block"/>
                      </v:line>
                      <v:line id="Line 571" o:spid="_x0000_s1109"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XhZsMAAADbAAAADwAAAGRycy9kb3ducmV2LnhtbESPQWvCQBSE7wX/w/KE3upGD1VSV1FL&#10;iwUvxlJyfGRfk2D2bcjbmvjvu4LgcZiZb5jlenCNulAntWcD00kCirjwtubSwPfp42UBSgKyxcYz&#10;GbiSwHo1elpian3PR7pkoVQRwpKigSqENtVaioocysS3xNH79Z3DEGVXatthH+Gu0bMkedUOa44L&#10;Fba0q6g4Z3/OwOzwlb1/5nl9sNILbvOC2h8x5nk8bN5ABRrCI3xv762B+RRuX+IP0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V4WbDAAAA2wAAAA8AAAAAAAAAAAAA&#10;AAAAoQIAAGRycy9kb3ducmV2LnhtbFBLBQYAAAAABAAEAPkAAACRAwAAAAA=&#10;" strokeweight="1.5pt">
                        <v:stroke dashstyle="1 1" endarrow="block"/>
                      </v:line>
                      <v:line id="Line 572" o:spid="_x0000_s1110"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573" o:spid="_x0000_s1111"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574" o:spid="_x0000_s1112"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75" o:spid="_x0000_s1113"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3ZTr8AAADbAAAADwAAAGRycy9kb3ducmV2LnhtbESP2wrCMBBE3wX/Iazgm6YKXqhGkeLt&#10;SfHyAUuztsVmU5qo9e+NIPg4zMwZZr5sTCmeVLvCsoJBPwJBnFpdcKbgetn0piCcR9ZYWiYFb3Kw&#10;XLRbc4y1ffGJnmefiQBhF6OC3PsqltKlORl0fVsRB+9ma4M+yDqTusZXgJtSDqNoLA0WHBZyrCjJ&#10;Kb2fH0bB0QzMrtnz/Xhbc7IeJnJ7uEilup1mNQPhqfH/8K+91womI/h+CT9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m3ZTr8AAADbAAAADwAAAAAAAAAAAAAAAACh&#10;AgAAZHJzL2Rvd25yZXYueG1sUEsFBgAAAAAEAAQA+QAAAI0DAAAAAA==&#10;" strokeweight="1.5pt">
                        <v:stroke dashstyle="1 1" endarrow="block"/>
                      </v:line>
                      <v:shape id="Text Box 576" o:spid="_x0000_s1114" type="#_x0000_t202" style="position:absolute;left:7380;top:3593;width:9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9IicUA&#10;AADbAAAADwAAAGRycy9kb3ducmV2LnhtbESPQWsCMRSE7wX/Q3iCl1KzWtiWrVFEKXgq6Fqot9fN&#10;62Zx87IkqbvtrzeFgsdhZr5hFqvBtuJCPjSOFcymGQjiyumGawXH8vXhGUSIyBpbx6TghwKslqO7&#10;BRba9bynyyHWIkE4FKjAxNgVUobKkMUwdR1x8r6ctxiT9LXUHvsEt62cZ1kuLTacFgx2tDFUnQ/f&#10;VsHJvQfenf1juTUf4S3//O1P96VSk/GwfgERaYi38H97pxU85fD3Jf0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0iJxQAAANsAAAAPAAAAAAAAAAAAAAAAAJgCAABkcnMv&#10;ZG93bnJldi54bWxQSwUGAAAAAAQABAD1AAAAigMAAAAA&#10;" filled="f" fillcolor="silver" stroked="f">
                        <v:fill opacity="26214f"/>
                        <v:textbox inset="1mm,.5mm,1mm,.5mm">
                          <w:txbxContent>
                            <w:p w:rsidR="00541438" w:rsidRDefault="00541438" w:rsidP="002B1D60">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15"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c98QA&#10;AADbAAAADwAAAGRycy9kb3ducmV2LnhtbESPQWsCMRSE7wX/Q3iCt5rVg8pqlCqoLdXDaqF4e2xe&#10;dxc3L3GT6vbfN4LgcZiZb5jZojW1uFLjK8sKBv0EBHFudcWFgq/j+nUCwgdkjbVlUvBHHhbzzssM&#10;U21vnNH1EAoRIexTVFCG4FIpfV6SQd+3jjh6P7YxGKJsCqkbvEW4qeUwSUbSYMVxoURHq5Ly8+HX&#10;KMjk50nv3e6SbU4ffDHbzH3jUqlet32bggjUhmf40X7XCsZj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13PfEAAAA2wAAAA8AAAAAAAAAAAAAAAAAmAIAAGRycy9k&#10;b3ducmV2LnhtbFBLBQYAAAAABAAEAPUAAACJAwAAAAA=&#10;">
                        <v:fill opacity="0"/>
                        <v:textbox inset="1mm,.5mm,1mm,.5mm">
                          <w:txbxContent>
                            <w:p w:rsidR="00541438" w:rsidRDefault="00541438" w:rsidP="002B1D60">
                              <w:pPr>
                                <w:spacing w:line="0" w:lineRule="atLeast"/>
                                <w:jc w:val="center"/>
                                <w:rPr>
                                  <w:sz w:val="18"/>
                                  <w:szCs w:val="18"/>
                                </w:rPr>
                              </w:pPr>
                              <w:r>
                                <w:rPr>
                                  <w:rFonts w:hint="eastAsia"/>
                                  <w:sz w:val="18"/>
                                  <w:szCs w:val="18"/>
                                </w:rPr>
                                <w:t>病人入院</w:t>
                              </w:r>
                            </w:p>
                          </w:txbxContent>
                        </v:textbox>
                      </v:shape>
                      <v:shape id="Text Box 578" o:spid="_x0000_s1116"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IhcIA&#10;AADbAAAADwAAAGRycy9kb3ducmV2LnhtbERPy2rCQBTdF/yH4Ra6q5O6qCV1IlXwhXYRK0h2l8xt&#10;EszcGTOjxr93FoUuD+c9mfamFVfqfGNZwdswAUFcWt1wpeDws3j9AOEDssbWMim4k4dpNniaYKrt&#10;jXO67kMlYgj7FBXUIbhUSl/WZNAPrSOO3K/tDIYIu0rqDm8x3LRylCTv0mDDsaFGR/OaytP+YhTk&#10;clvob7c758tiw2ezyt0RZ0q9PPdfnyAC9eFf/OdeawXjODZ+iT9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kiFwgAAANsAAAAPAAAAAAAAAAAAAAAAAJgCAABkcnMvZG93&#10;bnJldi54bWxQSwUGAAAAAAQABAD1AAAAhwMAAAAA&#10;">
                        <v:fill opacity="0"/>
                        <v:textbox inset="1mm,.5mm,1mm,.5mm">
                          <w:txbxContent>
                            <w:p w:rsidR="00541438" w:rsidRDefault="00541438" w:rsidP="002B1D60">
                              <w:pPr>
                                <w:spacing w:line="0" w:lineRule="atLeast"/>
                                <w:jc w:val="center"/>
                                <w:rPr>
                                  <w:sz w:val="18"/>
                                  <w:szCs w:val="18"/>
                                </w:rPr>
                              </w:pPr>
                              <w:r>
                                <w:rPr>
                                  <w:rFonts w:hint="eastAsia"/>
                                  <w:sz w:val="18"/>
                                  <w:szCs w:val="18"/>
                                </w:rPr>
                                <w:t>检验、诊断</w:t>
                              </w:r>
                            </w:p>
                          </w:txbxContent>
                        </v:textbox>
                      </v:shape>
                      <v:shape id="Text Box 579" o:spid="_x0000_s1117"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btHsUA&#10;AADbAAAADwAAAGRycy9kb3ducmV2LnhtbESPQWvCQBSE74L/YXmF3nRTD9ZGV6mCtsX2kCiIt0f2&#10;NQlm367Zrab/visIPQ4z8w0zW3SmERdqfW1ZwdMwAUFcWF1zqWC/Ww8mIHxA1thYJgW/5GEx7/dm&#10;mGp75YwueShFhLBPUUEVgkul9EVFBv3QOuLofdvWYIiyLaVu8RrhppGjJBlLgzXHhQodrSoqTvmP&#10;UZDJ7VF/uc9ztjl+8Nm8Ze6AS6UeH7rXKYhAXfgP39vvWsHzC9y+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u0exQAAANsAAAAPAAAAAAAAAAAAAAAAAJgCAABkcnMv&#10;ZG93bnJldi54bWxQSwUGAAAAAAQABAD1AAAAigMAAAAA&#10;">
                        <v:fill opacity="0"/>
                        <v:textbox inset="1mm,.5mm,1mm,.5mm">
                          <w:txbxContent>
                            <w:p w:rsidR="00541438" w:rsidRDefault="00541438" w:rsidP="002B1D60">
                              <w:pPr>
                                <w:spacing w:line="0" w:lineRule="atLeast"/>
                                <w:jc w:val="center"/>
                                <w:rPr>
                                  <w:sz w:val="18"/>
                                  <w:szCs w:val="18"/>
                                </w:rPr>
                              </w:pPr>
                              <w:r>
                                <w:rPr>
                                  <w:rFonts w:hint="eastAsia"/>
                                  <w:sz w:val="18"/>
                                  <w:szCs w:val="18"/>
                                </w:rPr>
                                <w:t>输液治疗</w:t>
                              </w:r>
                            </w:p>
                          </w:txbxContent>
                        </v:textbox>
                      </v:shape>
                      <v:shape id="Text Box 580" o:spid="_x0000_s1118"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0pMAA&#10;AADbAAAADwAAAGRycy9kb3ducmV2LnhtbERPTYvCMBC9L/gfwgje1lQPItUoKujuonuoCuJtaMa2&#10;2Exik9X6781hwePjfU/nranFnRpfWVYw6CcgiHOrKy4UHA/rzzEIH5A11pZJwZM8zGedjymm2j44&#10;o/s+FCKGsE9RQRmCS6X0eUkGfd864shdbGMwRNgUUjf4iOGmlsMkGUmDFceGEh2tSsqv+z+jIJPb&#10;s/51u1u2Of/wzXxl7oRLpXrddjEBEagNb/G/+1srGMf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k0pMAAAADbAAAADwAAAAAAAAAAAAAAAACYAgAAZHJzL2Rvd25y&#10;ZXYueG1sUEsFBgAAAAAEAAQA9QAAAIUDAAAAAA==&#10;">
                        <v:fill opacity="0"/>
                        <v:textbox inset="1mm,.5mm,1mm,.5mm">
                          <w:txbxContent>
                            <w:p w:rsidR="00541438" w:rsidRDefault="00541438" w:rsidP="002B1D60">
                              <w:pPr>
                                <w:spacing w:line="0" w:lineRule="atLeast"/>
                                <w:jc w:val="center"/>
                                <w:rPr>
                                  <w:sz w:val="18"/>
                                  <w:szCs w:val="18"/>
                                </w:rPr>
                              </w:pPr>
                              <w:r>
                                <w:rPr>
                                  <w:rFonts w:hint="eastAsia"/>
                                  <w:sz w:val="18"/>
                                  <w:szCs w:val="18"/>
                                </w:rPr>
                                <w:t>住院、治疗、护理</w:t>
                              </w:r>
                            </w:p>
                          </w:txbxContent>
                        </v:textbox>
                      </v:shape>
                      <v:shape id="Text Box 581" o:spid="_x0000_s1119"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RP8QA&#10;AADbAAAADwAAAGRycy9kb3ducmV2LnhtbESPQWvCQBSE74L/YXmCN93Yg0h0lVbQWtoeokLx9si+&#10;JsHs2012jem/7xYKHoeZ+YZZbXpTi45aX1lWMJsmIIhzqysuFJxPu8kChA/IGmvLpOCHPGzWw8EK&#10;U23vnFF3DIWIEPYpKihDcKmUPi/JoJ9aRxy9b9saDFG2hdQt3iPc1PIpSebSYMVxoURH25Ly6/Fm&#10;FGTy/aI/3UeT7S9v3JjXzH3hi1LjUf+8BBGoD4/wf/ugFSxm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kT/EAAAA2wAAAA8AAAAAAAAAAAAAAAAAmAIAAGRycy9k&#10;b3ducmV2LnhtbFBLBQYAAAAABAAEAPUAAACJAwAAAAA=&#10;">
                        <v:fill opacity="0"/>
                        <v:textbox inset="1mm,.5mm,1mm,.5mm">
                          <w:txbxContent>
                            <w:p w:rsidR="00541438" w:rsidRDefault="00541438" w:rsidP="002B1D60">
                              <w:pPr>
                                <w:spacing w:line="0" w:lineRule="atLeast"/>
                                <w:jc w:val="center"/>
                                <w:rPr>
                                  <w:sz w:val="18"/>
                                  <w:szCs w:val="18"/>
                                </w:rPr>
                              </w:pPr>
                              <w:r>
                                <w:rPr>
                                  <w:rFonts w:hint="eastAsia"/>
                                  <w:sz w:val="18"/>
                                  <w:szCs w:val="18"/>
                                </w:rPr>
                                <w:t>复检</w:t>
                              </w:r>
                            </w:p>
                          </w:txbxContent>
                        </v:textbox>
                      </v:shape>
                      <v:shape id="Text Box 582" o:spid="_x0000_s1120"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PSMQA&#10;AADbAAAADwAAAGRycy9kb3ducmV2LnhtbESPT2sCMRTE7wW/Q3hCbzWrB5GtUVTwT6k9rAri7bF5&#10;7i5uXuIm1fXbG6HQ4zAzv2HG09bU4kaNrywr6PcSEMS51RUXCg775ccIhA/IGmvLpOBBHqaTztsY&#10;U23vnNFtFwoRIexTVFCG4FIpfV6SQd+zjjh6Z9sYDFE2hdQN3iPc1HKQJENpsOK4UKKjRUn5Zfdr&#10;FGTy+6R/3PaarU5ffDXrzB1xrtR7t519ggjUhv/wX3ujFYw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XD0jEAAAA2wAAAA8AAAAAAAAAAAAAAAAAmAIAAGRycy9k&#10;b3ducmV2LnhtbFBLBQYAAAAABAAEAPUAAACJAwAAAAA=&#10;">
                        <v:fill opacity="0"/>
                        <v:textbox inset="1mm,.5mm,1mm,.5mm">
                          <w:txbxContent>
                            <w:p w:rsidR="00541438" w:rsidRDefault="00541438" w:rsidP="002B1D60">
                              <w:pPr>
                                <w:spacing w:line="0" w:lineRule="atLeast"/>
                                <w:jc w:val="center"/>
                                <w:rPr>
                                  <w:sz w:val="18"/>
                                  <w:szCs w:val="18"/>
                                </w:rPr>
                              </w:pPr>
                              <w:r>
                                <w:rPr>
                                  <w:rFonts w:hint="eastAsia"/>
                                  <w:sz w:val="18"/>
                                  <w:szCs w:val="18"/>
                                </w:rPr>
                                <w:t>病人出院</w:t>
                              </w:r>
                            </w:p>
                          </w:txbxContent>
                        </v:textbox>
                      </v:shape>
                      <v:line id="Line 583" o:spid="_x0000_s1121"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shape id="Text Box 584" o:spid="_x0000_s1122"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yp8QA&#10;AADbAAAADwAAAGRycy9kb3ducmV2LnhtbESPT2sCMRTE74LfITyhN80qRWRrlFbwH+phbaF4e2xe&#10;d5duXuIm6vrtm4LgcZiZ3zDTeWtqcaXGV5YVDAcJCOLc6ooLBV+fy/4EhA/IGmvLpOBOHuazbmeK&#10;qbY3zuh6DIWIEPYpKihDcKmUPi/JoB9YRxy9H9sYDFE2hdQN3iLc1HKUJGNpsOK4UKKjRUn57/Fi&#10;FGRyd9IHtz9nq9OWz2aduW/8UOql176/gQjUhmf40d5oBZNX+P8Sf4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MqfEAAAA2wAAAA8AAAAAAAAAAAAAAAAAmAIAAGRycy9k&#10;b3ducmV2LnhtbFBLBQYAAAAABAAEAPUAAACJAwAAAAA=&#10;">
                        <v:fill opacity="0"/>
                        <v:textbox inset="1mm,.5mm,1mm,.5mm">
                          <w:txbxContent>
                            <w:p w:rsidR="00541438" w:rsidRDefault="00541438" w:rsidP="002B1D60">
                              <w:pPr>
                                <w:spacing w:line="360" w:lineRule="auto"/>
                                <w:jc w:val="center"/>
                                <w:rPr>
                                  <w:sz w:val="18"/>
                                  <w:szCs w:val="18"/>
                                </w:rPr>
                              </w:pPr>
                              <w:r>
                                <w:rPr>
                                  <w:rFonts w:hint="eastAsia"/>
                                  <w:sz w:val="18"/>
                                  <w:szCs w:val="18"/>
                                </w:rPr>
                                <w:t>急诊、门诊</w:t>
                              </w:r>
                            </w:p>
                          </w:txbxContent>
                        </v:textbox>
                      </v:shape>
                      <v:line id="Line 585" o:spid="_x0000_s1123"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line id="Line 586" o:spid="_x0000_s1124"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line id="Line 587" o:spid="_x0000_s1125"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588" o:spid="_x0000_s1126"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line id="Line 589" o:spid="_x0000_s1127"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0aMQAAADbAAAADwAAAGRycy9kb3ducmV2LnhtbESPQWvCQBCF74X+h2UKvQTdWKFozEZa&#10;rSAUD7UePA7ZaRKanQ3ZUdN/7wpCj48373vz8uXgWnWmPjSeDUzGKSji0tuGKwOH781oBioIssXW&#10;Mxn4owDL4vEhx8z6C3/ReS+VihAOGRqoRbpM61DW5DCMfUccvR/fO5Qo+0rbHi8R7lr9kqav2mHD&#10;saHGjlY1lb/7k4tvbHa8nk6Td6eTZE4fR/lMtRjz/DS8LUAJDfJ/fE9vrYHZHG5bIgB0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L7RoxAAAANsAAAAPAAAAAAAAAAAA&#10;AAAAAKECAABkcnMvZG93bnJldi54bWxQSwUGAAAAAAQABAD5AAAAkgMAAAAA&#10;">
                        <v:stroke endarrow="block"/>
                      </v:line>
                      <w10:anchorlock/>
                    </v:group>
                  </w:pict>
                </mc:Fallback>
              </mc:AlternateContent>
            </w:r>
          </w:p>
          <w:p w:rsidR="002B1D60" w:rsidRPr="001E5045" w:rsidRDefault="002B1D60" w:rsidP="002B1D60">
            <w:pPr>
              <w:snapToGrid w:val="0"/>
              <w:jc w:val="center"/>
              <w:rPr>
                <w:rFonts w:eastAsia="黑体"/>
                <w:b/>
                <w:bCs/>
                <w:szCs w:val="21"/>
              </w:rPr>
            </w:pPr>
            <w:r w:rsidRPr="001E5045">
              <w:rPr>
                <w:rFonts w:eastAsia="黑体"/>
                <w:b/>
                <w:bCs/>
                <w:szCs w:val="21"/>
              </w:rPr>
              <w:t>图</w:t>
            </w:r>
            <w:r w:rsidRPr="001E5045">
              <w:rPr>
                <w:rFonts w:eastAsia="黑体"/>
                <w:b/>
                <w:bCs/>
                <w:szCs w:val="21"/>
              </w:rPr>
              <w:t>5-</w:t>
            </w:r>
            <w:r w:rsidRPr="001E5045">
              <w:rPr>
                <w:rFonts w:eastAsia="黑体" w:hint="eastAsia"/>
                <w:b/>
                <w:bCs/>
                <w:szCs w:val="21"/>
              </w:rPr>
              <w:t>2</w:t>
            </w:r>
            <w:r w:rsidRPr="001E5045">
              <w:rPr>
                <w:rFonts w:eastAsia="黑体"/>
                <w:b/>
                <w:bCs/>
                <w:szCs w:val="21"/>
              </w:rPr>
              <w:t xml:space="preserve">   </w:t>
            </w:r>
            <w:r w:rsidRPr="001E5045">
              <w:rPr>
                <w:rFonts w:eastAsia="黑体"/>
                <w:b/>
                <w:bCs/>
                <w:szCs w:val="21"/>
              </w:rPr>
              <w:t>项目营运期工艺流程图</w:t>
            </w:r>
          </w:p>
          <w:p w:rsidR="002B1D60" w:rsidRPr="001E5045" w:rsidRDefault="002B1D60" w:rsidP="002B1D60">
            <w:pPr>
              <w:snapToGrid w:val="0"/>
              <w:spacing w:line="360" w:lineRule="auto"/>
              <w:ind w:firstLineChars="200" w:firstLine="485"/>
              <w:rPr>
                <w:sz w:val="24"/>
                <w:szCs w:val="24"/>
              </w:rPr>
            </w:pPr>
            <w:r w:rsidRPr="001E5045">
              <w:rPr>
                <w:bCs/>
                <w:sz w:val="24"/>
                <w:szCs w:val="24"/>
              </w:rPr>
              <w:t>项目建成后主要是为病人提供</w:t>
            </w:r>
            <w:proofErr w:type="gramStart"/>
            <w:r w:rsidRPr="001E5045">
              <w:rPr>
                <w:bCs/>
                <w:sz w:val="24"/>
                <w:szCs w:val="24"/>
              </w:rPr>
              <w:t>询</w:t>
            </w:r>
            <w:proofErr w:type="gramEnd"/>
            <w:r w:rsidRPr="001E5045">
              <w:rPr>
                <w:bCs/>
                <w:sz w:val="24"/>
                <w:szCs w:val="24"/>
              </w:rPr>
              <w:t>医治病的服务，无生产过程存在。</w:t>
            </w:r>
            <w:r w:rsidRPr="001E5045">
              <w:rPr>
                <w:sz w:val="24"/>
                <w:szCs w:val="24"/>
              </w:rPr>
              <w:t>营运期产生的污染物包括各科室医务活动过程中产生的医疗废水、医疗</w:t>
            </w:r>
            <w:r w:rsidRPr="001E5045">
              <w:rPr>
                <w:rFonts w:hint="eastAsia"/>
                <w:sz w:val="24"/>
                <w:szCs w:val="24"/>
              </w:rPr>
              <w:t>废物</w:t>
            </w:r>
            <w:r w:rsidRPr="001E5045">
              <w:rPr>
                <w:sz w:val="24"/>
                <w:szCs w:val="24"/>
              </w:rPr>
              <w:t>、生活污水、生活垃圾、污水处理设施污泥等。</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lastRenderedPageBreak/>
              <w:t>运营期主要污染工序：</w:t>
            </w:r>
          </w:p>
          <w:p w:rsidR="002B1D60" w:rsidRPr="001E5045" w:rsidRDefault="002B1D60" w:rsidP="002B1D60">
            <w:pPr>
              <w:snapToGrid w:val="0"/>
              <w:spacing w:line="360" w:lineRule="auto"/>
              <w:ind w:firstLineChars="200" w:firstLine="485"/>
              <w:rPr>
                <w:b/>
                <w:sz w:val="24"/>
                <w:szCs w:val="24"/>
              </w:rPr>
            </w:pPr>
            <w:r w:rsidRPr="001E5045">
              <w:rPr>
                <w:sz w:val="24"/>
                <w:szCs w:val="24"/>
              </w:rPr>
              <w:t>1</w:t>
            </w:r>
            <w:r w:rsidRPr="001E5045">
              <w:rPr>
                <w:sz w:val="24"/>
                <w:szCs w:val="24"/>
              </w:rPr>
              <w:t>、废气：本项目的废气主要</w:t>
            </w:r>
            <w:r w:rsidRPr="001E5045">
              <w:rPr>
                <w:rFonts w:hint="eastAsia"/>
                <w:sz w:val="24"/>
                <w:szCs w:val="24"/>
              </w:rPr>
              <w:t>为</w:t>
            </w:r>
            <w:r w:rsidRPr="001E5045">
              <w:rPr>
                <w:sz w:val="24"/>
                <w:szCs w:val="24"/>
              </w:rPr>
              <w:t>病区</w:t>
            </w:r>
            <w:r w:rsidRPr="001E5045">
              <w:rPr>
                <w:rFonts w:hint="eastAsia"/>
                <w:sz w:val="24"/>
                <w:szCs w:val="24"/>
              </w:rPr>
              <w:t>废气</w:t>
            </w:r>
            <w:r w:rsidR="007D58A0" w:rsidRPr="001E5045">
              <w:rPr>
                <w:rFonts w:hint="eastAsia"/>
                <w:sz w:val="24"/>
                <w:szCs w:val="24"/>
              </w:rPr>
              <w:t>、发电机产生的发电机尾气</w:t>
            </w:r>
            <w:r w:rsidRPr="001E5045">
              <w:rPr>
                <w:sz w:val="24"/>
                <w:szCs w:val="24"/>
              </w:rPr>
              <w:t>。</w:t>
            </w:r>
          </w:p>
          <w:p w:rsidR="002B1D60" w:rsidRPr="001E5045" w:rsidRDefault="002B1D60" w:rsidP="002B1D60">
            <w:pPr>
              <w:snapToGrid w:val="0"/>
              <w:spacing w:line="360" w:lineRule="auto"/>
              <w:ind w:firstLineChars="200" w:firstLine="485"/>
              <w:rPr>
                <w:sz w:val="24"/>
                <w:szCs w:val="24"/>
              </w:rPr>
            </w:pPr>
            <w:r w:rsidRPr="001E5045">
              <w:rPr>
                <w:sz w:val="24"/>
                <w:szCs w:val="24"/>
              </w:rPr>
              <w:t>2</w:t>
            </w:r>
            <w:r w:rsidRPr="001E5045">
              <w:rPr>
                <w:sz w:val="24"/>
                <w:szCs w:val="24"/>
              </w:rPr>
              <w:t>、废水：医疗废水</w:t>
            </w:r>
            <w:r w:rsidRPr="001E5045">
              <w:rPr>
                <w:rFonts w:hint="eastAsia"/>
                <w:sz w:val="24"/>
                <w:szCs w:val="24"/>
              </w:rPr>
              <w:t>、</w:t>
            </w:r>
            <w:r w:rsidRPr="001E5045">
              <w:rPr>
                <w:sz w:val="24"/>
                <w:szCs w:val="24"/>
              </w:rPr>
              <w:t>生活污水。</w:t>
            </w:r>
          </w:p>
          <w:p w:rsidR="002B1D60" w:rsidRPr="001E5045" w:rsidRDefault="002B1D60" w:rsidP="002B1D60">
            <w:pPr>
              <w:snapToGrid w:val="0"/>
              <w:spacing w:line="360" w:lineRule="auto"/>
              <w:ind w:firstLineChars="200" w:firstLine="485"/>
              <w:rPr>
                <w:sz w:val="24"/>
                <w:szCs w:val="24"/>
              </w:rPr>
            </w:pPr>
            <w:r w:rsidRPr="001E5045">
              <w:rPr>
                <w:sz w:val="24"/>
                <w:szCs w:val="24"/>
              </w:rPr>
              <w:t>3</w:t>
            </w:r>
            <w:r w:rsidRPr="001E5045">
              <w:rPr>
                <w:sz w:val="24"/>
                <w:szCs w:val="24"/>
              </w:rPr>
              <w:t>、噪声：主要为</w:t>
            </w:r>
            <w:r w:rsidRPr="001E5045">
              <w:rPr>
                <w:rFonts w:hint="eastAsia"/>
                <w:sz w:val="24"/>
                <w:szCs w:val="24"/>
              </w:rPr>
              <w:t>各类</w:t>
            </w:r>
            <w:r w:rsidRPr="001E5045">
              <w:rPr>
                <w:sz w:val="24"/>
                <w:szCs w:val="24"/>
              </w:rPr>
              <w:t>医疗器械</w:t>
            </w:r>
            <w:r w:rsidRPr="001E5045">
              <w:rPr>
                <w:rFonts w:hint="eastAsia"/>
                <w:sz w:val="24"/>
                <w:szCs w:val="24"/>
              </w:rPr>
              <w:t>产生</w:t>
            </w:r>
            <w:r w:rsidRPr="001E5045">
              <w:rPr>
                <w:sz w:val="24"/>
                <w:szCs w:val="24"/>
              </w:rPr>
              <w:t>的设备噪声。</w:t>
            </w:r>
          </w:p>
          <w:p w:rsidR="002B1D60" w:rsidRPr="001E5045" w:rsidRDefault="002B1D60" w:rsidP="002B1D60">
            <w:pPr>
              <w:snapToGrid w:val="0"/>
              <w:spacing w:line="360" w:lineRule="auto"/>
              <w:ind w:firstLineChars="200" w:firstLine="485"/>
              <w:rPr>
                <w:sz w:val="24"/>
                <w:szCs w:val="24"/>
              </w:rPr>
            </w:pPr>
            <w:r w:rsidRPr="001E5045">
              <w:rPr>
                <w:sz w:val="24"/>
                <w:szCs w:val="24"/>
              </w:rPr>
              <w:t>4</w:t>
            </w:r>
            <w:r w:rsidRPr="001E5045">
              <w:rPr>
                <w:sz w:val="24"/>
                <w:szCs w:val="24"/>
              </w:rPr>
              <w:t>、固体废物：主要来自医疗</w:t>
            </w:r>
            <w:r w:rsidRPr="001E5045">
              <w:rPr>
                <w:rFonts w:hint="eastAsia"/>
                <w:sz w:val="24"/>
                <w:szCs w:val="24"/>
              </w:rPr>
              <w:t>废物（</w:t>
            </w:r>
            <w:r w:rsidRPr="001E5045">
              <w:rPr>
                <w:sz w:val="24"/>
                <w:szCs w:val="24"/>
              </w:rPr>
              <w:t>包括注射器、废弃的夹板、口罩、手套、试剂瓶及病人产生的废弃物</w:t>
            </w:r>
            <w:r w:rsidRPr="001E5045">
              <w:rPr>
                <w:rFonts w:hint="eastAsia"/>
                <w:sz w:val="24"/>
                <w:szCs w:val="24"/>
              </w:rPr>
              <w:t>）</w:t>
            </w:r>
            <w:r w:rsidRPr="001E5045">
              <w:rPr>
                <w:sz w:val="24"/>
                <w:szCs w:val="24"/>
              </w:rPr>
              <w:t>，污水处理</w:t>
            </w:r>
            <w:r w:rsidRPr="001E5045">
              <w:rPr>
                <w:rFonts w:hint="eastAsia"/>
                <w:sz w:val="24"/>
                <w:szCs w:val="24"/>
              </w:rPr>
              <w:t>设施</w:t>
            </w:r>
            <w:r w:rsidRPr="001E5045">
              <w:rPr>
                <w:sz w:val="24"/>
                <w:szCs w:val="24"/>
              </w:rPr>
              <w:t>污泥、生活垃圾等。</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2.2</w:t>
            </w:r>
            <w:r w:rsidRPr="001E5045">
              <w:rPr>
                <w:rFonts w:eastAsia="黑体"/>
                <w:b/>
                <w:bCs/>
                <w:sz w:val="24"/>
                <w:szCs w:val="24"/>
              </w:rPr>
              <w:t>污水处理</w:t>
            </w:r>
            <w:r w:rsidRPr="001E5045">
              <w:rPr>
                <w:rFonts w:eastAsia="黑体" w:hint="eastAsia"/>
                <w:b/>
                <w:bCs/>
                <w:sz w:val="24"/>
                <w:szCs w:val="24"/>
              </w:rPr>
              <w:t>设施</w:t>
            </w:r>
            <w:r w:rsidRPr="001E5045">
              <w:rPr>
                <w:rFonts w:eastAsia="黑体"/>
                <w:b/>
                <w:bCs/>
                <w:sz w:val="24"/>
                <w:szCs w:val="24"/>
              </w:rPr>
              <w:t>工艺流程</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1</w:t>
            </w:r>
            <w:r w:rsidRPr="001E5045">
              <w:rPr>
                <w:rFonts w:eastAsia="黑体"/>
                <w:b/>
                <w:bCs/>
                <w:sz w:val="24"/>
                <w:szCs w:val="24"/>
              </w:rPr>
              <w:t>）污水处理设计</w:t>
            </w:r>
          </w:p>
          <w:p w:rsidR="00C353FC" w:rsidRPr="001E5045" w:rsidRDefault="00C353FC" w:rsidP="00C353FC">
            <w:pPr>
              <w:snapToGrid w:val="0"/>
              <w:spacing w:line="360" w:lineRule="auto"/>
              <w:ind w:firstLineChars="200" w:firstLine="485"/>
              <w:rPr>
                <w:sz w:val="24"/>
              </w:rPr>
            </w:pPr>
            <w:r w:rsidRPr="001E5045">
              <w:rPr>
                <w:sz w:val="24"/>
                <w:szCs w:val="24"/>
              </w:rPr>
              <w:t>根据《医疗机构水污染物排放标准》（</w:t>
            </w:r>
            <w:r w:rsidRPr="001E5045">
              <w:rPr>
                <w:sz w:val="24"/>
                <w:szCs w:val="24"/>
              </w:rPr>
              <w:t>GB18466-2005</w:t>
            </w:r>
            <w:r w:rsidRPr="001E5045">
              <w:rPr>
                <w:sz w:val="24"/>
                <w:szCs w:val="24"/>
              </w:rPr>
              <w:t>）</w:t>
            </w:r>
            <w:r w:rsidRPr="001E5045">
              <w:rPr>
                <w:rFonts w:hint="eastAsia"/>
                <w:sz w:val="24"/>
                <w:szCs w:val="24"/>
              </w:rPr>
              <w:t>中“</w:t>
            </w:r>
            <w:r w:rsidRPr="001E5045">
              <w:rPr>
                <w:rFonts w:hint="eastAsia"/>
                <w:sz w:val="24"/>
                <w:szCs w:val="24"/>
              </w:rPr>
              <w:t xml:space="preserve">4.1.3 </w:t>
            </w:r>
            <w:r w:rsidRPr="001E5045">
              <w:rPr>
                <w:rFonts w:hint="eastAsia"/>
                <w:sz w:val="24"/>
                <w:szCs w:val="24"/>
              </w:rPr>
              <w:t>县级以下或</w:t>
            </w:r>
            <w:r w:rsidRPr="001E5045">
              <w:rPr>
                <w:rFonts w:hint="eastAsia"/>
                <w:sz w:val="24"/>
                <w:szCs w:val="24"/>
              </w:rPr>
              <w:t>20</w:t>
            </w:r>
            <w:r w:rsidRPr="001E5045">
              <w:rPr>
                <w:rFonts w:hint="eastAsia"/>
                <w:sz w:val="24"/>
                <w:szCs w:val="24"/>
              </w:rPr>
              <w:t>张床位以下的综合医疗机构和其他所有医疗机构污水经消毒处理后方可排放。”</w:t>
            </w:r>
          </w:p>
          <w:p w:rsidR="00C353FC" w:rsidRPr="001E5045" w:rsidRDefault="00C353FC" w:rsidP="00C353FC">
            <w:pPr>
              <w:snapToGrid w:val="0"/>
              <w:spacing w:line="360" w:lineRule="auto"/>
              <w:ind w:firstLineChars="200" w:firstLine="485"/>
              <w:rPr>
                <w:sz w:val="24"/>
              </w:rPr>
            </w:pPr>
            <w:r w:rsidRPr="001E5045">
              <w:rPr>
                <w:sz w:val="24"/>
              </w:rPr>
              <w:t>根据《医院污水处理工程技术规范》（</w:t>
            </w:r>
            <w:r w:rsidRPr="001E5045">
              <w:rPr>
                <w:sz w:val="24"/>
              </w:rPr>
              <w:t>HJ2029-2013</w:t>
            </w:r>
            <w:r w:rsidRPr="001E5045">
              <w:rPr>
                <w:sz w:val="24"/>
              </w:rPr>
              <w:t>）的要求：非传染病医院污水，若处理出水直接或间接排入地表水体时，应采用二级处理</w:t>
            </w:r>
            <w:r w:rsidRPr="001E5045">
              <w:rPr>
                <w:sz w:val="24"/>
              </w:rPr>
              <w:t>+</w:t>
            </w:r>
            <w:r w:rsidRPr="001E5045">
              <w:rPr>
                <w:sz w:val="24"/>
              </w:rPr>
              <w:t>消毒工艺或二级处理</w:t>
            </w:r>
            <w:r w:rsidRPr="001E5045">
              <w:rPr>
                <w:sz w:val="24"/>
              </w:rPr>
              <w:t>+</w:t>
            </w:r>
            <w:r w:rsidRPr="001E5045">
              <w:rPr>
                <w:sz w:val="24"/>
              </w:rPr>
              <w:t>深度处理</w:t>
            </w:r>
            <w:r w:rsidRPr="001E5045">
              <w:rPr>
                <w:sz w:val="24"/>
              </w:rPr>
              <w:t>+</w:t>
            </w:r>
            <w:r w:rsidRPr="001E5045">
              <w:rPr>
                <w:sz w:val="24"/>
              </w:rPr>
              <w:t>消毒工艺。</w:t>
            </w:r>
            <w:r w:rsidRPr="001E5045">
              <w:rPr>
                <w:rFonts w:hint="eastAsia"/>
                <w:sz w:val="24"/>
              </w:rPr>
              <w:t>根据</w:t>
            </w:r>
            <w:r w:rsidRPr="001E5045">
              <w:rPr>
                <w:sz w:val="24"/>
              </w:rPr>
              <w:t>建设单位提供资料，</w:t>
            </w:r>
            <w:r w:rsidRPr="001E5045">
              <w:rPr>
                <w:rFonts w:ascii="黑体" w:eastAsia="黑体" w:hAnsi="黑体"/>
                <w:b/>
                <w:sz w:val="24"/>
                <w:u w:val="single"/>
              </w:rPr>
              <w:t>本项目</w:t>
            </w:r>
            <w:r w:rsidR="001E458A" w:rsidRPr="001E5045">
              <w:rPr>
                <w:rFonts w:ascii="黑体" w:eastAsia="黑体" w:hAnsi="黑体"/>
                <w:b/>
                <w:sz w:val="24"/>
                <w:u w:val="single"/>
              </w:rPr>
              <w:t>已建</w:t>
            </w:r>
            <w:r w:rsidRPr="001E5045">
              <w:rPr>
                <w:rFonts w:ascii="黑体" w:eastAsia="黑体" w:hAnsi="黑体"/>
                <w:b/>
                <w:sz w:val="24"/>
                <w:u w:val="single"/>
              </w:rPr>
              <w:t>一体化污水处理装置采用二级生化+二氧化氯消毒工艺对废水进行处理</w:t>
            </w:r>
            <w:r w:rsidRPr="001E5045">
              <w:rPr>
                <w:rFonts w:ascii="黑体" w:eastAsia="黑体" w:hAnsi="黑体" w:hint="eastAsia"/>
                <w:b/>
                <w:sz w:val="24"/>
                <w:u w:val="single"/>
              </w:rPr>
              <w:t>，</w:t>
            </w:r>
            <w:r w:rsidRPr="001E5045">
              <w:rPr>
                <w:rFonts w:ascii="黑体" w:eastAsia="黑体" w:hAnsi="黑体"/>
                <w:b/>
                <w:sz w:val="24"/>
                <w:u w:val="single"/>
              </w:rPr>
              <w:t>处理规模</w:t>
            </w:r>
            <w:r w:rsidRPr="001E5045">
              <w:rPr>
                <w:rFonts w:eastAsia="黑体"/>
                <w:b/>
                <w:sz w:val="24"/>
                <w:u w:val="single"/>
              </w:rPr>
              <w:t>为</w:t>
            </w:r>
            <w:r w:rsidR="00547B2E" w:rsidRPr="001E5045">
              <w:rPr>
                <w:rFonts w:eastAsia="黑体"/>
                <w:b/>
                <w:sz w:val="24"/>
                <w:u w:val="single"/>
              </w:rPr>
              <w:t>25</w:t>
            </w:r>
            <w:r w:rsidRPr="001E5045">
              <w:rPr>
                <w:rFonts w:eastAsia="黑体"/>
                <w:b/>
                <w:sz w:val="24"/>
                <w:u w:val="single"/>
              </w:rPr>
              <w:t>m</w:t>
            </w:r>
            <w:r w:rsidRPr="001E5045">
              <w:rPr>
                <w:rFonts w:eastAsia="黑体"/>
                <w:b/>
                <w:sz w:val="24"/>
                <w:u w:val="single"/>
                <w:vertAlign w:val="superscript"/>
              </w:rPr>
              <w:t>3</w:t>
            </w:r>
            <w:r w:rsidRPr="001E5045">
              <w:rPr>
                <w:rFonts w:eastAsia="黑体"/>
                <w:b/>
                <w:sz w:val="24"/>
                <w:u w:val="single"/>
              </w:rPr>
              <w:t>/d</w:t>
            </w:r>
            <w:r w:rsidRPr="001E5045">
              <w:rPr>
                <w:rFonts w:eastAsia="黑体"/>
                <w:sz w:val="24"/>
              </w:rPr>
              <w:t>。</w:t>
            </w:r>
            <w:r w:rsidRPr="001E5045">
              <w:rPr>
                <w:sz w:val="24"/>
              </w:rPr>
              <w:t>同时</w:t>
            </w:r>
            <w:r w:rsidRPr="001E5045">
              <w:rPr>
                <w:rFonts w:hint="eastAsia"/>
                <w:sz w:val="24"/>
              </w:rPr>
              <w:t>，</w:t>
            </w:r>
            <w:r w:rsidRPr="001E5045">
              <w:rPr>
                <w:sz w:val="24"/>
              </w:rPr>
              <w:t>为了便于主管部门监管</w:t>
            </w:r>
            <w:r w:rsidRPr="001E5045">
              <w:rPr>
                <w:rFonts w:hint="eastAsia"/>
                <w:sz w:val="24"/>
              </w:rPr>
              <w:t>，</w:t>
            </w:r>
            <w:r w:rsidRPr="001E5045">
              <w:rPr>
                <w:sz w:val="24"/>
              </w:rPr>
              <w:t>建议排放废水执行《医疗机构水污染物排放标准》（</w:t>
            </w:r>
            <w:r w:rsidRPr="001E5045">
              <w:rPr>
                <w:sz w:val="24"/>
              </w:rPr>
              <w:t>GB18466-2005</w:t>
            </w:r>
            <w:r w:rsidRPr="001E5045">
              <w:rPr>
                <w:sz w:val="24"/>
              </w:rPr>
              <w:t>）中表</w:t>
            </w:r>
            <w:r w:rsidRPr="001E5045">
              <w:rPr>
                <w:rFonts w:hint="eastAsia"/>
                <w:sz w:val="24"/>
              </w:rPr>
              <w:t>2</w:t>
            </w:r>
            <w:r w:rsidRPr="001E5045">
              <w:rPr>
                <w:rFonts w:hint="eastAsia"/>
                <w:sz w:val="24"/>
              </w:rPr>
              <w:t>排放标准限值。</w:t>
            </w:r>
          </w:p>
          <w:p w:rsidR="002B1D60" w:rsidRPr="001E5045" w:rsidRDefault="002B1D60" w:rsidP="00C353FC">
            <w:pPr>
              <w:snapToGrid w:val="0"/>
              <w:spacing w:line="360" w:lineRule="auto"/>
              <w:ind w:firstLineChars="200" w:firstLine="485"/>
              <w:rPr>
                <w:sz w:val="24"/>
              </w:rPr>
            </w:pPr>
            <w:r w:rsidRPr="001E5045">
              <w:rPr>
                <w:sz w:val="24"/>
              </w:rPr>
              <w:t>本项目污水处理工艺见图</w:t>
            </w:r>
            <w:r w:rsidRPr="001E5045">
              <w:rPr>
                <w:sz w:val="24"/>
              </w:rPr>
              <w:t>5-</w:t>
            </w:r>
            <w:r w:rsidRPr="001E5045">
              <w:rPr>
                <w:rFonts w:hint="eastAsia"/>
                <w:sz w:val="24"/>
              </w:rPr>
              <w:t>3</w:t>
            </w:r>
            <w:r w:rsidRPr="001E5045">
              <w:rPr>
                <w:sz w:val="24"/>
              </w:rPr>
              <w:t>。</w:t>
            </w:r>
          </w:p>
          <w:p w:rsidR="002B1D60" w:rsidRPr="001E5045" w:rsidRDefault="002B1D60" w:rsidP="002B1D60">
            <w:pPr>
              <w:snapToGrid w:val="0"/>
              <w:spacing w:before="120" w:line="420" w:lineRule="auto"/>
              <w:jc w:val="left"/>
              <w:rPr>
                <w:rFonts w:eastAsia="黑体"/>
                <w:b/>
                <w:bCs/>
                <w:szCs w:val="21"/>
              </w:rPr>
            </w:pPr>
            <w:r w:rsidRPr="001E5045">
              <w:rPr>
                <w:noProof/>
                <w:sz w:val="24"/>
              </w:rPr>
              <mc:AlternateContent>
                <mc:Choice Requires="wpc">
                  <w:drawing>
                    <wp:inline distT="0" distB="0" distL="0" distR="0" wp14:anchorId="7C598EC6" wp14:editId="12C74C8D">
                      <wp:extent cx="6162674" cy="2905125"/>
                      <wp:effectExtent l="0" t="0" r="0" b="0"/>
                      <wp:docPr id="204" name="画布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5" name="文本框 205"/>
                              <wps:cNvSpPr txBox="1"/>
                              <wps:spPr>
                                <a:xfrm>
                                  <a:off x="1466850" y="933450"/>
                                  <a:ext cx="8667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jc w:val="center"/>
                                    </w:pPr>
                                    <w:r>
                                      <w:rPr>
                                        <w:rFonts w:hint="eastAsia"/>
                                      </w:rPr>
                                      <w:t>化粪池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文本框 205"/>
                              <wps:cNvSpPr txBox="1"/>
                              <wps:spPr>
                                <a:xfrm>
                                  <a:off x="3090856" y="851513"/>
                                  <a:ext cx="910724"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文本框 205"/>
                              <wps:cNvSpPr txBox="1"/>
                              <wps:spPr>
                                <a:xfrm>
                                  <a:off x="3091815" y="1685925"/>
                                  <a:ext cx="9112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消毒池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 name="文本框 205"/>
                              <wps:cNvSpPr txBox="1"/>
                              <wps:spPr>
                                <a:xfrm>
                                  <a:off x="1466850" y="1600200"/>
                                  <a:ext cx="86677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二氧化氯发生器</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05"/>
                              <wps:cNvSpPr txBox="1"/>
                              <wps:spPr>
                                <a:xfrm>
                                  <a:off x="3091810" y="24459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达标外排</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文本框 205"/>
                              <wps:cNvSpPr txBox="1"/>
                              <wps:spPr>
                                <a:xfrm>
                                  <a:off x="19050" y="694350"/>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医疗废水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文本框 205"/>
                              <wps:cNvSpPr txBox="1"/>
                              <wps:spPr>
                                <a:xfrm>
                                  <a:off x="19050" y="1180125"/>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生活污水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肘形连接符 212"/>
                              <wps:cNvCnPr>
                                <a:stCxn id="210" idx="3"/>
                                <a:endCxn id="205" idx="1"/>
                              </wps:cNvCnPr>
                              <wps:spPr>
                                <a:xfrm>
                                  <a:off x="885825" y="851513"/>
                                  <a:ext cx="581025" cy="2391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肘形连接符 213"/>
                              <wps:cNvCnPr>
                                <a:stCxn id="211" idx="3"/>
                                <a:endCxn id="205" idx="1"/>
                              </wps:cNvCnPr>
                              <wps:spPr>
                                <a:xfrm flipV="1">
                                  <a:off x="885825" y="1090613"/>
                                  <a:ext cx="581025" cy="246675"/>
                                </a:xfrm>
                                <a:prstGeom prst="bentConnector3">
                                  <a:avLst/>
                                </a:prstGeom>
                                <a:ln>
                                  <a:headEnd type="none"/>
                                  <a:tailEnd type="triangle"/>
                                </a:ln>
                              </wps:spPr>
                              <wps:style>
                                <a:lnRef idx="1">
                                  <a:schemeClr val="dk1"/>
                                </a:lnRef>
                                <a:fillRef idx="0">
                                  <a:schemeClr val="dk1"/>
                                </a:fillRef>
                                <a:effectRef idx="0">
                                  <a:schemeClr val="dk1"/>
                                </a:effectRef>
                                <a:fontRef idx="minor">
                                  <a:schemeClr val="tx1"/>
                                </a:fontRef>
                              </wps:style>
                              <wps:bodyPr/>
                            </wps:wsp>
                            <wps:wsp>
                              <wps:cNvPr id="214" name="直接箭头连接符 214"/>
                              <wps:cNvCnPr>
                                <a:stCxn id="205" idx="3"/>
                                <a:endCxn id="206" idx="1"/>
                              </wps:cNvCnPr>
                              <wps:spPr>
                                <a:xfrm>
                                  <a:off x="2333625" y="1090613"/>
                                  <a:ext cx="757231" cy="3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5" name="直接箭头连接符 215"/>
                              <wps:cNvCnPr>
                                <a:stCxn id="206" idx="2"/>
                                <a:endCxn id="207" idx="0"/>
                              </wps:cNvCnPr>
                              <wps:spPr>
                                <a:xfrm>
                                  <a:off x="3546171" y="1337288"/>
                                  <a:ext cx="1257" cy="348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7" name="直接箭头连接符 217"/>
                              <wps:cNvCnPr>
                                <a:stCxn id="207" idx="2"/>
                                <a:endCxn id="209" idx="0"/>
                              </wps:cNvCnPr>
                              <wps:spPr>
                                <a:xfrm flipH="1">
                                  <a:off x="3547423" y="2000250"/>
                                  <a:ext cx="5" cy="44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8" name="直接箭头连接符 218"/>
                              <wps:cNvCnPr>
                                <a:stCxn id="208" idx="3"/>
                                <a:endCxn id="207" idx="1"/>
                              </wps:cNvCnPr>
                              <wps:spPr>
                                <a:xfrm>
                                  <a:off x="2333625" y="1843088"/>
                                  <a:ext cx="758190" cy="0"/>
                                </a:xfrm>
                                <a:prstGeom prst="straightConnector1">
                                  <a:avLst/>
                                </a:prstGeom>
                                <a:ln>
                                  <a:prstDash val="dashDot"/>
                                  <a:tailEnd type="triangle"/>
                                </a:ln>
                              </wps:spPr>
                              <wps:style>
                                <a:lnRef idx="1">
                                  <a:schemeClr val="dk1"/>
                                </a:lnRef>
                                <a:fillRef idx="0">
                                  <a:schemeClr val="dk1"/>
                                </a:fillRef>
                                <a:effectRef idx="0">
                                  <a:schemeClr val="dk1"/>
                                </a:effectRef>
                                <a:fontRef idx="minor">
                                  <a:schemeClr val="tx1"/>
                                </a:fontRef>
                              </wps:style>
                              <wps:bodyPr/>
                            </wps:wsp>
                            <wps:wsp>
                              <wps:cNvPr id="219" name="文本框 205"/>
                              <wps:cNvSpPr txBox="1"/>
                              <wps:spPr>
                                <a:xfrm>
                                  <a:off x="2269490" y="16002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文本框 205"/>
                              <wps:cNvSpPr txBox="1"/>
                              <wps:spPr>
                                <a:xfrm>
                                  <a:off x="4606919" y="561019"/>
                                  <a:ext cx="911225" cy="120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1" name="肘形连接符 221"/>
                              <wps:cNvCnPr>
                                <a:stCxn id="205" idx="0"/>
                                <a:endCxn id="220" idx="0"/>
                              </wps:cNvCnPr>
                              <wps:spPr>
                                <a:xfrm rot="5400000" flipH="1" flipV="1">
                                  <a:off x="3295170" y="-833912"/>
                                  <a:ext cx="372431" cy="3162294"/>
                                </a:xfrm>
                                <a:prstGeom prst="bentConnector3">
                                  <a:avLst>
                                    <a:gd name="adj1" fmla="val 161380"/>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2" name="肘形连接符 222"/>
                              <wps:cNvCnPr>
                                <a:stCxn id="206" idx="0"/>
                                <a:endCxn id="220" idx="0"/>
                              </wps:cNvCnPr>
                              <wps:spPr>
                                <a:xfrm rot="5400000" flipH="1" flipV="1">
                                  <a:off x="4159104" y="-51914"/>
                                  <a:ext cx="290494" cy="1516361"/>
                                </a:xfrm>
                                <a:prstGeom prst="bentConnector3">
                                  <a:avLst>
                                    <a:gd name="adj1" fmla="val 178694"/>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3" name="文本框 205"/>
                              <wps:cNvSpPr txBox="1"/>
                              <wps:spPr>
                                <a:xfrm>
                                  <a:off x="3609975" y="942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文本框 205"/>
                              <wps:cNvSpPr txBox="1"/>
                              <wps:spPr>
                                <a:xfrm>
                                  <a:off x="159385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文本框 205"/>
                              <wps:cNvSpPr txBox="1"/>
                              <wps:spPr>
                                <a:xfrm>
                                  <a:off x="325120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矩形 2"/>
                              <wps:cNvSpPr/>
                              <wps:spPr>
                                <a:xfrm>
                                  <a:off x="2943225" y="722925"/>
                                  <a:ext cx="1218772" cy="1467825"/>
                                </a:xfrm>
                                <a:prstGeom prst="rect">
                                  <a:avLst/>
                                </a:prstGeom>
                                <a:noFill/>
                                <a:ln w="19050" cmpd="dbl">
                                  <a:solidFill>
                                    <a:schemeClr val="tx1"/>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05"/>
                              <wps:cNvSpPr txBox="1"/>
                              <wps:spPr>
                                <a:xfrm>
                                  <a:off x="3943829" y="1337288"/>
                                  <a:ext cx="913509" cy="49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04" o:spid="_x0000_s1128" editas="canvas" style="width:485.25pt;height:228.75pt;mso-position-horizontal-relative:char;mso-position-vertical-relative:line" coordsize="61620,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7tMrQgAAIdOAAAOAAAAZHJzL2Uyb0RvYy54bWzsXE1v3MYZvgfofyB4t8XvD8HrwJXjNoDh&#10;BHU+ziMuqWXD5TAkrV3lmENy67EokKBFi6RAgbSnXIv+mtj5GX3eGXK4XC0trULL65gXidwhh8Ph&#10;+/k878y9d9fLTDuPyyrl+Uw37xq6FucRn6f52Uz/+KNHdwJdq2qWz1nG83imX8SV/u7937xzb1Uc&#10;xxZf8Gwelxo6yavjVTHTF3VdHB8dVdEiXrLqLi/iHI0JL5esxml5djQv2Qq9L7MjyzC8oxUv50XJ&#10;o7iq8OtD2ajfF/0nSRzVHyRJFddaNtMxtlr8LcXfU/p7dP8eOz4rWbFIo2YY7AajWLI0x0NVVw9Z&#10;zbRnZXqpq2UalbziSX034ssjniRpFIt3wNuYxtbbnLD8nFXiZSLMTjtAHI3Y7+kZ5gBdHq/wMWJx&#10;jE9RFeqjVL/sYU8XrIjFO1TH0ZPzD0stnc90y3B1LWdLiMTzP3/9/Nsfnv/9K41+bAaAK58WuLZe&#10;/5avIVjt7xV+pHleJ+WS/mMGNWp3PC9w8YEvZnpo2w4OxZeN17UWoT3wPN/HEyO026ZjW+JBR10/&#10;RVnVv4v5UqODmV5CcMT3ZOePqxpd4dL2EnpsxbN0/ijNMnFCwhqfZKV2ziBmWS1Gizt6V2W5tprp&#10;no2hXeqBulb3n2Ys+oyG3+8BZ1lOd8ZCrJthrYrqWM6JOKovspiuyfI/xAkmGq/ePK4/RhZFca7G&#10;Ka6m2xK80T43Ntd3o9rnZvkeuEM8mee1unmZ5ryUs9Qf9vyzdmoTeT0maeO96bBen66FhDlOKzOn&#10;fH4BUSq51P6qiB6lmPDHrKo/ZCXUHXIDE1Z/gD9JxvGVeHOkawtefrHrd7oeeoFWXVvBfMz06vNn&#10;rIx1LXs/h8aEpuOQvREnjutbOCk3W043W/JnyxMO0TFhLItIHNL1ddYeJiVffgpL94CeiiaWR3j2&#10;TK/bw5NaGjVYyih+8EBcBAtTsPpx/pTshSnmkwTto/WnrCwaQa+hIU94q6PseEve5bX0gXL+4FnN&#10;k1QoA020nNXmA8BekBG5FcPhjWk4bCM0AhddwjAErumadt9whKbhW440HE7gkhGRmtkaoNYqTIZD&#10;qe81LM5BGw7lhK5rOCZDQE5ZWOLbNAT+yIbADEyECDAEJmKJUIYIcLdNCBGapoXfphCiCXPehhDC&#10;2zeEmCzBa7EESDJfTS5heoaBNLMfE2wmE1NMMNPfBkvgT5bgjUgOwjEtAZIDxARItxATWI7jhjL6&#10;f3UxQc4JUxDIxRZcoFomGGCm7wUDBJPmvgmaS2o2og8PjQYN9EKHIDehU20ov+nAx0ADlXIS8NZD&#10;+VTLpLZ7qm04qe0bobaALF+F2ppmYJjbKfikt4IUOGTwTJraDh++GnWfUubXkTKbVqu3P3/5l5/+&#10;+4+f//fX53/6/sUP/9QsNMFb0icECXeSS74N/NQ6l8wdeWrBLLVQeT5XbcTqiTbJ0/Q6oZMB+i4I&#10;3ICwtQEQ3kUQ3kJvlg1IXvhzuNQBEP4U3NYJz3OQeLy0BfGxxWsQ1UeshmTUapZm7+Vzrb4owEey&#10;suQrmoLGZ0uGSfCO4hV2cGySXBGkdccDdlHqHvxad9OeWt7deANerV5fyatJLJxmhSbhFmFeMDKN&#10;h7ksqUICe0IG0nVDUuGcxpBULcnS4pOWQ2so5w2ZNUEiedvMUU9oQU9fxRztK7SLmM07oc1RXSGD&#10;3L4w12XK8rNMtE3yXEndJYl5ffIMNlFGTC+++ZFs7n/+/dN3P27aX0Vc77a/ysbusr9gMm9gfy3b&#10;tr3GAO8UZh8Mtg1tEvUTfiBy6mH7W9UlS88WnQ2W9nEPGzyJrSiHaKztQYgt3PPLxVbRpgNi24qm&#10;CC+AoW2GDaDyhNhKx96z6HQyEDbYruOZPsSSODvb9i0pmB0+hwwCPQuhdQLPFiDuJLYU+AzGKr+2&#10;6EGRxEPWViH7A2LbiuYusQXafF2xFTHE77diCAiw71gIcAhgNkA1bSNVDd8M7NmXyfAkvW+V9Cpi&#10;c0h6Fbo9IL3oYDACbiV7v1ytFysEjm1sG10fkW+IHJHM7hWJ2k0CBSq4esiqhSy2nOPoIa+n0Let&#10;Pj3oVG5Uds6ygO2ToJH338XTj12xo8D8CeZHXfEoRbqusD1dPjbBhapA96CKbql8eTyY3/EMLzRh&#10;DKC5rmcaOOzxc5uKa2JdREMEDMc+V5XrT5o7enm9q1DiqUpWQMVdaf1haa4i6C7Bp5YyvgPBYwvm&#10;t/T5RsZOBuHaqY9YeeE6SHCA3HeJ0E5Y1bZC1/SlV78T2ED728SrqcNFmu8oKMr0LCsUeNmwcRgC&#10;Vukznc0bs8bmf8REJcsMy0GwikczgecGbfQqgCv1kfvcweVwdIpF34RY1BomwND0UgLMaJGs29QL&#10;x3RBfAE7hs+845pYX9T3mVZoONAEkXVhGYtney2lsydJ9nK18AME3fRk6NukFpiEXxleRmDUeIGe&#10;7RkhFU2S0IaONZVP7lw7sSfT2y+3voH8dVTx1asoXUWxTmGeigAOcFUkrVEcT2/ha+x2ObVjBABX&#10;+s5mM0GbCijJYyo1bKNi+nGLZLldxRVeekJWesv3D1FxFa86xj4I2NgAgInMnibF3diUoa97B+1x&#10;FY8+edxD9ritv33xt3+hflLbzBmfoliwySAHKhcAWthiNTECYx8QhiR3NwsXzMD3kaISiYbNTXwq&#10;j5RZ10A6tzcECo6OlkhEy2KO0vzTTO638ZJ9TTpmqbevSR8AEU3NSKm48hrFk5Z8cn+nD6mvYv0t&#10;kqzdBZQ7qy673VdupOTtE5U/Jz/ehMnStf8S3uO6Gr1rx5ED34kkqsu3by8SE0jQeFG3DaMQWJIW&#10;2VnOFJpYyoR2MgpO6FoKoBzLJqjdiRRhIpSvC3CnXYdol6LWrHXVpGrXIWwl01j+6+r6tP6hv/4B&#10;HgN7kRWR8P3Nzmy0ndrmufgA3f5x9/8PAAD//wMAUEsDBBQABgAIAAAAIQCFwN523AAAAAUBAAAP&#10;AAAAZHJzL2Rvd25yZXYueG1sTI/BTsMwEETvSPyDtUjcqNOKEAhxqqqoFw4IWhBXN97GUeJ1FLtp&#10;4OtZuNDLSKtZzbwplpPrxIhDaDwpmM8SEEiVNw3VCt53m5t7ECFqMrrzhAq+MMCyvLwodG78id5w&#10;3MZacAiFXCuwMfa5lKGy6HSY+R6JvYMfnI58DrU0gz5xuOvkIknupNMNcYPVPa4tVu326Lhk3W7a&#10;rPp8/rZPr/OX8YPoMJJS11fT6hFExCn+P8MvPqNDyUx7fyQTRKeAh8Q/Ze8hS1IQewW3aZaCLAt5&#10;Tl/+AAAA//8DAFBLAQItABQABgAIAAAAIQC2gziS/gAAAOEBAAATAAAAAAAAAAAAAAAAAAAAAABb&#10;Q29udGVudF9UeXBlc10ueG1sUEsBAi0AFAAGAAgAAAAhADj9If/WAAAAlAEAAAsAAAAAAAAAAAAA&#10;AAAALwEAAF9yZWxzLy5yZWxzUEsBAi0AFAAGAAgAAAAhAPqnu0ytCAAAh04AAA4AAAAAAAAAAAAA&#10;AAAALgIAAGRycy9lMm9Eb2MueG1sUEsBAi0AFAAGAAgAAAAhAIXA3nbcAAAABQEAAA8AAAAAAAAA&#10;AAAAAAAABwsAAGRycy9kb3ducmV2LnhtbFBLBQYAAAAABAAEAPMAAAA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9" type="#_x0000_t75" style="position:absolute;width:61620;height:29051;visibility:visible;mso-wrap-style:square">
                        <v:fill o:detectmouseclick="t"/>
                        <v:path o:connecttype="none"/>
                      </v:shape>
                      <v:shape id="文本框 205" o:spid="_x0000_s1130" type="#_x0000_t202" style="position:absolute;left:14668;top:9334;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NtcIA&#10;AADcAAAADwAAAGRycy9kb3ducmV2LnhtbESPQWsCMRSE74X+h/AK3mq2grKuRmmLLQVP1dLzY/NM&#10;gpuXJUnX7b9vBKHHYWa+Ydbb0XdioJhcYAVP0woEcRu0Y6Pg6/j2WINIGVljF5gU/FKC7eb+bo2N&#10;Dhf+pOGQjSgQTg0qsDn3jZSpteQxTUNPXLxTiB5zkdFIHfFS4L6Ts6paSI+Oy4LFnl4ttefDj1ew&#10;ezFL09YY7a7Wzg3j92lv3pWaPIzPKxCZxvwfvrU/tIJZN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U21wgAAANwAAAAPAAAAAAAAAAAAAAAAAJgCAABkcnMvZG93&#10;bnJldi54bWxQSwUGAAAAAAQABAD1AAAAhwMAAAAA&#10;" fillcolor="white [3201]" strokeweight=".5pt">
                        <v:textbox>
                          <w:txbxContent>
                            <w:p w:rsidR="00541438" w:rsidRDefault="00541438" w:rsidP="002B1D60">
                              <w:pPr>
                                <w:jc w:val="center"/>
                              </w:pPr>
                              <w:r>
                                <w:rPr>
                                  <w:rFonts w:hint="eastAsia"/>
                                </w:rPr>
                                <w:t>化粪池</w:t>
                              </w:r>
                            </w:p>
                          </w:txbxContent>
                        </v:textbox>
                      </v:shape>
                      <v:shape id="文本框 205" o:spid="_x0000_s1131" type="#_x0000_t202" style="position:absolute;left:30908;top:8515;width:9107;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TwsIA&#10;AADcAAAADwAAAGRycy9kb3ducmV2LnhtbESPQWsCMRSE74X+h/AKvdWsHmS7GkWLLYWequL5sXkm&#10;wc3LkqTr9t83BcHjMDPfMMv16DsxUEwusILppAJB3Abt2Cg4Ht5fahApI2vsApOCX0qwXj0+LLHR&#10;4crfNOyzEQXCqUEFNue+kTK1ljymSeiJi3cO0WMuMhqpI14L3HdyVlVz6dFxWbDY05ul9rL/8Qp2&#10;W/Nq2hqj3dXauWE8nb/Mh1LPT+NmASLTmO/hW/tTK5hVc/g/U4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9PCwgAAANwAAAAPAAAAAAAAAAAAAAAAAJgCAABkcnMvZG93&#10;bnJldi54bWxQSwUGAAAAAAQABAD1AAAAhwMAAAAA&#10;" fillcolor="white [3201]" strokeweight=".5pt">
                        <v:textbox>
                          <w:txbxContent>
                            <w:p w:rsidR="00541438" w:rsidRDefault="00541438" w:rsidP="002B1D60">
                              <w:pPr>
                                <w:pStyle w:val="ae"/>
                                <w:spacing w:before="0" w:beforeAutospacing="0" w:after="0" w:afterAutospacing="0"/>
                                <w:jc w:val="center"/>
                                <w:rPr>
                                  <w:rFonts w:ascii="Times New Roman"/>
                                  <w:kern w:val="2"/>
                                  <w:sz w:val="21"/>
                                  <w:szCs w:val="21"/>
                                </w:rPr>
                              </w:pPr>
                              <w:r>
                                <w:rPr>
                                  <w:rFonts w:ascii="Times New Roman" w:hint="eastAsia"/>
                                  <w:kern w:val="2"/>
                                  <w:sz w:val="21"/>
                                  <w:szCs w:val="21"/>
                                </w:rPr>
                                <w:t>二级生化</w:t>
                              </w:r>
                            </w:p>
                            <w:p w:rsidR="00541438" w:rsidRDefault="00541438" w:rsidP="002B1D60">
                              <w:pPr>
                                <w:pStyle w:val="ae"/>
                                <w:spacing w:before="0" w:beforeAutospacing="0" w:after="0" w:afterAutospacing="0"/>
                                <w:jc w:val="center"/>
                              </w:pPr>
                              <w:r>
                                <w:rPr>
                                  <w:rFonts w:ascii="Times New Roman" w:hint="eastAsia"/>
                                  <w:kern w:val="2"/>
                                  <w:sz w:val="21"/>
                                  <w:szCs w:val="21"/>
                                </w:rPr>
                                <w:t>处理</w:t>
                              </w:r>
                            </w:p>
                          </w:txbxContent>
                        </v:textbox>
                      </v:shape>
                      <v:shape id="文本框 205" o:spid="_x0000_s1132" type="#_x0000_t202" style="position:absolute;left:30918;top:16859;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t2WcMA&#10;AADcAAAADwAAAGRycy9kb3ducmV2LnhtbESPQWsCMRSE74X+h/AK3mq2HnRdjdIWWwqeqqXnx+aZ&#10;BDcvS5Ku23/fCEKPw8x8w6y3o+/EQDG5wAqephUI4jZox0bB1/HtsQaRMrLGLjAp+KUE28393Rob&#10;HS78ScMhG1EgnBpUYHPuGylTa8ljmoaeuHinED3mIqOROuKlwH0nZ1U1lx4dlwWLPb1aas+HH69g&#10;92KWpq0x2l2tnRvG79PevCs1eRifVyAyjfk/fGt/aAWzagHXM+U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t2WcMAAADcAAAADwAAAAAAAAAAAAAAAACYAgAAZHJzL2Rv&#10;d25yZXYueG1sUEsFBgAAAAAEAAQA9QAAAIgDA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消毒池</w:t>
                              </w:r>
                            </w:p>
                          </w:txbxContent>
                        </v:textbox>
                      </v:shape>
                      <v:shape id="文本框 205" o:spid="_x0000_s1133" type="#_x0000_t202" style="position:absolute;left:14668;top:16002;width:8668;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iK78A&#10;AADcAAAADwAAAGRycy9kb3ducmV2LnhtbERPTWsCMRC9F/wPYYTealYPZbs1ShWVgqeq9DxsxiR0&#10;M1mSuG7/fXMoeHy87+V69J0YKCYXWMF8VoEgboN2bBRczvuXGkTKyBq7wKTglxKsV5OnJTY63PmL&#10;hlM2ooRwalCBzblvpEytJY9pFnriwl1D9JgLjEbqiPcS7ju5qKpX6dFxabDY09ZS+3O6eQW7jXkz&#10;bY3R7mrt3DB+X4/moNTzdPx4B5FpzA/xv/tTK1hUZW05U46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VOIrvwAAANwAAAAPAAAAAAAAAAAAAAAAAJgCAABkcnMvZG93bnJl&#10;di54bWxQSwUGAAAAAAQABAD1AAAAhAM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二氧化氯发生器</w:t>
                              </w:r>
                            </w:p>
                          </w:txbxContent>
                        </v:textbox>
                      </v:shape>
                      <v:shape id="文本框 205" o:spid="_x0000_s1134" type="#_x0000_t202" style="position:absolute;left:30918;top:24459;width:911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达标外排</w:t>
                              </w:r>
                            </w:p>
                          </w:txbxContent>
                        </v:textbox>
                      </v:shape>
                      <v:shape id="文本框 205" o:spid="_x0000_s1135" type="#_x0000_t202" style="position:absolute;left:190;top:6943;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j9osEA&#10;AADcAAAADwAAAGRycy9kb3ducmV2LnhtbERPTYvCMBC9C/6HMII3TS0oUo0iBVHEPeh62dvYjG2x&#10;mdQmat1fbw6Cx8f7ni9bU4kHNa60rGA0jEAQZ1aXnCs4/a4HUxDOI2usLJOCFzlYLrqdOSbaPvlA&#10;j6PPRQhhl6CCwvs6kdJlBRl0Q1sTB+5iG4M+wCaXusFnCDeVjKNoIg2WHBoKrCktKLse70bBLl3/&#10;4OEcm+l/lW72l1V9O/2Nler32tUMhKfWf8Uf91YriEdhfj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o/aLBAAAA3AAAAA8AAAAAAAAAAAAAAAAAmAIAAGRycy9kb3du&#10;cmV2LnhtbFBLBQYAAAAABAAEAPUAAACGAw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医疗废水</w:t>
                              </w:r>
                            </w:p>
                          </w:txbxContent>
                        </v:textbox>
                      </v:shape>
                      <v:shape id="文本框 205" o:spid="_x0000_s1136" type="#_x0000_t202" style="position:absolute;left:190;top:11801;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YOcUA&#10;AADcAAAADwAAAGRycy9kb3ducmV2LnhtbESPQYvCMBSE78L+h/AEb5q2oEg1ihREWfSg62Vvz+bZ&#10;FpuXbpPV6q83Cwseh5n5hpkvO1OLG7WusqwgHkUgiHOrKy4UnL7WwykI55E11pZJwYMcLBcfvTmm&#10;2t75QLejL0SAsEtRQel9k0rp8pIMupFtiIN3sa1BH2RbSN3iPcBNLZMomkiDFYeFEhvKSsqvx1+j&#10;4DNb7/FwTsz0WWeb3WXV/Jy+x0oN+t1qBsJT59/h//ZWK0jiG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Fg5xQAAANwAAAAPAAAAAAAAAAAAAAAAAJgCAABkcnMv&#10;ZG93bnJldi54bWxQSwUGAAAAAAQABAD1AAAAigM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生活污水</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12" o:spid="_x0000_s1137" type="#_x0000_t34" style="position:absolute;left:8858;top:8515;width:5810;height:23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bMPsYAAADcAAAADwAAAGRycy9kb3ducmV2LnhtbESPzU7DMBCE70i8g7VIvVEnOZQq1K36&#10;o0oVN1I4cFviJQnY6yjetilPj5GQOI5m5hvNYjV6p840xC6wgXyagSKug+24MfBy3N/PQUVBtugC&#10;k4ErRVgtb28WWNpw4Wc6V9KoBOFYooFWpC+1jnVLHuM09MTJ+wiDR0lyaLQd8JLg3ukiy2baY8dp&#10;ocWeti3VX9XJG3h6OO6qfO4O7nX7tnmX66eMp29jJnfj+hGU0Cj/4b/2wRoo8gJ+z6Qjo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GzD7GAAAA3AAAAA8AAAAAAAAA&#10;AAAAAAAAoQIAAGRycy9kb3ducmV2LnhtbFBLBQYAAAAABAAEAPkAAACUAwAAAAA=&#10;" strokecolor="black [3040]">
                        <v:stroke endarrow="open"/>
                      </v:shape>
                      <v:shape id="肘形连接符 213" o:spid="_x0000_s1138" type="#_x0000_t34" style="position:absolute;left:8858;top:10906;width:5810;height:2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kDkcQAAADcAAAADwAAAGRycy9kb3ducmV2LnhtbESPT2sCMRTE7wW/Q3iCt5r1D7VsjaKC&#10;IB6E2kXo7bF53SxuXtYk6vrtTaHQ4zAzv2Hmy8424kY+1I4VjIYZCOLS6ZorBcXX9vUdRIjIGhvH&#10;pOBBAZaL3sscc+3u/Em3Y6xEgnDIUYGJsc2lDKUhi2HoWuLk/ThvMSbpK6k93hPcNnKcZW/SYs1p&#10;wWBLG0Pl+Xi1Cuzpe72vpwFnhdcXc7Bmk7WdUoN+t/oAEamL/+G/9k4rGI8m8HsmHQ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SQORxAAAANwAAAAPAAAAAAAAAAAA&#10;AAAAAKECAABkcnMvZG93bnJldi54bWxQSwUGAAAAAAQABAD5AAAAkgMAAAAA&#10;" strokecolor="black [3040]">
                        <v:stroke endarrow="block"/>
                      </v:shape>
                      <v:shapetype id="_x0000_t32" coordsize="21600,21600" o:spt="32" o:oned="t" path="m,l21600,21600e" filled="f">
                        <v:path arrowok="t" fillok="f" o:connecttype="none"/>
                        <o:lock v:ext="edit" shapetype="t"/>
                      </v:shapetype>
                      <v:shape id="直接箭头连接符 214" o:spid="_x0000_s1139" type="#_x0000_t32" style="position:absolute;left:23336;top:10906;width:7572;height: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nnm8AAAADcAAAADwAAAGRycy9kb3ducmV2LnhtbESP3YrCMBSE7wXfIRzBG9FUkUWqUUQQ&#10;6qW6D3Bojk2xOSlJ+rNvv1lY8HKYmW+Yw2m0jejJh9qxgvUqA0FcOl1zpeD7eV3uQISIrLFxTAp+&#10;KMDpOJ0cMNdu4Dv1j1iJBOGQowITY5tLGUpDFsPKtcTJezlvMSbpK6k9DgluG7nJsi9psea0YLCl&#10;i6Hy/eisAtezuW0XNr5lVz7P2BWXwRdKzWfjeQ8i0hg/4f92oRVs1lv4O5OOgD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J55vAAAAA3AAAAA8AAAAAAAAAAAAAAAAA&#10;oQIAAGRycy9kb3ducmV2LnhtbFBLBQYAAAAABAAEAPkAAACOAwAAAAA=&#10;" strokecolor="black [3040]">
                        <v:stroke endarrow="block"/>
                      </v:shape>
                      <v:shape id="直接箭头连接符 215" o:spid="_x0000_s1140" type="#_x0000_t32" style="position:absolute;left:35461;top:13372;width:13;height:34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VCAMEAAADcAAAADwAAAGRycy9kb3ducmV2LnhtbESP3YrCMBSE7xd8h3AEbxZNlV2RahQR&#10;hHq56gMcmmNTbE5Kkv7s228EYS+HmfmG2R1G24iefKgdK1guMhDEpdM1Vwrut/N8AyJEZI2NY1Lw&#10;SwEO+8nHDnPtBv6h/horkSAcclRgYmxzKUNpyGJYuJY4eQ/nLcYkfSW1xyHBbSNXWbaWFmtOCwZb&#10;Ohkqn9fOKnA9m8vXp41P2ZW3I3bFafCFUrPpeNyCiDTG//C7XWgFq+U3vM6kI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BUIAwQAAANwAAAAPAAAAAAAAAAAAAAAA&#10;AKECAABkcnMvZG93bnJldi54bWxQSwUGAAAAAAQABAD5AAAAjwMAAAAA&#10;" strokecolor="black [3040]">
                        <v:stroke endarrow="block"/>
                      </v:shape>
                      <v:shape id="直接箭头连接符 217" o:spid="_x0000_s1141" type="#_x0000_t32" style="position:absolute;left:35474;top:20002;width:0;height:44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JgcUAAADcAAAADwAAAGRycy9kb3ducmV2LnhtbESPQWvCQBSE7wX/w/KE3ppNPNgSs4oI&#10;gtiDNArt8ZF9JtHs25DdJtt/7xYKPQ4z8w1TbILpxEiDay0ryJIUBHFldcu1gst5//IGwnlkjZ1l&#10;UvBDDjbr2VOBubYTf9BY+lpECLscFTTe97mUrmrIoEtsTxy9qx0M+iiHWuoBpwg3nVyk6VIabDku&#10;NNjTrqHqXn4bBcfP2/UsL21AU4bl8T3dn7qvTKnnediuQHgK/j/81z5oBYvsFX7Px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JgcUAAADcAAAADwAAAAAAAAAA&#10;AAAAAAChAgAAZHJzL2Rvd25yZXYueG1sUEsFBgAAAAAEAAQA+QAAAJMDAAAAAA==&#10;" strokecolor="black [3040]">
                        <v:stroke endarrow="block"/>
                      </v:shape>
                      <v:shape id="直接箭头连接符 218" o:spid="_x0000_s1142" type="#_x0000_t32" style="position:absolute;left:23336;top:18430;width:75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LPOcAAAADcAAAADwAAAGRycy9kb3ducmV2LnhtbERPz2vCMBS+D/Y/hCfsNtN6GKVrFJVN&#10;vE4no7dH8myLzUtJsrb+9+Yw2PHj+11tZtuLkXzoHCvIlxkIYu1Mx42C7/PnawEiRGSDvWNScKcA&#10;m/XzU4WlcRN/0XiKjUghHEpU0MY4lFIG3ZLFsHQDceKuzluMCfpGGo9TCre9XGXZm7TYcWpocaB9&#10;S/p2+rUK6unwM+xyY8/55aPQdtRZUWulXhbz9h1EpDn+i//cR6Nglae16Uw6AnL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0SzznAAAAA3AAAAA8AAAAAAAAAAAAAAAAA&#10;oQIAAGRycy9kb3ducmV2LnhtbFBLBQYAAAAABAAEAPkAAACOAwAAAAA=&#10;" strokecolor="black [3040]">
                        <v:stroke dashstyle="dashDot" endarrow="block"/>
                      </v:shape>
                      <v:shape id="文本框 205" o:spid="_x0000_s1143" type="#_x0000_t202" style="position:absolute;left:22694;top:16002;width:9113;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UP8cA&#10;AADcAAAADwAAAGRycy9kb3ducmV2LnhtbESPzWrDMBCE74G+g9hCbolsQ0vqRgnGYFJCesjPpbet&#10;tbFNrZVrKY7Tp68KhRyHmfmGWa5H04qBetdYVhDPIxDEpdUNVwpOx2K2AOE8ssbWMim4kYP16mGy&#10;xFTbK+9pOPhKBAi7FBXU3neplK6syaCb2444eGfbG/RB9pXUPV4D3LQyiaJnabDhsFBjR3lN5dfh&#10;YhRs8+Id95+JWfy0+WZ3zrrv08eTUtPHMXsF4Wn09/B/+00rSOIX+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SVD/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ClO</w:t>
                              </w:r>
                              <w:r w:rsidRPr="0004329D">
                                <w:rPr>
                                  <w:rFonts w:ascii="Times New Roman" w:hint="eastAsia"/>
                                  <w:kern w:val="2"/>
                                  <w:sz w:val="21"/>
                                  <w:szCs w:val="21"/>
                                  <w:vertAlign w:val="subscript"/>
                                </w:rPr>
                                <w:t>2</w:t>
                              </w:r>
                            </w:p>
                          </w:txbxContent>
                        </v:textbox>
                      </v:shape>
                      <v:shape id="文本框 205" o:spid="_x0000_s1144" type="#_x0000_t202" style="position:absolute;left:46069;top:5610;width:9112;height:12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污泥消毒后交由达州佳境医疗废物处理有限公司处置</w:t>
                              </w:r>
                            </w:p>
                          </w:txbxContent>
                        </v:textbox>
                      </v:shape>
                      <v:shape id="肘形连接符 221" o:spid="_x0000_s1145" type="#_x0000_t34" style="position:absolute;left:32952;top:-8340;width:3724;height:31623;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9fMIAAADcAAAADwAAAGRycy9kb3ducmV2LnhtbESPT4vCMBTE78J+h/AWvMg2NaAsXaPI&#10;guBBEP/s/dE822LzEppsrd/eCILHYWZ+wyxWg21FT11oHGuYZjkI4tKZhisN59Pm6xtEiMgGW8ek&#10;4U4BVsuP0QIL4258oP4YK5EgHArUUMfoCylDWZPFkDlPnLyL6yzGJLtKmg5vCW5bqfJ8Li02nBZq&#10;9PRbU3k9/lsN4TKZHVhVW7/zvWv2Xv2VaLUefw7rHxCRhvgOv9pbo0GpKTzPpCM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f+9fMIAAADcAAAADwAAAAAAAAAAAAAA&#10;AAChAgAAZHJzL2Rvd25yZXYueG1sUEsFBgAAAAAEAAQA+QAAAJADAAAAAA==&#10;" adj="34858" strokecolor="black [3040]">
                        <v:stroke dashstyle="dash" endarrow="block"/>
                      </v:shape>
                      <v:shape id="肘形连接符 222" o:spid="_x0000_s1146" type="#_x0000_t34" style="position:absolute;left:41590;top:-519;width:2905;height:1516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FJvcUAAADcAAAADwAAAGRycy9kb3ducmV2LnhtbESPwWrDMBBE74X+g9hCb41sB1LjRAmh&#10;ECiFQuP00tvG2lgm0sq11Nj9+yoQ6HGYmTfMajM5Ky40hM6zgnyWgSBuvO64VfB52D2VIEJE1mg9&#10;k4JfCrBZ39+tsNJ+5D1d6tiKBOFQoQITY19JGRpDDsPM98TJO/nBYUxyaKUecExwZ2WRZQvpsOO0&#10;YLCnF0PNuf5xCt7zXVl/HOd0yr+MfS7t23z030o9PkzbJYhIU/wP39qvWkFRFHA9k46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FJvcUAAADcAAAADwAAAAAAAAAA&#10;AAAAAAChAgAAZHJzL2Rvd25yZXYueG1sUEsFBgAAAAAEAAQA+QAAAJMDAAAAAA==&#10;" adj="38598" strokecolor="black [3040]">
                        <v:stroke dashstyle="dash" endarrow="block"/>
                      </v:shape>
                      <v:shape id="文本框 205" o:spid="_x0000_s1147" type="#_x0000_t202" style="position:absolute;left:36099;top:942;width:9113;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paMUA&#10;AADcAAAADwAAAGRycy9kb3ducmV2LnhtbESPT4vCMBTE7wv7HcJb8LamVhT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1qloxQAAANwAAAAPAAAAAAAAAAAAAAAAAJgCAABkcnMv&#10;ZG93bnJldi54bWxQSwUGAAAAAAQABAD1AAAAigMAAAAA&#10;" filled="f" stroked="f" strokeweight=".5pt">
                        <v:textbox>
                          <w:txbxContent>
                            <w:p w:rsidR="00541438" w:rsidRDefault="00541438" w:rsidP="002B1D60">
                              <w:pPr>
                                <w:pStyle w:val="ae"/>
                                <w:spacing w:before="0" w:beforeAutospacing="0" w:after="0" w:afterAutospacing="0"/>
                                <w:jc w:val="center"/>
                              </w:pPr>
                              <w:r>
                                <w:rPr>
                                  <w:rFonts w:ascii="Times New Roman" w:hAnsi="Times New Roman" w:hint="eastAsia"/>
                                  <w:kern w:val="2"/>
                                  <w:sz w:val="21"/>
                                  <w:szCs w:val="21"/>
                                </w:rPr>
                                <w:t>污泥</w:t>
                              </w:r>
                            </w:p>
                          </w:txbxContent>
                        </v:textbox>
                      </v:shape>
                      <v:shape id="文本框 205" o:spid="_x0000_s1148" type="#_x0000_t202" style="position:absolute;left:15938;top:4086;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xHMUA&#10;AADcAAAADwAAAGRycy9kb3ducmV2LnhtbESPT4vCMBTE7wv7HcJb8LamFhX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zEcxQAAANwAAAAPAAAAAAAAAAAAAAAAAJgCAABkcnMv&#10;ZG93bnJldi54bWxQSwUGAAAAAAQABAD1AAAAigM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污泥</w:t>
                              </w:r>
                            </w:p>
                          </w:txbxContent>
                        </v:textbox>
                      </v:shape>
                      <v:shape id="文本框 205" o:spid="_x0000_s1149" type="#_x0000_t202" style="position:absolute;left:32512;top:4086;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Uh8YA&#10;AADcAAAADwAAAGRycy9kb3ducmV2LnhtbESPQWvCQBSE74X+h+UVems2BiySZhUJSKXoQZtLb6/Z&#10;ZxLMvk2zaxL99d1CweMwM98w2WoyrRiod41lBbMoBkFcWt1wpaD43LwsQDiPrLG1TAqu5GC1fHzI&#10;MNV25AMNR1+JAGGXooLa+y6V0pU1GXSR7YiDd7K9QR9kX0nd4xjgppVJHL9Kgw2HhRo7ymsqz8eL&#10;UfCRb/Z4+E7M4tbm77vTuvspvuZKPT9N6zcQniZ/D/+3t1pBkszh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OUh8YAAADcAAAADwAAAAAAAAAAAAAAAACYAgAAZHJz&#10;L2Rvd25yZXYueG1sUEsFBgAAAAAEAAQA9QAAAIsDA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污泥</w:t>
                              </w:r>
                            </w:p>
                          </w:txbxContent>
                        </v:textbox>
                      </v:shape>
                      <v:rect id="矩形 2" o:spid="_x0000_s1150" style="position:absolute;left:29432;top:7229;width:12187;height:14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mCMMA&#10;AADaAAAADwAAAGRycy9kb3ducmV2LnhtbESPT2vCQBTE74V+h+UVvNVNAvVPdA2lJaD0UqPi9ZF9&#10;TUKyb0N2q/HbdwWhx2FmfsOss9F04kKDaywriKcRCOLS6oYrBcdD/roA4Tyyxs4yKbiRg2zz/LTG&#10;VNsr7+lS+EoECLsUFdTe96mUrqzJoJvanjh4P3Yw6IMcKqkHvAa46WQSRTNpsOGwUGNPHzWVbfFr&#10;FHzl7Xcya2PzOT/Hy1Phdjx3b0pNXsb3FQhPo/8PP9pbrSCB+5Vw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nmCMMAAADaAAAADwAAAAAAAAAAAAAAAACYAgAAZHJzL2Rv&#10;d25yZXYueG1sUEsFBgAAAAAEAAQA9QAAAIgDAAAAAA==&#10;" filled="f" strokecolor="black [3213]" strokeweight="1.5pt">
                        <v:stroke linestyle="thinThin"/>
                      </v:rect>
                      <v:shape id="文本框 205" o:spid="_x0000_s1151" type="#_x0000_t202" style="position:absolute;left:39438;top:13372;width:913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一体化污水处理装置</w:t>
                              </w:r>
                            </w:p>
                          </w:txbxContent>
                        </v:textbox>
                      </v:shape>
                      <w10:anchorlock/>
                    </v:group>
                  </w:pict>
                </mc:Fallback>
              </mc:AlternateContent>
            </w:r>
          </w:p>
          <w:p w:rsidR="002B1D60" w:rsidRPr="001E5045" w:rsidRDefault="002B1D60" w:rsidP="002B1D60">
            <w:pPr>
              <w:snapToGrid w:val="0"/>
              <w:jc w:val="center"/>
              <w:rPr>
                <w:rFonts w:eastAsia="黑体"/>
                <w:b/>
                <w:bCs/>
                <w:szCs w:val="21"/>
              </w:rPr>
            </w:pPr>
            <w:r w:rsidRPr="001E5045">
              <w:rPr>
                <w:rFonts w:eastAsia="黑体"/>
                <w:b/>
                <w:bCs/>
                <w:szCs w:val="21"/>
              </w:rPr>
              <w:t>图</w:t>
            </w:r>
            <w:r w:rsidRPr="001E5045">
              <w:rPr>
                <w:rFonts w:eastAsia="黑体"/>
                <w:b/>
                <w:bCs/>
                <w:szCs w:val="21"/>
              </w:rPr>
              <w:t>5-</w:t>
            </w:r>
            <w:r w:rsidRPr="001E5045">
              <w:rPr>
                <w:rFonts w:eastAsia="黑体" w:hint="eastAsia"/>
                <w:b/>
                <w:bCs/>
                <w:szCs w:val="21"/>
              </w:rPr>
              <w:t>3</w:t>
            </w:r>
            <w:r w:rsidRPr="001E5045">
              <w:rPr>
                <w:rFonts w:eastAsia="黑体"/>
                <w:b/>
                <w:bCs/>
                <w:szCs w:val="21"/>
              </w:rPr>
              <w:t xml:space="preserve">  </w:t>
            </w:r>
            <w:r w:rsidRPr="001E5045">
              <w:rPr>
                <w:rFonts w:eastAsia="黑体"/>
                <w:b/>
                <w:bCs/>
                <w:szCs w:val="21"/>
              </w:rPr>
              <w:t>项目医疗废水处理工艺流程图</w:t>
            </w:r>
          </w:p>
          <w:p w:rsidR="002B1D60" w:rsidRPr="001E5045" w:rsidRDefault="002B1D60" w:rsidP="002B1D60">
            <w:pPr>
              <w:snapToGrid w:val="0"/>
              <w:spacing w:line="360" w:lineRule="auto"/>
              <w:ind w:firstLineChars="200" w:firstLine="485"/>
              <w:rPr>
                <w:sz w:val="24"/>
              </w:rPr>
            </w:pPr>
            <w:r w:rsidRPr="001E5045">
              <w:rPr>
                <w:sz w:val="24"/>
              </w:rPr>
              <w:t>根据《医院污水处理工程技术规范》（</w:t>
            </w:r>
            <w:r w:rsidRPr="001E5045">
              <w:rPr>
                <w:sz w:val="24"/>
              </w:rPr>
              <w:t>HJ2029-2013</w:t>
            </w:r>
            <w:r w:rsidRPr="001E5045">
              <w:rPr>
                <w:sz w:val="24"/>
              </w:rPr>
              <w:t>）的要求</w:t>
            </w:r>
            <w:r w:rsidRPr="001E5045">
              <w:rPr>
                <w:rFonts w:hint="eastAsia"/>
                <w:sz w:val="24"/>
              </w:rPr>
              <w:t>，按日均污水量和变化系数确定污水处理设计水量，采用公式：</w:t>
            </w:r>
            <w:r w:rsidRPr="001E5045">
              <w:rPr>
                <w:rFonts w:hint="eastAsia"/>
                <w:sz w:val="24"/>
              </w:rPr>
              <w:t>Q=</w:t>
            </w:r>
            <w:r w:rsidRPr="001E5045">
              <w:rPr>
                <w:sz w:val="24"/>
              </w:rPr>
              <w:t>q·N·K</w:t>
            </w:r>
            <w:r w:rsidRPr="001E5045">
              <w:rPr>
                <w:sz w:val="24"/>
                <w:vertAlign w:val="subscript"/>
              </w:rPr>
              <w:t>d</w:t>
            </w:r>
            <w:r w:rsidRPr="001E5045">
              <w:rPr>
                <w:rFonts w:hint="eastAsia"/>
                <w:sz w:val="24"/>
              </w:rPr>
              <w:t>/86400</w:t>
            </w:r>
            <w:r w:rsidRPr="001E5045">
              <w:rPr>
                <w:rFonts w:hint="eastAsia"/>
                <w:sz w:val="24"/>
              </w:rPr>
              <w:t>计算，其中：①</w:t>
            </w:r>
            <w:r w:rsidRPr="001E5045">
              <w:rPr>
                <w:rFonts w:hint="eastAsia"/>
                <w:sz w:val="24"/>
              </w:rPr>
              <w:t>q=300L/</w:t>
            </w:r>
            <w:r w:rsidRPr="001E5045">
              <w:rPr>
                <w:rFonts w:hint="eastAsia"/>
                <w:sz w:val="24"/>
              </w:rPr>
              <w:t>床</w:t>
            </w:r>
            <w:r w:rsidRPr="001E5045">
              <w:rPr>
                <w:sz w:val="24"/>
              </w:rPr>
              <w:t>·</w:t>
            </w:r>
            <w:r w:rsidRPr="001E5045">
              <w:rPr>
                <w:rFonts w:hint="eastAsia"/>
                <w:sz w:val="24"/>
              </w:rPr>
              <w:t>d</w:t>
            </w:r>
            <w:r w:rsidRPr="001E5045">
              <w:rPr>
                <w:rFonts w:hint="eastAsia"/>
                <w:sz w:val="24"/>
              </w:rPr>
              <w:t>②</w:t>
            </w:r>
            <w:r w:rsidRPr="001E5045">
              <w:rPr>
                <w:rFonts w:hint="eastAsia"/>
                <w:sz w:val="24"/>
              </w:rPr>
              <w:t>N=</w:t>
            </w:r>
            <w:r w:rsidR="00547B2E" w:rsidRPr="001E5045">
              <w:rPr>
                <w:sz w:val="24"/>
              </w:rPr>
              <w:t>30</w:t>
            </w:r>
            <w:r w:rsidRPr="001E5045">
              <w:rPr>
                <w:rFonts w:hint="eastAsia"/>
                <w:sz w:val="24"/>
              </w:rPr>
              <w:t>床③</w:t>
            </w:r>
            <w:r w:rsidRPr="001E5045">
              <w:rPr>
                <w:rFonts w:hint="eastAsia"/>
                <w:sz w:val="24"/>
              </w:rPr>
              <w:t>Kd=2.5</w:t>
            </w:r>
            <w:r w:rsidRPr="001E5045">
              <w:rPr>
                <w:rFonts w:hint="eastAsia"/>
                <w:sz w:val="24"/>
              </w:rPr>
              <w:t>计，则</w:t>
            </w:r>
            <w:r w:rsidRPr="001E5045">
              <w:rPr>
                <w:rFonts w:hint="eastAsia"/>
                <w:sz w:val="24"/>
              </w:rPr>
              <w:t>Q=</w:t>
            </w:r>
            <w:r w:rsidR="00547B2E" w:rsidRPr="001E5045">
              <w:rPr>
                <w:sz w:val="24"/>
              </w:rPr>
              <w:t>22.5</w:t>
            </w:r>
            <w:r w:rsidRPr="001E5045">
              <w:rPr>
                <w:rFonts w:hint="eastAsia"/>
                <w:sz w:val="24"/>
              </w:rPr>
              <w:t>m</w:t>
            </w:r>
            <w:r w:rsidRPr="001E5045">
              <w:rPr>
                <w:rFonts w:hint="eastAsia"/>
                <w:sz w:val="24"/>
                <w:vertAlign w:val="superscript"/>
              </w:rPr>
              <w:t>3</w:t>
            </w:r>
            <w:r w:rsidRPr="001E5045">
              <w:rPr>
                <w:rFonts w:hint="eastAsia"/>
                <w:sz w:val="24"/>
              </w:rPr>
              <w:t>/d</w:t>
            </w:r>
            <w:r w:rsidRPr="001E5045">
              <w:rPr>
                <w:rFonts w:hint="eastAsia"/>
                <w:sz w:val="24"/>
              </w:rPr>
              <w:t>，因此，本项目污水处理装置处理规模应为</w:t>
            </w:r>
            <w:r w:rsidR="00547B2E" w:rsidRPr="001E5045">
              <w:rPr>
                <w:sz w:val="24"/>
              </w:rPr>
              <w:t>25</w:t>
            </w:r>
            <w:r w:rsidRPr="001E5045">
              <w:rPr>
                <w:rFonts w:hint="eastAsia"/>
                <w:sz w:val="24"/>
              </w:rPr>
              <w:t>m</w:t>
            </w:r>
            <w:r w:rsidRPr="001E5045">
              <w:rPr>
                <w:rFonts w:hint="eastAsia"/>
                <w:sz w:val="24"/>
                <w:vertAlign w:val="superscript"/>
              </w:rPr>
              <w:t>3</w:t>
            </w:r>
            <w:r w:rsidRPr="001E5045">
              <w:rPr>
                <w:rFonts w:hint="eastAsia"/>
                <w:sz w:val="24"/>
              </w:rPr>
              <w:t>/d</w:t>
            </w:r>
            <w:r w:rsidR="0007191F" w:rsidRPr="001E5045">
              <w:rPr>
                <w:rFonts w:hint="eastAsia"/>
                <w:sz w:val="24"/>
              </w:rPr>
              <w:t>；采用处理</w:t>
            </w:r>
            <w:r w:rsidR="0007191F" w:rsidRPr="001E5045">
              <w:rPr>
                <w:rFonts w:hint="eastAsia"/>
                <w:sz w:val="24"/>
              </w:rPr>
              <w:lastRenderedPageBreak/>
              <w:t>工艺为二级生化</w:t>
            </w:r>
            <w:r w:rsidR="0007191F" w:rsidRPr="001E5045">
              <w:rPr>
                <w:rFonts w:hint="eastAsia"/>
                <w:sz w:val="24"/>
              </w:rPr>
              <w:t>+</w:t>
            </w:r>
            <w:r w:rsidR="0007191F" w:rsidRPr="001E5045">
              <w:rPr>
                <w:rFonts w:hint="eastAsia"/>
                <w:sz w:val="24"/>
              </w:rPr>
              <w:t>消毒处理工艺，选择的处理工艺及设计规模均符合设计技术规范要求，能够满足项目处理废水要求。</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w:t>
            </w:r>
            <w:r w:rsidRPr="001E5045">
              <w:rPr>
                <w:rFonts w:eastAsia="黑体"/>
                <w:b/>
                <w:bCs/>
                <w:sz w:val="24"/>
                <w:szCs w:val="24"/>
              </w:rPr>
              <w:t>2</w:t>
            </w:r>
            <w:r w:rsidRPr="001E5045">
              <w:rPr>
                <w:rFonts w:eastAsia="黑体"/>
                <w:b/>
                <w:bCs/>
                <w:sz w:val="24"/>
                <w:szCs w:val="24"/>
              </w:rPr>
              <w:t>）污水处理</w:t>
            </w:r>
            <w:r w:rsidRPr="001E5045">
              <w:rPr>
                <w:rFonts w:eastAsia="黑体" w:hint="eastAsia"/>
                <w:b/>
                <w:bCs/>
                <w:sz w:val="24"/>
                <w:szCs w:val="24"/>
              </w:rPr>
              <w:t>设施</w:t>
            </w:r>
            <w:r w:rsidRPr="001E5045">
              <w:rPr>
                <w:rFonts w:eastAsia="黑体"/>
                <w:b/>
                <w:bCs/>
                <w:sz w:val="24"/>
                <w:szCs w:val="24"/>
              </w:rPr>
              <w:t>选址合理性分析</w:t>
            </w:r>
          </w:p>
          <w:p w:rsidR="002B1D60" w:rsidRPr="001E5045" w:rsidRDefault="002B1D60" w:rsidP="002B1D60">
            <w:pPr>
              <w:snapToGrid w:val="0"/>
              <w:spacing w:line="360" w:lineRule="auto"/>
              <w:ind w:firstLineChars="200" w:firstLine="485"/>
              <w:rPr>
                <w:sz w:val="24"/>
                <w:szCs w:val="24"/>
              </w:rPr>
            </w:pPr>
            <w:r w:rsidRPr="001E5045">
              <w:rPr>
                <w:sz w:val="24"/>
                <w:szCs w:val="24"/>
              </w:rPr>
              <w:t>根据《医院污水处理技术指南》（以下简称《指南》）相关要求，现对本项目污水处理</w:t>
            </w:r>
            <w:r w:rsidRPr="001E5045">
              <w:rPr>
                <w:rFonts w:hint="eastAsia"/>
                <w:sz w:val="24"/>
                <w:szCs w:val="24"/>
              </w:rPr>
              <w:t>设施</w:t>
            </w:r>
            <w:r w:rsidRPr="001E5045">
              <w:rPr>
                <w:sz w:val="24"/>
                <w:szCs w:val="24"/>
              </w:rPr>
              <w:t>选址合理性分析如下：</w:t>
            </w:r>
          </w:p>
          <w:p w:rsidR="002B1D60" w:rsidRPr="001E5045" w:rsidRDefault="002B1D60" w:rsidP="002B1D60">
            <w:pPr>
              <w:snapToGrid w:val="0"/>
              <w:jc w:val="center"/>
              <w:rPr>
                <w:rFonts w:eastAsia="黑体"/>
                <w:b/>
                <w:bCs/>
                <w:szCs w:val="21"/>
              </w:rPr>
            </w:pPr>
            <w:r w:rsidRPr="001E5045">
              <w:rPr>
                <w:rFonts w:eastAsia="黑体"/>
                <w:b/>
                <w:bCs/>
                <w:szCs w:val="21"/>
              </w:rPr>
              <w:t>表</w:t>
            </w:r>
            <w:r w:rsidRPr="001E5045">
              <w:rPr>
                <w:rFonts w:eastAsia="黑体"/>
                <w:b/>
                <w:bCs/>
                <w:szCs w:val="21"/>
              </w:rPr>
              <w:t xml:space="preserve">5-1  </w:t>
            </w:r>
            <w:r w:rsidRPr="001E5045">
              <w:rPr>
                <w:rFonts w:eastAsia="黑体"/>
                <w:b/>
                <w:bCs/>
                <w:szCs w:val="21"/>
              </w:rPr>
              <w:t>项目污水处理</w:t>
            </w:r>
            <w:r w:rsidRPr="001E5045">
              <w:rPr>
                <w:rFonts w:eastAsia="黑体" w:hint="eastAsia"/>
                <w:b/>
                <w:bCs/>
                <w:szCs w:val="21"/>
              </w:rPr>
              <w:t>设施</w:t>
            </w:r>
            <w:r w:rsidRPr="001E5045">
              <w:rPr>
                <w:rFonts w:eastAsia="黑体"/>
                <w:b/>
                <w:bCs/>
                <w:szCs w:val="21"/>
              </w:rPr>
              <w:t>选址合理性分析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3965"/>
              <w:gridCol w:w="990"/>
            </w:tblGrid>
            <w:tr w:rsidR="001E5045" w:rsidRPr="001E5045" w:rsidTr="00AF597D">
              <w:tc>
                <w:tcPr>
                  <w:tcW w:w="424" w:type="pct"/>
                  <w:shd w:val="clear" w:color="auto" w:fill="auto"/>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序号</w:t>
                  </w:r>
                </w:p>
              </w:tc>
              <w:tc>
                <w:tcPr>
                  <w:tcW w:w="2002" w:type="pct"/>
                  <w:shd w:val="clear" w:color="auto" w:fill="auto"/>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《指南》</w:t>
                  </w:r>
                </w:p>
              </w:tc>
              <w:tc>
                <w:tcPr>
                  <w:tcW w:w="2059" w:type="pct"/>
                  <w:shd w:val="clear" w:color="auto" w:fill="auto"/>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本项目</w:t>
                  </w:r>
                </w:p>
              </w:tc>
              <w:tc>
                <w:tcPr>
                  <w:tcW w:w="514" w:type="pct"/>
                  <w:shd w:val="clear" w:color="auto" w:fill="auto"/>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符合性</w:t>
                  </w:r>
                </w:p>
              </w:tc>
            </w:tr>
            <w:tr w:rsidR="001E5045" w:rsidRPr="001E5045" w:rsidTr="00AF597D">
              <w:trPr>
                <w:trHeight w:val="487"/>
              </w:trPr>
              <w:tc>
                <w:tcPr>
                  <w:tcW w:w="424" w:type="pct"/>
                  <w:shd w:val="clear" w:color="auto" w:fill="auto"/>
                  <w:vAlign w:val="center"/>
                </w:tcPr>
                <w:p w:rsidR="002B1D60" w:rsidRPr="001E5045" w:rsidRDefault="002B1D60" w:rsidP="00AF597D">
                  <w:pPr>
                    <w:snapToGrid w:val="0"/>
                    <w:jc w:val="center"/>
                    <w:rPr>
                      <w:szCs w:val="21"/>
                    </w:rPr>
                  </w:pPr>
                  <w:r w:rsidRPr="001E5045">
                    <w:rPr>
                      <w:szCs w:val="21"/>
                    </w:rPr>
                    <w:t>1</w:t>
                  </w:r>
                </w:p>
              </w:tc>
              <w:tc>
                <w:tcPr>
                  <w:tcW w:w="2002" w:type="pct"/>
                  <w:shd w:val="clear" w:color="auto" w:fill="auto"/>
                  <w:vAlign w:val="center"/>
                </w:tcPr>
                <w:p w:rsidR="002B1D60" w:rsidRPr="001E5045" w:rsidRDefault="002B1D60" w:rsidP="00AF597D">
                  <w:pPr>
                    <w:snapToGrid w:val="0"/>
                    <w:jc w:val="center"/>
                    <w:rPr>
                      <w:szCs w:val="21"/>
                    </w:rPr>
                  </w:pPr>
                  <w:proofErr w:type="gramStart"/>
                  <w:r w:rsidRPr="001E5045">
                    <w:rPr>
                      <w:szCs w:val="21"/>
                    </w:rPr>
                    <w:t>宜</w:t>
                  </w:r>
                  <w:r w:rsidR="006644F3" w:rsidRPr="001E5045">
                    <w:rPr>
                      <w:rFonts w:hint="eastAsia"/>
                      <w:szCs w:val="21"/>
                    </w:rPr>
                    <w:t>设置</w:t>
                  </w:r>
                  <w:proofErr w:type="gramEnd"/>
                  <w:r w:rsidRPr="001E5045">
                    <w:rPr>
                      <w:szCs w:val="21"/>
                    </w:rPr>
                    <w:t>在医院建筑物当地夏季主导风向的下风向</w:t>
                  </w:r>
                </w:p>
              </w:tc>
              <w:tc>
                <w:tcPr>
                  <w:tcW w:w="2059" w:type="pct"/>
                  <w:shd w:val="clear" w:color="auto" w:fill="auto"/>
                  <w:vAlign w:val="center"/>
                </w:tcPr>
                <w:p w:rsidR="002B1D60" w:rsidRPr="001E5045" w:rsidRDefault="00962A95" w:rsidP="00AF597D">
                  <w:pPr>
                    <w:snapToGrid w:val="0"/>
                    <w:jc w:val="center"/>
                    <w:rPr>
                      <w:szCs w:val="21"/>
                    </w:rPr>
                  </w:pPr>
                  <w:r w:rsidRPr="001E5045">
                    <w:rPr>
                      <w:szCs w:val="21"/>
                    </w:rPr>
                    <w:t>设置于住院楼及业务用房之前</w:t>
                  </w:r>
                  <w:r w:rsidR="002B1D60" w:rsidRPr="001E5045">
                    <w:rPr>
                      <w:szCs w:val="21"/>
                    </w:rPr>
                    <w:t>，该地区夏季主导风向为</w:t>
                  </w:r>
                  <w:r w:rsidR="002B1D60" w:rsidRPr="001E5045">
                    <w:rPr>
                      <w:rFonts w:hint="eastAsia"/>
                      <w:szCs w:val="21"/>
                    </w:rPr>
                    <w:t>东</w:t>
                  </w:r>
                  <w:r w:rsidR="002B1D60" w:rsidRPr="001E5045">
                    <w:rPr>
                      <w:szCs w:val="21"/>
                    </w:rPr>
                    <w:t>风，</w:t>
                  </w:r>
                  <w:r w:rsidR="00AF3AC4" w:rsidRPr="001E5045">
                    <w:rPr>
                      <w:szCs w:val="21"/>
                    </w:rPr>
                    <w:t>污水处理设施</w:t>
                  </w:r>
                  <w:r w:rsidR="002B1D60" w:rsidRPr="001E5045">
                    <w:rPr>
                      <w:szCs w:val="21"/>
                    </w:rPr>
                    <w:t>位于主导风向的</w:t>
                  </w:r>
                  <w:r w:rsidR="002B1D60" w:rsidRPr="001E5045">
                    <w:rPr>
                      <w:rFonts w:hint="eastAsia"/>
                      <w:szCs w:val="21"/>
                    </w:rPr>
                    <w:t>侧</w:t>
                  </w:r>
                  <w:r w:rsidR="002B1D60" w:rsidRPr="001E5045">
                    <w:rPr>
                      <w:szCs w:val="21"/>
                    </w:rPr>
                    <w:t>风向</w:t>
                  </w:r>
                </w:p>
              </w:tc>
              <w:tc>
                <w:tcPr>
                  <w:tcW w:w="514" w:type="pct"/>
                  <w:shd w:val="clear" w:color="auto" w:fill="auto"/>
                  <w:vAlign w:val="center"/>
                </w:tcPr>
                <w:p w:rsidR="002B1D60" w:rsidRPr="001E5045" w:rsidRDefault="002B1D60" w:rsidP="00AF597D">
                  <w:pPr>
                    <w:snapToGrid w:val="0"/>
                    <w:jc w:val="center"/>
                    <w:rPr>
                      <w:szCs w:val="21"/>
                    </w:rPr>
                  </w:pPr>
                  <w:r w:rsidRPr="001E5045">
                    <w:rPr>
                      <w:szCs w:val="21"/>
                    </w:rPr>
                    <w:t>符合</w:t>
                  </w:r>
                </w:p>
              </w:tc>
            </w:tr>
            <w:tr w:rsidR="001E5045" w:rsidRPr="001E5045" w:rsidTr="00AF597D">
              <w:tc>
                <w:tcPr>
                  <w:tcW w:w="424" w:type="pct"/>
                  <w:shd w:val="clear" w:color="auto" w:fill="auto"/>
                  <w:vAlign w:val="center"/>
                </w:tcPr>
                <w:p w:rsidR="002B1D60" w:rsidRPr="001E5045" w:rsidRDefault="002B1D60" w:rsidP="00AF597D">
                  <w:pPr>
                    <w:snapToGrid w:val="0"/>
                    <w:jc w:val="center"/>
                    <w:rPr>
                      <w:szCs w:val="21"/>
                    </w:rPr>
                  </w:pPr>
                  <w:r w:rsidRPr="001E5045">
                    <w:rPr>
                      <w:szCs w:val="21"/>
                    </w:rPr>
                    <w:t>2</w:t>
                  </w:r>
                </w:p>
              </w:tc>
              <w:tc>
                <w:tcPr>
                  <w:tcW w:w="2002" w:type="pct"/>
                  <w:shd w:val="clear" w:color="auto" w:fill="auto"/>
                  <w:vAlign w:val="center"/>
                </w:tcPr>
                <w:p w:rsidR="002B1D60" w:rsidRPr="001E5045" w:rsidRDefault="002B1D60" w:rsidP="00AF597D">
                  <w:pPr>
                    <w:snapToGrid w:val="0"/>
                    <w:jc w:val="center"/>
                    <w:rPr>
                      <w:szCs w:val="21"/>
                    </w:rPr>
                  </w:pPr>
                  <w:r w:rsidRPr="001E5045">
                    <w:rPr>
                      <w:szCs w:val="21"/>
                    </w:rPr>
                    <w:t>应与病房、居民区等建筑物保持一定的距离，并应设绿化防护带或隔离带</w:t>
                  </w:r>
                </w:p>
              </w:tc>
              <w:tc>
                <w:tcPr>
                  <w:tcW w:w="2059" w:type="pct"/>
                  <w:shd w:val="clear" w:color="auto" w:fill="auto"/>
                  <w:vAlign w:val="center"/>
                </w:tcPr>
                <w:p w:rsidR="002B1D60" w:rsidRPr="001E5045" w:rsidRDefault="00AF3AC4" w:rsidP="00AF597D">
                  <w:pPr>
                    <w:snapToGrid w:val="0"/>
                    <w:jc w:val="center"/>
                    <w:rPr>
                      <w:szCs w:val="21"/>
                    </w:rPr>
                  </w:pPr>
                  <w:r w:rsidRPr="001E5045">
                    <w:rPr>
                      <w:szCs w:val="21"/>
                    </w:rPr>
                    <w:t>污水处理设施</w:t>
                  </w:r>
                  <w:r w:rsidR="002B1D60" w:rsidRPr="001E5045">
                    <w:rPr>
                      <w:szCs w:val="21"/>
                    </w:rPr>
                    <w:t>位于住院楼</w:t>
                  </w:r>
                  <w:r w:rsidR="00962A95" w:rsidRPr="001E5045">
                    <w:rPr>
                      <w:rFonts w:hint="eastAsia"/>
                      <w:szCs w:val="21"/>
                    </w:rPr>
                    <w:t>南侧</w:t>
                  </w:r>
                  <w:r w:rsidR="002B1D60" w:rsidRPr="001E5045">
                    <w:rPr>
                      <w:szCs w:val="21"/>
                    </w:rPr>
                    <w:t>，</w:t>
                  </w:r>
                  <w:r w:rsidR="00962A95" w:rsidRPr="001E5045">
                    <w:rPr>
                      <w:szCs w:val="21"/>
                    </w:rPr>
                    <w:t>并与周边居民区</w:t>
                  </w:r>
                  <w:r w:rsidR="002B1D60" w:rsidRPr="001E5045">
                    <w:rPr>
                      <w:szCs w:val="21"/>
                    </w:rPr>
                    <w:t>有一定的距离，之间有绿化隔离</w:t>
                  </w:r>
                </w:p>
              </w:tc>
              <w:tc>
                <w:tcPr>
                  <w:tcW w:w="514" w:type="pct"/>
                  <w:shd w:val="clear" w:color="auto" w:fill="auto"/>
                  <w:vAlign w:val="center"/>
                </w:tcPr>
                <w:p w:rsidR="002B1D60" w:rsidRPr="001E5045" w:rsidRDefault="002B1D60" w:rsidP="00AF597D">
                  <w:pPr>
                    <w:snapToGrid w:val="0"/>
                    <w:jc w:val="center"/>
                    <w:rPr>
                      <w:szCs w:val="21"/>
                    </w:rPr>
                  </w:pPr>
                  <w:r w:rsidRPr="001E5045">
                    <w:rPr>
                      <w:szCs w:val="21"/>
                    </w:rPr>
                    <w:t>符合</w:t>
                  </w:r>
                </w:p>
              </w:tc>
            </w:tr>
            <w:tr w:rsidR="001E5045" w:rsidRPr="001E5045" w:rsidTr="00AF597D">
              <w:tc>
                <w:tcPr>
                  <w:tcW w:w="424" w:type="pct"/>
                  <w:shd w:val="clear" w:color="auto" w:fill="auto"/>
                  <w:vAlign w:val="center"/>
                </w:tcPr>
                <w:p w:rsidR="002B1D60" w:rsidRPr="001E5045" w:rsidRDefault="002B1D60" w:rsidP="00AF597D">
                  <w:pPr>
                    <w:snapToGrid w:val="0"/>
                    <w:jc w:val="center"/>
                    <w:rPr>
                      <w:szCs w:val="21"/>
                    </w:rPr>
                  </w:pPr>
                  <w:r w:rsidRPr="001E5045">
                    <w:rPr>
                      <w:szCs w:val="21"/>
                    </w:rPr>
                    <w:t>3</w:t>
                  </w:r>
                </w:p>
              </w:tc>
              <w:tc>
                <w:tcPr>
                  <w:tcW w:w="2002" w:type="pct"/>
                  <w:shd w:val="clear" w:color="auto" w:fill="auto"/>
                  <w:vAlign w:val="center"/>
                </w:tcPr>
                <w:p w:rsidR="002B1D60" w:rsidRPr="001E5045" w:rsidRDefault="002B1D60" w:rsidP="00AF597D">
                  <w:pPr>
                    <w:snapToGrid w:val="0"/>
                    <w:jc w:val="center"/>
                    <w:rPr>
                      <w:szCs w:val="21"/>
                    </w:rPr>
                  </w:pPr>
                  <w:r w:rsidRPr="001E5045">
                    <w:rPr>
                      <w:szCs w:val="21"/>
                    </w:rPr>
                    <w:t>周围应设围墙或封闭设施，其高度不宜小于</w:t>
                  </w:r>
                  <w:r w:rsidRPr="001E5045">
                    <w:rPr>
                      <w:szCs w:val="21"/>
                    </w:rPr>
                    <w:t>2.5m</w:t>
                  </w:r>
                </w:p>
              </w:tc>
              <w:tc>
                <w:tcPr>
                  <w:tcW w:w="2059" w:type="pct"/>
                  <w:shd w:val="clear" w:color="auto" w:fill="auto"/>
                  <w:vAlign w:val="center"/>
                </w:tcPr>
                <w:p w:rsidR="002B1D60" w:rsidRPr="001E5045" w:rsidRDefault="00AF3AC4" w:rsidP="00AF597D">
                  <w:pPr>
                    <w:snapToGrid w:val="0"/>
                    <w:jc w:val="center"/>
                    <w:rPr>
                      <w:szCs w:val="21"/>
                    </w:rPr>
                  </w:pPr>
                  <w:r w:rsidRPr="001E5045">
                    <w:rPr>
                      <w:szCs w:val="21"/>
                    </w:rPr>
                    <w:t>污水处理设施</w:t>
                  </w:r>
                  <w:r w:rsidR="002B1D60" w:rsidRPr="001E5045">
                    <w:rPr>
                      <w:szCs w:val="21"/>
                    </w:rPr>
                    <w:t>为地埋式，属于封闭设施</w:t>
                  </w:r>
                </w:p>
              </w:tc>
              <w:tc>
                <w:tcPr>
                  <w:tcW w:w="514" w:type="pct"/>
                  <w:shd w:val="clear" w:color="auto" w:fill="auto"/>
                  <w:vAlign w:val="center"/>
                </w:tcPr>
                <w:p w:rsidR="002B1D60" w:rsidRPr="001E5045" w:rsidRDefault="002B1D60" w:rsidP="00AF597D">
                  <w:pPr>
                    <w:snapToGrid w:val="0"/>
                    <w:jc w:val="center"/>
                    <w:rPr>
                      <w:szCs w:val="21"/>
                    </w:rPr>
                  </w:pPr>
                  <w:r w:rsidRPr="001E5045">
                    <w:rPr>
                      <w:szCs w:val="21"/>
                    </w:rPr>
                    <w:t>符合</w:t>
                  </w:r>
                </w:p>
              </w:tc>
            </w:tr>
            <w:tr w:rsidR="001E5045" w:rsidRPr="001E5045" w:rsidTr="00AF597D">
              <w:tc>
                <w:tcPr>
                  <w:tcW w:w="424" w:type="pct"/>
                  <w:shd w:val="clear" w:color="auto" w:fill="auto"/>
                  <w:vAlign w:val="center"/>
                </w:tcPr>
                <w:p w:rsidR="002B1D60" w:rsidRPr="001E5045" w:rsidRDefault="002B1D60" w:rsidP="00AF597D">
                  <w:pPr>
                    <w:snapToGrid w:val="0"/>
                    <w:jc w:val="center"/>
                    <w:rPr>
                      <w:szCs w:val="21"/>
                    </w:rPr>
                  </w:pPr>
                  <w:r w:rsidRPr="001E5045">
                    <w:rPr>
                      <w:szCs w:val="21"/>
                    </w:rPr>
                    <w:t>4</w:t>
                  </w:r>
                </w:p>
              </w:tc>
              <w:tc>
                <w:tcPr>
                  <w:tcW w:w="2002" w:type="pct"/>
                  <w:shd w:val="clear" w:color="auto" w:fill="auto"/>
                  <w:vAlign w:val="center"/>
                </w:tcPr>
                <w:p w:rsidR="002B1D60" w:rsidRPr="001E5045" w:rsidRDefault="002B1D60" w:rsidP="00AF597D">
                  <w:pPr>
                    <w:snapToGrid w:val="0"/>
                    <w:jc w:val="center"/>
                    <w:rPr>
                      <w:szCs w:val="21"/>
                    </w:rPr>
                  </w:pPr>
                  <w:r w:rsidRPr="001E5045">
                    <w:rPr>
                      <w:szCs w:val="21"/>
                    </w:rPr>
                    <w:t>应留有扩建的可能，方便施工、运行和维护</w:t>
                  </w:r>
                </w:p>
              </w:tc>
              <w:tc>
                <w:tcPr>
                  <w:tcW w:w="2059" w:type="pct"/>
                  <w:shd w:val="clear" w:color="auto" w:fill="auto"/>
                  <w:vAlign w:val="center"/>
                </w:tcPr>
                <w:p w:rsidR="002B1D60" w:rsidRPr="001E5045" w:rsidRDefault="00AF3AC4" w:rsidP="00AF597D">
                  <w:pPr>
                    <w:snapToGrid w:val="0"/>
                    <w:jc w:val="center"/>
                    <w:rPr>
                      <w:szCs w:val="21"/>
                    </w:rPr>
                  </w:pPr>
                  <w:r w:rsidRPr="001E5045">
                    <w:rPr>
                      <w:szCs w:val="21"/>
                    </w:rPr>
                    <w:t>污水处理设施</w:t>
                  </w:r>
                  <w:r w:rsidR="002B1D60" w:rsidRPr="001E5045">
                    <w:rPr>
                      <w:szCs w:val="21"/>
                    </w:rPr>
                    <w:t>周围留有预留地，方便施工进出，方便运行和维护</w:t>
                  </w:r>
                </w:p>
              </w:tc>
              <w:tc>
                <w:tcPr>
                  <w:tcW w:w="514" w:type="pct"/>
                  <w:shd w:val="clear" w:color="auto" w:fill="auto"/>
                  <w:vAlign w:val="center"/>
                </w:tcPr>
                <w:p w:rsidR="002B1D60" w:rsidRPr="001E5045" w:rsidRDefault="002B1D60" w:rsidP="00AF597D">
                  <w:pPr>
                    <w:snapToGrid w:val="0"/>
                    <w:jc w:val="center"/>
                    <w:rPr>
                      <w:szCs w:val="21"/>
                    </w:rPr>
                  </w:pPr>
                  <w:r w:rsidRPr="001E5045">
                    <w:rPr>
                      <w:szCs w:val="21"/>
                    </w:rPr>
                    <w:t>符合</w:t>
                  </w:r>
                </w:p>
              </w:tc>
            </w:tr>
            <w:tr w:rsidR="001E5045" w:rsidRPr="001E5045" w:rsidTr="00AF597D">
              <w:tc>
                <w:tcPr>
                  <w:tcW w:w="424" w:type="pct"/>
                  <w:shd w:val="clear" w:color="auto" w:fill="auto"/>
                  <w:vAlign w:val="center"/>
                </w:tcPr>
                <w:p w:rsidR="002B1D60" w:rsidRPr="001E5045" w:rsidRDefault="002B1D60" w:rsidP="00AF597D">
                  <w:pPr>
                    <w:snapToGrid w:val="0"/>
                    <w:jc w:val="center"/>
                    <w:rPr>
                      <w:szCs w:val="21"/>
                    </w:rPr>
                  </w:pPr>
                  <w:r w:rsidRPr="001E5045">
                    <w:rPr>
                      <w:szCs w:val="21"/>
                    </w:rPr>
                    <w:t>5</w:t>
                  </w:r>
                </w:p>
              </w:tc>
              <w:tc>
                <w:tcPr>
                  <w:tcW w:w="2002" w:type="pct"/>
                  <w:shd w:val="clear" w:color="auto" w:fill="auto"/>
                  <w:vAlign w:val="center"/>
                </w:tcPr>
                <w:p w:rsidR="002B1D60" w:rsidRPr="001E5045" w:rsidRDefault="002B1D60" w:rsidP="00AF597D">
                  <w:pPr>
                    <w:snapToGrid w:val="0"/>
                    <w:jc w:val="center"/>
                    <w:rPr>
                      <w:szCs w:val="21"/>
                    </w:rPr>
                  </w:pPr>
                  <w:r w:rsidRPr="001E5045">
                    <w:rPr>
                      <w:szCs w:val="21"/>
                    </w:rPr>
                    <w:t>应有便捷的交通、运输和水电条件，便于污水排放和污泥贮存</w:t>
                  </w:r>
                </w:p>
              </w:tc>
              <w:tc>
                <w:tcPr>
                  <w:tcW w:w="2059" w:type="pct"/>
                  <w:shd w:val="clear" w:color="auto" w:fill="auto"/>
                  <w:vAlign w:val="center"/>
                </w:tcPr>
                <w:p w:rsidR="002B1D60" w:rsidRPr="001E5045" w:rsidRDefault="002B1D60" w:rsidP="00AF597D">
                  <w:pPr>
                    <w:snapToGrid w:val="0"/>
                    <w:jc w:val="center"/>
                    <w:rPr>
                      <w:szCs w:val="21"/>
                    </w:rPr>
                  </w:pPr>
                  <w:r w:rsidRPr="001E5045">
                    <w:rPr>
                      <w:szCs w:val="21"/>
                    </w:rPr>
                    <w:t>项目所在地公辅设施</w:t>
                  </w:r>
                  <w:r w:rsidRPr="001E5045">
                    <w:rPr>
                      <w:szCs w:val="21"/>
                    </w:rPr>
                    <w:cr/>
                  </w:r>
                  <w:r w:rsidRPr="001E5045">
                    <w:rPr>
                      <w:szCs w:val="21"/>
                    </w:rPr>
                    <w:t>为完善，具备供电、供水接入条件，</w:t>
                  </w:r>
                  <w:proofErr w:type="gramStart"/>
                  <w:r w:rsidRPr="001E5045">
                    <w:rPr>
                      <w:szCs w:val="21"/>
                    </w:rPr>
                    <w:t>且区域</w:t>
                  </w:r>
                  <w:proofErr w:type="gramEnd"/>
                  <w:r w:rsidRPr="001E5045">
                    <w:rPr>
                      <w:szCs w:val="21"/>
                    </w:rPr>
                    <w:t>交通便捷</w:t>
                  </w:r>
                </w:p>
              </w:tc>
              <w:tc>
                <w:tcPr>
                  <w:tcW w:w="514" w:type="pct"/>
                  <w:shd w:val="clear" w:color="auto" w:fill="auto"/>
                  <w:vAlign w:val="center"/>
                </w:tcPr>
                <w:p w:rsidR="002B1D60" w:rsidRPr="001E5045" w:rsidRDefault="002B1D60" w:rsidP="00AF597D">
                  <w:pPr>
                    <w:snapToGrid w:val="0"/>
                    <w:jc w:val="center"/>
                    <w:rPr>
                      <w:szCs w:val="21"/>
                    </w:rPr>
                  </w:pPr>
                  <w:r w:rsidRPr="001E5045">
                    <w:rPr>
                      <w:szCs w:val="21"/>
                    </w:rPr>
                    <w:t>符合</w:t>
                  </w:r>
                </w:p>
              </w:tc>
            </w:tr>
          </w:tbl>
          <w:p w:rsidR="002B1D60" w:rsidRPr="001E5045" w:rsidRDefault="002B1D60" w:rsidP="002B1D60">
            <w:pPr>
              <w:snapToGrid w:val="0"/>
              <w:spacing w:line="360" w:lineRule="auto"/>
              <w:ind w:firstLineChars="200" w:firstLine="485"/>
              <w:rPr>
                <w:b/>
                <w:sz w:val="24"/>
                <w:szCs w:val="24"/>
              </w:rPr>
            </w:pPr>
            <w:r w:rsidRPr="001E5045">
              <w:rPr>
                <w:sz w:val="24"/>
                <w:szCs w:val="24"/>
              </w:rPr>
              <w:t>由以上分析可知，本项目污水处理</w:t>
            </w:r>
            <w:r w:rsidRPr="001E5045">
              <w:rPr>
                <w:rFonts w:hint="eastAsia"/>
                <w:sz w:val="24"/>
                <w:szCs w:val="24"/>
              </w:rPr>
              <w:t>设施</w:t>
            </w:r>
            <w:r w:rsidRPr="001E5045">
              <w:rPr>
                <w:sz w:val="24"/>
                <w:szCs w:val="24"/>
              </w:rPr>
              <w:t>选址符合相关要求。</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3</w:t>
            </w:r>
            <w:r w:rsidRPr="001E5045">
              <w:rPr>
                <w:rFonts w:eastAsia="黑体"/>
                <w:b/>
                <w:bCs/>
                <w:sz w:val="24"/>
                <w:szCs w:val="24"/>
              </w:rPr>
              <w:t>、水平衡分析</w:t>
            </w:r>
          </w:p>
          <w:p w:rsidR="002B1D60" w:rsidRPr="001E5045" w:rsidRDefault="002B1D60" w:rsidP="002B1D60">
            <w:pPr>
              <w:snapToGrid w:val="0"/>
              <w:spacing w:line="360" w:lineRule="auto"/>
              <w:ind w:firstLineChars="200" w:firstLine="485"/>
              <w:rPr>
                <w:sz w:val="24"/>
                <w:szCs w:val="24"/>
              </w:rPr>
            </w:pPr>
            <w:r w:rsidRPr="001E5045">
              <w:rPr>
                <w:sz w:val="24"/>
                <w:szCs w:val="24"/>
              </w:rPr>
              <w:t>本项目水平衡图见图</w:t>
            </w:r>
            <w:r w:rsidRPr="001E5045">
              <w:rPr>
                <w:sz w:val="24"/>
                <w:szCs w:val="24"/>
              </w:rPr>
              <w:t>5-</w:t>
            </w:r>
            <w:r w:rsidRPr="001E5045">
              <w:rPr>
                <w:rFonts w:hint="eastAsia"/>
                <w:sz w:val="24"/>
                <w:szCs w:val="24"/>
              </w:rPr>
              <w:t>4</w:t>
            </w:r>
            <w:r w:rsidRPr="001E5045">
              <w:rPr>
                <w:sz w:val="24"/>
                <w:szCs w:val="24"/>
              </w:rPr>
              <w:t>。</w:t>
            </w:r>
          </w:p>
          <w:p w:rsidR="002B1D60" w:rsidRPr="001E5045" w:rsidRDefault="002B1D60" w:rsidP="002B1D60">
            <w:pPr>
              <w:snapToGrid w:val="0"/>
              <w:spacing w:line="360" w:lineRule="auto"/>
              <w:jc w:val="center"/>
              <w:rPr>
                <w:sz w:val="24"/>
                <w:szCs w:val="24"/>
              </w:rPr>
            </w:pPr>
            <w:r w:rsidRPr="001E5045">
              <w:rPr>
                <w:noProof/>
                <w:sz w:val="24"/>
                <w:szCs w:val="24"/>
              </w:rPr>
              <mc:AlternateContent>
                <mc:Choice Requires="wpc">
                  <w:drawing>
                    <wp:inline distT="0" distB="0" distL="0" distR="0" wp14:anchorId="5E9F4633" wp14:editId="1F550253">
                      <wp:extent cx="5617028" cy="3377683"/>
                      <wp:effectExtent l="0" t="0" r="3175" b="0"/>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5" y="428625"/>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jc w:val="center"/>
                                    </w:pPr>
                                    <w:r>
                                      <w:rPr>
                                        <w:rFonts w:hint="eastAsia"/>
                                      </w:rPr>
                                      <w:t>门诊病人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26" y="1064408"/>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227"/>
                              <wps:cNvSpPr txBox="1"/>
                              <wps:spPr>
                                <a:xfrm>
                                  <a:off x="1019175" y="1751625"/>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医务人员</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75" y="2513172"/>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文本框 227"/>
                              <wps:cNvSpPr txBox="1"/>
                              <wps:spPr>
                                <a:xfrm>
                                  <a:off x="2778125" y="1064600"/>
                                  <a:ext cx="809625" cy="3229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化粪池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1061058"/>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418625" y="1751625"/>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proofErr w:type="gramStart"/>
                                    <w:r>
                                      <w:rPr>
                                        <w:rFonts w:ascii="Times New Roman" w:hint="eastAsia"/>
                                        <w:kern w:val="2"/>
                                        <w:sz w:val="21"/>
                                        <w:szCs w:val="21"/>
                                      </w:rPr>
                                      <w:t>拔妙河</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3002988"/>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12.61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571373" y="2555187"/>
                                  <a:ext cx="356466"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6" name="肘形连接符 236"/>
                              <wps:cNvCnPr>
                                <a:stCxn id="234" idx="0"/>
                                <a:endCxn id="229" idx="1"/>
                              </wps:cNvCnPr>
                              <wps:spPr>
                                <a:xfrm rot="5400000" flipH="1" flipV="1">
                                  <a:off x="190600" y="2174414"/>
                                  <a:ext cx="1118013"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stCxn id="234" idx="0"/>
                                <a:endCxn id="228" idx="1"/>
                              </wps:cNvCnPr>
                              <wps:spPr>
                                <a:xfrm rot="5400000" flipH="1" flipV="1">
                                  <a:off x="-138975" y="1844887"/>
                                  <a:ext cx="1777115" cy="53908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stCxn id="234" idx="0"/>
                                <a:endCxn id="227" idx="1"/>
                              </wps:cNvCnPr>
                              <wps:spPr>
                                <a:xfrm rot="5400000" flipH="1" flipV="1">
                                  <a:off x="-470900" y="1512914"/>
                                  <a:ext cx="2441013"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1" idx="1"/>
                              </wps:cNvCnPr>
                              <wps:spPr>
                                <a:xfrm>
                                  <a:off x="1828800" y="561975"/>
                                  <a:ext cx="949325" cy="66412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1" idx="1"/>
                              </wps:cNvCnPr>
                              <wps:spPr>
                                <a:xfrm>
                                  <a:off x="1828751" y="1225873"/>
                                  <a:ext cx="949374" cy="22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 name="肘形连接符 241"/>
                              <wps:cNvCnPr>
                                <a:stCxn id="229" idx="3"/>
                                <a:endCxn id="231" idx="1"/>
                              </wps:cNvCnPr>
                              <wps:spPr>
                                <a:xfrm flipV="1">
                                  <a:off x="1828800" y="1226099"/>
                                  <a:ext cx="949325" cy="65887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4" name="直接箭头连接符 244"/>
                              <wps:cNvCnPr>
                                <a:stCxn id="231" idx="3"/>
                                <a:endCxn id="232" idx="1"/>
                              </wps:cNvCnPr>
                              <wps:spPr>
                                <a:xfrm flipV="1">
                                  <a:off x="3587750" y="1222523"/>
                                  <a:ext cx="498475" cy="3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383987"/>
                                  <a:ext cx="3788" cy="367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3990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kern w:val="2"/>
                                        <w:sz w:val="21"/>
                                        <w:szCs w:val="21"/>
                                      </w:rPr>
                                      <w:t>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13350" y="2958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0.22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13350" y="971511"/>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9.00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227"/>
                              <wps:cNvSpPr txBox="1"/>
                              <wps:spPr>
                                <a:xfrm>
                                  <a:off x="313350" y="160731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2.24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274275" y="237998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1.15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2958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0.19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97136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6644F3">
                                    <w:pPr>
                                      <w:pStyle w:val="ae"/>
                                      <w:spacing w:before="0" w:beforeAutospacing="0" w:after="0" w:afterAutospacing="0"/>
                                      <w:ind w:firstLineChars="100" w:firstLine="212"/>
                                      <w:rPr>
                                        <w:rFonts w:hint="eastAsia"/>
                                      </w:rPr>
                                    </w:pPr>
                                    <w:r>
                                      <w:rPr>
                                        <w:rFonts w:ascii="Times New Roman"/>
                                        <w:kern w:val="2"/>
                                        <w:sz w:val="21"/>
                                        <w:szCs w:val="21"/>
                                      </w:rPr>
                                      <w:t>7.65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227"/>
                              <wps:cNvSpPr txBox="1"/>
                              <wps:spPr>
                                <a:xfrm>
                                  <a:off x="1656375" y="160705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1.90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705434"/>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kern w:val="2"/>
                                        <w:sz w:val="21"/>
                                        <w:szCs w:val="21"/>
                                      </w:rPr>
                                      <w:t>1.35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227"/>
                              <wps:cNvSpPr txBox="1"/>
                              <wps:spPr>
                                <a:xfrm>
                                  <a:off x="1589700" y="139039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w:t>
                                    </w:r>
                                    <w:r>
                                      <w:rPr>
                                        <w:rFonts w:ascii="Times New Roman"/>
                                        <w:kern w:val="2"/>
                                        <w:sz w:val="21"/>
                                        <w:szCs w:val="21"/>
                                      </w:rPr>
                                      <w:t>.34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2151675" y="97136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9.74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227"/>
                              <wps:cNvSpPr txBox="1"/>
                              <wps:spPr>
                                <a:xfrm>
                                  <a:off x="3466125" y="9712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9.74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376631"/>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kern w:val="2"/>
                                        <w:sz w:val="21"/>
                                        <w:szCs w:val="21"/>
                                      </w:rPr>
                                      <w:t>9.74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88" y="172941"/>
                                  <a:ext cx="280987" cy="2556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798279"/>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1" name="直接箭头连接符 261"/>
                              <wps:cNvCnPr/>
                              <wps:spPr>
                                <a:xfrm flipV="1">
                                  <a:off x="1409700" y="1552575"/>
                                  <a:ext cx="295275" cy="1984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751" y="2114556"/>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6360" w:rsidRDefault="00056360" w:rsidP="002B1D60">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kern w:val="2"/>
                                        <w:sz w:val="21"/>
                                        <w:szCs w:val="21"/>
                                      </w:rPr>
                                      <w:t>1.15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25" y="2247369"/>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226" o:spid="_x0000_s1152" editas="canvas" style="width:442.3pt;height:265.95pt;mso-position-horizontal-relative:char;mso-position-vertical-relative:line" coordsize="56165,33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3fvhQkAABN5AAAOAAAAZHJzL2Uyb0RvYy54bWzsXU1v3NYV3RfofyC4j8X3SD6SgseBq9Rt&#10;ASMJ6qRZUxyONAiHZElaGnXZRbvrsijQIkCKpqu0q2yL/po4+Rk995F8JEczHkmmVY70vJA5w2/y&#10;3PPux7lvnn64XiXGRVyUyyydmeyJZRpxGmXzZXo2Mz//7MUHvmmUVZjOwyRL45l5FZfmh89++pOn&#10;l/lxzLPzLJnHhYGDpOXxZT4zz6sqPz46KqPzeBWWT7I8TrFykRWrsMLH4uxoXoSXOPoqOeKWJY4u&#10;s2KeF1kUlyW+/aheaT6Tx18s4qj6ZLEo48pIZiaurZJ/C/n3lP4ePXsaHp8VYX6+jJrLCO9wFatw&#10;meKk6lAfhVVovC6W1w61WkZFVmaL6kmUrY6yxWIZxfIecDfM2ribkzC9CEt5MxGeTnuBWBrxuKdn&#10;eAY45PElXkYsl/Eqyly9lPLdTvbqPMxjeQ/lcfTxxaeFsZzPTM4900jDFSDx5s9/fPO3b998/QeD&#10;vmwuAFu+yrFttf5Ztgaw2u9LfEnPeb0oVvQ/nqBB6y0WMM81jauZ6XBfcLd+s/G6MiKs962AvjMi&#10;rOdCeJZ880fdcfKirH4RZyuDFmZmAeDI9xlevCwrXBM2bTeh05ZZspy/WCaJ/EBgjU+SwrgIAbOk&#10;kleLPQZbJalxOTOF7VrywIN1dGi1/2kSRl/S5Q+PgE9JSqeLJayby7rMy+P6mcil6iqJaZsk/XW8&#10;wIPGrTenG15jGEVxqq5Tbk27LXBHt9mx2b67qtvsXN8H9pBnztJK7bxapllRP6XhZc+/bB/tot4e&#10;D6l337RYrU/XEmGuwtJpNr8ClIqstv4yj14s8cBfhmX1aVjA3EEMoLDqE/xZJBneUtYsmcZ5Vvxu&#10;2/e0PewCa03jEvQxM8vfvg6L2DSSX6WwmIA5DvGN/OC4HseHor/mtL8mfb06yQAdBrLMI7lI21dJ&#10;u7gostUXYLrndFasCtMI556ZVbt4UtWkBqaM4ufP5UZgmDysXqaviC+YfJ4EtM/WX4RF3gC9goV8&#10;nLU2Gh5v4L3ell5Qmj1/XWWLpTQGetD1U21eAPiCSOReiAMjysjEwYUkDmYJvDR/N3PYnAc8aEyz&#10;ZaCWFjRzKPu9AeVMmjkkBDqM72cOzQQ0Kksqvk8mCEZngsaFgCvBtA+hfQhXkr1mgoEPPEGfwIZL&#10;NLJP0DABd5nNPD70CQJuBzqa6CKeRxBNCBkwaiaYPBMghBqPCbjn+YwsHWkDig5EnTdADL4lr0DR&#10;QSCDToTqOjqQ+Yo2un9AeQWhclE3zSvo6OD/ER3YfEwmQF5A8I4JmOVu5AmYI4SP3J5MMepEwcx8&#10;DE6B9Au1UzB5p8AelQocJgsM0im4j0RBmlGlAQUByusPighqjS4OzMzbFAeETRGdttzJW64zpuV6&#10;bjuE25bFA39jCB+7SKisU9st6pCjFPWEo+32EIp0NmLmOgz/8fd/+f4/f//xv1+9+dM3P3z7T4Nj&#10;VUO9qPGfpHU5H+XvdVoLA2yYfFO4lkNenM67dfCv5bq6DEz8rQ5CH/rqgLpq4zoW/TONRbLMfykr&#10;rLT0m7Yg2ugHXI/ZHrwEkge4rst8Gcd3cb7tIvhHlZD0A64dYGO6id1x/imq6ydZmkJGkBVcll43&#10;KqskNqhHdPpbhcvk5+ncqK5yKCKqYhmmZ0ncnIPK/nWZW4of5I1uKfTXFV6pnOlSc92geIsif7fT&#10;Lct03Y53KO5X673F/TripidPD+EeS0023v0uPIu74xnF5PeDZxZYlKuSeGae4zDJmx2eGWO+xQB4&#10;Dei36mQeLqCV/Oo6QSvhjOJWSJluRtAc4oz3QtAfMNsP2uqs7zj+JkMzz/MYayReoGir9u40Re8c&#10;EB4aRStd0HVEK0HHHRANQ3k/iHY8K2g4mrmMQzFGA0nH0Ry0rTmaJLxvFxY9XI5W+pbriFbChO2I&#10;JnWtRK3McwBTfScaJbKbIprw2Epsfe77DV5dwYiMB3ANnMBui+JCOIxLON+Qf23tIt9E/zplF5nk&#10;rjtcZKwCVAbR2sCjUF7DuGhFbrau3CLr4yO6uwZXD6GmVIRDAIqVGquPxVdwlErgGrNi1dux2oZs&#10;LZ7uyKwyIbGZhmA9jmWcCyuQPN/5BAOSdeEEa+DKkePRAFflw3/463eUUfv3v77/x3e97JqjEqTb&#10;HQO7Hfy3wRcV85s6Blvha4NmPaqBk1yGg3V5e5ZGLuMEvkNBHJGu7e4Db1kV4fLsvEuk1RkunUir&#10;39LOhPqkvQSVGN4F4H3p4RakrSazz79IaEkA191dA4eDPvTTwz3P1vFZIFrY2r4dbOYWbA/JhBq0&#10;whO2jCZ3Owsatng2Dyy54Kj87yjdip7ltMksO0CqauiabtQhLSFNYjfg9jUr6jrk6M2F9SshTtEi&#10;QBk4dY2FRKyTaRZ0VJp7DLu1mU3tu7KqEsD73nDOtd1KKNyyZjjUCd5h3Ojyf/ubglHDbaI7bbeT&#10;tluVzB/ZbgMPuXYZ4ndBtbbb6dutqklqu5203aqSxch2y4Tl2UyytzbcDW39pAdcVXrVhjtlwyW3&#10;dsy+OYe3DbS2FwS+Ntx6bqChsztpw1UVZm24kzZcVcoaY8RlwhV2a7k6xO10tIdjuJ4qtmvDnbTh&#10;jtqf2jdcxLi20DnlQxtxPaU80IY7acMdtZu0b7gU5F5rLNfZKQmGKfvK9fxAuho09W5SV6lnxvGV&#10;HehdoGeAmAVm66BxbaAw1IY7fcOV+iRtuJM3XKUaGsVwXbQStZ0X6BSC4Edbrpy6+oCiXKVz1M7y&#10;pJ3lUYVTHMVb0Qy5OsrtzTl/QIar9J3acCdtuOMqpzB7QjuRIgyXpmHRvjL9WMQBGa6WTkHZuNF8&#10;MMG5kDEx4YiVXPx0BbPaeQ9tTwg0kGjLPTDL1eKpw7BcJZ7a0RvTTUe/vblLdX3LEiB0Ur3eGOpg&#10;eKfmLuZg1nPqg6HmLo8HdaNkJ8biyHehcaZuqHVd4e/p/9ZtMg+vTQazpDdjzw4Ed9OoNwhu1Nj9&#10;zqytrYXMsVTOxgt87m1o723MSEAaJtnOLYTFZEpnd8+MRt8DRJ+SwuxCn6qwvgP6mOtyFzmIgRfE&#10;A1cK3gh+DE2udd+2hh81Az2W3mwxrqADUwG0E1hwxhyMqEPIDctLKD/VTa93/ukB3SU4epegp8XP&#10;B+F4YzboPW6LqhPeeuBwPTkrEsYFzh3PFht+i+O7mDKh9Vv2W7H2W+7Tb8E0o/hd3DySidrmV4Lp&#10;p337n7Hc/y3jZ/8DAAD//wMAUEsDBBQABgAIAAAAIQBBFSIM3gAAAAUBAAAPAAAAZHJzL2Rvd25y&#10;ZXYueG1sTI/NTsNADITvSLzDykjc6Kb8RGnIpqpQoQcOVUtVrm5iktCsN8pu2vD2GC5wGckaa+ab&#10;bD7aVp2o941jA9NJBIq4cGXDlYHd2/NNAsoH5BJbx2TgizzM88uLDNPSnXlDp22olISwT9FAHUKX&#10;au2Lmiz6ieuIxftwvcUgZ1/pssezhNtW30ZRrC02LA01dvRUU3HcDlZKNmFdRC97/RmvVu/DbrFc&#10;4uvRmOurcfEIKtAY/p7hB1/QIRemgxu49Ko1IEPCr4qXJPcxqIOBh7vpDHSe6f/0+TcAAAD//wMA&#10;UEsBAi0AFAAGAAgAAAAhALaDOJL+AAAA4QEAABMAAAAAAAAAAAAAAAAAAAAAAFtDb250ZW50X1R5&#10;cGVzXS54bWxQSwECLQAUAAYACAAAACEAOP0h/9YAAACUAQAACwAAAAAAAAAAAAAAAAAvAQAAX3Jl&#10;bHMvLnJlbHNQSwECLQAUAAYACAAAACEAkWd374UJAAATeQAADgAAAAAAAAAAAAAAAAAuAgAAZHJz&#10;L2Uyb0RvYy54bWxQSwECLQAUAAYACAAAACEAQRUiDN4AAAAFAQAADwAAAAAAAAAAAAAAAADfCwAA&#10;ZHJzL2Rvd25yZXYueG1sUEsFBgAAAAAEAAQA8wAAAOoMAAAAAA==&#10;">
                      <v:shape id="_x0000_s1153" type="#_x0000_t75" style="position:absolute;width:56165;height:33775;visibility:visible;mso-wrap-style:square">
                        <v:fill o:detectmouseclick="t"/>
                        <v:path o:connecttype="none"/>
                      </v:shape>
                      <v:shape id="文本框 227" o:spid="_x0000_s1154" type="#_x0000_t202" style="position:absolute;left:10191;top:4286;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qOcMA&#10;AADcAAAADwAAAGRycy9kb3ducmV2LnhtbESPQUsDMRSE74L/ITzBm812D3a7bVqqVBE82Yrnx+Y1&#10;Cd28LEncrv/eFASPw8x8w6y3k+/FSDG5wArmswoEcRe0Y6Pg8/jy0IBIGVljH5gU/FCC7eb2Zo2t&#10;Dhf+oPGQjSgQTi0qsDkPrZSps+QxzcJAXLxTiB5zkdFIHfFS4L6XdVU9So+Oy4LFgZ4tdefDt1ew&#10;fzJL0zUY7b7Rzo3T1+ndvCp1fzftViAyTfk//Nd+0wrqegHXM+U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4qOcMAAADcAAAADwAAAAAAAAAAAAAAAACYAgAAZHJzL2Rv&#10;d25yZXYueG1sUEsFBgAAAAAEAAQA9QAAAIgDAAAAAA==&#10;" fillcolor="white [3201]" strokeweight=".5pt">
                        <v:textbox>
                          <w:txbxContent>
                            <w:p w:rsidR="00541438" w:rsidRDefault="00541438" w:rsidP="002B1D60">
                              <w:pPr>
                                <w:jc w:val="center"/>
                              </w:pPr>
                              <w:r>
                                <w:rPr>
                                  <w:rFonts w:hint="eastAsia"/>
                                </w:rPr>
                                <w:t>门诊病人</w:t>
                              </w:r>
                            </w:p>
                          </w:txbxContent>
                        </v:textbox>
                      </v:shape>
                      <v:shape id="文本框 227" o:spid="_x0000_s1155" type="#_x0000_t202" style="position:absolute;left:10191;top:10644;width:8096;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G+S8AA&#10;AADcAAAADwAAAGRycy9kb3ducmV2LnhtbERPTWsCMRC9F/ofwhS81Wz3INutUWxRKfRUlZ6HzZgE&#10;N5MlSdf135tDocfH+16uJ9+LkWJygRW8zCsQxF3Qjo2C03H33IBIGVljH5gU3CjBevX4sMRWhyt/&#10;03jIRpQQTi0qsDkPrZSps+QxzcNAXLhziB5zgdFIHfFawn0v66paSI+OS4PFgT4sdZfDr1ewfTev&#10;pmsw2m2jnRunn/OX2Ss1e5o2byAyTflf/Of+1ArquqwtZ8oRkK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G+S8AAAADcAAAADwAAAAAAAAAAAAAAAACYAgAAZHJzL2Rvd25y&#10;ZXYueG1sUEsFBgAAAAAEAAQA9QAAAIUDA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住院病人</w:t>
                              </w:r>
                            </w:p>
                          </w:txbxContent>
                        </v:textbox>
                      </v:shape>
                      <v:shape id="文本框 227" o:spid="_x0000_s1156" type="#_x0000_t202" style="position:absolute;left:10191;top:17516;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0b0MIA&#10;AADcAAAADwAAAGRycy9kb3ducmV2LnhtbESPQUsDMRSE74L/ITzBm826B9lum5YqVYSeWqXnx+Y1&#10;Cd28LEncrv/eCIUeh5n5hlmuJ9+LkWJygRU8zyoQxF3Qjo2C76/3pwZEysga+8Ck4JcSrFf3d0ts&#10;dbjwnsZDNqJAOLWowOY8tFKmzpLHNAsDcfFOIXrMRUYjdcRLgfte1lX1Ij06LgsWB3qz1J0PP17B&#10;9tXMTddgtNtGOzdOx9POfCj1+DBtFiAyTfkWvrY/tYK6nsP/mXI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rRvQwgAAANwAAAAPAAAAAAAAAAAAAAAAAJgCAABkcnMvZG93&#10;bnJldi54bWxQSwUGAAAAAAQABAD1AAAAhwM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医务人员</w:t>
                              </w:r>
                            </w:p>
                          </w:txbxContent>
                        </v:textbox>
                      </v:shape>
                      <v:shape id="文本框 227" o:spid="_x0000_s1157" type="#_x0000_t202" style="position:absolute;left:10191;top:25131;width:92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kkMAA&#10;AADcAAAADwAAAGRycy9kb3ducmV2LnhtbERPTWsCMRC9F/ofwhR6q9kqlO3WKLaoFDyppedhMybB&#10;zWRJ0nX7781B8Ph43/Pl6DsxUEwusILXSQWCuA3asVHwc9y81CBSRtbYBSYF/5RguXh8mGOjw4X3&#10;NByyESWEU4MKbM59I2VqLXlMk9ATF+4UosdcYDRSR7yUcN/JaVW9SY+OS4PFnr4stefDn1ew/jTv&#10;pq0x2nWtnRvG39PObJV6fhpXHyAyjfkuvrm/tYLprMwv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4kkMAAAADcAAAADwAAAAAAAAAAAAAAAACYAgAAZHJzL2Rvd25y&#10;ZXYueG1sUEsFBgAAAAAEAAQA9QAAAIUDA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未预见用水</w:t>
                              </w:r>
                            </w:p>
                          </w:txbxContent>
                        </v:textbox>
                      </v:shape>
                      <v:shape id="文本框 227" o:spid="_x0000_s1158" type="#_x0000_t202" style="position:absolute;left:27781;top:10646;width:8096;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BC8MA&#10;AADcAAAADwAAAGRycy9kb3ducmV2LnhtbESPQWsCMRSE74X+h/AKvdWsFmS7GsUWWwqeqsXzY/NM&#10;gpuXJUnX7b9vBKHHYWa+YZbr0XdioJhcYAXTSQWCuA3asVHwfXh/qkGkjKyxC0wKfinBenV/t8RG&#10;hwt/0bDPRhQIpwYV2Jz7RsrUWvKYJqEnLt4pRI+5yGikjngpcN/JWVXNpUfHZcFiT2+W2vP+xyvY&#10;vpoX09YY7bbWzg3j8bQzH0o9PoybBYhMY/4P39qfWsHseQr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KBC8MAAADcAAAADwAAAAAAAAAAAAAAAACYAgAAZHJzL2Rv&#10;d25yZXYueG1sUEsFBgAAAAAEAAQA9QAAAIgDA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化粪池</w:t>
                              </w:r>
                            </w:p>
                          </w:txbxContent>
                        </v:textbox>
                      </v:shape>
                      <v:shape id="文本框 227" o:spid="_x0000_s1159" type="#_x0000_t202" style="position:absolute;left:40862;top:10610;width:14668;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ffMIA&#10;AADcAAAADwAAAGRycy9kb3ducmV2LnhtbESPQUsDMRSE74L/ITzBm812hbLdNi1VqgiebMXzY/Oa&#10;hG5eliRu139vCoLHYWa+YdbbyfdipJhcYAXzWQWCuAvasVHweXx5aECkjKyxD0wKfijBdnN7s8ZW&#10;hwt/0HjIRhQIpxYV2JyHVsrUWfKYZmEgLt4pRI+5yGikjngpcN/LuqoW0qPjsmBxoGdL3fnw7RXs&#10;n8zSdA1Gu2+0c+P0dXo3r0rd3027FYhMU/4P/7XftIL6sYb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98wgAAANwAAAAPAAAAAAAAAAAAAAAAAJgCAABkcnMvZG93&#10;bnJldi54bWxQSwUGAAAAAAQABAD1AAAAhwMAAAAA&#10;" fillcolor="white [3201]"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一体化污水处理装置</w:t>
                              </w:r>
                            </w:p>
                          </w:txbxContent>
                        </v:textbox>
                      </v:shape>
                      <v:shape id="文本框 227" o:spid="_x0000_s1160" type="#_x0000_t202" style="position:absolute;left:44186;top:17516;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tccA&#10;AADcAAAADwAAAGRycy9kb3ducmV2LnhtbESPzWrDMBCE74W+g9hCb41cm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PP7X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proofErr w:type="gramStart"/>
                              <w:r>
                                <w:rPr>
                                  <w:rFonts w:ascii="Times New Roman" w:hint="eastAsia"/>
                                  <w:kern w:val="2"/>
                                  <w:sz w:val="21"/>
                                  <w:szCs w:val="21"/>
                                </w:rPr>
                                <w:t>拔妙河</w:t>
                              </w:r>
                              <w:proofErr w:type="gramEnd"/>
                            </w:p>
                          </w:txbxContent>
                        </v:textbox>
                      </v:shape>
                      <v:shape id="文本框 227" o:spid="_x0000_s1161" type="#_x0000_t202" style="position:absolute;left:752;top:30029;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12.61</w:t>
                              </w:r>
                            </w:p>
                          </w:txbxContent>
                        </v:textbox>
                      </v:shape>
                      <v:shapetype id="_x0000_t33" coordsize="21600,21600" o:spt="33" o:oned="t" path="m,l21600,r,21600e" filled="f">
                        <v:stroke joinstyle="miter"/>
                        <v:path arrowok="t" fillok="f" o:connecttype="none"/>
                        <o:lock v:ext="edit" shapetype="t"/>
                      </v:shapetype>
                      <v:shape id="肘形连接符 235" o:spid="_x0000_s1162" type="#_x0000_t33" style="position:absolute;left:5714;top:25551;width:3564;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ZeVcUAAADcAAAADwAAAGRycy9kb3ducmV2LnhtbESPT4vCMBTE74LfITxhb5quslK7RhF1&#10;WUER/HPYvT2aZ1tsXkoTtX57Iwgeh5n5DTOeNqYUV6pdYVnBZy8CQZxaXXCm4Hj46cYgnEfWWFom&#10;BXdyMJ20W2NMtL3xjq57n4kAYZeggtz7KpHSpTkZdD1bEQfvZGuDPsg6k7rGW4CbUvajaCgNFhwW&#10;cqxonlN63l+Mgr84qn6Xi4Nbx5uL+R9t5ea4PSn10Wlm3yA8Nf4dfrVXWkF/8AX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ZeVcUAAADcAAAADwAAAAAAAAAA&#10;AAAAAAChAgAAZHJzL2Rvd25yZXYueG1sUEsFBgAAAAAEAAQA+QAAAJMDAAAAAA==&#10;" strokecolor="black [3040]">
                        <v:stroke endarrow="block"/>
                      </v:shape>
                      <v:shape id="肘形连接符 236" o:spid="_x0000_s1163" type="#_x0000_t33" style="position:absolute;left:1906;top:21743;width:11180;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TAIsUAAADcAAAADwAAAGRycy9kb3ducmV2LnhtbESPT4vCMBTE7wt+h/AEb2uqgtRqFHFX&#10;FBTBPwe9PZpnW2xeShO1fnuzsOBxmJnfMJNZY0rxoNoVlhX0uhEI4tTqgjMFp+PyOwbhPLLG0jIp&#10;eJGD2bT1NcFE2yfv6XHwmQgQdgkqyL2vEildmpNB17UVcfCutjbog6wzqWt8BrgpZT+KhtJgwWEh&#10;x4oWOaW3w90oOMdRtfr9ObpNvL2by2gnt6fdValOu5mPQXhq/Cf8315rBf3BEP7OhCMgp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TAIsUAAADcAAAADwAAAAAAAAAA&#10;AAAAAAChAgAAZHJzL2Rvd25yZXYueG1sUEsFBgAAAAAEAAQA+QAAAJMDAAAAAA==&#10;" strokecolor="black [3040]">
                        <v:stroke endarrow="block"/>
                      </v:shape>
                      <v:shape id="肘形连接符 237" o:spid="_x0000_s1164" type="#_x0000_t33" style="position:absolute;left:-1390;top:18448;width:17771;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hlucUAAADcAAAADwAAAGRycy9kb3ducmV2LnhtbESPT4vCMBTE74LfITxhb5quwlq7RhF1&#10;WUER/HPYvT2aZ1tsXkoTtX57Iwgeh5n5DTOeNqYUV6pdYVnBZy8CQZxaXXCm4Hj46cYgnEfWWFom&#10;BXdyMJ20W2NMtL3xjq57n4kAYZeggtz7KpHSpTkZdD1bEQfvZGuDPsg6k7rGW4CbUvaj6EsaLDgs&#10;5FjRPKf0vL8YBX9xVP0uFwe3jjcX8z/ays1xe1Lqo9PMvkF4avw7/GqvtIL+YAj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hlucUAAADcAAAADwAAAAAAAAAA&#10;AAAAAAChAgAAZHJzL2Rvd25yZXYueG1sUEsFBgAAAAAEAAQA+QAAAJMDAAAAAA==&#10;" strokecolor="black [3040]">
                        <v:stroke endarrow="block"/>
                      </v:shape>
                      <v:shape id="肘形连接符 238" o:spid="_x0000_s1165" type="#_x0000_t33" style="position:absolute;left:-4709;top:15128;width:24410;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fxy8EAAADcAAAADwAAAGRycy9kb3ducmV2LnhtbERPy4rCMBTdD/gP4QruxlQFqdUo4owo&#10;KIKPhe4uzbUtNjeliVr/3iwEl4fznswaU4oH1a6wrKDXjUAQp1YXnCk4HZe/MQjnkTWWlknBixzM&#10;pq2fCSbaPnlPj4PPRAhhl6CC3PsqkdKlORl0XVsRB+5qa4M+wDqTusZnCDel7EfRUBosODTkWNEi&#10;p/R2uBsF5ziqVv9/R7eJt3dzGe3k9rS7KtVpN/MxCE+N/4o/7rVW0B+EteFMOAJ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l/HLwQAAANwAAAAPAAAAAAAAAAAAAAAA&#10;AKECAABkcnMvZG93bnJldi54bWxQSwUGAAAAAAQABAD5AAAAjwMAAAAA&#10;" strokecolor="black [3040]">
                        <v:stroke endarrow="block"/>
                      </v:shape>
                      <v:shape id="肘形连接符 239" o:spid="_x0000_s1166" type="#_x0000_t34" style="position:absolute;left:18288;top:5619;width:9493;height:664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oYsYAAADcAAAADwAAAGRycy9kb3ducmV2LnhtbESPT2vCQBTE7wW/w/KEXoputBBqdCNi&#10;Ce1BKlXx/Mi+/MHs25hdNfXTdwtCj8PM/IZZLHvTiCt1rrasYDKOQBDnVtdcKjjss9EbCOeRNTaW&#10;ScEPOVimg6cFJtre+JuuO1+KAGGXoILK+zaR0uUVGXRj2xIHr7CdQR9kV0rd4S3ATSOnURRLgzWH&#10;hQpbWleUn3YXoyC+6PPH9iX+2uTHbX1/LxqXZROlnof9ag7CU+//w4/2p1YwfZ3B35lwBGT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aGLGAAAA3AAAAA8AAAAAAAAA&#10;AAAAAAAAoQIAAGRycy9kb3ducmV2LnhtbFBLBQYAAAAABAAEAPkAAACUAwAAAAA=&#10;" strokecolor="black [3040]">
                        <v:stroke endarrow="block"/>
                      </v:shape>
                      <v:shape id="肘形连接符 240" o:spid="_x0000_s1167" type="#_x0000_t34" style="position:absolute;left:18287;top:12258;width:9494;height: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yygsQAAADcAAAADwAAAGRycy9kb3ducmV2LnhtbERPTWvCQBC9F/oflin0InUTkSCpayhK&#10;sIdSMZaeh+yYhGZnY3ZNUn999yD0+Hjf62wyrRiod41lBfE8AkFcWt1wpeDrlL+sQDiPrLG1TAp+&#10;yUG2eXxYY6rtyEcaCl+JEMIuRQW1910qpStrMujmtiMO3Nn2Bn2AfSV1j2MIN61cRFEiDTYcGmrs&#10;aFtT+VNcjYLkqi/7wyz5/Ci/D81td25dnsdKPT9Nb68gPE3+X3x3v2sFi2WYH86EI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LKCxAAAANwAAAAPAAAAAAAAAAAA&#10;AAAAAKECAABkcnMvZG93bnJldi54bWxQSwUGAAAAAAQABAD5AAAAkgMAAAAA&#10;" strokecolor="black [3040]">
                        <v:stroke endarrow="block"/>
                      </v:shape>
                      <v:shape id="肘形连接符 241" o:spid="_x0000_s1168" type="#_x0000_t34" style="position:absolute;left:18288;top:12260;width:9493;height:65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QXYMQAAADcAAAADwAAAGRycy9kb3ducmV2LnhtbESPQWvCQBSE70L/w/IK3szGIFVSV6mB&#10;gvQgVEOht0f2NRuafRt3t5r+e7dQ8DjMzDfMejvaXlzIh86xgnmWgyBunO64VVCfXmcrECEia+wd&#10;k4JfCrDdPEzWWGp35Xe6HGMrEoRDiQpMjEMpZWgMWQyZG4iT9+W8xZikb6X2eE1w28siz5+kxY7T&#10;gsGBKkPN9/HHKrAfn7u3bhFwWXt9NgdrqnwYlZo+ji/PICKN8R7+b++1gmIxh78z6QjIz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ZBdgxAAAANwAAAAPAAAAAAAAAAAA&#10;AAAAAKECAABkcnMvZG93bnJldi54bWxQSwUGAAAAAAQABAD5AAAAkgMAAAAA&#10;" strokecolor="black [3040]">
                        <v:stroke endarrow="block"/>
                      </v:shape>
                      <v:shape id="直接箭头连接符 244" o:spid="_x0000_s1169" type="#_x0000_t32" style="position:absolute;left:35877;top:12225;width:4985;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d468MAAADcAAAADwAAAGRycy9kb3ducmV2LnhtbESPQYvCMBSE78L+h/AWvGmqiEg1LcuC&#10;sOhhsQp6fDTPttq8lCar2X9vBMHjMDPfMKs8mFbcqHeNZQWTcQKCuLS64UrBYb8eLUA4j6yxtUwK&#10;/slBnn0MVphqe+cd3QpfiQhhl6KC2vsuldKVNRl0Y9sRR+9se4M+yr6Susd7hJtWTpNkLg02HBdq&#10;7Oi7pvJa/BkFm+PlvJeHJqApwnyzTda/7Wmi1PAzfC1BeAr+HX61f7SC6WwGzzPxCMj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HeOvDAAAA3AAAAA8AAAAAAAAAAAAA&#10;AAAAoQIAAGRycy9kb3ducmV2LnhtbFBLBQYAAAAABAAEAPkAAACRAwAAAAA=&#10;" strokecolor="black [3040]">
                        <v:stroke endarrow="block"/>
                      </v:shape>
                      <v:shape id="直接箭头连接符 245" o:spid="_x0000_s1170" type="#_x0000_t32" style="position:absolute;left:48196;top:13839;width:38;height:36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ZtHcEAAADcAAAADwAAAGRycy9kb3ducmV2LnhtbESP3YrCMBSE74V9h3AEb0TTFV2WahQR&#10;FuqlPw9waI5NsTkpSfqzb2+Ehb0cZuYbZncYbSN68qF2rOBzmYEgLp2uuVJwv/0svkGEiKyxcUwK&#10;finAYf8x2WGu3cAX6q+xEgnCIUcFJsY2lzKUhiyGpWuJk/dw3mJM0ldSexwS3DZylWVf0mLNacFg&#10;SydD5fPaWQWuZ3Nez218yq68HbErToMvlJpNx+MWRKQx/of/2oVWsFpv4H0mHQG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tm0dwQAAANwAAAAPAAAAAAAAAAAAAAAA&#10;AKECAABkcnMvZG93bnJldi54bWxQSwUGAAAAAAQABAD5AAAAjwMAAAAA&#10;" strokecolor="black [3040]">
                        <v:stroke endarrow="block"/>
                      </v:shape>
                      <v:shape id="文本框 227" o:spid="_x0000_s1171" type="#_x0000_t202" style="position:absolute;left:17049;top:399;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损耗</w:t>
                              </w:r>
                              <w:r>
                                <w:rPr>
                                  <w:rFonts w:ascii="Times New Roman"/>
                                  <w:kern w:val="2"/>
                                  <w:sz w:val="21"/>
                                  <w:szCs w:val="21"/>
                                </w:rPr>
                                <w:t>0.03</w:t>
                              </w:r>
                            </w:p>
                          </w:txbxContent>
                        </v:textbox>
                      </v:shape>
                      <v:shape id="文本框 227" o:spid="_x0000_s1172" type="#_x0000_t202" style="position:absolute;left:3133;top:2958;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Ky8cA&#10;AADcAAAADwAAAGRycy9kb3ducmV2LnhtbESPzWvCQBTE70L/h+UVetNNQ1slZhUJSEXagx8Xb8/s&#10;ywdm36bZrab9611B8DjMzG+YdN6bRpypc7VlBa+jCARxbnXNpYL9bjmcgHAeWWNjmRT8kYP57GmQ&#10;YqLthTd03vpSBAi7BBVU3reJlC6vyKAb2ZY4eIXtDPogu1LqDi8BbhoZR9GHNFhzWKiwpayi/LT9&#10;NQrW2fIbN8fYTP6b7POrWLQ/+8O7Ui/P/WIKwlPvH+F7e6UVxG9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ySsv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0.22</w:t>
                              </w:r>
                            </w:p>
                          </w:txbxContent>
                        </v:textbox>
                      </v:shape>
                      <v:shape id="文本框 227" o:spid="_x0000_s1173" type="#_x0000_t202" style="position:absolute;left:3133;top:9715;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9.00</w:t>
                              </w:r>
                            </w:p>
                          </w:txbxContent>
                        </v:textbox>
                      </v:shape>
                      <v:shape id="文本框 227" o:spid="_x0000_s1174" type="#_x0000_t202" style="position:absolute;left:3133;top:16073;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7IscA&#10;AADcAAAADwAAAGRycy9kb3ducmV2LnhtbESPzWvCQBTE7wX/h+UJ3urG0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eyL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2.24</w:t>
                              </w:r>
                            </w:p>
                          </w:txbxContent>
                        </v:textbox>
                      </v:shape>
                      <v:shape id="文本框 227" o:spid="_x0000_s1175" type="#_x0000_t202" style="position:absolute;left:2742;top:23799;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EYsMA&#10;AADcAAAADwAAAGRycy9kb3ducmV2LnhtbERPy2rCQBTdF/yH4Qru6sSARdKMIgGpiF3EuunuNnPz&#10;wMydNDOa2K/vLASXh/NON6NpxY1611hWsJhHIIgLqxuuFJy/dq8rEM4ja2wtk4I7OdisJy8pJtoO&#10;nNPt5CsRQtglqKD2vkukdEVNBt3cdsSBK21v0AfYV1L3OIRw08o4it6kwYZDQ40dZTUVl9PVKDhk&#10;u0/Mf2Kz+muzj2O57X7P30ulZtNx+w7C0+if4od7rxXEy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EYsMAAADcAAAADwAAAAAAAAAAAAAAAACYAgAAZHJzL2Rv&#10;d25yZXYueG1sUEsFBgAAAAAEAAQA9QAAAIgDA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1.15</w:t>
                              </w:r>
                            </w:p>
                          </w:txbxContent>
                        </v:textbox>
                      </v:shape>
                      <v:shape id="文本框 227" o:spid="_x0000_s1176" type="#_x0000_t202" style="position:absolute;left:16563;top:2958;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h+cYA&#10;AADcAAAADwAAAGRycy9kb3ducmV2LnhtbESPQWvCQBSE74X+h+UVvDUbAxZJs4YQkBaxBzWX3p7Z&#10;ZxLMvk2zW4399d1CweMwM98wWT6ZXlxodJ1lBfMoBkFcW91xo6A6rJ+XIJxH1thbJgU3cpCvHh8y&#10;TLW98o4ue9+IAGGXooLW+yGV0tUtGXSRHYiDd7KjQR/k2Eg94jXATS+TOH6RBjsOCy0OVLZUn/ff&#10;RsGmXH/g7piY5U9fvm1PxfBVfS6Umj1NxSsIT5O/h//b71pBspj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7h+cYAAADcAAAADwAAAAAAAAAAAAAAAACYAgAAZHJz&#10;L2Rvd25yZXYueG1sUEsFBgAAAAAEAAQA9QAAAIsDA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0.19</w:t>
                              </w:r>
                            </w:p>
                          </w:txbxContent>
                        </v:textbox>
                      </v:shape>
                      <v:shape id="文本框 227" o:spid="_x0000_s1177" type="#_x0000_t202" style="position:absolute;left:16563;top:9713;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rsidR="00541438" w:rsidRDefault="00541438" w:rsidP="006644F3">
                              <w:pPr>
                                <w:pStyle w:val="ae"/>
                                <w:spacing w:before="0" w:beforeAutospacing="0" w:after="0" w:afterAutospacing="0"/>
                                <w:ind w:firstLineChars="100" w:firstLine="212"/>
                              </w:pPr>
                              <w:r>
                                <w:rPr>
                                  <w:rFonts w:ascii="Times New Roman"/>
                                  <w:kern w:val="2"/>
                                  <w:sz w:val="21"/>
                                  <w:szCs w:val="21"/>
                                </w:rPr>
                                <w:t>7.65</w:t>
                              </w:r>
                            </w:p>
                          </w:txbxContent>
                        </v:textbox>
                      </v:shape>
                      <v:shape id="文本框 227" o:spid="_x0000_s1178" type="#_x0000_t202" style="position:absolute;left:16563;top:16070;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1.90</w:t>
                              </w:r>
                            </w:p>
                          </w:txbxContent>
                        </v:textbox>
                      </v:shape>
                      <v:shape id="文本框 227" o:spid="_x0000_s1179" type="#_x0000_t202" style="position:absolute;left:16458;top:7054;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CYccA&#10;AADcAAAADwAAAGRycy9kb3ducmV2LnhtbESPQWvCQBSE7wX/w/IK3uqmQ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5QmH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损耗</w:t>
                              </w:r>
                              <w:r>
                                <w:rPr>
                                  <w:rFonts w:ascii="Times New Roman"/>
                                  <w:kern w:val="2"/>
                                  <w:sz w:val="21"/>
                                  <w:szCs w:val="21"/>
                                </w:rPr>
                                <w:t>1.35</w:t>
                              </w:r>
                            </w:p>
                          </w:txbxContent>
                        </v:textbox>
                      </v:shape>
                      <v:shape id="文本框 227" o:spid="_x0000_s1180" type="#_x0000_t202" style="position:absolute;left:15897;top:13903;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n+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4iS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Xn+sYAAADcAAAADwAAAAAAAAAAAAAAAACYAgAAZHJz&#10;L2Rvd25yZXYueG1sUEsFBgAAAAAEAAQA9QAAAIsDA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损耗</w:t>
                              </w:r>
                              <w:r>
                                <w:rPr>
                                  <w:rFonts w:ascii="Times New Roman" w:hint="eastAsia"/>
                                  <w:kern w:val="2"/>
                                  <w:sz w:val="21"/>
                                  <w:szCs w:val="21"/>
                                </w:rPr>
                                <w:t>0</w:t>
                              </w:r>
                              <w:r>
                                <w:rPr>
                                  <w:rFonts w:ascii="Times New Roman"/>
                                  <w:kern w:val="2"/>
                                  <w:sz w:val="21"/>
                                  <w:szCs w:val="21"/>
                                </w:rPr>
                                <w:t>.34</w:t>
                              </w:r>
                            </w:p>
                          </w:txbxContent>
                        </v:textbox>
                      </v:shape>
                      <v:shape id="文本框 227" o:spid="_x0000_s1181" type="#_x0000_t202" style="position:absolute;left:21516;top:9713;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5jcYA&#10;AADcAAAADwAAAGRycy9kb3ducmV2LnhtbESPQWvCQBSE70L/w/IKvZlNA4qkWUMISIu0BzWX3p7Z&#10;ZxLMvk2zq6b99d1CweMwM98wWT6ZXlxpdJ1lBc9RDIK4trrjRkF12MxXIJxH1thbJgXf5CBfP8wy&#10;TLW98Y6ue9+IAGGXooLW+yGV0tUtGXSRHYiDd7KjQR/k2Eg94i3ATS+TOF5Kgx2HhRYHKluqz/uL&#10;UbAtNx+4OyZm9dOXr++nYviqPhdKPT1OxQsIT5O/h//bb1pBsljC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5jcYAAADcAAAADwAAAAAAAAAAAAAAAACYAgAAZHJz&#10;L2Rvd25yZXYueG1sUEsFBgAAAAAEAAQA9QAAAIsDA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9.74</w:t>
                              </w:r>
                            </w:p>
                          </w:txbxContent>
                        </v:textbox>
                      </v:shape>
                      <v:shape id="文本框 227" o:spid="_x0000_s1182" type="#_x0000_t202" style="position:absolute;left:34661;top:9712;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cFscA&#10;AADcAAAADwAAAGRycy9kb3ducmV2LnhtbESPzWrDMBCE74W+g9hCb41cg9PgRAnBYFJKcsjPpbet&#10;tbFNrJVrKbbbp68ChRyHmfmGWaxG04ieOldbVvA6iUAQF1bXXCo4HfOXGQjnkTU2lknBDzlYLR8f&#10;FphqO/Ce+oMvRYCwS1FB5X2bSumKigy6iW2Jg3e2nUEfZFdK3eEQ4KaRcRRNpcGaw0KFLWUVFZfD&#10;1Sj4yPId7r9iM/ttss32vG6/T5+JUs9P43oOwtPo7+H/9rtWECd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r3BbHAAAA3AAAAA8AAAAAAAAAAAAAAAAAmAIAAGRy&#10;cy9kb3ducmV2LnhtbFBLBQYAAAAABAAEAPUAAACMAw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9.74</w:t>
                              </w:r>
                            </w:p>
                          </w:txbxContent>
                        </v:textbox>
                      </v:shape>
                      <v:shape id="文本框 227" o:spid="_x0000_s1183" type="#_x0000_t202" style="position:absolute;left:45710;top:13766;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IZMMA&#10;AADcAAAADwAAAGRycy9kb3ducmV2LnhtbERPy2rCQBTdF/yH4Qru6sSARdKMIgGpiF3EuunuNnPz&#10;wMydNDOa2K/vLASXh/NON6NpxY1611hWsJhHIIgLqxuuFJy/dq8rEM4ja2wtk4I7OdisJy8pJtoO&#10;nNPt5CsRQtglqKD2vkukdEVNBt3cdsSBK21v0AfYV1L3OIRw08o4it6kwYZDQ40dZTUVl9PVKDhk&#10;u0/Mf2Kz+muzj2O57X7P30ulZtNx+w7C0+if4od7rxXEy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RIZMMAAADcAAAADwAAAAAAAAAAAAAAAACYAgAAZHJzL2Rv&#10;d25yZXYueG1sUEsFBgAAAAAEAAQA9QAAAIgDAAAAAA==&#10;" filled="f" stroked="f" strokeweight=".5pt">
                        <v:textbox>
                          <w:txbxContent>
                            <w:p w:rsidR="00541438" w:rsidRDefault="00541438" w:rsidP="002B1D60">
                              <w:pPr>
                                <w:pStyle w:val="ae"/>
                                <w:spacing w:before="0" w:beforeAutospacing="0" w:after="0" w:afterAutospacing="0"/>
                                <w:jc w:val="center"/>
                              </w:pPr>
                              <w:r>
                                <w:rPr>
                                  <w:rFonts w:ascii="Times New Roman"/>
                                  <w:kern w:val="2"/>
                                  <w:sz w:val="21"/>
                                  <w:szCs w:val="21"/>
                                </w:rPr>
                                <w:t>9.74</w:t>
                              </w:r>
                            </w:p>
                          </w:txbxContent>
                        </v:textbox>
                      </v:shape>
                      <v:shape id="直接箭头连接符 259" o:spid="_x0000_s1184" type="#_x0000_t32" style="position:absolute;left:14239;top:1729;width:2810;height:25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BqMMAAADcAAAADwAAAGRycy9kb3ducmV2LnhtbESPQYvCMBSE78L+h/AW9qapgqLVKLIg&#10;LO5BbIXd46N5ttXmpTRR4783guBxmJlvmMUqmEZcqXO1ZQXDQQKCuLC65lLBId/0pyCcR9bYWCYF&#10;d3KwWn70Fphqe+M9XTNfighhl6KCyvs2ldIVFRl0A9sSR+9oO4M+yq6UusNbhJtGjpJkIg3WHBcq&#10;bOm7ouKcXYyC7d/pmMtDHdBkYbL9TTa75n+o1NdnWM9BeAr+HX61f7SC0XgGzz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fQajDAAAA3AAAAA8AAAAAAAAAAAAA&#10;AAAAoQIAAGRycy9kb3ducmV2LnhtbFBLBQYAAAAABAAEAPkAAACRAwAAAAA=&#10;" strokecolor="black [3040]">
                        <v:stroke endarrow="block"/>
                      </v:shape>
                      <v:shape id="直接箭头连接符 260" o:spid="_x0000_s1185" type="#_x0000_t32" style="position:absolute;left:14097;top:7982;width:3619;height:26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iiMAAAADcAAAADwAAAGRycy9kb3ducmV2LnhtbERPTYvCMBC9L/gfwgje1lQPZammRQRB&#10;9CBWYfc4NGNbbSaliRr/vTkIe3y872URTCceNLjWsoLZNAFBXFndcq3gfNp8/4BwHlljZ5kUvMhB&#10;kY++lphp++QjPUpfixjCLkMFjfd9JqWrGjLoprYnjtzFDgZ9hEMt9YDPGG46OU+SVBpsOTY02NO6&#10;oepW3o2C3e/1cpLnNqApQ7rbJ5tD9zdTajIOqwUIT8H/iz/urVYwT+P8eCYeAZ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hJIojAAAAA3AAAAA8AAAAAAAAAAAAAAAAA&#10;oQIAAGRycy9kb3ducmV2LnhtbFBLBQYAAAAABAAEAPkAAACOAwAAAAA=&#10;" strokecolor="black [3040]">
                        <v:stroke endarrow="block"/>
                      </v:shape>
                      <v:shape id="直接箭头连接符 261" o:spid="_x0000_s1186" type="#_x0000_t32" style="position:absolute;left:14097;top:15525;width:2952;height:19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WHE8IAAADcAAAADwAAAGRycy9kb3ducmV2LnhtbESPQYvCMBSE74L/ITzBm6b1UJZqFBEE&#10;0YNsFfT4aJ5td5uX0kSN/36zIHgcZuYbZrEKphUP6l1jWUE6TUAQl1Y3XCk4n7aTLxDOI2tsLZOC&#10;FzlYLYeDBebaPvmbHoWvRISwy1FB7X2XS+nKmgy6qe2Io3ezvUEfZV9J3eMzwk0rZ0mSSYMNx4Ua&#10;O9rUVP4Wd6Ngf/m5neS5CWiKkO0PyfbYXlOlxqOwnoPwFPwn/G7vtIJZlsL/mXg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WHE8IAAADcAAAADwAAAAAAAAAAAAAA&#10;AAChAgAAZHJzL2Rvd25yZXYueG1sUEsFBgAAAAAEAAQA+QAAAJADAAAAAA==&#10;" strokecolor="black [3040]">
                        <v:stroke endarrow="block"/>
                      </v:shape>
                      <v:shape id="文本框 227" o:spid="_x0000_s1187" type="#_x0000_t202" style="position:absolute;left:18287;top:21145;width:809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rsidR="00541438" w:rsidRDefault="00541438" w:rsidP="002B1D60">
                              <w:pPr>
                                <w:pStyle w:val="ae"/>
                                <w:spacing w:before="0" w:beforeAutospacing="0" w:after="0" w:afterAutospacing="0"/>
                                <w:jc w:val="center"/>
                              </w:pPr>
                              <w:r>
                                <w:rPr>
                                  <w:rFonts w:ascii="Times New Roman" w:hint="eastAsia"/>
                                  <w:kern w:val="2"/>
                                  <w:sz w:val="21"/>
                                  <w:szCs w:val="21"/>
                                </w:rPr>
                                <w:t>损耗</w:t>
                              </w:r>
                              <w:r>
                                <w:rPr>
                                  <w:rFonts w:ascii="Times New Roman"/>
                                  <w:kern w:val="2"/>
                                  <w:sz w:val="21"/>
                                  <w:szCs w:val="21"/>
                                </w:rPr>
                                <w:t>1.15</w:t>
                              </w:r>
                            </w:p>
                          </w:txbxContent>
                        </v:textbox>
                      </v:shape>
                      <v:shape id="直接箭头连接符 263" o:spid="_x0000_s1188" type="#_x0000_t32" style="position:absolute;left:14573;top:22473;width:4858;height:26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u8/8UAAADcAAAADwAAAGRycy9kb3ducmV2LnhtbESPQWvCQBSE7wX/w/IK3pqNCqGkWUUK&#10;gtiDNBH0+Mg+k9Ts25DdmvXfdwuFHoeZ+YYpNsH04k6j6ywrWCQpCOLa6o4bBadq9/IKwnlkjb1l&#10;UvAgB5v17KnAXNuJP+le+kZECLscFbTeD7mUrm7JoEvsQBy9qx0N+ijHRuoRpwg3vVymaSYNdhwX&#10;WhzovaX6Vn4bBYfz17WSpy6gKUN2+Eh3x/6yUGr+HLZvIDwF/x/+a++1gmW2gt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u8/8UAAADcAAAADwAAAAAAAAAA&#10;AAAAAAChAgAAZHJzL2Rvd25yZXYueG1sUEsFBgAAAAAEAAQA+QAAAJMDAAAAAA==&#10;" strokecolor="black [3040]">
                        <v:stroke endarrow="block"/>
                      </v:shape>
                      <w10:anchorlock/>
                    </v:group>
                  </w:pict>
                </mc:Fallback>
              </mc:AlternateContent>
            </w:r>
          </w:p>
          <w:p w:rsidR="002B1D60" w:rsidRPr="001E5045" w:rsidRDefault="002B1D60" w:rsidP="002B1D60">
            <w:pPr>
              <w:snapToGrid w:val="0"/>
              <w:jc w:val="center"/>
              <w:rPr>
                <w:rFonts w:eastAsia="黑体"/>
                <w:b/>
                <w:bCs/>
                <w:szCs w:val="21"/>
              </w:rPr>
            </w:pPr>
            <w:r w:rsidRPr="001E5045">
              <w:rPr>
                <w:rFonts w:eastAsia="黑体"/>
                <w:b/>
                <w:bCs/>
                <w:szCs w:val="21"/>
              </w:rPr>
              <w:t>图</w:t>
            </w:r>
            <w:r w:rsidRPr="001E5045">
              <w:rPr>
                <w:rFonts w:eastAsia="黑体"/>
                <w:b/>
                <w:bCs/>
                <w:szCs w:val="21"/>
              </w:rPr>
              <w:t>5-</w:t>
            </w:r>
            <w:r w:rsidRPr="001E5045">
              <w:rPr>
                <w:rFonts w:eastAsia="黑体" w:hint="eastAsia"/>
                <w:b/>
                <w:bCs/>
                <w:szCs w:val="21"/>
              </w:rPr>
              <w:t>4</w:t>
            </w:r>
            <w:r w:rsidRPr="001E5045">
              <w:rPr>
                <w:rFonts w:eastAsia="黑体"/>
                <w:b/>
                <w:bCs/>
                <w:szCs w:val="21"/>
              </w:rPr>
              <w:t xml:space="preserve">  </w:t>
            </w:r>
            <w:r w:rsidRPr="001E5045">
              <w:rPr>
                <w:rFonts w:eastAsia="黑体" w:hint="eastAsia"/>
                <w:b/>
                <w:bCs/>
                <w:szCs w:val="21"/>
              </w:rPr>
              <w:t>本项目</w:t>
            </w:r>
            <w:r w:rsidRPr="001E5045">
              <w:rPr>
                <w:rFonts w:eastAsia="黑体"/>
                <w:b/>
                <w:bCs/>
                <w:szCs w:val="21"/>
              </w:rPr>
              <w:t>水平衡图</w:t>
            </w:r>
            <w:r w:rsidRPr="001E5045">
              <w:rPr>
                <w:rFonts w:eastAsia="黑体"/>
                <w:b/>
                <w:bCs/>
                <w:szCs w:val="21"/>
              </w:rPr>
              <w:t xml:space="preserve">  </w:t>
            </w:r>
            <w:r w:rsidRPr="001E5045">
              <w:rPr>
                <w:rFonts w:eastAsia="黑体"/>
                <w:b/>
                <w:bCs/>
                <w:szCs w:val="21"/>
              </w:rPr>
              <w:t>单位：</w:t>
            </w:r>
            <w:r w:rsidRPr="001E5045">
              <w:rPr>
                <w:rFonts w:eastAsia="黑体"/>
                <w:b/>
                <w:bCs/>
                <w:szCs w:val="21"/>
              </w:rPr>
              <w:t>m</w:t>
            </w:r>
            <w:r w:rsidRPr="001E5045">
              <w:rPr>
                <w:rFonts w:eastAsia="黑体" w:hint="eastAsia"/>
                <w:b/>
                <w:bCs/>
                <w:szCs w:val="21"/>
                <w:vertAlign w:val="superscript"/>
              </w:rPr>
              <w:t>3</w:t>
            </w:r>
            <w:r w:rsidRPr="001E5045">
              <w:rPr>
                <w:rFonts w:eastAsia="黑体"/>
                <w:b/>
                <w:bCs/>
                <w:szCs w:val="21"/>
              </w:rPr>
              <w:t>/d</w:t>
            </w:r>
          </w:p>
          <w:p w:rsidR="002B1D60" w:rsidRPr="001E5045" w:rsidRDefault="002B1D60" w:rsidP="002B1D60">
            <w:pPr>
              <w:snapToGrid w:val="0"/>
              <w:spacing w:line="360" w:lineRule="auto"/>
              <w:rPr>
                <w:rFonts w:ascii="黑体" w:eastAsia="黑体" w:hAnsi="黑体"/>
                <w:b/>
                <w:sz w:val="28"/>
                <w:szCs w:val="28"/>
                <w:shd w:val="pct15" w:color="auto" w:fill="FFFFFF"/>
              </w:rPr>
            </w:pPr>
            <w:r w:rsidRPr="001E5045">
              <w:rPr>
                <w:rFonts w:ascii="黑体" w:eastAsia="黑体" w:hAnsi="黑体"/>
                <w:b/>
                <w:sz w:val="28"/>
                <w:szCs w:val="28"/>
                <w:shd w:val="pct15" w:color="auto" w:fill="FFFFFF"/>
              </w:rPr>
              <w:t>污染物排放及治理措施：</w:t>
            </w:r>
          </w:p>
          <w:p w:rsidR="002B1D60" w:rsidRPr="001E5045" w:rsidRDefault="002B1D60" w:rsidP="002B1D60">
            <w:pPr>
              <w:snapToGrid w:val="0"/>
              <w:spacing w:line="360" w:lineRule="auto"/>
              <w:ind w:firstLineChars="200" w:firstLine="487"/>
              <w:rPr>
                <w:rFonts w:eastAsia="黑体"/>
                <w:b/>
                <w:bCs/>
                <w:sz w:val="24"/>
                <w:szCs w:val="24"/>
              </w:rPr>
            </w:pPr>
            <w:bookmarkStart w:id="22" w:name="OLE_LINK3"/>
            <w:bookmarkStart w:id="23" w:name="OLE_LINK4"/>
            <w:r w:rsidRPr="001E5045">
              <w:rPr>
                <w:rFonts w:eastAsia="黑体"/>
                <w:b/>
                <w:bCs/>
                <w:sz w:val="24"/>
                <w:szCs w:val="24"/>
              </w:rPr>
              <w:t>（一）施工期污染物排</w:t>
            </w:r>
            <w:bookmarkEnd w:id="22"/>
            <w:bookmarkEnd w:id="23"/>
            <w:r w:rsidRPr="001E5045">
              <w:rPr>
                <w:rFonts w:eastAsia="黑体"/>
                <w:b/>
                <w:bCs/>
                <w:sz w:val="24"/>
                <w:szCs w:val="24"/>
              </w:rPr>
              <w:t>放及治理措施</w:t>
            </w:r>
          </w:p>
          <w:p w:rsidR="00C32186" w:rsidRPr="001E5045" w:rsidRDefault="00C32186" w:rsidP="002B1D60">
            <w:pPr>
              <w:snapToGrid w:val="0"/>
              <w:spacing w:line="360" w:lineRule="auto"/>
              <w:ind w:firstLineChars="200" w:firstLine="485"/>
              <w:rPr>
                <w:rFonts w:hAnsi="宋体"/>
                <w:sz w:val="24"/>
              </w:rPr>
            </w:pPr>
            <w:r w:rsidRPr="001E5045">
              <w:rPr>
                <w:rFonts w:hAnsi="宋体" w:hint="eastAsia"/>
                <w:sz w:val="24"/>
              </w:rPr>
              <w:lastRenderedPageBreak/>
              <w:t>本项目施工期已经结束，场地内产生的各项污染物均已得到妥善处置，根据现场调查，未发现环境遗留问题。</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（二）营运期污染物排放及治理措施</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1</w:t>
            </w:r>
            <w:r w:rsidRPr="001E5045">
              <w:rPr>
                <w:rFonts w:eastAsia="黑体" w:hint="eastAsia"/>
                <w:b/>
                <w:bCs/>
                <w:sz w:val="24"/>
                <w:szCs w:val="24"/>
              </w:rPr>
              <w:t>、</w:t>
            </w:r>
            <w:r w:rsidRPr="001E5045">
              <w:rPr>
                <w:rFonts w:eastAsia="黑体"/>
                <w:b/>
                <w:bCs/>
                <w:sz w:val="24"/>
                <w:szCs w:val="24"/>
              </w:rPr>
              <w:t>废气</w:t>
            </w:r>
          </w:p>
          <w:p w:rsidR="002B1D60" w:rsidRPr="001E5045" w:rsidRDefault="002B1D60" w:rsidP="002B1D60">
            <w:pPr>
              <w:snapToGrid w:val="0"/>
              <w:spacing w:line="360" w:lineRule="auto"/>
              <w:ind w:firstLineChars="200" w:firstLine="485"/>
              <w:rPr>
                <w:sz w:val="24"/>
                <w:szCs w:val="24"/>
              </w:rPr>
            </w:pPr>
            <w:r w:rsidRPr="001E5045">
              <w:rPr>
                <w:sz w:val="24"/>
                <w:szCs w:val="24"/>
              </w:rPr>
              <w:t>本项目营运期产生的废气为病区</w:t>
            </w:r>
            <w:r w:rsidRPr="001E5045">
              <w:rPr>
                <w:rFonts w:hint="eastAsia"/>
                <w:sz w:val="24"/>
                <w:szCs w:val="24"/>
              </w:rPr>
              <w:t>废气、</w:t>
            </w:r>
            <w:r w:rsidRPr="001E5045">
              <w:rPr>
                <w:sz w:val="24"/>
                <w:szCs w:val="24"/>
              </w:rPr>
              <w:t>污水处理</w:t>
            </w:r>
            <w:r w:rsidRPr="001E5045">
              <w:rPr>
                <w:rFonts w:hint="eastAsia"/>
                <w:sz w:val="24"/>
                <w:szCs w:val="24"/>
              </w:rPr>
              <w:t>设施</w:t>
            </w:r>
            <w:r w:rsidRPr="001E5045">
              <w:rPr>
                <w:sz w:val="24"/>
                <w:szCs w:val="24"/>
              </w:rPr>
              <w:t>臭气</w:t>
            </w:r>
            <w:r w:rsidR="007D58A0" w:rsidRPr="001E5045">
              <w:rPr>
                <w:rFonts w:hint="eastAsia"/>
                <w:sz w:val="24"/>
                <w:szCs w:val="24"/>
              </w:rPr>
              <w:t>、</w:t>
            </w:r>
            <w:r w:rsidR="007D58A0" w:rsidRPr="001E5045">
              <w:rPr>
                <w:sz w:val="24"/>
                <w:szCs w:val="24"/>
              </w:rPr>
              <w:t>发电机产生的发电机</w:t>
            </w:r>
            <w:r w:rsidRPr="001E5045">
              <w:rPr>
                <w:sz w:val="24"/>
                <w:szCs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1</w:t>
            </w:r>
            <w:r w:rsidRPr="001E5045">
              <w:rPr>
                <w:rFonts w:eastAsia="黑体" w:hint="eastAsia"/>
                <w:b/>
                <w:bCs/>
                <w:sz w:val="24"/>
                <w:szCs w:val="24"/>
              </w:rPr>
              <w:t>）病区废气</w:t>
            </w:r>
          </w:p>
          <w:p w:rsidR="002B1D60" w:rsidRPr="001E5045" w:rsidRDefault="002B1D60" w:rsidP="002B1D60">
            <w:pPr>
              <w:snapToGrid w:val="0"/>
              <w:spacing w:line="360" w:lineRule="auto"/>
              <w:ind w:firstLineChars="200" w:firstLine="485"/>
              <w:rPr>
                <w:sz w:val="24"/>
                <w:szCs w:val="24"/>
              </w:rPr>
            </w:pPr>
            <w:r w:rsidRPr="001E5045">
              <w:rPr>
                <w:sz w:val="24"/>
                <w:szCs w:val="24"/>
              </w:rPr>
              <w:t>在救治病人过程中，病房空气中可能携带有少量的病菌，该部分病菌对人的身体健康有害。因此，病房区、走廊、各科诊室和检验科室定期消毒处理，减少带病原微生物气溶胶数量。同时，对可能产生带病原微生物气溶胶的单元，如住院病房区、检验科等，都应该设置独立的通风系统，并加装紫外线灯进行消毒灭菌。</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2</w:t>
            </w:r>
            <w:r w:rsidRPr="001E5045">
              <w:rPr>
                <w:rFonts w:eastAsia="黑体" w:hint="eastAsia"/>
                <w:b/>
                <w:bCs/>
                <w:sz w:val="24"/>
                <w:szCs w:val="24"/>
              </w:rPr>
              <w:t>）</w:t>
            </w:r>
            <w:r w:rsidRPr="001E5045">
              <w:rPr>
                <w:rFonts w:eastAsia="黑体"/>
                <w:b/>
                <w:bCs/>
                <w:sz w:val="24"/>
                <w:szCs w:val="24"/>
              </w:rPr>
              <w:t>污水处理</w:t>
            </w:r>
            <w:r w:rsidRPr="001E5045">
              <w:rPr>
                <w:rFonts w:eastAsia="黑体" w:hint="eastAsia"/>
                <w:b/>
                <w:bCs/>
                <w:sz w:val="24"/>
                <w:szCs w:val="24"/>
              </w:rPr>
              <w:t>设施</w:t>
            </w:r>
            <w:r w:rsidRPr="001E5045">
              <w:rPr>
                <w:rFonts w:eastAsia="黑体"/>
                <w:b/>
                <w:bCs/>
                <w:sz w:val="24"/>
                <w:szCs w:val="24"/>
              </w:rPr>
              <w:t>臭气</w:t>
            </w:r>
          </w:p>
          <w:p w:rsidR="007D58A0" w:rsidRPr="001E5045" w:rsidRDefault="002B1D60" w:rsidP="007D58A0">
            <w:pPr>
              <w:snapToGrid w:val="0"/>
              <w:spacing w:line="360" w:lineRule="auto"/>
              <w:ind w:firstLineChars="200" w:firstLine="485"/>
              <w:rPr>
                <w:rFonts w:hAnsi="宋体"/>
                <w:sz w:val="24"/>
                <w:szCs w:val="24"/>
              </w:rPr>
            </w:pPr>
            <w:r w:rsidRPr="001E5045">
              <w:rPr>
                <w:rFonts w:hAnsi="宋体"/>
                <w:sz w:val="24"/>
                <w:szCs w:val="24"/>
              </w:rPr>
              <w:t>污水处理</w:t>
            </w:r>
            <w:r w:rsidRPr="001E5045">
              <w:rPr>
                <w:rFonts w:hAnsi="宋体" w:hint="eastAsia"/>
                <w:sz w:val="24"/>
                <w:szCs w:val="24"/>
              </w:rPr>
              <w:t>设施</w:t>
            </w:r>
            <w:r w:rsidRPr="001E5045">
              <w:rPr>
                <w:rFonts w:hAnsi="宋体"/>
                <w:sz w:val="24"/>
                <w:szCs w:val="24"/>
              </w:rPr>
              <w:t>产生的臭气主要为</w:t>
            </w:r>
            <w:r w:rsidRPr="001E5045">
              <w:rPr>
                <w:sz w:val="24"/>
                <w:szCs w:val="24"/>
              </w:rPr>
              <w:t>H</w:t>
            </w:r>
            <w:r w:rsidRPr="001E5045">
              <w:rPr>
                <w:sz w:val="24"/>
                <w:szCs w:val="24"/>
                <w:vertAlign w:val="subscript"/>
              </w:rPr>
              <w:t>2</w:t>
            </w:r>
            <w:r w:rsidRPr="001E5045">
              <w:rPr>
                <w:sz w:val="24"/>
                <w:szCs w:val="24"/>
              </w:rPr>
              <w:t>S</w:t>
            </w:r>
            <w:r w:rsidRPr="001E5045">
              <w:rPr>
                <w:rFonts w:hAnsi="宋体"/>
                <w:sz w:val="24"/>
                <w:szCs w:val="24"/>
              </w:rPr>
              <w:t>、氨气。本项目地埋式一体化污水处理装置建于</w:t>
            </w:r>
            <w:r w:rsidRPr="001E5045">
              <w:rPr>
                <w:rFonts w:hAnsi="宋体" w:hint="eastAsia"/>
                <w:sz w:val="24"/>
                <w:szCs w:val="24"/>
              </w:rPr>
              <w:t>地块南</w:t>
            </w:r>
            <w:r w:rsidRPr="001E5045">
              <w:rPr>
                <w:rFonts w:hAnsi="宋体"/>
                <w:sz w:val="24"/>
                <w:szCs w:val="24"/>
              </w:rPr>
              <w:t>侧</w:t>
            </w:r>
            <w:r w:rsidRPr="001E5045">
              <w:rPr>
                <w:rFonts w:hAnsi="宋体" w:hint="eastAsia"/>
                <w:sz w:val="24"/>
                <w:szCs w:val="24"/>
              </w:rPr>
              <w:t>，</w:t>
            </w:r>
            <w:r w:rsidR="007D58A0" w:rsidRPr="001E5045">
              <w:rPr>
                <w:rFonts w:hAnsi="宋体"/>
                <w:sz w:val="24"/>
                <w:szCs w:val="24"/>
              </w:rPr>
              <w:t>采用全封闭结构</w:t>
            </w:r>
            <w:r w:rsidR="007D58A0" w:rsidRPr="001E5045">
              <w:rPr>
                <w:rFonts w:hAnsi="宋体" w:hint="eastAsia"/>
                <w:sz w:val="24"/>
                <w:szCs w:val="24"/>
              </w:rPr>
              <w:t>，最终</w:t>
            </w:r>
            <w:r w:rsidR="007D58A0" w:rsidRPr="001E5045">
              <w:rPr>
                <w:rFonts w:hAnsi="宋体"/>
                <w:sz w:val="24"/>
                <w:szCs w:val="24"/>
              </w:rPr>
              <w:t>排放气体经消毒之后</w:t>
            </w:r>
            <w:r w:rsidR="007D58A0" w:rsidRPr="001E5045">
              <w:rPr>
                <w:rFonts w:hAnsi="宋体" w:hint="eastAsia"/>
                <w:sz w:val="24"/>
                <w:szCs w:val="24"/>
              </w:rPr>
              <w:t>，</w:t>
            </w:r>
            <w:r w:rsidR="007D58A0" w:rsidRPr="001E5045">
              <w:rPr>
                <w:rFonts w:hAnsi="宋体"/>
                <w:sz w:val="24"/>
                <w:szCs w:val="24"/>
              </w:rPr>
              <w:t>由通气管排放。</w:t>
            </w:r>
          </w:p>
          <w:p w:rsidR="007D58A0" w:rsidRPr="001E5045" w:rsidRDefault="007D58A0" w:rsidP="007D58A0">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3</w:t>
            </w:r>
            <w:r w:rsidRPr="001E5045">
              <w:rPr>
                <w:rFonts w:eastAsia="黑体" w:hint="eastAsia"/>
                <w:b/>
                <w:bCs/>
                <w:sz w:val="24"/>
                <w:szCs w:val="24"/>
              </w:rPr>
              <w:t>）</w:t>
            </w:r>
            <w:r w:rsidRPr="001E5045">
              <w:rPr>
                <w:rFonts w:eastAsia="黑体"/>
                <w:b/>
                <w:bCs/>
                <w:sz w:val="24"/>
                <w:szCs w:val="24"/>
              </w:rPr>
              <w:t>发电机尾气</w:t>
            </w:r>
          </w:p>
          <w:p w:rsidR="007D58A0" w:rsidRPr="001E5045" w:rsidRDefault="007D58A0" w:rsidP="007D58A0">
            <w:pPr>
              <w:snapToGrid w:val="0"/>
              <w:spacing w:line="360" w:lineRule="auto"/>
              <w:ind w:firstLineChars="200" w:firstLine="485"/>
              <w:rPr>
                <w:rFonts w:hAnsi="宋体"/>
                <w:sz w:val="24"/>
                <w:szCs w:val="24"/>
              </w:rPr>
            </w:pPr>
            <w:r w:rsidRPr="001E5045">
              <w:rPr>
                <w:rFonts w:hAnsi="宋体"/>
                <w:sz w:val="24"/>
                <w:szCs w:val="24"/>
              </w:rPr>
              <w:t>本项目配备有备用发电机一台，在断电时临时使用。</w:t>
            </w:r>
          </w:p>
          <w:p w:rsidR="002B1D60" w:rsidRPr="001E5045" w:rsidRDefault="007D58A0" w:rsidP="007D58A0">
            <w:pPr>
              <w:snapToGrid w:val="0"/>
              <w:spacing w:line="360" w:lineRule="auto"/>
              <w:ind w:firstLineChars="200" w:firstLine="485"/>
              <w:rPr>
                <w:sz w:val="24"/>
                <w:szCs w:val="24"/>
              </w:rPr>
            </w:pPr>
            <w:r w:rsidRPr="001E5045">
              <w:rPr>
                <w:rFonts w:hAnsi="宋体"/>
                <w:sz w:val="24"/>
                <w:szCs w:val="24"/>
              </w:rPr>
              <w:t>发电设备运行时，燃烧废气中主要含有</w:t>
            </w:r>
            <w:r w:rsidRPr="001E5045">
              <w:rPr>
                <w:rFonts w:hAnsi="宋体"/>
                <w:sz w:val="24"/>
                <w:szCs w:val="24"/>
              </w:rPr>
              <w:t>CO</w:t>
            </w:r>
            <w:r w:rsidRPr="001E5045">
              <w:rPr>
                <w:rFonts w:hAnsi="宋体"/>
                <w:sz w:val="24"/>
                <w:szCs w:val="24"/>
              </w:rPr>
              <w:t>、</w:t>
            </w:r>
            <w:r w:rsidRPr="001E5045">
              <w:rPr>
                <w:rFonts w:hAnsi="宋体"/>
                <w:sz w:val="24"/>
                <w:szCs w:val="24"/>
              </w:rPr>
              <w:t>NO</w:t>
            </w:r>
            <w:r w:rsidRPr="001E5045">
              <w:rPr>
                <w:rFonts w:hAnsi="宋体"/>
                <w:sz w:val="24"/>
                <w:szCs w:val="24"/>
                <w:vertAlign w:val="subscript"/>
              </w:rPr>
              <w:t>x</w:t>
            </w:r>
            <w:r w:rsidRPr="001E5045">
              <w:rPr>
                <w:rFonts w:hAnsi="宋体"/>
                <w:sz w:val="24"/>
                <w:szCs w:val="24"/>
              </w:rPr>
              <w:t>、</w:t>
            </w:r>
            <w:r w:rsidRPr="001E5045">
              <w:rPr>
                <w:rFonts w:hAnsi="宋体"/>
                <w:sz w:val="24"/>
                <w:szCs w:val="24"/>
              </w:rPr>
              <w:t>TSP</w:t>
            </w:r>
            <w:r w:rsidRPr="001E5045">
              <w:rPr>
                <w:rFonts w:hAnsi="宋体"/>
                <w:sz w:val="24"/>
                <w:szCs w:val="24"/>
              </w:rPr>
              <w:t>和未完全燃烧的碳氢化合物</w:t>
            </w:r>
            <w:r w:rsidRPr="001E5045">
              <w:rPr>
                <w:rFonts w:hAnsi="宋体"/>
                <w:sz w:val="24"/>
                <w:szCs w:val="24"/>
              </w:rPr>
              <w:t>THC</w:t>
            </w:r>
            <w:r w:rsidRPr="001E5045">
              <w:rPr>
                <w:rFonts w:hAnsi="宋体"/>
                <w:sz w:val="24"/>
                <w:szCs w:val="24"/>
              </w:rPr>
              <w:t>，经类比分析，烟尘、</w:t>
            </w:r>
            <w:r w:rsidRPr="001E5045">
              <w:rPr>
                <w:rFonts w:hAnsi="宋体"/>
                <w:sz w:val="24"/>
                <w:szCs w:val="24"/>
              </w:rPr>
              <w:t>SO</w:t>
            </w:r>
            <w:r w:rsidRPr="001E5045">
              <w:rPr>
                <w:rFonts w:hAnsi="宋体"/>
                <w:sz w:val="24"/>
                <w:szCs w:val="24"/>
                <w:vertAlign w:val="subscript"/>
              </w:rPr>
              <w:t>2</w:t>
            </w:r>
            <w:r w:rsidRPr="001E5045">
              <w:rPr>
                <w:rFonts w:hAnsi="宋体"/>
                <w:sz w:val="24"/>
                <w:szCs w:val="24"/>
              </w:rPr>
              <w:t>和</w:t>
            </w:r>
            <w:r w:rsidRPr="001E5045">
              <w:rPr>
                <w:rFonts w:hAnsi="宋体"/>
                <w:sz w:val="24"/>
                <w:szCs w:val="24"/>
              </w:rPr>
              <w:t>CO</w:t>
            </w:r>
            <w:r w:rsidRPr="001E5045">
              <w:rPr>
                <w:rFonts w:hAnsi="宋体"/>
                <w:sz w:val="24"/>
                <w:szCs w:val="24"/>
              </w:rPr>
              <w:t>浓度可达到</w:t>
            </w:r>
            <w:r w:rsidRPr="001E5045">
              <w:rPr>
                <w:rFonts w:hAnsi="宋体"/>
                <w:sz w:val="24"/>
                <w:szCs w:val="24"/>
              </w:rPr>
              <w:t>150mg/Nm</w:t>
            </w:r>
            <w:r w:rsidRPr="001E5045">
              <w:rPr>
                <w:rFonts w:hAnsi="宋体"/>
                <w:sz w:val="24"/>
                <w:szCs w:val="24"/>
                <w:vertAlign w:val="superscript"/>
              </w:rPr>
              <w:t>3</w:t>
            </w:r>
            <w:r w:rsidRPr="001E5045">
              <w:rPr>
                <w:rFonts w:hAnsi="宋体"/>
                <w:sz w:val="24"/>
                <w:szCs w:val="24"/>
              </w:rPr>
              <w:t>、</w:t>
            </w:r>
            <w:r w:rsidRPr="001E5045">
              <w:rPr>
                <w:rFonts w:hAnsi="宋体"/>
                <w:sz w:val="24"/>
                <w:szCs w:val="24"/>
              </w:rPr>
              <w:t>366mg/Nm</w:t>
            </w:r>
            <w:r w:rsidRPr="001E5045">
              <w:rPr>
                <w:rFonts w:hAnsi="宋体"/>
                <w:sz w:val="24"/>
                <w:szCs w:val="24"/>
                <w:vertAlign w:val="superscript"/>
              </w:rPr>
              <w:t>3</w:t>
            </w:r>
            <w:r w:rsidRPr="001E5045">
              <w:rPr>
                <w:rFonts w:hAnsi="宋体"/>
                <w:sz w:val="24"/>
                <w:szCs w:val="24"/>
              </w:rPr>
              <w:t>、</w:t>
            </w:r>
            <w:r w:rsidRPr="001E5045">
              <w:rPr>
                <w:rFonts w:hAnsi="宋体"/>
                <w:sz w:val="24"/>
                <w:szCs w:val="24"/>
              </w:rPr>
              <w:t>270mg/Nm</w:t>
            </w:r>
            <w:r w:rsidRPr="001E5045">
              <w:rPr>
                <w:rFonts w:hAnsi="宋体"/>
                <w:sz w:val="24"/>
                <w:szCs w:val="24"/>
                <w:vertAlign w:val="superscript"/>
              </w:rPr>
              <w:t>3</w:t>
            </w:r>
            <w:r w:rsidRPr="001E5045">
              <w:rPr>
                <w:rFonts w:hAnsi="宋体"/>
                <w:sz w:val="24"/>
                <w:szCs w:val="24"/>
              </w:rPr>
              <w:t>左右。环</w:t>
            </w:r>
            <w:proofErr w:type="gramStart"/>
            <w:r w:rsidRPr="001E5045">
              <w:rPr>
                <w:rFonts w:hAnsi="宋体"/>
                <w:sz w:val="24"/>
                <w:szCs w:val="24"/>
              </w:rPr>
              <w:t>评要求</w:t>
            </w:r>
            <w:proofErr w:type="gramEnd"/>
            <w:r w:rsidRPr="001E5045">
              <w:rPr>
                <w:rFonts w:hAnsi="宋体" w:hint="eastAsia"/>
                <w:sz w:val="24"/>
                <w:szCs w:val="24"/>
              </w:rPr>
              <w:t>建单位</w:t>
            </w:r>
            <w:r w:rsidRPr="001E5045">
              <w:rPr>
                <w:rFonts w:hAnsi="宋体"/>
                <w:sz w:val="24"/>
                <w:szCs w:val="24"/>
              </w:rPr>
              <w:t>选用</w:t>
            </w:r>
            <w:r w:rsidRPr="001E5045">
              <w:rPr>
                <w:rFonts w:hAnsi="宋体"/>
                <w:sz w:val="24"/>
                <w:szCs w:val="24"/>
              </w:rPr>
              <w:t>0</w:t>
            </w:r>
            <w:r w:rsidRPr="001E5045">
              <w:rPr>
                <w:rFonts w:hAnsi="宋体"/>
                <w:sz w:val="24"/>
                <w:szCs w:val="24"/>
                <w:vertAlign w:val="superscript"/>
              </w:rPr>
              <w:t>#</w:t>
            </w:r>
            <w:r w:rsidRPr="001E5045">
              <w:rPr>
                <w:rFonts w:hAnsi="宋体"/>
                <w:sz w:val="24"/>
                <w:szCs w:val="24"/>
              </w:rPr>
              <w:t>柴油作为燃料，选用清洁能源，可降低尾气排放浓度，排气经备用发电机选用配套的消烟除尘器对尾气进行处理，外排烟气中污染物浓度可得到进一步降低，由于柴油机使用时间较少，仅停电时启用，加上采取净化措施，污染物排放能够满足国家现行排放要求。</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2</w:t>
            </w:r>
            <w:r w:rsidRPr="001E5045">
              <w:rPr>
                <w:rFonts w:eastAsia="黑体" w:hint="eastAsia"/>
                <w:b/>
                <w:bCs/>
                <w:sz w:val="24"/>
                <w:szCs w:val="24"/>
              </w:rPr>
              <w:t>、</w:t>
            </w:r>
            <w:r w:rsidRPr="001E5045">
              <w:rPr>
                <w:rFonts w:eastAsia="黑体"/>
                <w:b/>
                <w:bCs/>
                <w:sz w:val="24"/>
                <w:szCs w:val="24"/>
              </w:rPr>
              <w:t>废水</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1</w:t>
            </w:r>
            <w:r w:rsidRPr="001E5045">
              <w:rPr>
                <w:rFonts w:eastAsia="黑体" w:hint="eastAsia"/>
                <w:b/>
                <w:bCs/>
                <w:sz w:val="24"/>
                <w:szCs w:val="24"/>
              </w:rPr>
              <w:t>）废水产生情况</w:t>
            </w:r>
          </w:p>
          <w:p w:rsidR="002B1D60" w:rsidRPr="001E5045" w:rsidRDefault="002B1D60" w:rsidP="002B1D60">
            <w:pPr>
              <w:snapToGrid w:val="0"/>
              <w:spacing w:line="360" w:lineRule="auto"/>
              <w:ind w:firstLineChars="200" w:firstLine="485"/>
              <w:rPr>
                <w:sz w:val="24"/>
                <w:szCs w:val="24"/>
              </w:rPr>
            </w:pPr>
            <w:r w:rsidRPr="001E5045">
              <w:rPr>
                <w:sz w:val="24"/>
                <w:szCs w:val="24"/>
              </w:rPr>
              <w:t>本项目废水主要为生活污水和医疗废水。本项目不设置浆洗间</w:t>
            </w:r>
            <w:r w:rsidRPr="001E5045">
              <w:rPr>
                <w:rFonts w:hint="eastAsia"/>
                <w:sz w:val="24"/>
                <w:szCs w:val="24"/>
              </w:rPr>
              <w:t>，</w:t>
            </w:r>
            <w:r w:rsidRPr="001E5045">
              <w:rPr>
                <w:sz w:val="24"/>
                <w:szCs w:val="24"/>
              </w:rPr>
              <w:t>无浆洗废水产生</w:t>
            </w:r>
            <w:r w:rsidRPr="001E5045">
              <w:rPr>
                <w:rFonts w:hint="eastAsia"/>
                <w:sz w:val="24"/>
                <w:szCs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①</w:t>
            </w:r>
            <w:r w:rsidRPr="001E5045">
              <w:rPr>
                <w:rFonts w:eastAsia="黑体"/>
                <w:b/>
                <w:bCs/>
                <w:sz w:val="24"/>
                <w:szCs w:val="24"/>
              </w:rPr>
              <w:t>医疗废水</w:t>
            </w:r>
          </w:p>
          <w:p w:rsidR="002B1D60" w:rsidRPr="001E5045" w:rsidRDefault="002B1D60" w:rsidP="002B1D60">
            <w:pPr>
              <w:snapToGrid w:val="0"/>
              <w:spacing w:line="360" w:lineRule="auto"/>
              <w:ind w:firstLineChars="200" w:firstLine="485"/>
              <w:rPr>
                <w:sz w:val="24"/>
                <w:szCs w:val="24"/>
              </w:rPr>
            </w:pPr>
            <w:r w:rsidRPr="001E5045">
              <w:rPr>
                <w:sz w:val="24"/>
                <w:szCs w:val="24"/>
              </w:rPr>
              <w:t>医疗废水主要来自门诊、住院产生的废水。</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a.</w:t>
            </w:r>
            <w:r w:rsidRPr="001E5045">
              <w:rPr>
                <w:rFonts w:eastAsia="黑体"/>
                <w:b/>
                <w:bCs/>
                <w:sz w:val="24"/>
                <w:szCs w:val="24"/>
              </w:rPr>
              <w:t>门诊废水</w:t>
            </w:r>
          </w:p>
          <w:p w:rsidR="002B1D60" w:rsidRPr="001E5045" w:rsidRDefault="002B1D60" w:rsidP="002B1D60">
            <w:pPr>
              <w:snapToGrid w:val="0"/>
              <w:spacing w:line="360" w:lineRule="auto"/>
              <w:ind w:firstLineChars="200" w:firstLine="485"/>
              <w:rPr>
                <w:sz w:val="24"/>
                <w:szCs w:val="24"/>
              </w:rPr>
            </w:pPr>
            <w:r w:rsidRPr="001E5045">
              <w:rPr>
                <w:sz w:val="24"/>
                <w:szCs w:val="24"/>
              </w:rPr>
              <w:t>本项目改扩建后</w:t>
            </w:r>
            <w:r w:rsidRPr="001E5045">
              <w:rPr>
                <w:rFonts w:hint="eastAsia"/>
                <w:sz w:val="24"/>
                <w:szCs w:val="24"/>
              </w:rPr>
              <w:t>，</w:t>
            </w:r>
            <w:r w:rsidRPr="001E5045">
              <w:rPr>
                <w:sz w:val="24"/>
                <w:szCs w:val="24"/>
              </w:rPr>
              <w:t>预计每日接待患者</w:t>
            </w:r>
            <w:r w:rsidR="00DF7232" w:rsidRPr="001E5045">
              <w:rPr>
                <w:sz w:val="24"/>
                <w:szCs w:val="24"/>
              </w:rPr>
              <w:t>22</w:t>
            </w:r>
            <w:r w:rsidRPr="001E5045">
              <w:rPr>
                <w:sz w:val="24"/>
                <w:szCs w:val="24"/>
              </w:rPr>
              <w:t>人次，按用水量</w:t>
            </w:r>
            <w:r w:rsidRPr="001E5045">
              <w:rPr>
                <w:sz w:val="24"/>
                <w:szCs w:val="24"/>
              </w:rPr>
              <w:t>10L/</w:t>
            </w:r>
            <w:r w:rsidRPr="001E5045">
              <w:rPr>
                <w:sz w:val="24"/>
                <w:szCs w:val="24"/>
              </w:rPr>
              <w:t>人</w:t>
            </w:r>
            <w:r w:rsidRPr="001E5045">
              <w:rPr>
                <w:sz w:val="24"/>
                <w:szCs w:val="24"/>
              </w:rPr>
              <w:t>·</w:t>
            </w:r>
            <w:r w:rsidRPr="001E5045">
              <w:rPr>
                <w:sz w:val="24"/>
                <w:szCs w:val="24"/>
              </w:rPr>
              <w:t>次计，则门诊用水量为</w:t>
            </w:r>
            <w:r w:rsidR="00DF7232" w:rsidRPr="001E5045">
              <w:rPr>
                <w:sz w:val="24"/>
                <w:szCs w:val="24"/>
              </w:rPr>
              <w:t>0.22</w:t>
            </w:r>
            <w:r w:rsidRPr="001E5045">
              <w:rPr>
                <w:sz w:val="24"/>
                <w:szCs w:val="24"/>
              </w:rPr>
              <w:t>m</w:t>
            </w:r>
            <w:r w:rsidRPr="001E5045">
              <w:rPr>
                <w:sz w:val="24"/>
                <w:szCs w:val="24"/>
                <w:vertAlign w:val="superscript"/>
              </w:rPr>
              <w:t>3</w:t>
            </w:r>
            <w:r w:rsidRPr="001E5045">
              <w:rPr>
                <w:sz w:val="24"/>
                <w:szCs w:val="24"/>
              </w:rPr>
              <w:t>/d</w:t>
            </w:r>
            <w:r w:rsidRPr="001E5045">
              <w:rPr>
                <w:sz w:val="24"/>
                <w:szCs w:val="24"/>
              </w:rPr>
              <w:t>，排放系数为</w:t>
            </w:r>
            <w:r w:rsidRPr="001E5045">
              <w:rPr>
                <w:sz w:val="24"/>
                <w:szCs w:val="24"/>
              </w:rPr>
              <w:t>0.85</w:t>
            </w:r>
            <w:r w:rsidRPr="001E5045">
              <w:rPr>
                <w:sz w:val="24"/>
                <w:szCs w:val="24"/>
              </w:rPr>
              <w:t>，则门诊废水排放量为</w:t>
            </w:r>
            <w:r w:rsidR="00DF7232" w:rsidRPr="001E5045">
              <w:rPr>
                <w:sz w:val="24"/>
                <w:szCs w:val="24"/>
              </w:rPr>
              <w:t>0.19</w:t>
            </w:r>
            <w:r w:rsidRPr="001E5045">
              <w:rPr>
                <w:sz w:val="24"/>
                <w:szCs w:val="24"/>
              </w:rPr>
              <w:t>m</w:t>
            </w:r>
            <w:r w:rsidRPr="001E5045">
              <w:rPr>
                <w:sz w:val="24"/>
                <w:szCs w:val="24"/>
                <w:vertAlign w:val="superscript"/>
              </w:rPr>
              <w:t>3</w:t>
            </w:r>
            <w:r w:rsidRPr="001E5045">
              <w:rPr>
                <w:sz w:val="24"/>
                <w:szCs w:val="24"/>
              </w:rPr>
              <w:t>/d</w:t>
            </w:r>
            <w:r w:rsidRPr="001E5045">
              <w:rPr>
                <w:sz w:val="24"/>
                <w:szCs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b.</w:t>
            </w:r>
            <w:r w:rsidRPr="001E5045">
              <w:rPr>
                <w:rFonts w:eastAsia="黑体"/>
                <w:b/>
                <w:bCs/>
                <w:sz w:val="24"/>
                <w:szCs w:val="24"/>
              </w:rPr>
              <w:t>住院废水</w:t>
            </w:r>
          </w:p>
          <w:p w:rsidR="002B1D60" w:rsidRPr="001E5045" w:rsidRDefault="002B1D60" w:rsidP="002B1D60">
            <w:pPr>
              <w:snapToGrid w:val="0"/>
              <w:spacing w:line="360" w:lineRule="auto"/>
              <w:ind w:firstLineChars="200" w:firstLine="485"/>
              <w:rPr>
                <w:sz w:val="24"/>
                <w:szCs w:val="24"/>
              </w:rPr>
            </w:pPr>
            <w:r w:rsidRPr="001E5045">
              <w:rPr>
                <w:sz w:val="24"/>
                <w:szCs w:val="24"/>
              </w:rPr>
              <w:lastRenderedPageBreak/>
              <w:t>本项目</w:t>
            </w:r>
            <w:r w:rsidRPr="001E5045">
              <w:rPr>
                <w:rFonts w:hint="eastAsia"/>
                <w:sz w:val="24"/>
                <w:szCs w:val="24"/>
              </w:rPr>
              <w:t>现状</w:t>
            </w:r>
            <w:r w:rsidRPr="001E5045">
              <w:rPr>
                <w:sz w:val="24"/>
                <w:szCs w:val="24"/>
              </w:rPr>
              <w:t>开办床位</w:t>
            </w:r>
            <w:r w:rsidR="00DF7232" w:rsidRPr="001E5045">
              <w:rPr>
                <w:sz w:val="24"/>
                <w:szCs w:val="24"/>
              </w:rPr>
              <w:t>30</w:t>
            </w:r>
            <w:r w:rsidRPr="001E5045">
              <w:rPr>
                <w:sz w:val="24"/>
                <w:szCs w:val="24"/>
              </w:rPr>
              <w:t>张</w:t>
            </w:r>
            <w:r w:rsidRPr="001E5045">
              <w:rPr>
                <w:rFonts w:hint="eastAsia"/>
                <w:sz w:val="24"/>
                <w:szCs w:val="24"/>
              </w:rPr>
              <w:t>，</w:t>
            </w:r>
            <w:proofErr w:type="gramStart"/>
            <w:r w:rsidRPr="001E5045">
              <w:rPr>
                <w:sz w:val="24"/>
                <w:szCs w:val="24"/>
              </w:rPr>
              <w:t>许按用水量</w:t>
            </w:r>
            <w:proofErr w:type="gramEnd"/>
            <w:r w:rsidRPr="001E5045">
              <w:rPr>
                <w:sz w:val="24"/>
                <w:szCs w:val="24"/>
              </w:rPr>
              <w:t>300L/d·</w:t>
            </w:r>
            <w:r w:rsidRPr="001E5045">
              <w:rPr>
                <w:sz w:val="24"/>
                <w:szCs w:val="24"/>
              </w:rPr>
              <w:t>床计，则住院用水量为</w:t>
            </w:r>
            <w:r w:rsidR="00DF7232" w:rsidRPr="001E5045">
              <w:rPr>
                <w:sz w:val="24"/>
                <w:szCs w:val="24"/>
              </w:rPr>
              <w:t>9</w:t>
            </w:r>
            <w:r w:rsidR="006644F3" w:rsidRPr="001E5045">
              <w:rPr>
                <w:rFonts w:hint="eastAsia"/>
                <w:sz w:val="24"/>
                <w:szCs w:val="24"/>
              </w:rPr>
              <w:t>.00</w:t>
            </w:r>
            <w:r w:rsidRPr="001E5045">
              <w:rPr>
                <w:sz w:val="24"/>
                <w:szCs w:val="24"/>
              </w:rPr>
              <w:t>m</w:t>
            </w:r>
            <w:r w:rsidRPr="001E5045">
              <w:rPr>
                <w:sz w:val="24"/>
                <w:szCs w:val="24"/>
                <w:vertAlign w:val="superscript"/>
              </w:rPr>
              <w:t>3</w:t>
            </w:r>
            <w:r w:rsidRPr="001E5045">
              <w:rPr>
                <w:sz w:val="24"/>
                <w:szCs w:val="24"/>
              </w:rPr>
              <w:t>/d</w:t>
            </w:r>
            <w:r w:rsidRPr="001E5045">
              <w:rPr>
                <w:sz w:val="24"/>
                <w:szCs w:val="24"/>
              </w:rPr>
              <w:t>，排放系数为</w:t>
            </w:r>
            <w:r w:rsidRPr="001E5045">
              <w:rPr>
                <w:sz w:val="24"/>
                <w:szCs w:val="24"/>
              </w:rPr>
              <w:t>0.85</w:t>
            </w:r>
            <w:r w:rsidRPr="001E5045">
              <w:rPr>
                <w:sz w:val="24"/>
                <w:szCs w:val="24"/>
              </w:rPr>
              <w:t>，则住院废水排放量为</w:t>
            </w:r>
            <w:r w:rsidR="00DF7232" w:rsidRPr="001E5045">
              <w:rPr>
                <w:sz w:val="24"/>
                <w:szCs w:val="24"/>
              </w:rPr>
              <w:t>7.65</w:t>
            </w:r>
            <w:r w:rsidRPr="001E5045">
              <w:rPr>
                <w:sz w:val="24"/>
                <w:szCs w:val="24"/>
              </w:rPr>
              <w:t>m</w:t>
            </w:r>
            <w:r w:rsidRPr="001E5045">
              <w:rPr>
                <w:sz w:val="24"/>
                <w:szCs w:val="24"/>
                <w:vertAlign w:val="superscript"/>
              </w:rPr>
              <w:t>3</w:t>
            </w:r>
            <w:r w:rsidRPr="001E5045">
              <w:rPr>
                <w:sz w:val="24"/>
                <w:szCs w:val="24"/>
              </w:rPr>
              <w:t>/d</w:t>
            </w:r>
            <w:r w:rsidRPr="001E5045">
              <w:rPr>
                <w:sz w:val="24"/>
                <w:szCs w:val="24"/>
              </w:rPr>
              <w:t>。</w:t>
            </w:r>
          </w:p>
          <w:p w:rsidR="002B1D60" w:rsidRPr="001E5045" w:rsidRDefault="002B1D60" w:rsidP="002B1D60">
            <w:pPr>
              <w:snapToGrid w:val="0"/>
              <w:spacing w:line="360" w:lineRule="auto"/>
              <w:ind w:firstLineChars="200" w:firstLine="485"/>
              <w:rPr>
                <w:sz w:val="24"/>
                <w:szCs w:val="24"/>
              </w:rPr>
            </w:pPr>
            <w:r w:rsidRPr="001E5045">
              <w:rPr>
                <w:rFonts w:hint="eastAsia"/>
                <w:sz w:val="24"/>
                <w:szCs w:val="24"/>
              </w:rPr>
              <w:t>另外，</w:t>
            </w:r>
            <w:r w:rsidRPr="001E5045">
              <w:rPr>
                <w:sz w:val="24"/>
                <w:szCs w:val="24"/>
              </w:rPr>
              <w:t>项目检验</w:t>
            </w:r>
            <w:r w:rsidRPr="001E5045">
              <w:rPr>
                <w:rFonts w:hint="eastAsia"/>
                <w:sz w:val="24"/>
                <w:szCs w:val="24"/>
              </w:rPr>
              <w:t>室</w:t>
            </w:r>
            <w:r w:rsidRPr="001E5045">
              <w:rPr>
                <w:sz w:val="24"/>
                <w:szCs w:val="24"/>
              </w:rPr>
              <w:t>检验内容主要为常规检验（血常规、尿常规、大便常规）、血型检测、常规生化检查，检验采用先进的自动仪器，仅小部分检验项目使用化学试剂，因此其废液产生量较少（产生量约</w:t>
            </w:r>
            <w:r w:rsidRPr="001E5045">
              <w:rPr>
                <w:sz w:val="24"/>
                <w:szCs w:val="24"/>
              </w:rPr>
              <w:t>0.</w:t>
            </w:r>
            <w:r w:rsidRPr="001E5045">
              <w:rPr>
                <w:rFonts w:hint="eastAsia"/>
                <w:sz w:val="24"/>
                <w:szCs w:val="24"/>
              </w:rPr>
              <w:t>0</w:t>
            </w:r>
            <w:r w:rsidR="00DF7232" w:rsidRPr="001E5045">
              <w:rPr>
                <w:sz w:val="24"/>
                <w:szCs w:val="24"/>
              </w:rPr>
              <w:t>3</w:t>
            </w:r>
            <w:r w:rsidRPr="001E5045">
              <w:rPr>
                <w:sz w:val="24"/>
                <w:szCs w:val="24"/>
              </w:rPr>
              <w:t>m</w:t>
            </w:r>
            <w:r w:rsidRPr="001E5045">
              <w:rPr>
                <w:sz w:val="24"/>
                <w:szCs w:val="24"/>
                <w:vertAlign w:val="superscript"/>
              </w:rPr>
              <w:t>3</w:t>
            </w:r>
            <w:r w:rsidRPr="001E5045">
              <w:rPr>
                <w:sz w:val="24"/>
                <w:szCs w:val="24"/>
              </w:rPr>
              <w:t>/d</w:t>
            </w:r>
            <w:r w:rsidRPr="001E5045">
              <w:rPr>
                <w:sz w:val="24"/>
                <w:szCs w:val="24"/>
              </w:rPr>
              <w:t>），且使用试剂以酸碱类有机试剂为主，不含汞、铬、镉、氰化物等物质，</w:t>
            </w:r>
            <w:r w:rsidRPr="001E5045">
              <w:rPr>
                <w:rFonts w:hint="eastAsia"/>
                <w:sz w:val="24"/>
                <w:szCs w:val="24"/>
              </w:rPr>
              <w:t>该类</w:t>
            </w:r>
            <w:r w:rsidRPr="001E5045">
              <w:rPr>
                <w:sz w:val="24"/>
                <w:szCs w:val="24"/>
              </w:rPr>
              <w:t>废水属于</w:t>
            </w:r>
            <w:r w:rsidRPr="001E5045">
              <w:rPr>
                <w:rFonts w:hint="eastAsia"/>
                <w:sz w:val="24"/>
                <w:szCs w:val="24"/>
              </w:rPr>
              <w:t>《国家危险废物名录》中的</w:t>
            </w:r>
            <w:r w:rsidRPr="001E5045">
              <w:rPr>
                <w:rFonts w:hint="eastAsia"/>
                <w:sz w:val="24"/>
                <w:szCs w:val="24"/>
              </w:rPr>
              <w:t>HW34</w:t>
            </w:r>
            <w:r w:rsidRPr="001E5045">
              <w:rPr>
                <w:rFonts w:hint="eastAsia"/>
                <w:sz w:val="24"/>
                <w:szCs w:val="24"/>
              </w:rPr>
              <w:t>废酸、</w:t>
            </w:r>
            <w:r w:rsidRPr="001E5045">
              <w:rPr>
                <w:rFonts w:hint="eastAsia"/>
                <w:sz w:val="24"/>
                <w:szCs w:val="24"/>
              </w:rPr>
              <w:t>HW35</w:t>
            </w:r>
            <w:r w:rsidRPr="001E5045">
              <w:rPr>
                <w:rFonts w:hint="eastAsia"/>
                <w:sz w:val="24"/>
                <w:szCs w:val="24"/>
              </w:rPr>
              <w:t>废碱，应委托有资质的单位进行处置。</w:t>
            </w:r>
          </w:p>
          <w:p w:rsidR="002B1D60" w:rsidRPr="001E5045" w:rsidRDefault="00E77689" w:rsidP="00E77689">
            <w:pPr>
              <w:snapToGrid w:val="0"/>
              <w:spacing w:line="360" w:lineRule="auto"/>
              <w:ind w:left="485"/>
              <w:rPr>
                <w:rFonts w:eastAsia="黑体"/>
                <w:b/>
                <w:bCs/>
                <w:sz w:val="24"/>
                <w:szCs w:val="24"/>
              </w:rPr>
            </w:pPr>
            <w:r w:rsidRPr="001E5045">
              <w:rPr>
                <w:rFonts w:eastAsia="黑体" w:hint="eastAsia"/>
                <w:b/>
                <w:bCs/>
                <w:sz w:val="24"/>
                <w:szCs w:val="24"/>
              </w:rPr>
              <w:t>②</w:t>
            </w:r>
            <w:r w:rsidR="002B1D60" w:rsidRPr="001E5045">
              <w:rPr>
                <w:rFonts w:eastAsia="黑体"/>
                <w:b/>
                <w:bCs/>
                <w:sz w:val="24"/>
                <w:szCs w:val="24"/>
              </w:rPr>
              <w:t>生活污水</w:t>
            </w:r>
          </w:p>
          <w:p w:rsidR="002B1D60" w:rsidRPr="001E5045" w:rsidRDefault="002B1D60" w:rsidP="002B1D60">
            <w:pPr>
              <w:snapToGrid w:val="0"/>
              <w:spacing w:line="360" w:lineRule="auto"/>
              <w:ind w:firstLineChars="200" w:firstLine="517"/>
              <w:rPr>
                <w:sz w:val="24"/>
                <w:szCs w:val="24"/>
              </w:rPr>
            </w:pPr>
            <w:r w:rsidRPr="001E5045">
              <w:rPr>
                <w:spacing w:val="8"/>
                <w:kern w:val="0"/>
                <w:sz w:val="24"/>
                <w:szCs w:val="24"/>
              </w:rPr>
              <w:t>本项目改扩建后共有医务人员</w:t>
            </w:r>
            <w:r w:rsidR="00DF7232" w:rsidRPr="001E5045">
              <w:rPr>
                <w:spacing w:val="8"/>
                <w:kern w:val="0"/>
                <w:sz w:val="24"/>
                <w:szCs w:val="24"/>
              </w:rPr>
              <w:t>28</w:t>
            </w:r>
            <w:r w:rsidRPr="001E5045">
              <w:rPr>
                <w:spacing w:val="8"/>
                <w:kern w:val="0"/>
                <w:sz w:val="24"/>
                <w:szCs w:val="24"/>
              </w:rPr>
              <w:t>人。生活用水按</w:t>
            </w:r>
            <w:r w:rsidRPr="001E5045">
              <w:rPr>
                <w:sz w:val="24"/>
                <w:szCs w:val="24"/>
              </w:rPr>
              <w:t>80L/</w:t>
            </w:r>
            <w:r w:rsidRPr="001E5045">
              <w:rPr>
                <w:sz w:val="24"/>
                <w:szCs w:val="24"/>
              </w:rPr>
              <w:t>人</w:t>
            </w:r>
            <w:r w:rsidRPr="001E5045">
              <w:rPr>
                <w:sz w:val="24"/>
                <w:szCs w:val="24"/>
              </w:rPr>
              <w:t>·d</w:t>
            </w:r>
            <w:r w:rsidRPr="001E5045">
              <w:rPr>
                <w:sz w:val="24"/>
                <w:szCs w:val="24"/>
              </w:rPr>
              <w:t>计，则生活用水量为</w:t>
            </w:r>
            <w:r w:rsidR="00DF7232" w:rsidRPr="001E5045">
              <w:rPr>
                <w:sz w:val="24"/>
                <w:szCs w:val="24"/>
              </w:rPr>
              <w:t>2.24</w:t>
            </w:r>
            <w:r w:rsidRPr="001E5045">
              <w:rPr>
                <w:sz w:val="24"/>
                <w:szCs w:val="24"/>
              </w:rPr>
              <w:t>m</w:t>
            </w:r>
            <w:r w:rsidRPr="001E5045">
              <w:rPr>
                <w:sz w:val="24"/>
                <w:szCs w:val="24"/>
                <w:vertAlign w:val="superscript"/>
              </w:rPr>
              <w:t>3</w:t>
            </w:r>
            <w:r w:rsidRPr="001E5045">
              <w:rPr>
                <w:sz w:val="24"/>
                <w:szCs w:val="24"/>
              </w:rPr>
              <w:t>/d</w:t>
            </w:r>
            <w:r w:rsidRPr="001E5045">
              <w:rPr>
                <w:sz w:val="24"/>
                <w:szCs w:val="24"/>
              </w:rPr>
              <w:t>，排放系数为</w:t>
            </w:r>
            <w:r w:rsidRPr="001E5045">
              <w:rPr>
                <w:sz w:val="24"/>
                <w:szCs w:val="24"/>
              </w:rPr>
              <w:t>0.85</w:t>
            </w:r>
            <w:r w:rsidRPr="001E5045">
              <w:rPr>
                <w:sz w:val="24"/>
                <w:szCs w:val="24"/>
              </w:rPr>
              <w:t>，则生活污水排放量为</w:t>
            </w:r>
            <w:r w:rsidR="00DF7232" w:rsidRPr="001E5045">
              <w:rPr>
                <w:sz w:val="24"/>
                <w:szCs w:val="24"/>
              </w:rPr>
              <w:t>1.90</w:t>
            </w:r>
            <w:r w:rsidRPr="001E5045">
              <w:rPr>
                <w:sz w:val="24"/>
                <w:szCs w:val="24"/>
              </w:rPr>
              <w:t>m</w:t>
            </w:r>
            <w:r w:rsidRPr="001E5045">
              <w:rPr>
                <w:sz w:val="24"/>
                <w:szCs w:val="24"/>
                <w:vertAlign w:val="superscript"/>
              </w:rPr>
              <w:t>3</w:t>
            </w:r>
            <w:r w:rsidRPr="001E5045">
              <w:rPr>
                <w:sz w:val="24"/>
                <w:szCs w:val="24"/>
              </w:rPr>
              <w:t>/d</w:t>
            </w:r>
            <w:r w:rsidRPr="001E5045">
              <w:rPr>
                <w:sz w:val="24"/>
                <w:szCs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2</w:t>
            </w:r>
            <w:r w:rsidRPr="001E5045">
              <w:rPr>
                <w:rFonts w:eastAsia="黑体" w:hint="eastAsia"/>
                <w:b/>
                <w:bCs/>
                <w:sz w:val="24"/>
                <w:szCs w:val="24"/>
              </w:rPr>
              <w:t>）废水排放方式及污染物产生情况</w:t>
            </w:r>
          </w:p>
          <w:p w:rsidR="002B1D60" w:rsidRPr="001E5045" w:rsidRDefault="002B1D60" w:rsidP="002B1D60">
            <w:pPr>
              <w:pStyle w:val="aa"/>
              <w:snapToGrid w:val="0"/>
              <w:rPr>
                <w:szCs w:val="24"/>
                <w:lang w:eastAsia="zh-CN"/>
              </w:rPr>
            </w:pPr>
            <w:r w:rsidRPr="001E5045">
              <w:rPr>
                <w:szCs w:val="24"/>
                <w:lang w:val="en-US" w:eastAsia="zh-CN"/>
              </w:rPr>
              <w:t>项目生活污水和医疗废水均产生于</w:t>
            </w:r>
            <w:r w:rsidR="00D0561F" w:rsidRPr="001E5045">
              <w:rPr>
                <w:rFonts w:hint="eastAsia"/>
                <w:szCs w:val="24"/>
                <w:lang w:val="en-US" w:eastAsia="zh-CN"/>
              </w:rPr>
              <w:t>住院楼</w:t>
            </w:r>
            <w:r w:rsidRPr="001E5045">
              <w:rPr>
                <w:rFonts w:hint="eastAsia"/>
                <w:szCs w:val="24"/>
                <w:lang w:val="en-US" w:eastAsia="zh-CN"/>
              </w:rPr>
              <w:t>及</w:t>
            </w:r>
            <w:r w:rsidR="0043799E" w:rsidRPr="001E5045">
              <w:rPr>
                <w:rFonts w:hint="eastAsia"/>
                <w:szCs w:val="24"/>
                <w:lang w:val="en-US" w:eastAsia="zh-CN"/>
              </w:rPr>
              <w:t>业务用房</w:t>
            </w:r>
            <w:r w:rsidRPr="001E5045">
              <w:rPr>
                <w:szCs w:val="24"/>
                <w:lang w:val="en-US" w:eastAsia="zh-CN"/>
              </w:rPr>
              <w:t>，废水经收集后一并进行处理。项目废水总产生量为</w:t>
            </w:r>
            <w:r w:rsidR="00DF7232" w:rsidRPr="001E5045">
              <w:rPr>
                <w:szCs w:val="24"/>
                <w:lang w:val="en-US" w:eastAsia="zh-CN"/>
              </w:rPr>
              <w:t>9.74</w:t>
            </w:r>
            <w:r w:rsidRPr="001E5045">
              <w:rPr>
                <w:szCs w:val="24"/>
                <w:lang w:val="en-US" w:eastAsia="zh-CN"/>
              </w:rPr>
              <w:t>m</w:t>
            </w:r>
            <w:r w:rsidRPr="001E5045">
              <w:rPr>
                <w:szCs w:val="24"/>
                <w:vertAlign w:val="superscript"/>
                <w:lang w:val="en-US" w:eastAsia="zh-CN"/>
              </w:rPr>
              <w:t>3</w:t>
            </w:r>
            <w:r w:rsidRPr="001E5045">
              <w:rPr>
                <w:szCs w:val="24"/>
                <w:lang w:val="en-US" w:eastAsia="zh-CN"/>
              </w:rPr>
              <w:t>/d</w:t>
            </w:r>
            <w:r w:rsidRPr="001E5045">
              <w:rPr>
                <w:rFonts w:hint="eastAsia"/>
                <w:szCs w:val="24"/>
                <w:lang w:val="en-US" w:eastAsia="zh-CN"/>
              </w:rPr>
              <w:t>，通过院区已建化粪池收集再经建一体化污水处理装置</w:t>
            </w:r>
            <w:r w:rsidRPr="001E5045">
              <w:rPr>
                <w:szCs w:val="24"/>
              </w:rPr>
              <w:t>处理达到《医疗机构水污染物排放标准》（</w:t>
            </w:r>
            <w:r w:rsidRPr="001E5045">
              <w:rPr>
                <w:szCs w:val="24"/>
              </w:rPr>
              <w:t>GB18466-2005</w:t>
            </w:r>
            <w:r w:rsidRPr="001E5045">
              <w:rPr>
                <w:szCs w:val="24"/>
              </w:rPr>
              <w:t>）表</w:t>
            </w:r>
            <w:r w:rsidRPr="001E5045">
              <w:rPr>
                <w:szCs w:val="24"/>
              </w:rPr>
              <w:t>2</w:t>
            </w:r>
            <w:r w:rsidRPr="001E5045">
              <w:rPr>
                <w:szCs w:val="24"/>
              </w:rPr>
              <w:t>中排放标准后排入</w:t>
            </w:r>
            <w:proofErr w:type="gramStart"/>
            <w:r w:rsidR="005D6073" w:rsidRPr="001E5045">
              <w:rPr>
                <w:rFonts w:hint="eastAsia"/>
                <w:szCs w:val="24"/>
                <w:lang w:eastAsia="zh-CN"/>
              </w:rPr>
              <w:t>拔妙河</w:t>
            </w:r>
            <w:proofErr w:type="gramEnd"/>
            <w:r w:rsidRPr="001E5045">
              <w:rPr>
                <w:szCs w:val="24"/>
              </w:rPr>
              <w:t>。</w:t>
            </w:r>
          </w:p>
          <w:p w:rsidR="002B1D60" w:rsidRPr="001E5045" w:rsidRDefault="002B1D60" w:rsidP="002B1D60">
            <w:pPr>
              <w:snapToGrid w:val="0"/>
              <w:spacing w:line="360" w:lineRule="auto"/>
              <w:ind w:firstLineChars="200" w:firstLine="485"/>
              <w:rPr>
                <w:sz w:val="24"/>
              </w:rPr>
            </w:pPr>
            <w:r w:rsidRPr="001E5045">
              <w:rPr>
                <w:sz w:val="24"/>
              </w:rPr>
              <w:t>本项目营运期</w:t>
            </w:r>
            <w:r w:rsidRPr="001E5045">
              <w:rPr>
                <w:rFonts w:hint="eastAsia"/>
                <w:sz w:val="24"/>
              </w:rPr>
              <w:t>废</w:t>
            </w:r>
            <w:r w:rsidRPr="001E5045">
              <w:rPr>
                <w:sz w:val="24"/>
              </w:rPr>
              <w:t>水产生及排放情况</w:t>
            </w:r>
            <w:r w:rsidRPr="001E5045">
              <w:rPr>
                <w:rFonts w:hint="eastAsia"/>
                <w:sz w:val="24"/>
              </w:rPr>
              <w:t>详见表</w:t>
            </w:r>
            <w:r w:rsidRPr="001E5045">
              <w:rPr>
                <w:sz w:val="24"/>
              </w:rPr>
              <w:t>5</w:t>
            </w:r>
            <w:r w:rsidRPr="001E5045">
              <w:rPr>
                <w:rFonts w:hint="eastAsia"/>
                <w:sz w:val="24"/>
              </w:rPr>
              <w:t>-</w:t>
            </w:r>
            <w:r w:rsidR="00962A95" w:rsidRPr="001E5045">
              <w:rPr>
                <w:rFonts w:hint="eastAsia"/>
                <w:sz w:val="24"/>
              </w:rPr>
              <w:t>3</w:t>
            </w:r>
            <w:r w:rsidRPr="001E5045">
              <w:rPr>
                <w:rFonts w:hint="eastAsia"/>
                <w:sz w:val="24"/>
              </w:rPr>
              <w:t>所示：</w:t>
            </w:r>
          </w:p>
          <w:p w:rsidR="002B1D60" w:rsidRPr="001E5045" w:rsidRDefault="002B1D60" w:rsidP="002B1D60">
            <w:pPr>
              <w:snapToGrid w:val="0"/>
              <w:jc w:val="center"/>
              <w:rPr>
                <w:rFonts w:eastAsia="黑体"/>
                <w:b/>
                <w:bCs/>
                <w:szCs w:val="21"/>
              </w:rPr>
            </w:pPr>
            <w:r w:rsidRPr="001E5045">
              <w:rPr>
                <w:rFonts w:eastAsia="黑体"/>
                <w:b/>
                <w:bCs/>
                <w:szCs w:val="21"/>
              </w:rPr>
              <w:t>表</w:t>
            </w:r>
            <w:r w:rsidRPr="001E5045">
              <w:rPr>
                <w:rFonts w:eastAsia="黑体"/>
                <w:b/>
                <w:bCs/>
                <w:szCs w:val="21"/>
              </w:rPr>
              <w:t>5-</w:t>
            </w:r>
            <w:r w:rsidR="00962A95" w:rsidRPr="001E5045">
              <w:rPr>
                <w:rFonts w:eastAsia="黑体" w:hint="eastAsia"/>
                <w:b/>
                <w:bCs/>
                <w:szCs w:val="21"/>
              </w:rPr>
              <w:t>3</w:t>
            </w:r>
            <w:r w:rsidRPr="001E5045">
              <w:rPr>
                <w:rFonts w:eastAsia="黑体" w:hint="eastAsia"/>
                <w:b/>
                <w:bCs/>
                <w:szCs w:val="21"/>
              </w:rPr>
              <w:t xml:space="preserve">  </w:t>
            </w:r>
            <w:r w:rsidRPr="001E5045">
              <w:rPr>
                <w:rFonts w:eastAsia="黑体" w:hint="eastAsia"/>
                <w:b/>
                <w:bCs/>
                <w:szCs w:val="21"/>
              </w:rPr>
              <w:t>本</w:t>
            </w:r>
            <w:r w:rsidRPr="001E5045">
              <w:rPr>
                <w:rFonts w:eastAsia="黑体"/>
                <w:b/>
                <w:bCs/>
                <w:szCs w:val="21"/>
              </w:rPr>
              <w:t>项目营运期</w:t>
            </w:r>
            <w:r w:rsidRPr="001E5045">
              <w:rPr>
                <w:rFonts w:eastAsia="黑体" w:hint="eastAsia"/>
                <w:b/>
                <w:bCs/>
                <w:szCs w:val="21"/>
              </w:rPr>
              <w:t>废水污染物</w:t>
            </w:r>
            <w:r w:rsidRPr="001E5045">
              <w:rPr>
                <w:rFonts w:eastAsia="黑体"/>
                <w:b/>
                <w:bCs/>
                <w:szCs w:val="21"/>
              </w:rPr>
              <w:t>产生及排放情况</w:t>
            </w:r>
            <w:r w:rsidRPr="001E5045">
              <w:rPr>
                <w:rFonts w:eastAsia="黑体" w:hint="eastAsia"/>
                <w:b/>
                <w:bCs/>
                <w:szCs w:val="21"/>
              </w:rPr>
              <w:t xml:space="preserve">   </w:t>
            </w:r>
            <w:r w:rsidRPr="001E5045">
              <w:rPr>
                <w:rFonts w:eastAsia="黑体" w:hint="eastAsia"/>
                <w:b/>
                <w:bCs/>
                <w:szCs w:val="21"/>
              </w:rPr>
              <w:t>单位：</w:t>
            </w:r>
            <w:r w:rsidRPr="001E5045">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1E5045" w:rsidRPr="001E5045" w:rsidTr="004C0580">
              <w:trPr>
                <w:jc w:val="center"/>
              </w:trPr>
              <w:tc>
                <w:tcPr>
                  <w:tcW w:w="1619" w:type="pct"/>
                  <w:gridSpan w:val="2"/>
                  <w:vAlign w:val="center"/>
                </w:tcPr>
                <w:p w:rsidR="002B1D60" w:rsidRPr="001E5045" w:rsidRDefault="002B1D60" w:rsidP="00AF597D">
                  <w:pPr>
                    <w:snapToGrid w:val="0"/>
                    <w:jc w:val="center"/>
                    <w:rPr>
                      <w:rFonts w:eastAsia="黑体"/>
                      <w:b/>
                    </w:rPr>
                  </w:pPr>
                  <w:r w:rsidRPr="001E5045">
                    <w:rPr>
                      <w:rFonts w:eastAsia="黑体"/>
                      <w:b/>
                    </w:rPr>
                    <w:t>废水性质</w:t>
                  </w:r>
                </w:p>
              </w:tc>
              <w:tc>
                <w:tcPr>
                  <w:tcW w:w="636" w:type="pct"/>
                  <w:vAlign w:val="center"/>
                </w:tcPr>
                <w:p w:rsidR="002B1D60" w:rsidRPr="001E5045" w:rsidRDefault="002B1D60" w:rsidP="00AF597D">
                  <w:pPr>
                    <w:snapToGrid w:val="0"/>
                    <w:jc w:val="center"/>
                    <w:rPr>
                      <w:rFonts w:eastAsia="黑体"/>
                      <w:b/>
                    </w:rPr>
                  </w:pPr>
                  <w:r w:rsidRPr="001E5045">
                    <w:rPr>
                      <w:rFonts w:eastAsia="黑体"/>
                      <w:b/>
                    </w:rPr>
                    <w:t>排水量</w:t>
                  </w:r>
                </w:p>
                <w:p w:rsidR="002B1D60" w:rsidRPr="001E5045" w:rsidRDefault="002B1D60" w:rsidP="00AF597D">
                  <w:pPr>
                    <w:snapToGrid w:val="0"/>
                    <w:jc w:val="center"/>
                    <w:rPr>
                      <w:rFonts w:eastAsia="黑体"/>
                      <w:b/>
                    </w:rPr>
                  </w:pPr>
                  <w:r w:rsidRPr="001E5045">
                    <w:rPr>
                      <w:rFonts w:eastAsia="黑体"/>
                      <w:b/>
                    </w:rPr>
                    <w:t>（</w:t>
                  </w:r>
                  <w:r w:rsidRPr="001E5045">
                    <w:rPr>
                      <w:rFonts w:eastAsia="黑体"/>
                      <w:b/>
                    </w:rPr>
                    <w:t>m</w:t>
                  </w:r>
                  <w:r w:rsidRPr="001E5045">
                    <w:rPr>
                      <w:rFonts w:eastAsia="黑体"/>
                      <w:b/>
                      <w:vertAlign w:val="superscript"/>
                    </w:rPr>
                    <w:t>3</w:t>
                  </w:r>
                  <w:r w:rsidRPr="001E5045">
                    <w:rPr>
                      <w:rFonts w:eastAsia="黑体"/>
                      <w:b/>
                    </w:rPr>
                    <w:t>/a</w:t>
                  </w:r>
                  <w:r w:rsidRPr="001E5045">
                    <w:rPr>
                      <w:rFonts w:eastAsia="黑体"/>
                      <w:b/>
                    </w:rPr>
                    <w:t>）</w:t>
                  </w:r>
                </w:p>
              </w:tc>
              <w:tc>
                <w:tcPr>
                  <w:tcW w:w="390" w:type="pct"/>
                  <w:vAlign w:val="center"/>
                </w:tcPr>
                <w:p w:rsidR="002B1D60" w:rsidRPr="001E5045" w:rsidRDefault="002B1D60" w:rsidP="00AF597D">
                  <w:pPr>
                    <w:snapToGrid w:val="0"/>
                    <w:jc w:val="center"/>
                    <w:rPr>
                      <w:rFonts w:eastAsia="黑体"/>
                      <w:b/>
                    </w:rPr>
                  </w:pPr>
                  <w:r w:rsidRPr="001E5045">
                    <w:rPr>
                      <w:rFonts w:eastAsia="黑体"/>
                      <w:b/>
                    </w:rPr>
                    <w:t>COD</w:t>
                  </w:r>
                </w:p>
              </w:tc>
              <w:tc>
                <w:tcPr>
                  <w:tcW w:w="440" w:type="pct"/>
                  <w:vAlign w:val="center"/>
                </w:tcPr>
                <w:p w:rsidR="002B1D60" w:rsidRPr="001E5045" w:rsidRDefault="002B1D60" w:rsidP="00AF597D">
                  <w:pPr>
                    <w:snapToGrid w:val="0"/>
                    <w:jc w:val="center"/>
                    <w:rPr>
                      <w:rFonts w:eastAsia="黑体"/>
                      <w:b/>
                    </w:rPr>
                  </w:pPr>
                  <w:r w:rsidRPr="001E5045">
                    <w:rPr>
                      <w:rFonts w:eastAsia="黑体"/>
                      <w:b/>
                    </w:rPr>
                    <w:t>BOD</w:t>
                  </w:r>
                  <w:r w:rsidRPr="001E5045">
                    <w:rPr>
                      <w:rFonts w:eastAsia="黑体"/>
                      <w:b/>
                      <w:vertAlign w:val="subscript"/>
                    </w:rPr>
                    <w:t>5</w:t>
                  </w:r>
                </w:p>
              </w:tc>
              <w:tc>
                <w:tcPr>
                  <w:tcW w:w="367" w:type="pct"/>
                  <w:vAlign w:val="center"/>
                </w:tcPr>
                <w:p w:rsidR="002B1D60" w:rsidRPr="001E5045" w:rsidRDefault="002B1D60" w:rsidP="00AF597D">
                  <w:pPr>
                    <w:snapToGrid w:val="0"/>
                    <w:jc w:val="center"/>
                    <w:rPr>
                      <w:rFonts w:eastAsia="黑体"/>
                      <w:b/>
                    </w:rPr>
                  </w:pPr>
                  <w:r w:rsidRPr="001E5045">
                    <w:rPr>
                      <w:rFonts w:eastAsia="黑体"/>
                      <w:b/>
                    </w:rPr>
                    <w:t>SS</w:t>
                  </w:r>
                </w:p>
              </w:tc>
              <w:tc>
                <w:tcPr>
                  <w:tcW w:w="449" w:type="pct"/>
                  <w:vAlign w:val="center"/>
                </w:tcPr>
                <w:p w:rsidR="002B1D60" w:rsidRPr="001E5045" w:rsidRDefault="002B1D60" w:rsidP="00AF597D">
                  <w:pPr>
                    <w:snapToGrid w:val="0"/>
                    <w:jc w:val="center"/>
                    <w:rPr>
                      <w:rFonts w:eastAsia="黑体"/>
                      <w:b/>
                    </w:rPr>
                  </w:pPr>
                  <w:r w:rsidRPr="001E5045">
                    <w:rPr>
                      <w:rFonts w:eastAsia="黑体"/>
                      <w:b/>
                    </w:rPr>
                    <w:t>NH</w:t>
                  </w:r>
                  <w:r w:rsidRPr="001E5045">
                    <w:rPr>
                      <w:rFonts w:eastAsia="黑体"/>
                      <w:b/>
                      <w:vertAlign w:val="subscript"/>
                    </w:rPr>
                    <w:t>3</w:t>
                  </w:r>
                  <w:r w:rsidRPr="001E5045">
                    <w:rPr>
                      <w:rFonts w:eastAsia="黑体"/>
                      <w:b/>
                    </w:rPr>
                    <w:t>-N</w:t>
                  </w:r>
                </w:p>
              </w:tc>
              <w:tc>
                <w:tcPr>
                  <w:tcW w:w="366" w:type="pct"/>
                  <w:vAlign w:val="center"/>
                </w:tcPr>
                <w:p w:rsidR="002B1D60" w:rsidRPr="001E5045" w:rsidRDefault="002B1D60" w:rsidP="00AF597D">
                  <w:pPr>
                    <w:snapToGrid w:val="0"/>
                    <w:jc w:val="center"/>
                    <w:rPr>
                      <w:rFonts w:eastAsia="黑体"/>
                      <w:b/>
                    </w:rPr>
                  </w:pPr>
                  <w:r w:rsidRPr="001E5045">
                    <w:rPr>
                      <w:rFonts w:eastAsia="黑体"/>
                      <w:b/>
                    </w:rPr>
                    <w:t>余氯</w:t>
                  </w:r>
                </w:p>
              </w:tc>
              <w:tc>
                <w:tcPr>
                  <w:tcW w:w="733" w:type="pct"/>
                  <w:vAlign w:val="center"/>
                </w:tcPr>
                <w:p w:rsidR="002B1D60" w:rsidRPr="001E5045" w:rsidRDefault="002B1D60" w:rsidP="00AF597D">
                  <w:pPr>
                    <w:snapToGrid w:val="0"/>
                    <w:jc w:val="center"/>
                    <w:rPr>
                      <w:rFonts w:eastAsia="黑体"/>
                      <w:b/>
                    </w:rPr>
                  </w:pPr>
                  <w:r w:rsidRPr="001E5045">
                    <w:rPr>
                      <w:rFonts w:eastAsia="黑体"/>
                      <w:b/>
                    </w:rPr>
                    <w:t>粪大肠菌群</w:t>
                  </w:r>
                </w:p>
              </w:tc>
            </w:tr>
            <w:tr w:rsidR="001E5045" w:rsidRPr="001E5045" w:rsidTr="004C0580">
              <w:trPr>
                <w:jc w:val="center"/>
              </w:trPr>
              <w:tc>
                <w:tcPr>
                  <w:tcW w:w="737" w:type="pct"/>
                  <w:vMerge w:val="restart"/>
                  <w:vAlign w:val="center"/>
                </w:tcPr>
                <w:p w:rsidR="00A16AA7" w:rsidRPr="001E5045" w:rsidRDefault="00A16AA7" w:rsidP="00AF597D">
                  <w:pPr>
                    <w:snapToGrid w:val="0"/>
                    <w:jc w:val="center"/>
                    <w:rPr>
                      <w:bCs/>
                      <w:szCs w:val="21"/>
                    </w:rPr>
                  </w:pPr>
                  <w:r w:rsidRPr="001E5045">
                    <w:rPr>
                      <w:bCs/>
                      <w:szCs w:val="21"/>
                    </w:rPr>
                    <w:t>医疗废水</w:t>
                  </w:r>
                </w:p>
                <w:p w:rsidR="00A16AA7" w:rsidRPr="001E5045" w:rsidRDefault="00A16AA7" w:rsidP="00AF597D">
                  <w:pPr>
                    <w:snapToGrid w:val="0"/>
                    <w:jc w:val="center"/>
                    <w:rPr>
                      <w:bCs/>
                      <w:szCs w:val="21"/>
                    </w:rPr>
                  </w:pPr>
                  <w:r w:rsidRPr="001E5045">
                    <w:rPr>
                      <w:bCs/>
                      <w:szCs w:val="21"/>
                    </w:rPr>
                    <w:t>处理前</w:t>
                  </w:r>
                </w:p>
              </w:tc>
              <w:tc>
                <w:tcPr>
                  <w:tcW w:w="882" w:type="pct"/>
                  <w:vAlign w:val="center"/>
                </w:tcPr>
                <w:p w:rsidR="00A16AA7" w:rsidRPr="001E5045" w:rsidRDefault="00A16AA7" w:rsidP="00AF597D">
                  <w:pPr>
                    <w:snapToGrid w:val="0"/>
                    <w:jc w:val="center"/>
                    <w:rPr>
                      <w:bCs/>
                      <w:szCs w:val="21"/>
                    </w:rPr>
                  </w:pPr>
                  <w:r w:rsidRPr="001E5045">
                    <w:rPr>
                      <w:bCs/>
                      <w:szCs w:val="21"/>
                    </w:rPr>
                    <w:t>浓度（</w:t>
                  </w:r>
                  <w:r w:rsidRPr="001E5045">
                    <w:rPr>
                      <w:bCs/>
                      <w:szCs w:val="21"/>
                    </w:rPr>
                    <w:t>mg/L</w:t>
                  </w:r>
                  <w:r w:rsidRPr="001E5045">
                    <w:rPr>
                      <w:bCs/>
                      <w:szCs w:val="21"/>
                    </w:rPr>
                    <w:t>）</w:t>
                  </w:r>
                </w:p>
              </w:tc>
              <w:tc>
                <w:tcPr>
                  <w:tcW w:w="636" w:type="pct"/>
                  <w:vMerge w:val="restart"/>
                  <w:vAlign w:val="center"/>
                </w:tcPr>
                <w:p w:rsidR="00A16AA7" w:rsidRPr="001E5045" w:rsidRDefault="00DF7232" w:rsidP="00A16AA7">
                  <w:pPr>
                    <w:snapToGrid w:val="0"/>
                    <w:jc w:val="center"/>
                    <w:rPr>
                      <w:szCs w:val="21"/>
                    </w:rPr>
                  </w:pPr>
                  <w:r w:rsidRPr="001E5045">
                    <w:rPr>
                      <w:rFonts w:hint="eastAsia"/>
                      <w:szCs w:val="21"/>
                    </w:rPr>
                    <w:t>2861.6</w:t>
                  </w:r>
                </w:p>
              </w:tc>
              <w:tc>
                <w:tcPr>
                  <w:tcW w:w="390" w:type="pct"/>
                  <w:vAlign w:val="center"/>
                </w:tcPr>
                <w:p w:rsidR="00A16AA7" w:rsidRPr="001E5045" w:rsidRDefault="00A16AA7" w:rsidP="00A16AA7">
                  <w:pPr>
                    <w:snapToGrid w:val="0"/>
                    <w:jc w:val="center"/>
                    <w:rPr>
                      <w:szCs w:val="21"/>
                    </w:rPr>
                  </w:pPr>
                  <w:r w:rsidRPr="001E5045">
                    <w:rPr>
                      <w:szCs w:val="21"/>
                    </w:rPr>
                    <w:t>250</w:t>
                  </w:r>
                </w:p>
              </w:tc>
              <w:tc>
                <w:tcPr>
                  <w:tcW w:w="440" w:type="pct"/>
                  <w:vAlign w:val="center"/>
                </w:tcPr>
                <w:p w:rsidR="00A16AA7" w:rsidRPr="001E5045" w:rsidRDefault="00A16AA7" w:rsidP="00A16AA7">
                  <w:pPr>
                    <w:snapToGrid w:val="0"/>
                    <w:jc w:val="center"/>
                    <w:rPr>
                      <w:szCs w:val="21"/>
                    </w:rPr>
                  </w:pPr>
                  <w:r w:rsidRPr="001E5045">
                    <w:rPr>
                      <w:szCs w:val="21"/>
                    </w:rPr>
                    <w:t>100</w:t>
                  </w:r>
                </w:p>
              </w:tc>
              <w:tc>
                <w:tcPr>
                  <w:tcW w:w="367" w:type="pct"/>
                  <w:vAlign w:val="center"/>
                </w:tcPr>
                <w:p w:rsidR="00A16AA7" w:rsidRPr="001E5045" w:rsidRDefault="00A16AA7" w:rsidP="00A16AA7">
                  <w:pPr>
                    <w:snapToGrid w:val="0"/>
                    <w:jc w:val="center"/>
                    <w:rPr>
                      <w:szCs w:val="21"/>
                    </w:rPr>
                  </w:pPr>
                  <w:r w:rsidRPr="001E5045">
                    <w:rPr>
                      <w:szCs w:val="21"/>
                    </w:rPr>
                    <w:t>80</w:t>
                  </w:r>
                </w:p>
              </w:tc>
              <w:tc>
                <w:tcPr>
                  <w:tcW w:w="449" w:type="pct"/>
                  <w:vAlign w:val="center"/>
                </w:tcPr>
                <w:p w:rsidR="00A16AA7" w:rsidRPr="001E5045" w:rsidRDefault="00A16AA7" w:rsidP="00A16AA7">
                  <w:pPr>
                    <w:snapToGrid w:val="0"/>
                    <w:jc w:val="center"/>
                    <w:rPr>
                      <w:szCs w:val="21"/>
                    </w:rPr>
                  </w:pPr>
                  <w:r w:rsidRPr="001E5045">
                    <w:rPr>
                      <w:szCs w:val="21"/>
                    </w:rPr>
                    <w:t>30</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rFonts w:hint="eastAsia"/>
                      <w:bCs/>
                      <w:szCs w:val="21"/>
                    </w:rPr>
                    <w:t>-</w:t>
                  </w:r>
                </w:p>
              </w:tc>
            </w:tr>
            <w:tr w:rsidR="001E5045" w:rsidRPr="001E5045" w:rsidTr="004C0580">
              <w:trPr>
                <w:jc w:val="center"/>
              </w:trPr>
              <w:tc>
                <w:tcPr>
                  <w:tcW w:w="737" w:type="pct"/>
                  <w:vMerge/>
                  <w:vAlign w:val="center"/>
                </w:tcPr>
                <w:p w:rsidR="00A16AA7" w:rsidRPr="001E5045" w:rsidRDefault="00A16AA7" w:rsidP="00AF597D">
                  <w:pPr>
                    <w:snapToGrid w:val="0"/>
                    <w:jc w:val="center"/>
                    <w:rPr>
                      <w:bCs/>
                      <w:szCs w:val="21"/>
                    </w:rPr>
                  </w:pPr>
                </w:p>
              </w:tc>
              <w:tc>
                <w:tcPr>
                  <w:tcW w:w="882" w:type="pct"/>
                  <w:vAlign w:val="center"/>
                </w:tcPr>
                <w:p w:rsidR="00A16AA7" w:rsidRPr="001E5045" w:rsidRDefault="00A16AA7" w:rsidP="00AF597D">
                  <w:pPr>
                    <w:snapToGrid w:val="0"/>
                    <w:jc w:val="center"/>
                    <w:rPr>
                      <w:bCs/>
                      <w:szCs w:val="21"/>
                    </w:rPr>
                  </w:pPr>
                  <w:r w:rsidRPr="001E5045">
                    <w:rPr>
                      <w:bCs/>
                      <w:szCs w:val="21"/>
                    </w:rPr>
                    <w:t>排放量（</w:t>
                  </w:r>
                  <w:r w:rsidRPr="001E5045">
                    <w:rPr>
                      <w:bCs/>
                      <w:szCs w:val="21"/>
                    </w:rPr>
                    <w:t>t/a</w:t>
                  </w:r>
                  <w:r w:rsidRPr="001E5045">
                    <w:rPr>
                      <w:bCs/>
                      <w:szCs w:val="21"/>
                    </w:rPr>
                    <w:t>）</w:t>
                  </w:r>
                </w:p>
              </w:tc>
              <w:tc>
                <w:tcPr>
                  <w:tcW w:w="636" w:type="pct"/>
                  <w:vMerge/>
                  <w:vAlign w:val="center"/>
                </w:tcPr>
                <w:p w:rsidR="00A16AA7" w:rsidRPr="001E5045" w:rsidRDefault="00A16AA7" w:rsidP="00A16AA7">
                  <w:pPr>
                    <w:snapToGrid w:val="0"/>
                    <w:jc w:val="center"/>
                    <w:rPr>
                      <w:bCs/>
                      <w:szCs w:val="21"/>
                    </w:rPr>
                  </w:pPr>
                </w:p>
              </w:tc>
              <w:tc>
                <w:tcPr>
                  <w:tcW w:w="390" w:type="pct"/>
                  <w:vAlign w:val="center"/>
                </w:tcPr>
                <w:p w:rsidR="00A16AA7" w:rsidRPr="001E5045" w:rsidRDefault="00DF7232" w:rsidP="00A16AA7">
                  <w:pPr>
                    <w:snapToGrid w:val="0"/>
                    <w:jc w:val="center"/>
                    <w:rPr>
                      <w:bCs/>
                      <w:szCs w:val="21"/>
                    </w:rPr>
                  </w:pPr>
                  <w:r w:rsidRPr="001E5045">
                    <w:rPr>
                      <w:rFonts w:hint="eastAsia"/>
                      <w:bCs/>
                      <w:szCs w:val="21"/>
                    </w:rPr>
                    <w:t>0.72</w:t>
                  </w:r>
                </w:p>
              </w:tc>
              <w:tc>
                <w:tcPr>
                  <w:tcW w:w="440" w:type="pct"/>
                  <w:vAlign w:val="center"/>
                </w:tcPr>
                <w:p w:rsidR="00A16AA7" w:rsidRPr="001E5045" w:rsidRDefault="00DF7232" w:rsidP="00A16AA7">
                  <w:pPr>
                    <w:snapToGrid w:val="0"/>
                    <w:jc w:val="center"/>
                    <w:rPr>
                      <w:bCs/>
                      <w:szCs w:val="21"/>
                    </w:rPr>
                  </w:pPr>
                  <w:r w:rsidRPr="001E5045">
                    <w:rPr>
                      <w:rFonts w:hint="eastAsia"/>
                      <w:bCs/>
                      <w:szCs w:val="21"/>
                    </w:rPr>
                    <w:t>0.29</w:t>
                  </w:r>
                </w:p>
              </w:tc>
              <w:tc>
                <w:tcPr>
                  <w:tcW w:w="367" w:type="pct"/>
                  <w:vAlign w:val="center"/>
                </w:tcPr>
                <w:p w:rsidR="00A16AA7" w:rsidRPr="001E5045" w:rsidRDefault="00DF7232" w:rsidP="00A16AA7">
                  <w:pPr>
                    <w:snapToGrid w:val="0"/>
                    <w:jc w:val="center"/>
                    <w:rPr>
                      <w:bCs/>
                      <w:szCs w:val="21"/>
                    </w:rPr>
                  </w:pPr>
                  <w:r w:rsidRPr="001E5045">
                    <w:rPr>
                      <w:rFonts w:hint="eastAsia"/>
                      <w:bCs/>
                      <w:szCs w:val="21"/>
                    </w:rPr>
                    <w:t>0.23</w:t>
                  </w:r>
                </w:p>
              </w:tc>
              <w:tc>
                <w:tcPr>
                  <w:tcW w:w="449" w:type="pct"/>
                  <w:vAlign w:val="center"/>
                </w:tcPr>
                <w:p w:rsidR="00A16AA7" w:rsidRPr="001E5045" w:rsidRDefault="00DF7232" w:rsidP="00A16AA7">
                  <w:pPr>
                    <w:snapToGrid w:val="0"/>
                    <w:jc w:val="center"/>
                    <w:rPr>
                      <w:bCs/>
                      <w:szCs w:val="21"/>
                    </w:rPr>
                  </w:pPr>
                  <w:r w:rsidRPr="001E5045">
                    <w:rPr>
                      <w:rFonts w:hint="eastAsia"/>
                      <w:bCs/>
                      <w:szCs w:val="21"/>
                    </w:rPr>
                    <w:t>0.086</w:t>
                  </w:r>
                </w:p>
              </w:tc>
              <w:tc>
                <w:tcPr>
                  <w:tcW w:w="366" w:type="pct"/>
                  <w:vAlign w:val="center"/>
                </w:tcPr>
                <w:p w:rsidR="00A16AA7" w:rsidRPr="001E5045" w:rsidRDefault="00A16AA7" w:rsidP="00AF597D">
                  <w:pPr>
                    <w:snapToGrid w:val="0"/>
                    <w:jc w:val="center"/>
                    <w:rPr>
                      <w:bCs/>
                      <w:szCs w:val="21"/>
                    </w:rPr>
                  </w:pPr>
                </w:p>
              </w:tc>
              <w:tc>
                <w:tcPr>
                  <w:tcW w:w="733" w:type="pct"/>
                  <w:vAlign w:val="center"/>
                </w:tcPr>
                <w:p w:rsidR="00A16AA7" w:rsidRPr="001E5045" w:rsidRDefault="00A16AA7" w:rsidP="00AF597D">
                  <w:pPr>
                    <w:snapToGrid w:val="0"/>
                    <w:jc w:val="center"/>
                    <w:rPr>
                      <w:bCs/>
                      <w:szCs w:val="21"/>
                    </w:rPr>
                  </w:pPr>
                  <w:r w:rsidRPr="001E5045">
                    <w:rPr>
                      <w:bCs/>
                      <w:szCs w:val="21"/>
                    </w:rPr>
                    <w:t>1.6×10</w:t>
                  </w:r>
                  <w:r w:rsidRPr="001E5045">
                    <w:rPr>
                      <w:bCs/>
                      <w:szCs w:val="21"/>
                      <w:vertAlign w:val="superscript"/>
                    </w:rPr>
                    <w:t>8</w:t>
                  </w:r>
                  <w:r w:rsidRPr="001E5045">
                    <w:rPr>
                      <w:bCs/>
                      <w:szCs w:val="21"/>
                    </w:rPr>
                    <w:t>个</w:t>
                  </w:r>
                  <w:r w:rsidRPr="001E5045">
                    <w:rPr>
                      <w:rFonts w:hint="eastAsia"/>
                      <w:bCs/>
                      <w:szCs w:val="21"/>
                    </w:rPr>
                    <w:t>/L</w:t>
                  </w:r>
                </w:p>
              </w:tc>
            </w:tr>
            <w:tr w:rsidR="001E5045" w:rsidRPr="001E5045" w:rsidTr="004C0580">
              <w:trPr>
                <w:jc w:val="center"/>
              </w:trPr>
              <w:tc>
                <w:tcPr>
                  <w:tcW w:w="737" w:type="pct"/>
                  <w:vMerge w:val="restart"/>
                  <w:vAlign w:val="center"/>
                </w:tcPr>
                <w:p w:rsidR="00A16AA7" w:rsidRPr="001E5045" w:rsidRDefault="00A16AA7" w:rsidP="00AF597D">
                  <w:pPr>
                    <w:snapToGrid w:val="0"/>
                    <w:jc w:val="center"/>
                    <w:rPr>
                      <w:bCs/>
                      <w:szCs w:val="21"/>
                    </w:rPr>
                  </w:pPr>
                  <w:r w:rsidRPr="001E5045">
                    <w:rPr>
                      <w:bCs/>
                      <w:szCs w:val="21"/>
                    </w:rPr>
                    <w:t>生活污水</w:t>
                  </w:r>
                </w:p>
                <w:p w:rsidR="00A16AA7" w:rsidRPr="001E5045" w:rsidRDefault="00A16AA7" w:rsidP="00AF597D">
                  <w:pPr>
                    <w:snapToGrid w:val="0"/>
                    <w:jc w:val="center"/>
                    <w:rPr>
                      <w:bCs/>
                      <w:szCs w:val="21"/>
                    </w:rPr>
                  </w:pPr>
                  <w:r w:rsidRPr="001E5045">
                    <w:rPr>
                      <w:bCs/>
                      <w:szCs w:val="21"/>
                    </w:rPr>
                    <w:t>处理</w:t>
                  </w:r>
                  <w:r w:rsidRPr="001E5045">
                    <w:rPr>
                      <w:rFonts w:hint="eastAsia"/>
                      <w:bCs/>
                      <w:szCs w:val="21"/>
                    </w:rPr>
                    <w:t>前</w:t>
                  </w:r>
                </w:p>
              </w:tc>
              <w:tc>
                <w:tcPr>
                  <w:tcW w:w="882" w:type="pct"/>
                  <w:vAlign w:val="center"/>
                </w:tcPr>
                <w:p w:rsidR="00A16AA7" w:rsidRPr="001E5045" w:rsidRDefault="00A16AA7" w:rsidP="00AF597D">
                  <w:pPr>
                    <w:snapToGrid w:val="0"/>
                    <w:jc w:val="center"/>
                    <w:rPr>
                      <w:bCs/>
                      <w:szCs w:val="21"/>
                    </w:rPr>
                  </w:pPr>
                  <w:r w:rsidRPr="001E5045">
                    <w:rPr>
                      <w:bCs/>
                      <w:szCs w:val="21"/>
                    </w:rPr>
                    <w:t>浓度（</w:t>
                  </w:r>
                  <w:r w:rsidRPr="001E5045">
                    <w:rPr>
                      <w:bCs/>
                      <w:szCs w:val="21"/>
                    </w:rPr>
                    <w:t>mg/L</w:t>
                  </w:r>
                  <w:r w:rsidRPr="001E5045">
                    <w:rPr>
                      <w:bCs/>
                      <w:szCs w:val="21"/>
                    </w:rPr>
                    <w:t>）</w:t>
                  </w:r>
                </w:p>
              </w:tc>
              <w:tc>
                <w:tcPr>
                  <w:tcW w:w="636" w:type="pct"/>
                  <w:vMerge w:val="restart"/>
                  <w:vAlign w:val="center"/>
                </w:tcPr>
                <w:p w:rsidR="00A16AA7" w:rsidRPr="001E5045" w:rsidRDefault="00DF7232" w:rsidP="00A16AA7">
                  <w:pPr>
                    <w:snapToGrid w:val="0"/>
                    <w:jc w:val="center"/>
                    <w:rPr>
                      <w:szCs w:val="21"/>
                    </w:rPr>
                  </w:pPr>
                  <w:r w:rsidRPr="001E5045">
                    <w:rPr>
                      <w:rFonts w:hint="eastAsia"/>
                      <w:szCs w:val="21"/>
                    </w:rPr>
                    <w:t>693.5</w:t>
                  </w:r>
                </w:p>
              </w:tc>
              <w:tc>
                <w:tcPr>
                  <w:tcW w:w="390" w:type="pct"/>
                  <w:vAlign w:val="center"/>
                </w:tcPr>
                <w:p w:rsidR="00A16AA7" w:rsidRPr="001E5045" w:rsidRDefault="00A16AA7" w:rsidP="00A16AA7">
                  <w:pPr>
                    <w:snapToGrid w:val="0"/>
                    <w:jc w:val="center"/>
                    <w:rPr>
                      <w:szCs w:val="21"/>
                    </w:rPr>
                  </w:pPr>
                  <w:r w:rsidRPr="001E5045">
                    <w:rPr>
                      <w:szCs w:val="21"/>
                    </w:rPr>
                    <w:t>550</w:t>
                  </w:r>
                </w:p>
              </w:tc>
              <w:tc>
                <w:tcPr>
                  <w:tcW w:w="440" w:type="pct"/>
                  <w:vAlign w:val="center"/>
                </w:tcPr>
                <w:p w:rsidR="00A16AA7" w:rsidRPr="001E5045" w:rsidRDefault="00A16AA7" w:rsidP="00A16AA7">
                  <w:pPr>
                    <w:snapToGrid w:val="0"/>
                    <w:jc w:val="center"/>
                    <w:rPr>
                      <w:szCs w:val="21"/>
                    </w:rPr>
                  </w:pPr>
                  <w:r w:rsidRPr="001E5045">
                    <w:rPr>
                      <w:szCs w:val="21"/>
                    </w:rPr>
                    <w:t>350</w:t>
                  </w:r>
                </w:p>
              </w:tc>
              <w:tc>
                <w:tcPr>
                  <w:tcW w:w="367" w:type="pct"/>
                  <w:vAlign w:val="center"/>
                </w:tcPr>
                <w:p w:rsidR="00A16AA7" w:rsidRPr="001E5045" w:rsidRDefault="00A16AA7" w:rsidP="00A16AA7">
                  <w:pPr>
                    <w:snapToGrid w:val="0"/>
                    <w:jc w:val="center"/>
                    <w:rPr>
                      <w:szCs w:val="21"/>
                    </w:rPr>
                  </w:pPr>
                  <w:r w:rsidRPr="001E5045">
                    <w:rPr>
                      <w:szCs w:val="21"/>
                    </w:rPr>
                    <w:t>400</w:t>
                  </w:r>
                </w:p>
              </w:tc>
              <w:tc>
                <w:tcPr>
                  <w:tcW w:w="449" w:type="pct"/>
                  <w:vAlign w:val="center"/>
                </w:tcPr>
                <w:p w:rsidR="00A16AA7" w:rsidRPr="001E5045" w:rsidRDefault="00A16AA7" w:rsidP="00A16AA7">
                  <w:pPr>
                    <w:snapToGrid w:val="0"/>
                    <w:jc w:val="center"/>
                    <w:rPr>
                      <w:szCs w:val="21"/>
                    </w:rPr>
                  </w:pPr>
                  <w:r w:rsidRPr="001E5045">
                    <w:rPr>
                      <w:szCs w:val="21"/>
                    </w:rPr>
                    <w:t>50</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rFonts w:hint="eastAsia"/>
                      <w:bCs/>
                      <w:szCs w:val="21"/>
                    </w:rPr>
                    <w:t>-</w:t>
                  </w:r>
                </w:p>
              </w:tc>
            </w:tr>
            <w:tr w:rsidR="001E5045" w:rsidRPr="001E5045" w:rsidTr="004C0580">
              <w:trPr>
                <w:jc w:val="center"/>
              </w:trPr>
              <w:tc>
                <w:tcPr>
                  <w:tcW w:w="737" w:type="pct"/>
                  <w:vMerge/>
                  <w:vAlign w:val="center"/>
                </w:tcPr>
                <w:p w:rsidR="00A16AA7" w:rsidRPr="001E5045" w:rsidRDefault="00A16AA7" w:rsidP="00AF597D">
                  <w:pPr>
                    <w:snapToGrid w:val="0"/>
                    <w:jc w:val="center"/>
                    <w:rPr>
                      <w:bCs/>
                      <w:szCs w:val="21"/>
                    </w:rPr>
                  </w:pPr>
                </w:p>
              </w:tc>
              <w:tc>
                <w:tcPr>
                  <w:tcW w:w="882" w:type="pct"/>
                  <w:vAlign w:val="center"/>
                </w:tcPr>
                <w:p w:rsidR="00A16AA7" w:rsidRPr="001E5045" w:rsidRDefault="00A16AA7" w:rsidP="00AF597D">
                  <w:pPr>
                    <w:snapToGrid w:val="0"/>
                    <w:jc w:val="center"/>
                    <w:rPr>
                      <w:bCs/>
                      <w:szCs w:val="21"/>
                    </w:rPr>
                  </w:pPr>
                  <w:r w:rsidRPr="001E5045">
                    <w:rPr>
                      <w:bCs/>
                      <w:szCs w:val="21"/>
                    </w:rPr>
                    <w:t>排放量（</w:t>
                  </w:r>
                  <w:r w:rsidRPr="001E5045">
                    <w:rPr>
                      <w:bCs/>
                      <w:szCs w:val="21"/>
                    </w:rPr>
                    <w:t>t/a</w:t>
                  </w:r>
                  <w:r w:rsidRPr="001E5045">
                    <w:rPr>
                      <w:bCs/>
                      <w:szCs w:val="21"/>
                    </w:rPr>
                    <w:t>）</w:t>
                  </w:r>
                </w:p>
              </w:tc>
              <w:tc>
                <w:tcPr>
                  <w:tcW w:w="636" w:type="pct"/>
                  <w:vMerge/>
                  <w:vAlign w:val="center"/>
                </w:tcPr>
                <w:p w:rsidR="00A16AA7" w:rsidRPr="001E5045" w:rsidRDefault="00A16AA7" w:rsidP="00A16AA7">
                  <w:pPr>
                    <w:snapToGrid w:val="0"/>
                    <w:jc w:val="center"/>
                    <w:rPr>
                      <w:bCs/>
                      <w:szCs w:val="21"/>
                    </w:rPr>
                  </w:pPr>
                </w:p>
              </w:tc>
              <w:tc>
                <w:tcPr>
                  <w:tcW w:w="390" w:type="pct"/>
                  <w:vAlign w:val="center"/>
                </w:tcPr>
                <w:p w:rsidR="00A16AA7" w:rsidRPr="001E5045" w:rsidRDefault="00DF7232" w:rsidP="00A16AA7">
                  <w:pPr>
                    <w:snapToGrid w:val="0"/>
                    <w:jc w:val="center"/>
                    <w:rPr>
                      <w:bCs/>
                      <w:szCs w:val="21"/>
                    </w:rPr>
                  </w:pPr>
                  <w:r w:rsidRPr="001E5045">
                    <w:rPr>
                      <w:rFonts w:hint="eastAsia"/>
                      <w:bCs/>
                      <w:szCs w:val="21"/>
                    </w:rPr>
                    <w:t>0.38</w:t>
                  </w:r>
                </w:p>
              </w:tc>
              <w:tc>
                <w:tcPr>
                  <w:tcW w:w="440" w:type="pct"/>
                  <w:vAlign w:val="center"/>
                </w:tcPr>
                <w:p w:rsidR="00A16AA7" w:rsidRPr="001E5045" w:rsidRDefault="00DF7232" w:rsidP="00A16AA7">
                  <w:pPr>
                    <w:snapToGrid w:val="0"/>
                    <w:jc w:val="center"/>
                    <w:rPr>
                      <w:bCs/>
                      <w:szCs w:val="21"/>
                    </w:rPr>
                  </w:pPr>
                  <w:r w:rsidRPr="001E5045">
                    <w:rPr>
                      <w:rFonts w:hint="eastAsia"/>
                      <w:bCs/>
                      <w:szCs w:val="21"/>
                    </w:rPr>
                    <w:t>0.24</w:t>
                  </w:r>
                </w:p>
              </w:tc>
              <w:tc>
                <w:tcPr>
                  <w:tcW w:w="367" w:type="pct"/>
                  <w:vAlign w:val="center"/>
                </w:tcPr>
                <w:p w:rsidR="00A16AA7" w:rsidRPr="001E5045" w:rsidRDefault="00DF7232" w:rsidP="00A16AA7">
                  <w:pPr>
                    <w:snapToGrid w:val="0"/>
                    <w:jc w:val="center"/>
                    <w:rPr>
                      <w:bCs/>
                      <w:szCs w:val="21"/>
                    </w:rPr>
                  </w:pPr>
                  <w:r w:rsidRPr="001E5045">
                    <w:rPr>
                      <w:rFonts w:hint="eastAsia"/>
                      <w:bCs/>
                      <w:szCs w:val="21"/>
                    </w:rPr>
                    <w:t>0.28</w:t>
                  </w:r>
                </w:p>
              </w:tc>
              <w:tc>
                <w:tcPr>
                  <w:tcW w:w="449" w:type="pct"/>
                  <w:vAlign w:val="center"/>
                </w:tcPr>
                <w:p w:rsidR="00A16AA7" w:rsidRPr="001E5045" w:rsidRDefault="00DF7232" w:rsidP="00A16AA7">
                  <w:pPr>
                    <w:snapToGrid w:val="0"/>
                    <w:jc w:val="center"/>
                    <w:rPr>
                      <w:bCs/>
                      <w:szCs w:val="21"/>
                    </w:rPr>
                  </w:pPr>
                  <w:r w:rsidRPr="001E5045">
                    <w:rPr>
                      <w:rFonts w:hint="eastAsia"/>
                      <w:bCs/>
                      <w:szCs w:val="21"/>
                    </w:rPr>
                    <w:t>0.35</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rFonts w:hint="eastAsia"/>
                      <w:bCs/>
                      <w:szCs w:val="21"/>
                    </w:rPr>
                    <w:t>-</w:t>
                  </w:r>
                </w:p>
              </w:tc>
            </w:tr>
            <w:tr w:rsidR="001E5045" w:rsidRPr="001E5045" w:rsidTr="004C0580">
              <w:trPr>
                <w:jc w:val="center"/>
              </w:trPr>
              <w:tc>
                <w:tcPr>
                  <w:tcW w:w="737" w:type="pct"/>
                  <w:vMerge w:val="restart"/>
                  <w:vAlign w:val="center"/>
                </w:tcPr>
                <w:p w:rsidR="00A16AA7" w:rsidRPr="001E5045" w:rsidRDefault="00A16AA7" w:rsidP="00AF597D">
                  <w:pPr>
                    <w:snapToGrid w:val="0"/>
                    <w:jc w:val="center"/>
                    <w:rPr>
                      <w:bCs/>
                      <w:szCs w:val="21"/>
                    </w:rPr>
                  </w:pPr>
                  <w:r w:rsidRPr="001E5045">
                    <w:rPr>
                      <w:bCs/>
                      <w:szCs w:val="21"/>
                    </w:rPr>
                    <w:t>综合废水</w:t>
                  </w:r>
                </w:p>
                <w:p w:rsidR="00A16AA7" w:rsidRPr="001E5045" w:rsidRDefault="00A16AA7" w:rsidP="00AF597D">
                  <w:pPr>
                    <w:snapToGrid w:val="0"/>
                    <w:jc w:val="center"/>
                    <w:rPr>
                      <w:bCs/>
                      <w:szCs w:val="21"/>
                    </w:rPr>
                  </w:pPr>
                  <w:r w:rsidRPr="001E5045">
                    <w:rPr>
                      <w:rFonts w:hint="eastAsia"/>
                      <w:bCs/>
                      <w:szCs w:val="21"/>
                    </w:rPr>
                    <w:t>处理前</w:t>
                  </w:r>
                </w:p>
              </w:tc>
              <w:tc>
                <w:tcPr>
                  <w:tcW w:w="882" w:type="pct"/>
                  <w:vAlign w:val="center"/>
                </w:tcPr>
                <w:p w:rsidR="00A16AA7" w:rsidRPr="001E5045" w:rsidRDefault="00A16AA7" w:rsidP="00AF597D">
                  <w:pPr>
                    <w:snapToGrid w:val="0"/>
                    <w:jc w:val="center"/>
                    <w:rPr>
                      <w:bCs/>
                      <w:szCs w:val="21"/>
                    </w:rPr>
                  </w:pPr>
                  <w:r w:rsidRPr="001E5045">
                    <w:rPr>
                      <w:bCs/>
                      <w:szCs w:val="21"/>
                    </w:rPr>
                    <w:t>浓度（</w:t>
                  </w:r>
                  <w:r w:rsidRPr="001E5045">
                    <w:rPr>
                      <w:bCs/>
                      <w:szCs w:val="21"/>
                    </w:rPr>
                    <w:t>mg/L</w:t>
                  </w:r>
                  <w:r w:rsidRPr="001E5045">
                    <w:rPr>
                      <w:bCs/>
                      <w:szCs w:val="21"/>
                    </w:rPr>
                    <w:t>）</w:t>
                  </w:r>
                </w:p>
              </w:tc>
              <w:tc>
                <w:tcPr>
                  <w:tcW w:w="636" w:type="pct"/>
                  <w:vMerge w:val="restart"/>
                  <w:vAlign w:val="center"/>
                </w:tcPr>
                <w:p w:rsidR="00A16AA7" w:rsidRPr="001E5045" w:rsidRDefault="00DF7232" w:rsidP="00A16AA7">
                  <w:pPr>
                    <w:snapToGrid w:val="0"/>
                    <w:jc w:val="center"/>
                    <w:rPr>
                      <w:szCs w:val="21"/>
                    </w:rPr>
                  </w:pPr>
                  <w:r w:rsidRPr="001E5045">
                    <w:rPr>
                      <w:rFonts w:hint="eastAsia"/>
                      <w:szCs w:val="21"/>
                    </w:rPr>
                    <w:t>3555.1</w:t>
                  </w:r>
                </w:p>
              </w:tc>
              <w:tc>
                <w:tcPr>
                  <w:tcW w:w="390" w:type="pct"/>
                  <w:vAlign w:val="center"/>
                </w:tcPr>
                <w:p w:rsidR="00A16AA7" w:rsidRPr="001E5045" w:rsidRDefault="00DF7232" w:rsidP="00A16AA7">
                  <w:pPr>
                    <w:snapToGrid w:val="0"/>
                    <w:jc w:val="center"/>
                    <w:rPr>
                      <w:szCs w:val="21"/>
                    </w:rPr>
                  </w:pPr>
                  <w:r w:rsidRPr="001E5045">
                    <w:rPr>
                      <w:rFonts w:hint="eastAsia"/>
                      <w:szCs w:val="21"/>
                    </w:rPr>
                    <w:t>309</w:t>
                  </w:r>
                </w:p>
              </w:tc>
              <w:tc>
                <w:tcPr>
                  <w:tcW w:w="440" w:type="pct"/>
                  <w:vAlign w:val="center"/>
                </w:tcPr>
                <w:p w:rsidR="00A16AA7" w:rsidRPr="001E5045" w:rsidRDefault="00DF7232" w:rsidP="00A16AA7">
                  <w:pPr>
                    <w:snapToGrid w:val="0"/>
                    <w:jc w:val="center"/>
                    <w:rPr>
                      <w:szCs w:val="21"/>
                    </w:rPr>
                  </w:pPr>
                  <w:r w:rsidRPr="001E5045">
                    <w:rPr>
                      <w:rFonts w:hint="eastAsia"/>
                      <w:szCs w:val="21"/>
                    </w:rPr>
                    <w:t>149</w:t>
                  </w:r>
                </w:p>
              </w:tc>
              <w:tc>
                <w:tcPr>
                  <w:tcW w:w="367" w:type="pct"/>
                  <w:vAlign w:val="center"/>
                </w:tcPr>
                <w:p w:rsidR="00A16AA7" w:rsidRPr="001E5045" w:rsidRDefault="00DF7232" w:rsidP="00A16AA7">
                  <w:pPr>
                    <w:snapToGrid w:val="0"/>
                    <w:jc w:val="center"/>
                    <w:rPr>
                      <w:szCs w:val="21"/>
                    </w:rPr>
                  </w:pPr>
                  <w:r w:rsidRPr="001E5045">
                    <w:rPr>
                      <w:rFonts w:hint="eastAsia"/>
                      <w:szCs w:val="21"/>
                    </w:rPr>
                    <w:t>142</w:t>
                  </w:r>
                </w:p>
              </w:tc>
              <w:tc>
                <w:tcPr>
                  <w:tcW w:w="449" w:type="pct"/>
                  <w:vAlign w:val="center"/>
                </w:tcPr>
                <w:p w:rsidR="00A16AA7" w:rsidRPr="001E5045" w:rsidRDefault="00DF7232" w:rsidP="00A16AA7">
                  <w:pPr>
                    <w:snapToGrid w:val="0"/>
                    <w:jc w:val="center"/>
                    <w:rPr>
                      <w:szCs w:val="21"/>
                    </w:rPr>
                  </w:pPr>
                  <w:r w:rsidRPr="001E5045">
                    <w:rPr>
                      <w:rFonts w:hint="eastAsia"/>
                      <w:szCs w:val="21"/>
                    </w:rPr>
                    <w:t>34</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rFonts w:hint="eastAsia"/>
                      <w:bCs/>
                      <w:szCs w:val="21"/>
                    </w:rPr>
                    <w:t>-</w:t>
                  </w:r>
                </w:p>
              </w:tc>
            </w:tr>
            <w:tr w:rsidR="001E5045" w:rsidRPr="001E5045" w:rsidTr="004C0580">
              <w:trPr>
                <w:jc w:val="center"/>
              </w:trPr>
              <w:tc>
                <w:tcPr>
                  <w:tcW w:w="737" w:type="pct"/>
                  <w:vMerge/>
                  <w:vAlign w:val="center"/>
                </w:tcPr>
                <w:p w:rsidR="00A16AA7" w:rsidRPr="001E5045" w:rsidRDefault="00A16AA7" w:rsidP="00AF597D">
                  <w:pPr>
                    <w:snapToGrid w:val="0"/>
                    <w:jc w:val="center"/>
                    <w:rPr>
                      <w:bCs/>
                      <w:szCs w:val="21"/>
                    </w:rPr>
                  </w:pPr>
                </w:p>
              </w:tc>
              <w:tc>
                <w:tcPr>
                  <w:tcW w:w="882" w:type="pct"/>
                  <w:vAlign w:val="center"/>
                </w:tcPr>
                <w:p w:rsidR="00A16AA7" w:rsidRPr="001E5045" w:rsidRDefault="00A16AA7" w:rsidP="00AF597D">
                  <w:pPr>
                    <w:snapToGrid w:val="0"/>
                    <w:jc w:val="center"/>
                    <w:rPr>
                      <w:bCs/>
                      <w:szCs w:val="21"/>
                    </w:rPr>
                  </w:pPr>
                  <w:r w:rsidRPr="001E5045">
                    <w:rPr>
                      <w:bCs/>
                      <w:szCs w:val="21"/>
                    </w:rPr>
                    <w:t>排放量（</w:t>
                  </w:r>
                  <w:r w:rsidRPr="001E5045">
                    <w:rPr>
                      <w:bCs/>
                      <w:szCs w:val="21"/>
                    </w:rPr>
                    <w:t>t/a</w:t>
                  </w:r>
                  <w:r w:rsidRPr="001E5045">
                    <w:rPr>
                      <w:bCs/>
                      <w:szCs w:val="21"/>
                    </w:rPr>
                    <w:t>）</w:t>
                  </w:r>
                </w:p>
              </w:tc>
              <w:tc>
                <w:tcPr>
                  <w:tcW w:w="636" w:type="pct"/>
                  <w:vMerge/>
                  <w:vAlign w:val="center"/>
                </w:tcPr>
                <w:p w:rsidR="00A16AA7" w:rsidRPr="001E5045" w:rsidRDefault="00A16AA7" w:rsidP="00A16AA7">
                  <w:pPr>
                    <w:snapToGrid w:val="0"/>
                    <w:jc w:val="center"/>
                    <w:rPr>
                      <w:bCs/>
                      <w:szCs w:val="21"/>
                    </w:rPr>
                  </w:pPr>
                </w:p>
              </w:tc>
              <w:tc>
                <w:tcPr>
                  <w:tcW w:w="390" w:type="pct"/>
                  <w:vAlign w:val="center"/>
                </w:tcPr>
                <w:p w:rsidR="00A16AA7" w:rsidRPr="001E5045" w:rsidRDefault="00DF7232" w:rsidP="00A16AA7">
                  <w:pPr>
                    <w:snapToGrid w:val="0"/>
                    <w:jc w:val="center"/>
                    <w:rPr>
                      <w:bCs/>
                      <w:szCs w:val="21"/>
                    </w:rPr>
                  </w:pPr>
                  <w:r w:rsidRPr="001E5045">
                    <w:rPr>
                      <w:rFonts w:hint="eastAsia"/>
                      <w:bCs/>
                      <w:szCs w:val="21"/>
                    </w:rPr>
                    <w:t>1.10</w:t>
                  </w:r>
                </w:p>
              </w:tc>
              <w:tc>
                <w:tcPr>
                  <w:tcW w:w="440" w:type="pct"/>
                  <w:vAlign w:val="center"/>
                </w:tcPr>
                <w:p w:rsidR="00A16AA7" w:rsidRPr="001E5045" w:rsidRDefault="00DF7232" w:rsidP="00A16AA7">
                  <w:pPr>
                    <w:snapToGrid w:val="0"/>
                    <w:jc w:val="center"/>
                    <w:rPr>
                      <w:bCs/>
                      <w:szCs w:val="21"/>
                    </w:rPr>
                  </w:pPr>
                  <w:r w:rsidRPr="001E5045">
                    <w:rPr>
                      <w:rFonts w:hint="eastAsia"/>
                      <w:bCs/>
                      <w:szCs w:val="21"/>
                    </w:rPr>
                    <w:t>0.53</w:t>
                  </w:r>
                </w:p>
              </w:tc>
              <w:tc>
                <w:tcPr>
                  <w:tcW w:w="367" w:type="pct"/>
                  <w:vAlign w:val="center"/>
                </w:tcPr>
                <w:p w:rsidR="00A16AA7" w:rsidRPr="001E5045" w:rsidRDefault="00DF7232" w:rsidP="00A16AA7">
                  <w:pPr>
                    <w:snapToGrid w:val="0"/>
                    <w:jc w:val="center"/>
                    <w:rPr>
                      <w:bCs/>
                      <w:szCs w:val="21"/>
                    </w:rPr>
                  </w:pPr>
                  <w:r w:rsidRPr="001E5045">
                    <w:rPr>
                      <w:rFonts w:hint="eastAsia"/>
                      <w:bCs/>
                      <w:szCs w:val="21"/>
                    </w:rPr>
                    <w:t>0.51</w:t>
                  </w:r>
                </w:p>
              </w:tc>
              <w:tc>
                <w:tcPr>
                  <w:tcW w:w="449" w:type="pct"/>
                  <w:vAlign w:val="center"/>
                </w:tcPr>
                <w:p w:rsidR="00A16AA7" w:rsidRPr="001E5045" w:rsidRDefault="00DF7232" w:rsidP="00A16AA7">
                  <w:pPr>
                    <w:snapToGrid w:val="0"/>
                    <w:jc w:val="center"/>
                    <w:rPr>
                      <w:bCs/>
                      <w:szCs w:val="21"/>
                    </w:rPr>
                  </w:pPr>
                  <w:r w:rsidRPr="001E5045">
                    <w:rPr>
                      <w:rFonts w:hint="eastAsia"/>
                      <w:bCs/>
                      <w:szCs w:val="21"/>
                    </w:rPr>
                    <w:t>0.12</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bCs/>
                      <w:szCs w:val="21"/>
                    </w:rPr>
                    <w:t>1.6×10</w:t>
                  </w:r>
                  <w:r w:rsidRPr="001E5045">
                    <w:rPr>
                      <w:bCs/>
                      <w:szCs w:val="21"/>
                      <w:vertAlign w:val="superscript"/>
                    </w:rPr>
                    <w:t>8</w:t>
                  </w:r>
                  <w:r w:rsidRPr="001E5045">
                    <w:rPr>
                      <w:bCs/>
                      <w:szCs w:val="21"/>
                    </w:rPr>
                    <w:t>个</w:t>
                  </w:r>
                  <w:r w:rsidRPr="001E5045">
                    <w:rPr>
                      <w:rFonts w:hint="eastAsia"/>
                      <w:bCs/>
                      <w:szCs w:val="21"/>
                    </w:rPr>
                    <w:t>/L</w:t>
                  </w:r>
                </w:p>
              </w:tc>
            </w:tr>
            <w:tr w:rsidR="001E5045" w:rsidRPr="001E5045" w:rsidTr="004C0580">
              <w:trPr>
                <w:jc w:val="center"/>
              </w:trPr>
              <w:tc>
                <w:tcPr>
                  <w:tcW w:w="737" w:type="pct"/>
                  <w:vMerge w:val="restart"/>
                  <w:vAlign w:val="center"/>
                </w:tcPr>
                <w:p w:rsidR="00A16AA7" w:rsidRPr="001E5045" w:rsidRDefault="00A16AA7" w:rsidP="00AF597D">
                  <w:pPr>
                    <w:snapToGrid w:val="0"/>
                    <w:jc w:val="center"/>
                    <w:rPr>
                      <w:bCs/>
                      <w:szCs w:val="21"/>
                    </w:rPr>
                  </w:pPr>
                  <w:r w:rsidRPr="001E5045">
                    <w:rPr>
                      <w:bCs/>
                      <w:szCs w:val="21"/>
                    </w:rPr>
                    <w:t>污水处理</w:t>
                  </w:r>
                  <w:r w:rsidRPr="001E5045">
                    <w:rPr>
                      <w:rFonts w:hint="eastAsia"/>
                      <w:bCs/>
                      <w:szCs w:val="21"/>
                    </w:rPr>
                    <w:t>设施</w:t>
                  </w:r>
                  <w:r w:rsidRPr="001E5045">
                    <w:rPr>
                      <w:bCs/>
                      <w:szCs w:val="21"/>
                    </w:rPr>
                    <w:t>处理后</w:t>
                  </w:r>
                </w:p>
              </w:tc>
              <w:tc>
                <w:tcPr>
                  <w:tcW w:w="882" w:type="pct"/>
                  <w:vAlign w:val="center"/>
                </w:tcPr>
                <w:p w:rsidR="00A16AA7" w:rsidRPr="001E5045" w:rsidRDefault="00A16AA7" w:rsidP="00AF597D">
                  <w:pPr>
                    <w:snapToGrid w:val="0"/>
                    <w:jc w:val="center"/>
                    <w:rPr>
                      <w:bCs/>
                      <w:szCs w:val="21"/>
                    </w:rPr>
                  </w:pPr>
                  <w:r w:rsidRPr="001E5045">
                    <w:rPr>
                      <w:bCs/>
                      <w:szCs w:val="21"/>
                    </w:rPr>
                    <w:t>浓度（</w:t>
                  </w:r>
                  <w:r w:rsidRPr="001E5045">
                    <w:rPr>
                      <w:bCs/>
                      <w:szCs w:val="21"/>
                    </w:rPr>
                    <w:t>mg/L</w:t>
                  </w:r>
                  <w:r w:rsidRPr="001E5045">
                    <w:rPr>
                      <w:bCs/>
                      <w:szCs w:val="21"/>
                    </w:rPr>
                    <w:t>）</w:t>
                  </w:r>
                </w:p>
              </w:tc>
              <w:tc>
                <w:tcPr>
                  <w:tcW w:w="636" w:type="pct"/>
                  <w:vMerge w:val="restart"/>
                  <w:vAlign w:val="center"/>
                </w:tcPr>
                <w:p w:rsidR="00A16AA7" w:rsidRPr="001E5045" w:rsidRDefault="00DF7232" w:rsidP="00A16AA7">
                  <w:pPr>
                    <w:snapToGrid w:val="0"/>
                    <w:jc w:val="center"/>
                    <w:rPr>
                      <w:szCs w:val="21"/>
                    </w:rPr>
                  </w:pPr>
                  <w:r w:rsidRPr="001E5045">
                    <w:rPr>
                      <w:rFonts w:hint="eastAsia"/>
                      <w:szCs w:val="21"/>
                    </w:rPr>
                    <w:t>3555.1</w:t>
                  </w:r>
                </w:p>
              </w:tc>
              <w:tc>
                <w:tcPr>
                  <w:tcW w:w="390" w:type="pct"/>
                  <w:vAlign w:val="center"/>
                </w:tcPr>
                <w:p w:rsidR="00A16AA7" w:rsidRPr="001E5045" w:rsidRDefault="00A16AA7" w:rsidP="00A16AA7">
                  <w:pPr>
                    <w:snapToGrid w:val="0"/>
                    <w:jc w:val="center"/>
                    <w:rPr>
                      <w:szCs w:val="21"/>
                    </w:rPr>
                  </w:pPr>
                  <w:r w:rsidRPr="001E5045">
                    <w:rPr>
                      <w:szCs w:val="21"/>
                    </w:rPr>
                    <w:t>60</w:t>
                  </w:r>
                </w:p>
              </w:tc>
              <w:tc>
                <w:tcPr>
                  <w:tcW w:w="440" w:type="pct"/>
                  <w:vAlign w:val="center"/>
                </w:tcPr>
                <w:p w:rsidR="00A16AA7" w:rsidRPr="001E5045" w:rsidRDefault="00A16AA7" w:rsidP="00A16AA7">
                  <w:pPr>
                    <w:snapToGrid w:val="0"/>
                    <w:jc w:val="center"/>
                    <w:rPr>
                      <w:szCs w:val="21"/>
                    </w:rPr>
                  </w:pPr>
                  <w:r w:rsidRPr="001E5045">
                    <w:rPr>
                      <w:szCs w:val="21"/>
                    </w:rPr>
                    <w:t>20</w:t>
                  </w:r>
                </w:p>
              </w:tc>
              <w:tc>
                <w:tcPr>
                  <w:tcW w:w="367" w:type="pct"/>
                  <w:vAlign w:val="center"/>
                </w:tcPr>
                <w:p w:rsidR="00A16AA7" w:rsidRPr="001E5045" w:rsidRDefault="00A16AA7" w:rsidP="00A16AA7">
                  <w:pPr>
                    <w:snapToGrid w:val="0"/>
                    <w:jc w:val="center"/>
                    <w:rPr>
                      <w:szCs w:val="21"/>
                    </w:rPr>
                  </w:pPr>
                  <w:r w:rsidRPr="001E5045">
                    <w:rPr>
                      <w:szCs w:val="21"/>
                    </w:rPr>
                    <w:t>20</w:t>
                  </w:r>
                </w:p>
              </w:tc>
              <w:tc>
                <w:tcPr>
                  <w:tcW w:w="449" w:type="pct"/>
                  <w:vAlign w:val="center"/>
                </w:tcPr>
                <w:p w:rsidR="00A16AA7" w:rsidRPr="001E5045" w:rsidRDefault="00A16AA7" w:rsidP="00A16AA7">
                  <w:pPr>
                    <w:snapToGrid w:val="0"/>
                    <w:jc w:val="center"/>
                    <w:rPr>
                      <w:szCs w:val="21"/>
                    </w:rPr>
                  </w:pPr>
                  <w:r w:rsidRPr="001E5045">
                    <w:rPr>
                      <w:szCs w:val="21"/>
                    </w:rPr>
                    <w:t>15</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rFonts w:hint="eastAsia"/>
                      <w:bCs/>
                      <w:szCs w:val="21"/>
                    </w:rPr>
                    <w:t>-</w:t>
                  </w:r>
                </w:p>
              </w:tc>
            </w:tr>
            <w:tr w:rsidR="001E5045" w:rsidRPr="001E5045" w:rsidTr="004C0580">
              <w:trPr>
                <w:jc w:val="center"/>
              </w:trPr>
              <w:tc>
                <w:tcPr>
                  <w:tcW w:w="737" w:type="pct"/>
                  <w:vMerge/>
                  <w:vAlign w:val="center"/>
                </w:tcPr>
                <w:p w:rsidR="00A16AA7" w:rsidRPr="001E5045" w:rsidRDefault="00A16AA7" w:rsidP="00AF597D">
                  <w:pPr>
                    <w:snapToGrid w:val="0"/>
                    <w:jc w:val="center"/>
                    <w:rPr>
                      <w:bCs/>
                      <w:szCs w:val="21"/>
                    </w:rPr>
                  </w:pPr>
                </w:p>
              </w:tc>
              <w:tc>
                <w:tcPr>
                  <w:tcW w:w="882" w:type="pct"/>
                  <w:vAlign w:val="center"/>
                </w:tcPr>
                <w:p w:rsidR="00A16AA7" w:rsidRPr="001E5045" w:rsidRDefault="00A16AA7" w:rsidP="00AF597D">
                  <w:pPr>
                    <w:snapToGrid w:val="0"/>
                    <w:jc w:val="center"/>
                    <w:rPr>
                      <w:bCs/>
                      <w:szCs w:val="21"/>
                    </w:rPr>
                  </w:pPr>
                  <w:r w:rsidRPr="001E5045">
                    <w:rPr>
                      <w:bCs/>
                      <w:szCs w:val="21"/>
                    </w:rPr>
                    <w:t>排放量（</w:t>
                  </w:r>
                  <w:r w:rsidRPr="001E5045">
                    <w:rPr>
                      <w:bCs/>
                      <w:szCs w:val="21"/>
                    </w:rPr>
                    <w:t>t/a</w:t>
                  </w:r>
                  <w:r w:rsidRPr="001E5045">
                    <w:rPr>
                      <w:bCs/>
                      <w:szCs w:val="21"/>
                    </w:rPr>
                    <w:t>）</w:t>
                  </w:r>
                </w:p>
              </w:tc>
              <w:tc>
                <w:tcPr>
                  <w:tcW w:w="636" w:type="pct"/>
                  <w:vMerge/>
                  <w:vAlign w:val="center"/>
                </w:tcPr>
                <w:p w:rsidR="00A16AA7" w:rsidRPr="001E5045" w:rsidRDefault="00A16AA7" w:rsidP="00A16AA7">
                  <w:pPr>
                    <w:snapToGrid w:val="0"/>
                    <w:jc w:val="center"/>
                    <w:rPr>
                      <w:bCs/>
                      <w:szCs w:val="21"/>
                    </w:rPr>
                  </w:pPr>
                </w:p>
              </w:tc>
              <w:tc>
                <w:tcPr>
                  <w:tcW w:w="390" w:type="pct"/>
                  <w:vAlign w:val="center"/>
                </w:tcPr>
                <w:p w:rsidR="00A16AA7" w:rsidRPr="001E5045" w:rsidRDefault="00DF7232" w:rsidP="00A16AA7">
                  <w:pPr>
                    <w:snapToGrid w:val="0"/>
                    <w:jc w:val="center"/>
                    <w:rPr>
                      <w:bCs/>
                      <w:szCs w:val="21"/>
                    </w:rPr>
                  </w:pPr>
                  <w:r w:rsidRPr="001E5045">
                    <w:rPr>
                      <w:bCs/>
                      <w:szCs w:val="21"/>
                    </w:rPr>
                    <w:t>0</w:t>
                  </w:r>
                  <w:r w:rsidRPr="001E5045">
                    <w:rPr>
                      <w:rFonts w:hint="eastAsia"/>
                      <w:bCs/>
                      <w:szCs w:val="21"/>
                    </w:rPr>
                    <w:t>.21</w:t>
                  </w:r>
                </w:p>
              </w:tc>
              <w:tc>
                <w:tcPr>
                  <w:tcW w:w="440" w:type="pct"/>
                  <w:vAlign w:val="center"/>
                </w:tcPr>
                <w:p w:rsidR="00A16AA7" w:rsidRPr="001E5045" w:rsidRDefault="00DF7232" w:rsidP="00A16AA7">
                  <w:pPr>
                    <w:snapToGrid w:val="0"/>
                    <w:jc w:val="center"/>
                    <w:rPr>
                      <w:bCs/>
                      <w:szCs w:val="21"/>
                    </w:rPr>
                  </w:pPr>
                  <w:r w:rsidRPr="001E5045">
                    <w:rPr>
                      <w:rFonts w:hint="eastAsia"/>
                      <w:bCs/>
                      <w:szCs w:val="21"/>
                    </w:rPr>
                    <w:t>0.07</w:t>
                  </w:r>
                </w:p>
              </w:tc>
              <w:tc>
                <w:tcPr>
                  <w:tcW w:w="367" w:type="pct"/>
                  <w:vAlign w:val="center"/>
                </w:tcPr>
                <w:p w:rsidR="00A16AA7" w:rsidRPr="001E5045" w:rsidRDefault="00DF7232" w:rsidP="00A16AA7">
                  <w:pPr>
                    <w:snapToGrid w:val="0"/>
                    <w:jc w:val="center"/>
                    <w:rPr>
                      <w:bCs/>
                      <w:szCs w:val="21"/>
                    </w:rPr>
                  </w:pPr>
                  <w:r w:rsidRPr="001E5045">
                    <w:rPr>
                      <w:rFonts w:hint="eastAsia"/>
                      <w:bCs/>
                      <w:szCs w:val="21"/>
                    </w:rPr>
                    <w:t>0.07</w:t>
                  </w:r>
                </w:p>
              </w:tc>
              <w:tc>
                <w:tcPr>
                  <w:tcW w:w="449" w:type="pct"/>
                  <w:vAlign w:val="center"/>
                </w:tcPr>
                <w:p w:rsidR="00A16AA7" w:rsidRPr="001E5045" w:rsidRDefault="00DF7232" w:rsidP="00A16AA7">
                  <w:pPr>
                    <w:snapToGrid w:val="0"/>
                    <w:jc w:val="center"/>
                    <w:rPr>
                      <w:bCs/>
                      <w:szCs w:val="21"/>
                    </w:rPr>
                  </w:pPr>
                  <w:r w:rsidRPr="001E5045">
                    <w:rPr>
                      <w:rFonts w:hint="eastAsia"/>
                      <w:bCs/>
                      <w:szCs w:val="21"/>
                    </w:rPr>
                    <w:t>0.053</w:t>
                  </w:r>
                </w:p>
              </w:tc>
              <w:tc>
                <w:tcPr>
                  <w:tcW w:w="366" w:type="pct"/>
                  <w:vAlign w:val="center"/>
                </w:tcPr>
                <w:p w:rsidR="00A16AA7" w:rsidRPr="001E5045" w:rsidRDefault="00A16AA7" w:rsidP="00AF597D">
                  <w:pPr>
                    <w:snapToGrid w:val="0"/>
                    <w:jc w:val="center"/>
                    <w:rPr>
                      <w:bCs/>
                      <w:szCs w:val="21"/>
                    </w:rPr>
                  </w:pPr>
                  <w:r w:rsidRPr="001E5045">
                    <w:rPr>
                      <w:rFonts w:hint="eastAsia"/>
                      <w:bCs/>
                      <w:szCs w:val="21"/>
                    </w:rPr>
                    <w:t>-</w:t>
                  </w:r>
                </w:p>
              </w:tc>
              <w:tc>
                <w:tcPr>
                  <w:tcW w:w="733" w:type="pct"/>
                  <w:vAlign w:val="center"/>
                </w:tcPr>
                <w:p w:rsidR="00A16AA7" w:rsidRPr="001E5045" w:rsidRDefault="00A16AA7" w:rsidP="00AF597D">
                  <w:pPr>
                    <w:snapToGrid w:val="0"/>
                    <w:jc w:val="center"/>
                    <w:rPr>
                      <w:bCs/>
                      <w:szCs w:val="21"/>
                    </w:rPr>
                  </w:pPr>
                  <w:r w:rsidRPr="001E5045">
                    <w:rPr>
                      <w:rFonts w:hint="eastAsia"/>
                      <w:bCs/>
                      <w:szCs w:val="21"/>
                    </w:rPr>
                    <w:t>500</w:t>
                  </w:r>
                  <w:r w:rsidRPr="001E5045">
                    <w:rPr>
                      <w:bCs/>
                      <w:szCs w:val="21"/>
                    </w:rPr>
                    <w:t>个</w:t>
                  </w:r>
                  <w:r w:rsidRPr="001E5045">
                    <w:rPr>
                      <w:rFonts w:hint="eastAsia"/>
                      <w:bCs/>
                      <w:szCs w:val="21"/>
                    </w:rPr>
                    <w:t>/L</w:t>
                  </w:r>
                </w:p>
              </w:tc>
            </w:tr>
            <w:tr w:rsidR="001E5045" w:rsidRPr="001E5045" w:rsidTr="004C0580">
              <w:trPr>
                <w:jc w:val="center"/>
              </w:trPr>
              <w:tc>
                <w:tcPr>
                  <w:tcW w:w="2255" w:type="pct"/>
                  <w:gridSpan w:val="3"/>
                  <w:vAlign w:val="center"/>
                </w:tcPr>
                <w:p w:rsidR="002B1D60" w:rsidRPr="001E5045" w:rsidRDefault="002B1D60" w:rsidP="00AF597D">
                  <w:pPr>
                    <w:snapToGrid w:val="0"/>
                    <w:jc w:val="center"/>
                    <w:rPr>
                      <w:bCs/>
                      <w:szCs w:val="21"/>
                    </w:rPr>
                  </w:pPr>
                  <w:r w:rsidRPr="001E5045">
                    <w:rPr>
                      <w:szCs w:val="21"/>
                    </w:rPr>
                    <w:t>《医疗机构水污染物排放标准》</w:t>
                  </w:r>
                  <w:r w:rsidRPr="001E5045">
                    <w:rPr>
                      <w:bCs/>
                      <w:szCs w:val="21"/>
                    </w:rPr>
                    <w:t>（</w:t>
                  </w:r>
                  <w:r w:rsidRPr="001E5045">
                    <w:rPr>
                      <w:bCs/>
                      <w:szCs w:val="21"/>
                    </w:rPr>
                    <w:t>GB</w:t>
                  </w:r>
                  <w:r w:rsidRPr="001E5045">
                    <w:rPr>
                      <w:rFonts w:hint="eastAsia"/>
                      <w:bCs/>
                      <w:szCs w:val="21"/>
                    </w:rPr>
                    <w:t>18466</w:t>
                  </w:r>
                  <w:r w:rsidRPr="001E5045">
                    <w:rPr>
                      <w:bCs/>
                      <w:szCs w:val="21"/>
                    </w:rPr>
                    <w:t>-</w:t>
                  </w:r>
                  <w:r w:rsidRPr="001E5045">
                    <w:rPr>
                      <w:rFonts w:hint="eastAsia"/>
                      <w:bCs/>
                      <w:szCs w:val="21"/>
                    </w:rPr>
                    <w:t>2005</w:t>
                  </w:r>
                  <w:r w:rsidRPr="001E5045">
                    <w:rPr>
                      <w:bCs/>
                      <w:szCs w:val="21"/>
                    </w:rPr>
                    <w:t>）</w:t>
                  </w:r>
                  <w:r w:rsidRPr="001E5045">
                    <w:rPr>
                      <w:szCs w:val="21"/>
                    </w:rPr>
                    <w:t>表</w:t>
                  </w:r>
                  <w:r w:rsidRPr="001E5045">
                    <w:rPr>
                      <w:szCs w:val="21"/>
                    </w:rPr>
                    <w:t>2</w:t>
                  </w:r>
                  <w:r w:rsidRPr="001E5045">
                    <w:rPr>
                      <w:szCs w:val="21"/>
                    </w:rPr>
                    <w:t>排放标准</w:t>
                  </w:r>
                  <w:r w:rsidRPr="001E5045">
                    <w:rPr>
                      <w:bCs/>
                      <w:szCs w:val="21"/>
                    </w:rPr>
                    <w:t>（</w:t>
                  </w:r>
                  <w:r w:rsidRPr="001E5045">
                    <w:rPr>
                      <w:bCs/>
                      <w:szCs w:val="21"/>
                    </w:rPr>
                    <w:t>mg/L</w:t>
                  </w:r>
                  <w:r w:rsidRPr="001E5045">
                    <w:rPr>
                      <w:bCs/>
                      <w:szCs w:val="21"/>
                    </w:rPr>
                    <w:t>）</w:t>
                  </w:r>
                </w:p>
              </w:tc>
              <w:tc>
                <w:tcPr>
                  <w:tcW w:w="390" w:type="pct"/>
                  <w:vAlign w:val="center"/>
                </w:tcPr>
                <w:p w:rsidR="002B1D60" w:rsidRPr="001E5045" w:rsidRDefault="002B1D60" w:rsidP="00AF597D">
                  <w:pPr>
                    <w:snapToGrid w:val="0"/>
                    <w:jc w:val="center"/>
                    <w:rPr>
                      <w:bCs/>
                      <w:szCs w:val="21"/>
                    </w:rPr>
                  </w:pPr>
                  <w:r w:rsidRPr="001E5045">
                    <w:rPr>
                      <w:rFonts w:hint="eastAsia"/>
                      <w:bCs/>
                      <w:szCs w:val="21"/>
                    </w:rPr>
                    <w:t>6</w:t>
                  </w:r>
                  <w:r w:rsidRPr="001E5045">
                    <w:rPr>
                      <w:bCs/>
                      <w:szCs w:val="21"/>
                    </w:rPr>
                    <w:t>0</w:t>
                  </w:r>
                </w:p>
              </w:tc>
              <w:tc>
                <w:tcPr>
                  <w:tcW w:w="440" w:type="pct"/>
                  <w:vAlign w:val="center"/>
                </w:tcPr>
                <w:p w:rsidR="002B1D60" w:rsidRPr="001E5045" w:rsidRDefault="002B1D60" w:rsidP="00AF597D">
                  <w:pPr>
                    <w:snapToGrid w:val="0"/>
                    <w:jc w:val="center"/>
                    <w:rPr>
                      <w:bCs/>
                      <w:szCs w:val="21"/>
                    </w:rPr>
                  </w:pPr>
                  <w:r w:rsidRPr="001E5045">
                    <w:rPr>
                      <w:rFonts w:hint="eastAsia"/>
                      <w:bCs/>
                      <w:szCs w:val="21"/>
                    </w:rPr>
                    <w:t>2</w:t>
                  </w:r>
                  <w:r w:rsidRPr="001E5045">
                    <w:rPr>
                      <w:bCs/>
                      <w:szCs w:val="21"/>
                    </w:rPr>
                    <w:t>0</w:t>
                  </w:r>
                </w:p>
              </w:tc>
              <w:tc>
                <w:tcPr>
                  <w:tcW w:w="367" w:type="pct"/>
                  <w:vAlign w:val="center"/>
                </w:tcPr>
                <w:p w:rsidR="002B1D60" w:rsidRPr="001E5045" w:rsidRDefault="002B1D60" w:rsidP="00AF597D">
                  <w:pPr>
                    <w:snapToGrid w:val="0"/>
                    <w:jc w:val="center"/>
                    <w:rPr>
                      <w:bCs/>
                      <w:szCs w:val="21"/>
                    </w:rPr>
                  </w:pPr>
                  <w:r w:rsidRPr="001E5045">
                    <w:rPr>
                      <w:rFonts w:hint="eastAsia"/>
                      <w:bCs/>
                      <w:szCs w:val="21"/>
                    </w:rPr>
                    <w:t>2</w:t>
                  </w:r>
                  <w:r w:rsidRPr="001E5045">
                    <w:rPr>
                      <w:bCs/>
                      <w:szCs w:val="21"/>
                    </w:rPr>
                    <w:t>0</w:t>
                  </w:r>
                </w:p>
              </w:tc>
              <w:tc>
                <w:tcPr>
                  <w:tcW w:w="449" w:type="pct"/>
                  <w:vAlign w:val="center"/>
                </w:tcPr>
                <w:p w:rsidR="002B1D60" w:rsidRPr="001E5045" w:rsidRDefault="002B1D60" w:rsidP="00AF597D">
                  <w:pPr>
                    <w:snapToGrid w:val="0"/>
                    <w:jc w:val="center"/>
                    <w:rPr>
                      <w:bCs/>
                      <w:szCs w:val="21"/>
                    </w:rPr>
                  </w:pPr>
                  <w:r w:rsidRPr="001E5045">
                    <w:rPr>
                      <w:rFonts w:hint="eastAsia"/>
                      <w:bCs/>
                      <w:szCs w:val="21"/>
                    </w:rPr>
                    <w:t>15</w:t>
                  </w:r>
                </w:p>
              </w:tc>
              <w:tc>
                <w:tcPr>
                  <w:tcW w:w="366" w:type="pct"/>
                  <w:vAlign w:val="center"/>
                </w:tcPr>
                <w:p w:rsidR="002B1D60" w:rsidRPr="001E5045" w:rsidRDefault="002B1D60" w:rsidP="00AF597D">
                  <w:pPr>
                    <w:snapToGrid w:val="0"/>
                    <w:jc w:val="center"/>
                    <w:rPr>
                      <w:bCs/>
                      <w:szCs w:val="21"/>
                    </w:rPr>
                  </w:pPr>
                  <w:r w:rsidRPr="001E5045">
                    <w:rPr>
                      <w:rFonts w:hint="eastAsia"/>
                      <w:bCs/>
                      <w:szCs w:val="21"/>
                    </w:rPr>
                    <w:t>0.5</w:t>
                  </w:r>
                </w:p>
              </w:tc>
              <w:tc>
                <w:tcPr>
                  <w:tcW w:w="733" w:type="pct"/>
                  <w:vAlign w:val="center"/>
                </w:tcPr>
                <w:p w:rsidR="002B1D60" w:rsidRPr="001E5045" w:rsidRDefault="002B1D60" w:rsidP="00AF597D">
                  <w:pPr>
                    <w:snapToGrid w:val="0"/>
                    <w:jc w:val="center"/>
                    <w:rPr>
                      <w:bCs/>
                      <w:szCs w:val="21"/>
                    </w:rPr>
                  </w:pPr>
                  <w:r w:rsidRPr="001E5045">
                    <w:rPr>
                      <w:rFonts w:hint="eastAsia"/>
                      <w:bCs/>
                      <w:szCs w:val="21"/>
                    </w:rPr>
                    <w:t>500</w:t>
                  </w:r>
                  <w:r w:rsidRPr="001E5045">
                    <w:rPr>
                      <w:bCs/>
                      <w:szCs w:val="21"/>
                    </w:rPr>
                    <w:t>个</w:t>
                  </w:r>
                  <w:r w:rsidRPr="001E5045">
                    <w:rPr>
                      <w:rFonts w:hint="eastAsia"/>
                      <w:bCs/>
                      <w:szCs w:val="21"/>
                    </w:rPr>
                    <w:t>/L</w:t>
                  </w:r>
                </w:p>
              </w:tc>
            </w:tr>
          </w:tbl>
          <w:p w:rsidR="002B1D60" w:rsidRPr="001E5045" w:rsidRDefault="002B1D60" w:rsidP="002B1D60">
            <w:pPr>
              <w:snapToGrid w:val="0"/>
              <w:spacing w:line="360" w:lineRule="auto"/>
              <w:ind w:firstLineChars="200" w:firstLine="485"/>
              <w:rPr>
                <w:sz w:val="24"/>
                <w:szCs w:val="24"/>
              </w:rPr>
            </w:pPr>
            <w:r w:rsidRPr="001E5045">
              <w:rPr>
                <w:sz w:val="24"/>
              </w:rPr>
              <w:t>由表</w:t>
            </w:r>
            <w:r w:rsidRPr="001E5045">
              <w:rPr>
                <w:sz w:val="24"/>
              </w:rPr>
              <w:t>5-</w:t>
            </w:r>
            <w:r w:rsidR="00962A95" w:rsidRPr="001E5045">
              <w:rPr>
                <w:rFonts w:hint="eastAsia"/>
                <w:sz w:val="24"/>
              </w:rPr>
              <w:t>3</w:t>
            </w:r>
            <w:r w:rsidRPr="001E5045">
              <w:rPr>
                <w:sz w:val="24"/>
              </w:rPr>
              <w:t>可知，项目医疗废水经</w:t>
            </w:r>
            <w:r w:rsidRPr="001E5045">
              <w:rPr>
                <w:sz w:val="24"/>
              </w:rPr>
              <w:t>“</w:t>
            </w:r>
            <w:r w:rsidRPr="001E5045">
              <w:rPr>
                <w:sz w:val="24"/>
              </w:rPr>
              <w:t>二级生化</w:t>
            </w:r>
            <w:r w:rsidRPr="001E5045">
              <w:rPr>
                <w:sz w:val="24"/>
              </w:rPr>
              <w:t>+</w:t>
            </w:r>
            <w:r w:rsidRPr="001E5045">
              <w:rPr>
                <w:sz w:val="24"/>
              </w:rPr>
              <w:t>消毒</w:t>
            </w:r>
            <w:r w:rsidRPr="001E5045">
              <w:rPr>
                <w:sz w:val="24"/>
              </w:rPr>
              <w:t>”</w:t>
            </w:r>
            <w:r w:rsidRPr="001E5045">
              <w:rPr>
                <w:sz w:val="24"/>
              </w:rPr>
              <w:t>处理后，排水能够达到《医疗机构水污染物排放标准》（</w:t>
            </w:r>
            <w:r w:rsidRPr="001E5045">
              <w:rPr>
                <w:sz w:val="24"/>
              </w:rPr>
              <w:t>GB18466-2005</w:t>
            </w:r>
            <w:r w:rsidRPr="001E5045">
              <w:rPr>
                <w:sz w:val="24"/>
              </w:rPr>
              <w:t>）中表</w:t>
            </w:r>
            <w:r w:rsidRPr="001E5045">
              <w:rPr>
                <w:sz w:val="24"/>
              </w:rPr>
              <w:t>2</w:t>
            </w:r>
            <w:r w:rsidRPr="001E5045">
              <w:rPr>
                <w:sz w:val="24"/>
              </w:rPr>
              <w:t>排放标准中排放浓度的要求</w:t>
            </w:r>
            <w:r w:rsidRPr="001E5045">
              <w:rPr>
                <w:sz w:val="24"/>
                <w:szCs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3</w:t>
            </w:r>
            <w:r w:rsidRPr="001E5045">
              <w:rPr>
                <w:rFonts w:eastAsia="黑体" w:hint="eastAsia"/>
                <w:b/>
                <w:bCs/>
                <w:sz w:val="24"/>
                <w:szCs w:val="24"/>
              </w:rPr>
              <w:t>、</w:t>
            </w:r>
            <w:r w:rsidRPr="001E5045">
              <w:rPr>
                <w:rFonts w:eastAsia="黑体"/>
                <w:b/>
                <w:bCs/>
                <w:sz w:val="24"/>
                <w:szCs w:val="24"/>
              </w:rPr>
              <w:t>噪声</w:t>
            </w:r>
          </w:p>
          <w:p w:rsidR="002B1D60" w:rsidRPr="001E5045" w:rsidRDefault="002B1D60" w:rsidP="002B1D60">
            <w:pPr>
              <w:pStyle w:val="aff1"/>
              <w:snapToGrid w:val="0"/>
              <w:spacing w:line="360" w:lineRule="auto"/>
              <w:ind w:left="0" w:right="0" w:firstLineChars="200" w:firstLine="485"/>
              <w:jc w:val="both"/>
              <w:rPr>
                <w:szCs w:val="24"/>
              </w:rPr>
            </w:pPr>
            <w:r w:rsidRPr="001E5045">
              <w:rPr>
                <w:rFonts w:hint="eastAsia"/>
                <w:szCs w:val="24"/>
              </w:rPr>
              <w:t>本项目卫生院主要噪声来源于</w:t>
            </w:r>
            <w:r w:rsidR="007D58A0" w:rsidRPr="001E5045">
              <w:rPr>
                <w:rFonts w:hint="eastAsia"/>
                <w:szCs w:val="24"/>
              </w:rPr>
              <w:t>医疗设备、发电机和污水处理装置配套设备</w:t>
            </w:r>
            <w:r w:rsidRPr="001E5045">
              <w:rPr>
                <w:rFonts w:hint="eastAsia"/>
                <w:szCs w:val="24"/>
              </w:rPr>
              <w:t>。</w:t>
            </w:r>
          </w:p>
          <w:p w:rsidR="002B1D60" w:rsidRPr="001E5045" w:rsidRDefault="002B1D60" w:rsidP="002B1D60">
            <w:pPr>
              <w:pStyle w:val="aff1"/>
              <w:snapToGrid w:val="0"/>
              <w:spacing w:line="360" w:lineRule="auto"/>
              <w:ind w:left="0" w:right="0" w:firstLineChars="200" w:firstLine="485"/>
              <w:jc w:val="both"/>
              <w:rPr>
                <w:szCs w:val="24"/>
              </w:rPr>
            </w:pPr>
            <w:r w:rsidRPr="001E5045">
              <w:rPr>
                <w:szCs w:val="24"/>
              </w:rPr>
              <w:t>本项目未配置备用发电机</w:t>
            </w:r>
            <w:r w:rsidRPr="001E5045">
              <w:rPr>
                <w:rFonts w:hint="eastAsia"/>
                <w:szCs w:val="24"/>
              </w:rPr>
              <w:t>，</w:t>
            </w:r>
            <w:r w:rsidRPr="001E5045">
              <w:rPr>
                <w:szCs w:val="24"/>
              </w:rPr>
              <w:t>根据项目医疗设备清单</w:t>
            </w:r>
            <w:r w:rsidRPr="001E5045">
              <w:rPr>
                <w:rFonts w:hint="eastAsia"/>
                <w:szCs w:val="24"/>
              </w:rPr>
              <w:t>，</w:t>
            </w:r>
            <w:r w:rsidRPr="001E5045">
              <w:rPr>
                <w:szCs w:val="24"/>
              </w:rPr>
              <w:t>项目营运期，不存在高噪音设备</w:t>
            </w:r>
            <w:r w:rsidRPr="001E5045">
              <w:rPr>
                <w:rFonts w:hint="eastAsia"/>
                <w:szCs w:val="24"/>
              </w:rPr>
              <w:t>，</w:t>
            </w:r>
            <w:r w:rsidRPr="001E5045">
              <w:rPr>
                <w:szCs w:val="24"/>
              </w:rPr>
              <w:t>通过房间隔声后对周边影响较小</w:t>
            </w:r>
            <w:r w:rsidRPr="001E5045">
              <w:rPr>
                <w:rFonts w:hint="eastAsia"/>
                <w:szCs w:val="24"/>
              </w:rPr>
              <w:t>。</w:t>
            </w:r>
            <w:r w:rsidR="007D58A0" w:rsidRPr="001E5045">
              <w:rPr>
                <w:rFonts w:hint="eastAsia"/>
                <w:szCs w:val="24"/>
              </w:rPr>
              <w:t>备用发电机置于专门的设备房内，采取了建筑隔声和基础减振、消声等措施。</w:t>
            </w:r>
            <w:r w:rsidRPr="001E5045">
              <w:rPr>
                <w:rFonts w:hint="eastAsia"/>
                <w:szCs w:val="24"/>
              </w:rPr>
              <w:t>污水处理设备主要是水泵、潜污泵等，采用</w:t>
            </w:r>
            <w:r w:rsidRPr="001E5045">
              <w:rPr>
                <w:szCs w:val="24"/>
              </w:rPr>
              <w:t>一体化设备采用地埋式</w:t>
            </w:r>
            <w:r w:rsidRPr="001E5045">
              <w:rPr>
                <w:rFonts w:hint="eastAsia"/>
                <w:szCs w:val="24"/>
              </w:rPr>
              <w:t>，使</w:t>
            </w:r>
            <w:r w:rsidRPr="001E5045">
              <w:rPr>
                <w:rFonts w:hint="eastAsia"/>
                <w:szCs w:val="24"/>
              </w:rPr>
              <w:lastRenderedPageBreak/>
              <w:t>用潜污泵；</w:t>
            </w:r>
            <w:r w:rsidRPr="001E5045">
              <w:rPr>
                <w:szCs w:val="24"/>
              </w:rPr>
              <w:t>加药间隔声</w:t>
            </w:r>
            <w:r w:rsidRPr="001E5045">
              <w:rPr>
                <w:rFonts w:hint="eastAsia"/>
                <w:szCs w:val="24"/>
              </w:rPr>
              <w:t>，</w:t>
            </w:r>
            <w:r w:rsidRPr="001E5045">
              <w:rPr>
                <w:szCs w:val="24"/>
              </w:rPr>
              <w:t>水泵基础减振等措施</w:t>
            </w:r>
            <w:r w:rsidRPr="001E5045">
              <w:rPr>
                <w:rFonts w:hint="eastAsia"/>
                <w:szCs w:val="24"/>
              </w:rPr>
              <w:t>，</w:t>
            </w:r>
            <w:r w:rsidRPr="001E5045">
              <w:rPr>
                <w:szCs w:val="24"/>
              </w:rPr>
              <w:t>可有效控制噪声源强</w:t>
            </w:r>
            <w:r w:rsidRPr="001E5045">
              <w:rPr>
                <w:rFonts w:hint="eastAsia"/>
                <w:szCs w:val="24"/>
              </w:rPr>
              <w:t>。</w:t>
            </w:r>
          </w:p>
          <w:p w:rsidR="002B1D60" w:rsidRPr="001E5045" w:rsidRDefault="002B1D60" w:rsidP="002B1D60">
            <w:pPr>
              <w:snapToGrid w:val="0"/>
              <w:jc w:val="center"/>
              <w:rPr>
                <w:rFonts w:eastAsia="黑体"/>
                <w:b/>
                <w:bCs/>
                <w:szCs w:val="21"/>
              </w:rPr>
            </w:pPr>
            <w:r w:rsidRPr="001E5045">
              <w:rPr>
                <w:rFonts w:eastAsia="黑体"/>
                <w:b/>
                <w:bCs/>
                <w:szCs w:val="21"/>
              </w:rPr>
              <w:t>表</w:t>
            </w:r>
            <w:r w:rsidRPr="001E5045">
              <w:rPr>
                <w:rFonts w:eastAsia="黑体"/>
                <w:b/>
                <w:bCs/>
                <w:szCs w:val="21"/>
              </w:rPr>
              <w:t>5-</w:t>
            </w:r>
            <w:r w:rsidR="00962A95" w:rsidRPr="001E5045">
              <w:rPr>
                <w:rFonts w:eastAsia="黑体" w:hint="eastAsia"/>
                <w:b/>
                <w:bCs/>
                <w:szCs w:val="21"/>
              </w:rPr>
              <w:t>4</w:t>
            </w:r>
            <w:r w:rsidRPr="001E5045">
              <w:rPr>
                <w:rFonts w:eastAsia="黑体"/>
                <w:b/>
                <w:bCs/>
                <w:szCs w:val="21"/>
              </w:rPr>
              <w:t xml:space="preserve">   </w:t>
            </w:r>
            <w:r w:rsidRPr="001E5045">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1E5045" w:rsidRPr="001E5045" w:rsidTr="00AF597D">
              <w:trPr>
                <w:trHeight w:val="20"/>
                <w:jc w:val="center"/>
              </w:trPr>
              <w:tc>
                <w:tcPr>
                  <w:tcW w:w="306" w:type="pct"/>
                  <w:vAlign w:val="center"/>
                </w:tcPr>
                <w:p w:rsidR="002B1D60" w:rsidRPr="001E5045" w:rsidRDefault="002B1D60" w:rsidP="00AF597D">
                  <w:pPr>
                    <w:snapToGrid w:val="0"/>
                    <w:jc w:val="center"/>
                    <w:rPr>
                      <w:rFonts w:eastAsia="黑体"/>
                      <w:b/>
                    </w:rPr>
                  </w:pPr>
                  <w:r w:rsidRPr="001E5045">
                    <w:rPr>
                      <w:rFonts w:eastAsia="黑体"/>
                      <w:b/>
                    </w:rPr>
                    <w:t>编号</w:t>
                  </w:r>
                </w:p>
              </w:tc>
              <w:tc>
                <w:tcPr>
                  <w:tcW w:w="750" w:type="pct"/>
                  <w:vAlign w:val="center"/>
                </w:tcPr>
                <w:p w:rsidR="002B1D60" w:rsidRPr="001E5045" w:rsidRDefault="002B1D60" w:rsidP="00AF597D">
                  <w:pPr>
                    <w:snapToGrid w:val="0"/>
                    <w:jc w:val="center"/>
                    <w:rPr>
                      <w:rFonts w:eastAsia="黑体"/>
                      <w:b/>
                    </w:rPr>
                  </w:pPr>
                  <w:r w:rsidRPr="001E5045">
                    <w:rPr>
                      <w:rFonts w:eastAsia="黑体"/>
                      <w:b/>
                    </w:rPr>
                    <w:t>装置</w:t>
                  </w:r>
                </w:p>
              </w:tc>
              <w:tc>
                <w:tcPr>
                  <w:tcW w:w="630" w:type="pct"/>
                  <w:vAlign w:val="center"/>
                </w:tcPr>
                <w:p w:rsidR="002B1D60" w:rsidRPr="001E5045" w:rsidRDefault="002B1D60" w:rsidP="00AF597D">
                  <w:pPr>
                    <w:snapToGrid w:val="0"/>
                    <w:jc w:val="center"/>
                    <w:rPr>
                      <w:rFonts w:eastAsia="黑体"/>
                      <w:b/>
                    </w:rPr>
                  </w:pPr>
                  <w:r w:rsidRPr="001E5045">
                    <w:rPr>
                      <w:rFonts w:eastAsia="黑体"/>
                      <w:b/>
                    </w:rPr>
                    <w:t>源强</w:t>
                  </w:r>
                </w:p>
                <w:p w:rsidR="002B1D60" w:rsidRPr="001E5045" w:rsidRDefault="002B1D60" w:rsidP="00AF597D">
                  <w:pPr>
                    <w:snapToGrid w:val="0"/>
                    <w:jc w:val="center"/>
                    <w:rPr>
                      <w:rFonts w:eastAsia="黑体"/>
                      <w:b/>
                    </w:rPr>
                  </w:pPr>
                  <w:r w:rsidRPr="001E5045">
                    <w:rPr>
                      <w:rFonts w:eastAsia="黑体"/>
                      <w:b/>
                    </w:rPr>
                    <w:t>［</w:t>
                  </w:r>
                  <w:r w:rsidRPr="001E5045">
                    <w:rPr>
                      <w:rFonts w:eastAsia="黑体"/>
                      <w:b/>
                    </w:rPr>
                    <w:t>dB(A)</w:t>
                  </w:r>
                  <w:r w:rsidRPr="001E5045">
                    <w:rPr>
                      <w:rFonts w:eastAsia="黑体"/>
                      <w:b/>
                    </w:rPr>
                    <w:t>］</w:t>
                  </w:r>
                </w:p>
              </w:tc>
              <w:tc>
                <w:tcPr>
                  <w:tcW w:w="757" w:type="pct"/>
                  <w:vAlign w:val="center"/>
                </w:tcPr>
                <w:p w:rsidR="002B1D60" w:rsidRPr="001E5045" w:rsidRDefault="002B1D60" w:rsidP="00AF597D">
                  <w:pPr>
                    <w:snapToGrid w:val="0"/>
                    <w:jc w:val="center"/>
                    <w:rPr>
                      <w:rFonts w:eastAsia="黑体"/>
                      <w:b/>
                    </w:rPr>
                  </w:pPr>
                  <w:r w:rsidRPr="001E5045">
                    <w:rPr>
                      <w:rFonts w:eastAsia="黑体"/>
                      <w:b/>
                    </w:rPr>
                    <w:t>产生位置</w:t>
                  </w:r>
                </w:p>
              </w:tc>
              <w:tc>
                <w:tcPr>
                  <w:tcW w:w="1791" w:type="pct"/>
                  <w:vAlign w:val="center"/>
                </w:tcPr>
                <w:p w:rsidR="002B1D60" w:rsidRPr="001E5045" w:rsidRDefault="002B1D60" w:rsidP="00AF597D">
                  <w:pPr>
                    <w:snapToGrid w:val="0"/>
                    <w:jc w:val="center"/>
                    <w:rPr>
                      <w:rFonts w:eastAsia="黑体"/>
                      <w:b/>
                    </w:rPr>
                  </w:pPr>
                  <w:r w:rsidRPr="001E5045">
                    <w:rPr>
                      <w:rFonts w:eastAsia="黑体"/>
                      <w:b/>
                    </w:rPr>
                    <w:t>处置措施</w:t>
                  </w:r>
                </w:p>
              </w:tc>
              <w:tc>
                <w:tcPr>
                  <w:tcW w:w="766" w:type="pct"/>
                  <w:vAlign w:val="center"/>
                </w:tcPr>
                <w:p w:rsidR="002B1D60" w:rsidRPr="001E5045" w:rsidRDefault="002B1D60" w:rsidP="00AF597D">
                  <w:pPr>
                    <w:snapToGrid w:val="0"/>
                    <w:jc w:val="center"/>
                    <w:rPr>
                      <w:rFonts w:eastAsia="黑体"/>
                      <w:b/>
                    </w:rPr>
                  </w:pPr>
                  <w:r w:rsidRPr="001E5045">
                    <w:rPr>
                      <w:rFonts w:eastAsia="黑体"/>
                      <w:b/>
                    </w:rPr>
                    <w:t>处理后噪声级［</w:t>
                  </w:r>
                  <w:r w:rsidRPr="001E5045">
                    <w:rPr>
                      <w:rFonts w:eastAsia="黑体"/>
                      <w:b/>
                    </w:rPr>
                    <w:t>dB(A)</w:t>
                  </w:r>
                  <w:r w:rsidRPr="001E5045">
                    <w:rPr>
                      <w:rFonts w:eastAsia="黑体"/>
                      <w:b/>
                    </w:rPr>
                    <w:t>］</w:t>
                  </w:r>
                </w:p>
              </w:tc>
            </w:tr>
            <w:tr w:rsidR="001E5045" w:rsidRPr="001E5045" w:rsidTr="00AF597D">
              <w:trPr>
                <w:trHeight w:val="20"/>
                <w:jc w:val="center"/>
              </w:trPr>
              <w:tc>
                <w:tcPr>
                  <w:tcW w:w="306" w:type="pct"/>
                  <w:vAlign w:val="center"/>
                </w:tcPr>
                <w:p w:rsidR="002B1D60" w:rsidRPr="001E5045" w:rsidRDefault="002B1D60" w:rsidP="00AF597D">
                  <w:pPr>
                    <w:snapToGrid w:val="0"/>
                    <w:jc w:val="center"/>
                    <w:rPr>
                      <w:szCs w:val="21"/>
                    </w:rPr>
                  </w:pPr>
                  <w:r w:rsidRPr="001E5045">
                    <w:rPr>
                      <w:rFonts w:hint="eastAsia"/>
                      <w:szCs w:val="21"/>
                    </w:rPr>
                    <w:t>1</w:t>
                  </w:r>
                </w:p>
              </w:tc>
              <w:tc>
                <w:tcPr>
                  <w:tcW w:w="750" w:type="pct"/>
                  <w:vAlign w:val="center"/>
                </w:tcPr>
                <w:p w:rsidR="002B1D60" w:rsidRPr="001E5045" w:rsidRDefault="002B1D60" w:rsidP="00AF597D">
                  <w:pPr>
                    <w:snapToGrid w:val="0"/>
                    <w:jc w:val="center"/>
                    <w:rPr>
                      <w:szCs w:val="21"/>
                    </w:rPr>
                  </w:pPr>
                  <w:r w:rsidRPr="001E5045">
                    <w:rPr>
                      <w:rFonts w:hint="eastAsia"/>
                      <w:szCs w:val="21"/>
                    </w:rPr>
                    <w:t>医疗设备</w:t>
                  </w:r>
                </w:p>
              </w:tc>
              <w:tc>
                <w:tcPr>
                  <w:tcW w:w="630" w:type="pct"/>
                  <w:vAlign w:val="center"/>
                </w:tcPr>
                <w:p w:rsidR="002B1D60" w:rsidRPr="001E5045" w:rsidRDefault="002B1D60" w:rsidP="00AF597D">
                  <w:pPr>
                    <w:snapToGrid w:val="0"/>
                    <w:jc w:val="center"/>
                    <w:rPr>
                      <w:szCs w:val="21"/>
                    </w:rPr>
                  </w:pPr>
                  <w:r w:rsidRPr="001E5045">
                    <w:rPr>
                      <w:szCs w:val="21"/>
                    </w:rPr>
                    <w:t>～</w:t>
                  </w:r>
                  <w:r w:rsidRPr="001E5045">
                    <w:rPr>
                      <w:rFonts w:hint="eastAsia"/>
                      <w:szCs w:val="21"/>
                    </w:rPr>
                    <w:t>70</w:t>
                  </w:r>
                </w:p>
              </w:tc>
              <w:tc>
                <w:tcPr>
                  <w:tcW w:w="757" w:type="pct"/>
                  <w:tcMar>
                    <w:left w:w="0" w:type="dxa"/>
                    <w:right w:w="0" w:type="dxa"/>
                  </w:tcMar>
                  <w:vAlign w:val="center"/>
                </w:tcPr>
                <w:p w:rsidR="002B1D60" w:rsidRPr="001E5045" w:rsidRDefault="0043799E" w:rsidP="00AF597D">
                  <w:pPr>
                    <w:snapToGrid w:val="0"/>
                    <w:jc w:val="center"/>
                    <w:rPr>
                      <w:szCs w:val="21"/>
                    </w:rPr>
                  </w:pPr>
                  <w:r w:rsidRPr="001E5045">
                    <w:rPr>
                      <w:rFonts w:hint="eastAsia"/>
                      <w:szCs w:val="21"/>
                    </w:rPr>
                    <w:t>业务用房</w:t>
                  </w:r>
                </w:p>
              </w:tc>
              <w:tc>
                <w:tcPr>
                  <w:tcW w:w="1791" w:type="pct"/>
                  <w:vAlign w:val="center"/>
                </w:tcPr>
                <w:p w:rsidR="002B1D60" w:rsidRPr="001E5045" w:rsidRDefault="002B1D60" w:rsidP="00AF597D">
                  <w:pPr>
                    <w:snapToGrid w:val="0"/>
                    <w:jc w:val="center"/>
                    <w:rPr>
                      <w:szCs w:val="21"/>
                    </w:rPr>
                  </w:pPr>
                  <w:r w:rsidRPr="001E5045">
                    <w:rPr>
                      <w:szCs w:val="21"/>
                    </w:rPr>
                    <w:t>选用低噪声设备、房间隔声</w:t>
                  </w:r>
                </w:p>
              </w:tc>
              <w:tc>
                <w:tcPr>
                  <w:tcW w:w="766" w:type="pct"/>
                  <w:vAlign w:val="center"/>
                </w:tcPr>
                <w:p w:rsidR="002B1D60" w:rsidRPr="001E5045" w:rsidRDefault="002B1D60" w:rsidP="00AF597D">
                  <w:pPr>
                    <w:snapToGrid w:val="0"/>
                    <w:jc w:val="center"/>
                    <w:rPr>
                      <w:szCs w:val="21"/>
                    </w:rPr>
                  </w:pPr>
                  <w:r w:rsidRPr="001E5045">
                    <w:rPr>
                      <w:szCs w:val="21"/>
                    </w:rPr>
                    <w:t>&lt;</w:t>
                  </w:r>
                  <w:r w:rsidRPr="001E5045">
                    <w:rPr>
                      <w:rFonts w:hint="eastAsia"/>
                      <w:szCs w:val="21"/>
                    </w:rPr>
                    <w:t>5</w:t>
                  </w:r>
                  <w:r w:rsidRPr="001E5045">
                    <w:rPr>
                      <w:szCs w:val="21"/>
                    </w:rPr>
                    <w:t>0</w:t>
                  </w:r>
                </w:p>
              </w:tc>
            </w:tr>
            <w:tr w:rsidR="001E5045" w:rsidRPr="001E5045" w:rsidTr="00AF597D">
              <w:trPr>
                <w:trHeight w:val="20"/>
                <w:jc w:val="center"/>
              </w:trPr>
              <w:tc>
                <w:tcPr>
                  <w:tcW w:w="306" w:type="pct"/>
                  <w:vAlign w:val="center"/>
                </w:tcPr>
                <w:p w:rsidR="002B1D60" w:rsidRPr="001E5045" w:rsidRDefault="002B1D60" w:rsidP="00AF597D">
                  <w:pPr>
                    <w:snapToGrid w:val="0"/>
                    <w:jc w:val="center"/>
                    <w:rPr>
                      <w:szCs w:val="21"/>
                    </w:rPr>
                  </w:pPr>
                  <w:r w:rsidRPr="001E5045">
                    <w:rPr>
                      <w:rFonts w:hint="eastAsia"/>
                      <w:szCs w:val="21"/>
                    </w:rPr>
                    <w:t>2</w:t>
                  </w:r>
                </w:p>
              </w:tc>
              <w:tc>
                <w:tcPr>
                  <w:tcW w:w="750" w:type="pct"/>
                  <w:vAlign w:val="center"/>
                </w:tcPr>
                <w:p w:rsidR="002B1D60" w:rsidRPr="001E5045" w:rsidRDefault="002B1D60" w:rsidP="00AF597D">
                  <w:pPr>
                    <w:snapToGrid w:val="0"/>
                    <w:jc w:val="center"/>
                    <w:rPr>
                      <w:szCs w:val="21"/>
                    </w:rPr>
                  </w:pPr>
                  <w:r w:rsidRPr="001E5045">
                    <w:rPr>
                      <w:rFonts w:hint="eastAsia"/>
                      <w:szCs w:val="21"/>
                    </w:rPr>
                    <w:t>污水处理设备</w:t>
                  </w:r>
                </w:p>
              </w:tc>
              <w:tc>
                <w:tcPr>
                  <w:tcW w:w="630" w:type="pct"/>
                  <w:vAlign w:val="center"/>
                </w:tcPr>
                <w:p w:rsidR="002B1D60" w:rsidRPr="001E5045" w:rsidRDefault="002B1D60" w:rsidP="00AF597D">
                  <w:pPr>
                    <w:snapToGrid w:val="0"/>
                    <w:jc w:val="center"/>
                    <w:rPr>
                      <w:szCs w:val="21"/>
                    </w:rPr>
                  </w:pPr>
                  <w:r w:rsidRPr="001E5045">
                    <w:rPr>
                      <w:rFonts w:hint="eastAsia"/>
                      <w:szCs w:val="21"/>
                    </w:rPr>
                    <w:t>75</w:t>
                  </w:r>
                  <w:r w:rsidRPr="001E5045">
                    <w:rPr>
                      <w:szCs w:val="21"/>
                    </w:rPr>
                    <w:t>～</w:t>
                  </w:r>
                  <w:r w:rsidRPr="001E5045">
                    <w:rPr>
                      <w:rFonts w:hint="eastAsia"/>
                      <w:szCs w:val="21"/>
                    </w:rPr>
                    <w:t>90</w:t>
                  </w:r>
                </w:p>
              </w:tc>
              <w:tc>
                <w:tcPr>
                  <w:tcW w:w="757" w:type="pct"/>
                  <w:tcMar>
                    <w:left w:w="0" w:type="dxa"/>
                    <w:right w:w="0" w:type="dxa"/>
                  </w:tcMar>
                  <w:vAlign w:val="center"/>
                </w:tcPr>
                <w:p w:rsidR="002B1D60" w:rsidRPr="001E5045" w:rsidRDefault="002B1D60" w:rsidP="00AF597D">
                  <w:pPr>
                    <w:snapToGrid w:val="0"/>
                    <w:jc w:val="center"/>
                    <w:rPr>
                      <w:szCs w:val="21"/>
                    </w:rPr>
                  </w:pPr>
                  <w:r w:rsidRPr="001E5045">
                    <w:rPr>
                      <w:rFonts w:hint="eastAsia"/>
                      <w:szCs w:val="21"/>
                    </w:rPr>
                    <w:t>污水处理设施</w:t>
                  </w:r>
                </w:p>
              </w:tc>
              <w:tc>
                <w:tcPr>
                  <w:tcW w:w="1791" w:type="pct"/>
                  <w:vAlign w:val="center"/>
                </w:tcPr>
                <w:p w:rsidR="002B1D60" w:rsidRPr="001E5045" w:rsidRDefault="002B1D60" w:rsidP="00AF597D">
                  <w:pPr>
                    <w:snapToGrid w:val="0"/>
                    <w:jc w:val="center"/>
                    <w:rPr>
                      <w:szCs w:val="21"/>
                    </w:rPr>
                  </w:pPr>
                  <w:r w:rsidRPr="001E5045">
                    <w:rPr>
                      <w:szCs w:val="21"/>
                    </w:rPr>
                    <w:t>一体化设备采用地埋式</w:t>
                  </w:r>
                  <w:r w:rsidRPr="001E5045">
                    <w:rPr>
                      <w:rFonts w:hint="eastAsia"/>
                      <w:szCs w:val="21"/>
                    </w:rPr>
                    <w:t>，使用潜污泵；</w:t>
                  </w:r>
                  <w:r w:rsidRPr="001E5045">
                    <w:rPr>
                      <w:szCs w:val="21"/>
                    </w:rPr>
                    <w:t>加药间隔声</w:t>
                  </w:r>
                  <w:r w:rsidRPr="001E5045">
                    <w:rPr>
                      <w:rFonts w:hint="eastAsia"/>
                      <w:szCs w:val="21"/>
                    </w:rPr>
                    <w:t>，</w:t>
                  </w:r>
                  <w:r w:rsidRPr="001E5045">
                    <w:rPr>
                      <w:szCs w:val="21"/>
                    </w:rPr>
                    <w:t>水泵基础减振</w:t>
                  </w:r>
                </w:p>
              </w:tc>
              <w:tc>
                <w:tcPr>
                  <w:tcW w:w="766" w:type="pct"/>
                  <w:vAlign w:val="center"/>
                </w:tcPr>
                <w:p w:rsidR="002B1D60" w:rsidRPr="001E5045" w:rsidRDefault="002B1D60" w:rsidP="00AF597D">
                  <w:pPr>
                    <w:snapToGrid w:val="0"/>
                    <w:jc w:val="center"/>
                    <w:rPr>
                      <w:szCs w:val="21"/>
                    </w:rPr>
                  </w:pPr>
                  <w:r w:rsidRPr="001E5045">
                    <w:rPr>
                      <w:szCs w:val="21"/>
                    </w:rPr>
                    <w:t>&lt;</w:t>
                  </w:r>
                  <w:r w:rsidRPr="001E5045">
                    <w:rPr>
                      <w:rFonts w:hint="eastAsia"/>
                      <w:szCs w:val="21"/>
                    </w:rPr>
                    <w:t>65</w:t>
                  </w:r>
                </w:p>
              </w:tc>
            </w:tr>
            <w:tr w:rsidR="001E5045" w:rsidRPr="001E5045" w:rsidTr="00AF597D">
              <w:trPr>
                <w:trHeight w:val="20"/>
                <w:jc w:val="center"/>
              </w:trPr>
              <w:tc>
                <w:tcPr>
                  <w:tcW w:w="306" w:type="pct"/>
                  <w:vAlign w:val="center"/>
                </w:tcPr>
                <w:p w:rsidR="007D58A0" w:rsidRPr="001E5045" w:rsidRDefault="007D58A0" w:rsidP="002C0F0A">
                  <w:pPr>
                    <w:snapToGrid w:val="0"/>
                    <w:jc w:val="center"/>
                    <w:rPr>
                      <w:szCs w:val="21"/>
                    </w:rPr>
                  </w:pPr>
                  <w:r w:rsidRPr="001E5045">
                    <w:rPr>
                      <w:rFonts w:hint="eastAsia"/>
                      <w:szCs w:val="21"/>
                    </w:rPr>
                    <w:t>3</w:t>
                  </w:r>
                </w:p>
              </w:tc>
              <w:tc>
                <w:tcPr>
                  <w:tcW w:w="750" w:type="pct"/>
                  <w:vAlign w:val="center"/>
                </w:tcPr>
                <w:p w:rsidR="007D58A0" w:rsidRPr="001E5045" w:rsidRDefault="007D58A0" w:rsidP="002C0F0A">
                  <w:pPr>
                    <w:snapToGrid w:val="0"/>
                    <w:jc w:val="center"/>
                    <w:rPr>
                      <w:szCs w:val="21"/>
                    </w:rPr>
                  </w:pPr>
                  <w:r w:rsidRPr="001E5045">
                    <w:rPr>
                      <w:rFonts w:hint="eastAsia"/>
                      <w:szCs w:val="21"/>
                    </w:rPr>
                    <w:t>发电机</w:t>
                  </w:r>
                </w:p>
              </w:tc>
              <w:tc>
                <w:tcPr>
                  <w:tcW w:w="630" w:type="pct"/>
                  <w:vAlign w:val="center"/>
                </w:tcPr>
                <w:p w:rsidR="007D58A0" w:rsidRPr="001E5045" w:rsidRDefault="007D58A0" w:rsidP="002C0F0A">
                  <w:pPr>
                    <w:snapToGrid w:val="0"/>
                    <w:jc w:val="center"/>
                    <w:rPr>
                      <w:szCs w:val="21"/>
                    </w:rPr>
                  </w:pPr>
                  <w:r w:rsidRPr="001E5045">
                    <w:rPr>
                      <w:rFonts w:hint="eastAsia"/>
                      <w:szCs w:val="21"/>
                    </w:rPr>
                    <w:t>90</w:t>
                  </w:r>
                  <w:r w:rsidRPr="001E5045">
                    <w:rPr>
                      <w:szCs w:val="21"/>
                    </w:rPr>
                    <w:t>～</w:t>
                  </w:r>
                  <w:r w:rsidRPr="001E5045">
                    <w:rPr>
                      <w:rFonts w:hint="eastAsia"/>
                      <w:szCs w:val="21"/>
                    </w:rPr>
                    <w:t>100</w:t>
                  </w:r>
                </w:p>
              </w:tc>
              <w:tc>
                <w:tcPr>
                  <w:tcW w:w="757" w:type="pct"/>
                  <w:tcMar>
                    <w:left w:w="0" w:type="dxa"/>
                    <w:right w:w="0" w:type="dxa"/>
                  </w:tcMar>
                  <w:vAlign w:val="center"/>
                </w:tcPr>
                <w:p w:rsidR="007D58A0" w:rsidRPr="001E5045" w:rsidRDefault="007D58A0" w:rsidP="002C0F0A">
                  <w:pPr>
                    <w:snapToGrid w:val="0"/>
                    <w:jc w:val="center"/>
                    <w:rPr>
                      <w:szCs w:val="21"/>
                    </w:rPr>
                  </w:pPr>
                  <w:r w:rsidRPr="001E5045">
                    <w:rPr>
                      <w:rFonts w:hint="eastAsia"/>
                      <w:szCs w:val="21"/>
                    </w:rPr>
                    <w:t>设备间</w:t>
                  </w:r>
                </w:p>
              </w:tc>
              <w:tc>
                <w:tcPr>
                  <w:tcW w:w="1791" w:type="pct"/>
                  <w:vAlign w:val="center"/>
                </w:tcPr>
                <w:p w:rsidR="007D58A0" w:rsidRPr="001E5045" w:rsidRDefault="007D58A0" w:rsidP="002C0F0A">
                  <w:pPr>
                    <w:snapToGrid w:val="0"/>
                    <w:jc w:val="center"/>
                    <w:rPr>
                      <w:szCs w:val="21"/>
                    </w:rPr>
                  </w:pPr>
                  <w:r w:rsidRPr="001E5045">
                    <w:rPr>
                      <w:rFonts w:hint="eastAsia"/>
                      <w:szCs w:val="21"/>
                    </w:rPr>
                    <w:t>设置</w:t>
                  </w:r>
                  <w:r w:rsidRPr="001E5045">
                    <w:rPr>
                      <w:szCs w:val="21"/>
                    </w:rPr>
                    <w:t>专用</w:t>
                  </w:r>
                  <w:r w:rsidRPr="001E5045">
                    <w:rPr>
                      <w:rFonts w:hint="eastAsia"/>
                      <w:szCs w:val="21"/>
                    </w:rPr>
                    <w:t>设备间、</w:t>
                  </w:r>
                  <w:r w:rsidRPr="001E5045">
                    <w:rPr>
                      <w:szCs w:val="21"/>
                    </w:rPr>
                    <w:t>基础减振</w:t>
                  </w:r>
                  <w:r w:rsidRPr="001E5045">
                    <w:rPr>
                      <w:rFonts w:hint="eastAsia"/>
                      <w:szCs w:val="21"/>
                    </w:rPr>
                    <w:t>、</w:t>
                  </w:r>
                  <w:r w:rsidRPr="001E5045">
                    <w:rPr>
                      <w:szCs w:val="21"/>
                    </w:rPr>
                    <w:t>排气进行阻性消音等</w:t>
                  </w:r>
                </w:p>
              </w:tc>
              <w:tc>
                <w:tcPr>
                  <w:tcW w:w="766" w:type="pct"/>
                  <w:vAlign w:val="center"/>
                </w:tcPr>
                <w:p w:rsidR="007D58A0" w:rsidRPr="001E5045" w:rsidRDefault="007D58A0" w:rsidP="002C0F0A">
                  <w:pPr>
                    <w:snapToGrid w:val="0"/>
                    <w:jc w:val="center"/>
                    <w:rPr>
                      <w:szCs w:val="21"/>
                    </w:rPr>
                  </w:pPr>
                  <w:r w:rsidRPr="001E5045">
                    <w:rPr>
                      <w:szCs w:val="21"/>
                    </w:rPr>
                    <w:t>&lt;60</w:t>
                  </w:r>
                </w:p>
              </w:tc>
            </w:tr>
          </w:tbl>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b/>
                <w:bCs/>
                <w:sz w:val="24"/>
                <w:szCs w:val="24"/>
              </w:rPr>
              <w:t>4</w:t>
            </w:r>
            <w:r w:rsidRPr="001E5045">
              <w:rPr>
                <w:rFonts w:eastAsia="黑体" w:hint="eastAsia"/>
                <w:b/>
                <w:bCs/>
                <w:sz w:val="24"/>
                <w:szCs w:val="24"/>
              </w:rPr>
              <w:t>、</w:t>
            </w:r>
            <w:r w:rsidRPr="001E5045">
              <w:rPr>
                <w:rFonts w:eastAsia="黑体"/>
                <w:b/>
                <w:bCs/>
                <w:sz w:val="24"/>
                <w:szCs w:val="24"/>
              </w:rPr>
              <w:t>固体废物</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1</w:t>
            </w:r>
            <w:r w:rsidRPr="001E5045">
              <w:rPr>
                <w:rFonts w:eastAsia="黑体" w:hint="eastAsia"/>
                <w:b/>
                <w:bCs/>
                <w:sz w:val="24"/>
                <w:szCs w:val="24"/>
              </w:rPr>
              <w:t>）固体废物产生情况</w:t>
            </w:r>
          </w:p>
          <w:p w:rsidR="002B1D60" w:rsidRPr="001E5045" w:rsidRDefault="002B1D60" w:rsidP="002B1D60">
            <w:pPr>
              <w:snapToGrid w:val="0"/>
              <w:spacing w:line="360" w:lineRule="auto"/>
              <w:ind w:firstLineChars="200" w:firstLine="485"/>
              <w:rPr>
                <w:sz w:val="24"/>
                <w:szCs w:val="24"/>
              </w:rPr>
            </w:pPr>
            <w:r w:rsidRPr="001E5045">
              <w:rPr>
                <w:sz w:val="24"/>
                <w:szCs w:val="24"/>
              </w:rPr>
              <w:t>本项目产生的固</w:t>
            </w:r>
            <w:proofErr w:type="gramStart"/>
            <w:r w:rsidRPr="001E5045">
              <w:rPr>
                <w:sz w:val="24"/>
                <w:szCs w:val="24"/>
              </w:rPr>
              <w:t>废主要</w:t>
            </w:r>
            <w:proofErr w:type="gramEnd"/>
            <w:r w:rsidRPr="001E5045">
              <w:rPr>
                <w:sz w:val="24"/>
                <w:szCs w:val="24"/>
              </w:rPr>
              <w:t>包括医疗废物、生活垃圾、污水处理污泥等。其中医疗废物和污水处理污泥属《国家危险废物名录》中</w:t>
            </w:r>
            <w:r w:rsidRPr="001E5045">
              <w:rPr>
                <w:sz w:val="24"/>
                <w:szCs w:val="24"/>
              </w:rPr>
              <w:t>HW01</w:t>
            </w:r>
            <w:r w:rsidRPr="001E5045">
              <w:rPr>
                <w:sz w:val="24"/>
                <w:szCs w:val="24"/>
              </w:rPr>
              <w:t>医疗废物；生活垃圾属一般废物。</w:t>
            </w:r>
            <w:r w:rsidRPr="001E5045">
              <w:rPr>
                <w:sz w:val="24"/>
              </w:rPr>
              <w:t>其中，污水处理污泥包括</w:t>
            </w:r>
            <w:r w:rsidRPr="001E5045">
              <w:rPr>
                <w:rFonts w:hint="eastAsia"/>
                <w:sz w:val="24"/>
              </w:rPr>
              <w:t>一体化</w:t>
            </w:r>
            <w:r w:rsidR="00B9792C" w:rsidRPr="001E5045">
              <w:rPr>
                <w:rFonts w:hint="eastAsia"/>
                <w:sz w:val="24"/>
              </w:rPr>
              <w:t>污水</w:t>
            </w:r>
            <w:r w:rsidRPr="001E5045">
              <w:rPr>
                <w:rFonts w:hint="eastAsia"/>
                <w:sz w:val="24"/>
              </w:rPr>
              <w:t>处理装置污泥及化粪池污泥</w:t>
            </w:r>
            <w:r w:rsidRPr="001E5045">
              <w:rPr>
                <w:sz w:val="24"/>
              </w:rPr>
              <w:t>。</w:t>
            </w:r>
          </w:p>
          <w:p w:rsidR="002B1D60" w:rsidRPr="001E5045" w:rsidRDefault="002B1D60" w:rsidP="002B1D60">
            <w:pPr>
              <w:snapToGrid w:val="0"/>
              <w:spacing w:line="360" w:lineRule="auto"/>
              <w:ind w:firstLineChars="200" w:firstLine="487"/>
              <w:rPr>
                <w:rFonts w:eastAsia="黑体"/>
                <w:b/>
                <w:bCs/>
                <w:sz w:val="24"/>
                <w:szCs w:val="24"/>
              </w:rPr>
            </w:pPr>
            <w:r w:rsidRPr="001E5045">
              <w:rPr>
                <w:rFonts w:eastAsia="黑体" w:hint="eastAsia"/>
                <w:b/>
                <w:bCs/>
                <w:sz w:val="24"/>
                <w:szCs w:val="24"/>
              </w:rPr>
              <w:t>①</w:t>
            </w:r>
            <w:r w:rsidRPr="001E5045">
              <w:rPr>
                <w:rFonts w:eastAsia="黑体"/>
                <w:b/>
                <w:bCs/>
                <w:sz w:val="24"/>
                <w:szCs w:val="24"/>
              </w:rPr>
              <w:t>医疗废物</w:t>
            </w:r>
          </w:p>
          <w:p w:rsidR="002B1D60" w:rsidRPr="001E5045" w:rsidRDefault="002B1D60" w:rsidP="002B1D60">
            <w:pPr>
              <w:adjustRightInd w:val="0"/>
              <w:snapToGrid w:val="0"/>
              <w:spacing w:line="360" w:lineRule="auto"/>
              <w:ind w:firstLineChars="200" w:firstLine="485"/>
              <w:rPr>
                <w:sz w:val="24"/>
                <w:szCs w:val="24"/>
              </w:rPr>
            </w:pPr>
            <w:r w:rsidRPr="001E5045">
              <w:rPr>
                <w:sz w:val="24"/>
                <w:szCs w:val="24"/>
              </w:rPr>
              <w:t>本项目产生的医疗废物主要分为感染性废物、病理性废物、损伤性废物、药物性废物、化学性废物</w:t>
            </w:r>
            <w:r w:rsidRPr="001E5045">
              <w:rPr>
                <w:sz w:val="24"/>
                <w:szCs w:val="24"/>
              </w:rPr>
              <w:t>5</w:t>
            </w:r>
            <w:r w:rsidRPr="001E5045">
              <w:rPr>
                <w:sz w:val="24"/>
                <w:szCs w:val="24"/>
              </w:rPr>
              <w:t>类，含有</w:t>
            </w:r>
            <w:r w:rsidRPr="001E5045">
              <w:rPr>
                <w:sz w:val="24"/>
                <w:szCs w:val="24"/>
              </w:rPr>
              <w:t>HW01</w:t>
            </w:r>
            <w:r w:rsidRPr="001E5045">
              <w:rPr>
                <w:sz w:val="24"/>
                <w:szCs w:val="24"/>
              </w:rPr>
              <w:t>医疗废物、</w:t>
            </w:r>
            <w:r w:rsidRPr="001E5045">
              <w:rPr>
                <w:sz w:val="24"/>
                <w:szCs w:val="24"/>
              </w:rPr>
              <w:t>HW03</w:t>
            </w:r>
            <w:proofErr w:type="gramStart"/>
            <w:r w:rsidRPr="001E5045">
              <w:rPr>
                <w:sz w:val="24"/>
                <w:szCs w:val="24"/>
              </w:rPr>
              <w:t>废药物</w:t>
            </w:r>
            <w:proofErr w:type="gramEnd"/>
            <w:r w:rsidRPr="001E5045">
              <w:rPr>
                <w:sz w:val="24"/>
                <w:szCs w:val="24"/>
              </w:rPr>
              <w:t>药品等危险废物，医疗废物来源及危害组分见表</w:t>
            </w:r>
            <w:r w:rsidRPr="001E5045">
              <w:rPr>
                <w:sz w:val="24"/>
                <w:szCs w:val="24"/>
              </w:rPr>
              <w:t>5-</w:t>
            </w:r>
            <w:r w:rsidR="00962A95" w:rsidRPr="001E5045">
              <w:rPr>
                <w:rFonts w:hint="eastAsia"/>
                <w:sz w:val="24"/>
                <w:szCs w:val="24"/>
              </w:rPr>
              <w:t>5</w:t>
            </w:r>
            <w:r w:rsidRPr="001E5045">
              <w:rPr>
                <w:sz w:val="24"/>
                <w:szCs w:val="24"/>
              </w:rPr>
              <w:t>：</w:t>
            </w:r>
          </w:p>
          <w:p w:rsidR="002B1D60" w:rsidRPr="001E5045" w:rsidRDefault="002B1D60" w:rsidP="002B1D60">
            <w:pPr>
              <w:snapToGrid w:val="0"/>
              <w:jc w:val="center"/>
              <w:rPr>
                <w:rFonts w:eastAsia="黑体"/>
                <w:b/>
                <w:bCs/>
                <w:szCs w:val="21"/>
              </w:rPr>
            </w:pPr>
            <w:r w:rsidRPr="001E5045">
              <w:rPr>
                <w:rFonts w:eastAsia="黑体"/>
                <w:b/>
                <w:bCs/>
                <w:szCs w:val="21"/>
              </w:rPr>
              <w:t>表</w:t>
            </w:r>
            <w:r w:rsidRPr="001E5045">
              <w:rPr>
                <w:rFonts w:eastAsia="黑体"/>
                <w:b/>
                <w:bCs/>
                <w:szCs w:val="21"/>
              </w:rPr>
              <w:t>5-</w:t>
            </w:r>
            <w:r w:rsidR="00962A95" w:rsidRPr="001E5045">
              <w:rPr>
                <w:rFonts w:eastAsia="黑体" w:hint="eastAsia"/>
                <w:b/>
                <w:bCs/>
                <w:szCs w:val="21"/>
              </w:rPr>
              <w:t>5</w:t>
            </w:r>
            <w:r w:rsidRPr="001E5045">
              <w:rPr>
                <w:rFonts w:eastAsia="黑体"/>
                <w:b/>
                <w:bCs/>
                <w:szCs w:val="21"/>
              </w:rPr>
              <w:t xml:space="preserve">  </w:t>
            </w:r>
            <w:r w:rsidRPr="001E5045">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1E5045" w:rsidRPr="001E5045" w:rsidTr="00AF597D">
              <w:trPr>
                <w:trHeight w:val="20"/>
                <w:tblHeader/>
              </w:trPr>
              <w:tc>
                <w:tcPr>
                  <w:tcW w:w="368" w:type="pct"/>
                  <w:vAlign w:val="center"/>
                </w:tcPr>
                <w:p w:rsidR="002B1D60" w:rsidRPr="001E5045" w:rsidRDefault="002B1D60" w:rsidP="00AF597D">
                  <w:pPr>
                    <w:snapToGrid w:val="0"/>
                    <w:jc w:val="center"/>
                    <w:rPr>
                      <w:rFonts w:eastAsia="黑体"/>
                      <w:b/>
                    </w:rPr>
                  </w:pPr>
                  <w:r w:rsidRPr="001E5045">
                    <w:rPr>
                      <w:rFonts w:eastAsia="黑体"/>
                      <w:b/>
                    </w:rPr>
                    <w:t>类别</w:t>
                  </w:r>
                </w:p>
              </w:tc>
              <w:tc>
                <w:tcPr>
                  <w:tcW w:w="1049" w:type="pct"/>
                  <w:vAlign w:val="center"/>
                </w:tcPr>
                <w:p w:rsidR="002B1D60" w:rsidRPr="001E5045" w:rsidRDefault="002B1D60" w:rsidP="00AF597D">
                  <w:pPr>
                    <w:snapToGrid w:val="0"/>
                    <w:jc w:val="center"/>
                    <w:rPr>
                      <w:rFonts w:eastAsia="黑体"/>
                      <w:b/>
                    </w:rPr>
                  </w:pPr>
                  <w:r w:rsidRPr="001E5045">
                    <w:rPr>
                      <w:rFonts w:eastAsia="黑体"/>
                      <w:b/>
                    </w:rPr>
                    <w:t>特征</w:t>
                  </w:r>
                </w:p>
              </w:tc>
              <w:tc>
                <w:tcPr>
                  <w:tcW w:w="1967" w:type="pct"/>
                  <w:vAlign w:val="center"/>
                </w:tcPr>
                <w:p w:rsidR="002B1D60" w:rsidRPr="001E5045" w:rsidRDefault="002B1D60" w:rsidP="00AF597D">
                  <w:pPr>
                    <w:snapToGrid w:val="0"/>
                    <w:jc w:val="center"/>
                    <w:rPr>
                      <w:rFonts w:eastAsia="黑体"/>
                      <w:b/>
                    </w:rPr>
                  </w:pPr>
                  <w:r w:rsidRPr="001E5045">
                    <w:rPr>
                      <w:rFonts w:eastAsia="黑体"/>
                      <w:b/>
                    </w:rPr>
                    <w:t>常见组分或废物名称</w:t>
                  </w:r>
                </w:p>
              </w:tc>
              <w:tc>
                <w:tcPr>
                  <w:tcW w:w="736" w:type="pct"/>
                  <w:vAlign w:val="center"/>
                </w:tcPr>
                <w:p w:rsidR="002B1D60" w:rsidRPr="001E5045" w:rsidRDefault="002B1D60" w:rsidP="00AF597D">
                  <w:pPr>
                    <w:snapToGrid w:val="0"/>
                    <w:jc w:val="center"/>
                    <w:rPr>
                      <w:rFonts w:eastAsia="黑体"/>
                      <w:b/>
                    </w:rPr>
                  </w:pPr>
                  <w:r w:rsidRPr="001E5045">
                    <w:rPr>
                      <w:rFonts w:eastAsia="黑体"/>
                      <w:b/>
                    </w:rPr>
                    <w:t>产生量</w:t>
                  </w:r>
                </w:p>
              </w:tc>
              <w:tc>
                <w:tcPr>
                  <w:tcW w:w="464" w:type="pct"/>
                  <w:vAlign w:val="center"/>
                </w:tcPr>
                <w:p w:rsidR="002B1D60" w:rsidRPr="001E5045" w:rsidRDefault="002B1D60" w:rsidP="00AF597D">
                  <w:pPr>
                    <w:snapToGrid w:val="0"/>
                    <w:jc w:val="center"/>
                    <w:rPr>
                      <w:rFonts w:eastAsia="黑体"/>
                      <w:b/>
                    </w:rPr>
                  </w:pPr>
                  <w:r w:rsidRPr="001E5045">
                    <w:rPr>
                      <w:rFonts w:eastAsia="黑体"/>
                      <w:b/>
                    </w:rPr>
                    <w:t>处置方式</w:t>
                  </w:r>
                </w:p>
              </w:tc>
              <w:tc>
                <w:tcPr>
                  <w:tcW w:w="416" w:type="pct"/>
                  <w:vAlign w:val="center"/>
                </w:tcPr>
                <w:p w:rsidR="002B1D60" w:rsidRPr="001E5045" w:rsidRDefault="002B1D60" w:rsidP="00AF597D">
                  <w:pPr>
                    <w:snapToGrid w:val="0"/>
                    <w:jc w:val="center"/>
                    <w:rPr>
                      <w:rFonts w:eastAsia="黑体"/>
                      <w:b/>
                    </w:rPr>
                  </w:pPr>
                  <w:r w:rsidRPr="001E5045">
                    <w:rPr>
                      <w:rFonts w:eastAsia="黑体"/>
                      <w:b/>
                    </w:rPr>
                    <w:t>危险废物类别</w:t>
                  </w:r>
                </w:p>
              </w:tc>
            </w:tr>
            <w:tr w:rsidR="001E5045" w:rsidRPr="001E5045" w:rsidTr="00AF597D">
              <w:trPr>
                <w:trHeight w:val="20"/>
              </w:trPr>
              <w:tc>
                <w:tcPr>
                  <w:tcW w:w="368" w:type="pct"/>
                  <w:vAlign w:val="center"/>
                </w:tcPr>
                <w:p w:rsidR="002B1D60" w:rsidRPr="001E5045" w:rsidRDefault="002B1D60" w:rsidP="00AF597D">
                  <w:pPr>
                    <w:snapToGrid w:val="0"/>
                    <w:spacing w:line="240" w:lineRule="exact"/>
                    <w:jc w:val="center"/>
                    <w:rPr>
                      <w:bCs/>
                      <w:szCs w:val="21"/>
                    </w:rPr>
                  </w:pPr>
                  <w:r w:rsidRPr="001E5045">
                    <w:rPr>
                      <w:bCs/>
                      <w:szCs w:val="21"/>
                    </w:rPr>
                    <w:t>感染性废物</w:t>
                  </w:r>
                </w:p>
              </w:tc>
              <w:tc>
                <w:tcPr>
                  <w:tcW w:w="1049" w:type="pct"/>
                  <w:vAlign w:val="center"/>
                </w:tcPr>
                <w:p w:rsidR="002B1D60" w:rsidRPr="001E5045" w:rsidRDefault="002B1D60" w:rsidP="00AF597D">
                  <w:pPr>
                    <w:snapToGrid w:val="0"/>
                    <w:spacing w:line="240" w:lineRule="exact"/>
                    <w:rPr>
                      <w:bCs/>
                      <w:szCs w:val="21"/>
                    </w:rPr>
                  </w:pPr>
                  <w:r w:rsidRPr="001E5045">
                    <w:rPr>
                      <w:szCs w:val="21"/>
                    </w:rPr>
                    <w:t>携带病原微生物具有引发感染性疾病传播危险的医疗废物。</w:t>
                  </w:r>
                </w:p>
              </w:tc>
              <w:tc>
                <w:tcPr>
                  <w:tcW w:w="1967" w:type="pct"/>
                  <w:vAlign w:val="center"/>
                </w:tcPr>
                <w:p w:rsidR="002B1D60" w:rsidRPr="001E5045" w:rsidRDefault="002B1D60" w:rsidP="00AF597D">
                  <w:pPr>
                    <w:snapToGrid w:val="0"/>
                    <w:spacing w:line="240" w:lineRule="exact"/>
                    <w:rPr>
                      <w:spacing w:val="-6"/>
                      <w:szCs w:val="21"/>
                    </w:rPr>
                  </w:pPr>
                  <w:r w:rsidRPr="001E5045">
                    <w:rPr>
                      <w:spacing w:val="-6"/>
                      <w:szCs w:val="21"/>
                    </w:rPr>
                    <w:t>1</w:t>
                  </w:r>
                  <w:r w:rsidRPr="001E5045">
                    <w:rPr>
                      <w:spacing w:val="-6"/>
                      <w:szCs w:val="21"/>
                    </w:rPr>
                    <w:t>、被病人血液、体液、排泄物污染的物品，包括：</w:t>
                  </w:r>
                </w:p>
                <w:p w:rsidR="002B1D60" w:rsidRPr="001E5045" w:rsidRDefault="002B1D60" w:rsidP="00AF597D">
                  <w:pPr>
                    <w:snapToGrid w:val="0"/>
                    <w:spacing w:line="240" w:lineRule="exact"/>
                    <w:rPr>
                      <w:spacing w:val="-6"/>
                      <w:szCs w:val="21"/>
                    </w:rPr>
                  </w:pPr>
                  <w:r w:rsidRPr="001E5045">
                    <w:rPr>
                      <w:spacing w:val="-6"/>
                      <w:szCs w:val="21"/>
                    </w:rPr>
                    <w:t>——</w:t>
                  </w:r>
                  <w:r w:rsidRPr="001E5045">
                    <w:rPr>
                      <w:spacing w:val="-6"/>
                      <w:szCs w:val="21"/>
                    </w:rPr>
                    <w:t>棉球、棉签、引流棉条、纱布及其他各种敷料；</w:t>
                  </w:r>
                </w:p>
                <w:p w:rsidR="002B1D60" w:rsidRPr="001E5045" w:rsidRDefault="002B1D60" w:rsidP="00AF597D">
                  <w:pPr>
                    <w:snapToGrid w:val="0"/>
                    <w:spacing w:line="240" w:lineRule="exact"/>
                    <w:rPr>
                      <w:spacing w:val="-6"/>
                      <w:szCs w:val="21"/>
                    </w:rPr>
                  </w:pPr>
                  <w:r w:rsidRPr="001E5045">
                    <w:rPr>
                      <w:spacing w:val="-6"/>
                      <w:szCs w:val="21"/>
                    </w:rPr>
                    <w:t>——</w:t>
                  </w:r>
                  <w:r w:rsidRPr="001E5045">
                    <w:rPr>
                      <w:spacing w:val="-6"/>
                      <w:szCs w:val="21"/>
                    </w:rPr>
                    <w:t>一次性使用卫生用品、一次性使用医疗用品及一次性医疗器械；</w:t>
                  </w:r>
                </w:p>
                <w:p w:rsidR="002B1D60" w:rsidRPr="001E5045" w:rsidRDefault="002B1D60" w:rsidP="00AF597D">
                  <w:pPr>
                    <w:snapToGrid w:val="0"/>
                    <w:spacing w:line="240" w:lineRule="exact"/>
                    <w:rPr>
                      <w:spacing w:val="-6"/>
                      <w:szCs w:val="21"/>
                    </w:rPr>
                  </w:pPr>
                  <w:r w:rsidRPr="001E5045">
                    <w:rPr>
                      <w:spacing w:val="-6"/>
                      <w:szCs w:val="21"/>
                    </w:rPr>
                    <w:t>——</w:t>
                  </w:r>
                  <w:r w:rsidRPr="001E5045">
                    <w:rPr>
                      <w:spacing w:val="-6"/>
                      <w:szCs w:val="21"/>
                    </w:rPr>
                    <w:t>废弃的被服；</w:t>
                  </w:r>
                </w:p>
                <w:p w:rsidR="002B1D60" w:rsidRPr="001E5045" w:rsidRDefault="002B1D60" w:rsidP="00AF597D">
                  <w:pPr>
                    <w:snapToGrid w:val="0"/>
                    <w:spacing w:line="240" w:lineRule="exact"/>
                    <w:rPr>
                      <w:bCs/>
                      <w:szCs w:val="21"/>
                    </w:rPr>
                  </w:pPr>
                  <w:r w:rsidRPr="001E5045">
                    <w:rPr>
                      <w:spacing w:val="-6"/>
                      <w:szCs w:val="21"/>
                    </w:rPr>
                    <w:t>——</w:t>
                  </w:r>
                  <w:r w:rsidRPr="001E5045">
                    <w:rPr>
                      <w:spacing w:val="-6"/>
                      <w:szCs w:val="21"/>
                    </w:rPr>
                    <w:t>其他被病人血液、体液、排泄物污染的物品。</w:t>
                  </w:r>
                </w:p>
                <w:p w:rsidR="002B1D60" w:rsidRPr="001E5045" w:rsidRDefault="002B1D60" w:rsidP="00AF597D">
                  <w:pPr>
                    <w:snapToGrid w:val="0"/>
                    <w:spacing w:line="240" w:lineRule="exact"/>
                    <w:rPr>
                      <w:bCs/>
                      <w:szCs w:val="21"/>
                    </w:rPr>
                  </w:pPr>
                  <w:r w:rsidRPr="001E5045">
                    <w:rPr>
                      <w:szCs w:val="21"/>
                    </w:rPr>
                    <w:t>2</w:t>
                  </w:r>
                  <w:r w:rsidRPr="001E5045">
                    <w:rPr>
                      <w:szCs w:val="21"/>
                    </w:rPr>
                    <w:t>、病原体的培养基、标本和菌种、毒种保存液。</w:t>
                  </w:r>
                </w:p>
                <w:p w:rsidR="002B1D60" w:rsidRPr="001E5045" w:rsidRDefault="002B1D60" w:rsidP="00AF597D">
                  <w:pPr>
                    <w:snapToGrid w:val="0"/>
                    <w:spacing w:line="240" w:lineRule="exact"/>
                    <w:rPr>
                      <w:bCs/>
                      <w:szCs w:val="21"/>
                    </w:rPr>
                  </w:pPr>
                  <w:r w:rsidRPr="001E5045">
                    <w:rPr>
                      <w:szCs w:val="21"/>
                    </w:rPr>
                    <w:t>3</w:t>
                  </w:r>
                  <w:r w:rsidRPr="001E5045">
                    <w:rPr>
                      <w:szCs w:val="21"/>
                    </w:rPr>
                    <w:t>、各种废弃的医学标本。</w:t>
                  </w:r>
                </w:p>
                <w:p w:rsidR="002B1D60" w:rsidRPr="001E5045" w:rsidRDefault="002B1D60" w:rsidP="00AF597D">
                  <w:pPr>
                    <w:snapToGrid w:val="0"/>
                    <w:spacing w:line="240" w:lineRule="exact"/>
                    <w:rPr>
                      <w:szCs w:val="21"/>
                    </w:rPr>
                  </w:pPr>
                  <w:r w:rsidRPr="001E5045">
                    <w:rPr>
                      <w:szCs w:val="21"/>
                    </w:rPr>
                    <w:t>4</w:t>
                  </w:r>
                  <w:r w:rsidRPr="001E5045">
                    <w:rPr>
                      <w:szCs w:val="21"/>
                    </w:rPr>
                    <w:t>、废弃的血液、血清。</w:t>
                  </w:r>
                </w:p>
                <w:p w:rsidR="002B1D60" w:rsidRPr="001E5045" w:rsidRDefault="002B1D60" w:rsidP="00AF597D">
                  <w:pPr>
                    <w:snapToGrid w:val="0"/>
                    <w:spacing w:line="240" w:lineRule="exact"/>
                    <w:rPr>
                      <w:bCs/>
                      <w:szCs w:val="21"/>
                    </w:rPr>
                  </w:pPr>
                  <w:r w:rsidRPr="001E5045">
                    <w:rPr>
                      <w:szCs w:val="21"/>
                    </w:rPr>
                    <w:t>5</w:t>
                  </w:r>
                  <w:r w:rsidRPr="001E5045">
                    <w:rPr>
                      <w:szCs w:val="21"/>
                    </w:rPr>
                    <w:t>、使用后的一次性使用医疗用品及一次性医疗器械视为感染性废物。</w:t>
                  </w:r>
                  <w:r w:rsidRPr="001E5045">
                    <w:rPr>
                      <w:rFonts w:ascii="黑体" w:eastAsia="黑体" w:hAnsi="黑体" w:hint="eastAsia"/>
                      <w:b/>
                      <w:szCs w:val="21"/>
                    </w:rPr>
                    <w:t>（未被病人血液、体液、排泄物污染的一次性塑料输液瓶/袋、玻璃药瓶除外）</w:t>
                  </w:r>
                </w:p>
              </w:tc>
              <w:tc>
                <w:tcPr>
                  <w:tcW w:w="736" w:type="pct"/>
                  <w:vAlign w:val="center"/>
                </w:tcPr>
                <w:p w:rsidR="002B1D60" w:rsidRPr="001E5045" w:rsidRDefault="00DF7232" w:rsidP="00AF597D">
                  <w:pPr>
                    <w:snapToGrid w:val="0"/>
                    <w:spacing w:line="240" w:lineRule="exact"/>
                    <w:jc w:val="center"/>
                    <w:rPr>
                      <w:bCs/>
                      <w:szCs w:val="21"/>
                    </w:rPr>
                  </w:pPr>
                  <w:r w:rsidRPr="001E5045">
                    <w:rPr>
                      <w:rFonts w:hint="eastAsia"/>
                      <w:bCs/>
                      <w:szCs w:val="21"/>
                    </w:rPr>
                    <w:t>15</w:t>
                  </w:r>
                  <w:r w:rsidR="00962A95" w:rsidRPr="001E5045">
                    <w:rPr>
                      <w:rFonts w:hint="eastAsia"/>
                      <w:bCs/>
                      <w:szCs w:val="21"/>
                    </w:rPr>
                    <w:t>.</w:t>
                  </w:r>
                  <w:r w:rsidRPr="001E5045">
                    <w:rPr>
                      <w:rFonts w:hint="eastAsia"/>
                      <w:bCs/>
                      <w:szCs w:val="21"/>
                    </w:rPr>
                    <w:t>56</w:t>
                  </w:r>
                  <w:r w:rsidR="002B1D60" w:rsidRPr="001E5045">
                    <w:rPr>
                      <w:bCs/>
                      <w:szCs w:val="21"/>
                    </w:rPr>
                    <w:t>kg/d</w:t>
                  </w:r>
                  <w:r w:rsidR="002B1D60" w:rsidRPr="001E5045">
                    <w:rPr>
                      <w:bCs/>
                      <w:szCs w:val="21"/>
                    </w:rPr>
                    <w:t>；</w:t>
                  </w:r>
                </w:p>
                <w:p w:rsidR="002B1D60" w:rsidRPr="001E5045" w:rsidRDefault="00DF7232" w:rsidP="00AF597D">
                  <w:pPr>
                    <w:snapToGrid w:val="0"/>
                    <w:spacing w:line="240" w:lineRule="exact"/>
                    <w:jc w:val="center"/>
                    <w:rPr>
                      <w:bCs/>
                      <w:szCs w:val="21"/>
                    </w:rPr>
                  </w:pPr>
                  <w:r w:rsidRPr="001E5045">
                    <w:rPr>
                      <w:bCs/>
                      <w:szCs w:val="21"/>
                    </w:rPr>
                    <w:t>5.68</w:t>
                  </w:r>
                  <w:r w:rsidR="002B1D60" w:rsidRPr="001E5045">
                    <w:rPr>
                      <w:bCs/>
                      <w:szCs w:val="21"/>
                    </w:rPr>
                    <w:t>t/a</w:t>
                  </w:r>
                </w:p>
                <w:p w:rsidR="002B1D60" w:rsidRPr="001E5045" w:rsidRDefault="002B1D60" w:rsidP="00AF597D">
                  <w:pPr>
                    <w:snapToGrid w:val="0"/>
                    <w:spacing w:line="240" w:lineRule="exact"/>
                    <w:jc w:val="center"/>
                    <w:rPr>
                      <w:bCs/>
                      <w:szCs w:val="21"/>
                    </w:rPr>
                  </w:pPr>
                  <w:r w:rsidRPr="001E5045">
                    <w:rPr>
                      <w:bCs/>
                      <w:szCs w:val="21"/>
                    </w:rPr>
                    <w:t>（</w:t>
                  </w:r>
                  <w:r w:rsidRPr="001E5045">
                    <w:rPr>
                      <w:szCs w:val="21"/>
                    </w:rPr>
                    <w:t>病房按</w:t>
                  </w:r>
                  <w:r w:rsidRPr="001E5045">
                    <w:rPr>
                      <w:szCs w:val="21"/>
                    </w:rPr>
                    <w:t>0.5kg/</w:t>
                  </w:r>
                  <w:r w:rsidRPr="001E5045">
                    <w:rPr>
                      <w:szCs w:val="21"/>
                    </w:rPr>
                    <w:t>床</w:t>
                  </w:r>
                  <w:r w:rsidRPr="001E5045">
                    <w:rPr>
                      <w:szCs w:val="21"/>
                    </w:rPr>
                    <w:t>·d</w:t>
                  </w:r>
                  <w:r w:rsidRPr="001E5045">
                    <w:rPr>
                      <w:szCs w:val="21"/>
                    </w:rPr>
                    <w:t>计；门诊按</w:t>
                  </w:r>
                  <w:r w:rsidRPr="001E5045">
                    <w:rPr>
                      <w:szCs w:val="21"/>
                    </w:rPr>
                    <w:t>0.05kg/</w:t>
                  </w:r>
                  <w:r w:rsidRPr="001E5045">
                    <w:rPr>
                      <w:szCs w:val="21"/>
                    </w:rPr>
                    <w:t>人</w:t>
                  </w:r>
                  <w:r w:rsidRPr="001E5045">
                    <w:rPr>
                      <w:szCs w:val="21"/>
                    </w:rPr>
                    <w:t>·</w:t>
                  </w:r>
                  <w:r w:rsidRPr="001E5045">
                    <w:rPr>
                      <w:szCs w:val="21"/>
                    </w:rPr>
                    <w:t>次计）</w:t>
                  </w:r>
                </w:p>
              </w:tc>
              <w:tc>
                <w:tcPr>
                  <w:tcW w:w="464" w:type="pct"/>
                  <w:vMerge w:val="restart"/>
                  <w:vAlign w:val="center"/>
                </w:tcPr>
                <w:p w:rsidR="002B1D60" w:rsidRPr="001E5045" w:rsidRDefault="002B1D60" w:rsidP="00AF597D">
                  <w:pPr>
                    <w:snapToGrid w:val="0"/>
                    <w:spacing w:line="240" w:lineRule="exact"/>
                    <w:rPr>
                      <w:szCs w:val="21"/>
                    </w:rPr>
                  </w:pPr>
                  <w:r w:rsidRPr="001E5045">
                    <w:rPr>
                      <w:spacing w:val="-6"/>
                      <w:szCs w:val="21"/>
                    </w:rPr>
                    <w:t>分类收集暂存、消毒，再外</w:t>
                  </w:r>
                  <w:proofErr w:type="gramStart"/>
                  <w:r w:rsidRPr="001E5045">
                    <w:rPr>
                      <w:spacing w:val="-6"/>
                      <w:szCs w:val="21"/>
                    </w:rPr>
                    <w:t>委</w:t>
                  </w:r>
                  <w:r w:rsidRPr="001E5045">
                    <w:rPr>
                      <w:szCs w:val="21"/>
                    </w:rPr>
                    <w:t>达州</w:t>
                  </w:r>
                  <w:proofErr w:type="gramEnd"/>
                  <w:r w:rsidRPr="001E5045">
                    <w:rPr>
                      <w:szCs w:val="21"/>
                    </w:rPr>
                    <w:t>佳境医疗废物处理有限公司</w:t>
                  </w:r>
                  <w:r w:rsidRPr="001E5045">
                    <w:rPr>
                      <w:rFonts w:hint="eastAsia"/>
                      <w:szCs w:val="21"/>
                    </w:rPr>
                    <w:t>处置</w:t>
                  </w:r>
                </w:p>
              </w:tc>
              <w:tc>
                <w:tcPr>
                  <w:tcW w:w="416" w:type="pct"/>
                  <w:vAlign w:val="center"/>
                </w:tcPr>
                <w:p w:rsidR="002B1D60" w:rsidRPr="001E5045" w:rsidRDefault="002B1D60" w:rsidP="00AF597D">
                  <w:pPr>
                    <w:snapToGrid w:val="0"/>
                    <w:spacing w:line="240" w:lineRule="exact"/>
                    <w:jc w:val="center"/>
                    <w:rPr>
                      <w:szCs w:val="21"/>
                    </w:rPr>
                  </w:pPr>
                  <w:r w:rsidRPr="001E5045">
                    <w:rPr>
                      <w:szCs w:val="21"/>
                    </w:rPr>
                    <w:t>HW01</w:t>
                  </w:r>
                  <w:r w:rsidRPr="001E5045">
                    <w:rPr>
                      <w:szCs w:val="21"/>
                    </w:rPr>
                    <w:t>医疗废物</w:t>
                  </w:r>
                </w:p>
              </w:tc>
            </w:tr>
            <w:tr w:rsidR="001E5045" w:rsidRPr="001E5045" w:rsidTr="00AF597D">
              <w:trPr>
                <w:trHeight w:val="20"/>
              </w:trPr>
              <w:tc>
                <w:tcPr>
                  <w:tcW w:w="368" w:type="pct"/>
                  <w:vAlign w:val="center"/>
                </w:tcPr>
                <w:p w:rsidR="002B1D60" w:rsidRPr="001E5045" w:rsidRDefault="002B1D60" w:rsidP="00AF597D">
                  <w:pPr>
                    <w:snapToGrid w:val="0"/>
                    <w:spacing w:line="240" w:lineRule="exact"/>
                    <w:jc w:val="center"/>
                    <w:rPr>
                      <w:bCs/>
                      <w:szCs w:val="21"/>
                    </w:rPr>
                  </w:pPr>
                  <w:r w:rsidRPr="001E5045">
                    <w:rPr>
                      <w:bCs/>
                      <w:szCs w:val="21"/>
                    </w:rPr>
                    <w:t>损伤性废物</w:t>
                  </w:r>
                </w:p>
              </w:tc>
              <w:tc>
                <w:tcPr>
                  <w:tcW w:w="1049" w:type="pct"/>
                  <w:vAlign w:val="center"/>
                </w:tcPr>
                <w:p w:rsidR="002B1D60" w:rsidRPr="001E5045" w:rsidRDefault="002B1D60" w:rsidP="00AF597D">
                  <w:pPr>
                    <w:snapToGrid w:val="0"/>
                    <w:spacing w:line="240" w:lineRule="exact"/>
                    <w:rPr>
                      <w:bCs/>
                      <w:szCs w:val="21"/>
                    </w:rPr>
                  </w:pPr>
                  <w:r w:rsidRPr="001E5045">
                    <w:rPr>
                      <w:szCs w:val="21"/>
                    </w:rPr>
                    <w:t>能够刺伤或者割伤人体的废弃的医用锐器。</w:t>
                  </w:r>
                </w:p>
              </w:tc>
              <w:tc>
                <w:tcPr>
                  <w:tcW w:w="1967" w:type="pct"/>
                  <w:vAlign w:val="center"/>
                </w:tcPr>
                <w:p w:rsidR="002B1D60" w:rsidRPr="001E5045" w:rsidRDefault="002B1D60" w:rsidP="00AF597D">
                  <w:pPr>
                    <w:snapToGrid w:val="0"/>
                    <w:spacing w:line="240" w:lineRule="exact"/>
                    <w:rPr>
                      <w:bCs/>
                      <w:szCs w:val="21"/>
                    </w:rPr>
                  </w:pPr>
                  <w:r w:rsidRPr="001E5045">
                    <w:rPr>
                      <w:szCs w:val="21"/>
                    </w:rPr>
                    <w:t>1</w:t>
                  </w:r>
                  <w:r w:rsidRPr="001E5045">
                    <w:rPr>
                      <w:szCs w:val="21"/>
                    </w:rPr>
                    <w:t>、医用针头、缝合针。</w:t>
                  </w:r>
                </w:p>
                <w:p w:rsidR="002B1D60" w:rsidRPr="001E5045" w:rsidRDefault="002B1D60" w:rsidP="00AF597D">
                  <w:pPr>
                    <w:snapToGrid w:val="0"/>
                    <w:spacing w:line="240" w:lineRule="exact"/>
                    <w:rPr>
                      <w:bCs/>
                      <w:szCs w:val="21"/>
                    </w:rPr>
                  </w:pPr>
                  <w:r w:rsidRPr="001E5045">
                    <w:rPr>
                      <w:szCs w:val="21"/>
                    </w:rPr>
                    <w:t>2</w:t>
                  </w:r>
                  <w:r w:rsidRPr="001E5045">
                    <w:rPr>
                      <w:szCs w:val="21"/>
                    </w:rPr>
                    <w:t>、各类医用锐器，包括：解剖刀、手术刀、备皮刀、手术锯等。</w:t>
                  </w:r>
                </w:p>
                <w:p w:rsidR="002B1D60" w:rsidRPr="001E5045" w:rsidRDefault="002B1D60" w:rsidP="00AF597D">
                  <w:pPr>
                    <w:snapToGrid w:val="0"/>
                    <w:spacing w:line="240" w:lineRule="exact"/>
                    <w:rPr>
                      <w:bCs/>
                      <w:szCs w:val="21"/>
                    </w:rPr>
                  </w:pPr>
                  <w:r w:rsidRPr="001E5045">
                    <w:rPr>
                      <w:szCs w:val="21"/>
                    </w:rPr>
                    <w:t>3</w:t>
                  </w:r>
                  <w:r w:rsidRPr="001E5045">
                    <w:rPr>
                      <w:szCs w:val="21"/>
                    </w:rPr>
                    <w:t>、载玻片、玻璃试管、玻璃安瓿等。</w:t>
                  </w:r>
                </w:p>
              </w:tc>
              <w:tc>
                <w:tcPr>
                  <w:tcW w:w="736" w:type="pct"/>
                  <w:vAlign w:val="center"/>
                </w:tcPr>
                <w:p w:rsidR="002B1D60" w:rsidRPr="001E5045" w:rsidRDefault="00DF7232" w:rsidP="00AF597D">
                  <w:pPr>
                    <w:snapToGrid w:val="0"/>
                    <w:spacing w:line="240" w:lineRule="exact"/>
                    <w:jc w:val="center"/>
                    <w:rPr>
                      <w:bCs/>
                      <w:szCs w:val="21"/>
                    </w:rPr>
                  </w:pPr>
                  <w:r w:rsidRPr="001E5045">
                    <w:rPr>
                      <w:bCs/>
                      <w:szCs w:val="21"/>
                    </w:rPr>
                    <w:t>0.8</w:t>
                  </w:r>
                  <w:r w:rsidR="002B1D60" w:rsidRPr="001E5045">
                    <w:rPr>
                      <w:bCs/>
                      <w:szCs w:val="21"/>
                    </w:rPr>
                    <w:t>t/a</w:t>
                  </w:r>
                </w:p>
              </w:tc>
              <w:tc>
                <w:tcPr>
                  <w:tcW w:w="464" w:type="pct"/>
                  <w:vMerge/>
                  <w:vAlign w:val="center"/>
                </w:tcPr>
                <w:p w:rsidR="002B1D60" w:rsidRPr="001E5045" w:rsidRDefault="002B1D60" w:rsidP="00AF597D">
                  <w:pPr>
                    <w:snapToGrid w:val="0"/>
                    <w:spacing w:line="240" w:lineRule="exact"/>
                    <w:rPr>
                      <w:spacing w:val="-6"/>
                      <w:szCs w:val="21"/>
                    </w:rPr>
                  </w:pPr>
                </w:p>
              </w:tc>
              <w:tc>
                <w:tcPr>
                  <w:tcW w:w="416" w:type="pct"/>
                  <w:vAlign w:val="center"/>
                </w:tcPr>
                <w:p w:rsidR="002B1D60" w:rsidRPr="001E5045" w:rsidRDefault="002B1D60" w:rsidP="00AF597D">
                  <w:pPr>
                    <w:snapToGrid w:val="0"/>
                    <w:spacing w:line="240" w:lineRule="exact"/>
                    <w:jc w:val="center"/>
                    <w:rPr>
                      <w:szCs w:val="21"/>
                    </w:rPr>
                  </w:pPr>
                  <w:r w:rsidRPr="001E5045">
                    <w:rPr>
                      <w:szCs w:val="21"/>
                    </w:rPr>
                    <w:t>HW01</w:t>
                  </w:r>
                  <w:r w:rsidRPr="001E5045">
                    <w:rPr>
                      <w:szCs w:val="21"/>
                    </w:rPr>
                    <w:t>医疗废物</w:t>
                  </w:r>
                </w:p>
              </w:tc>
            </w:tr>
            <w:tr w:rsidR="001E5045" w:rsidRPr="001E5045" w:rsidTr="00AF597D">
              <w:trPr>
                <w:trHeight w:val="20"/>
              </w:trPr>
              <w:tc>
                <w:tcPr>
                  <w:tcW w:w="368" w:type="pct"/>
                  <w:vAlign w:val="center"/>
                </w:tcPr>
                <w:p w:rsidR="002B1D60" w:rsidRPr="001E5045" w:rsidRDefault="002B1D60" w:rsidP="00AF597D">
                  <w:pPr>
                    <w:spacing w:line="240" w:lineRule="exact"/>
                    <w:jc w:val="center"/>
                    <w:rPr>
                      <w:bCs/>
                      <w:szCs w:val="21"/>
                    </w:rPr>
                  </w:pPr>
                  <w:r w:rsidRPr="001E5045">
                    <w:rPr>
                      <w:bCs/>
                      <w:szCs w:val="21"/>
                    </w:rPr>
                    <w:t>病理性废物</w:t>
                  </w:r>
                </w:p>
              </w:tc>
              <w:tc>
                <w:tcPr>
                  <w:tcW w:w="1049" w:type="pct"/>
                  <w:vAlign w:val="center"/>
                </w:tcPr>
                <w:p w:rsidR="002B1D60" w:rsidRPr="001E5045" w:rsidRDefault="002B1D60" w:rsidP="00AF597D">
                  <w:pPr>
                    <w:spacing w:line="240" w:lineRule="exact"/>
                    <w:rPr>
                      <w:szCs w:val="21"/>
                    </w:rPr>
                  </w:pPr>
                  <w:r w:rsidRPr="001E5045">
                    <w:rPr>
                      <w:szCs w:val="21"/>
                    </w:rPr>
                    <w:t>诊疗过程中产生的人体废弃物等。</w:t>
                  </w:r>
                </w:p>
              </w:tc>
              <w:tc>
                <w:tcPr>
                  <w:tcW w:w="1967" w:type="pct"/>
                  <w:vAlign w:val="center"/>
                </w:tcPr>
                <w:p w:rsidR="002B1D60" w:rsidRPr="001E5045" w:rsidRDefault="002B1D60" w:rsidP="00AF597D">
                  <w:pPr>
                    <w:spacing w:line="240" w:lineRule="exact"/>
                    <w:rPr>
                      <w:szCs w:val="21"/>
                    </w:rPr>
                  </w:pPr>
                  <w:r w:rsidRPr="001E5045">
                    <w:rPr>
                      <w:szCs w:val="21"/>
                    </w:rPr>
                    <w:t>1</w:t>
                  </w:r>
                  <w:r w:rsidRPr="001E5045">
                    <w:rPr>
                      <w:szCs w:val="21"/>
                    </w:rPr>
                    <w:t>、手术及其他诊疗过程中产生的废弃的人体组织、器官等。</w:t>
                  </w:r>
                </w:p>
                <w:p w:rsidR="002B1D60" w:rsidRPr="001E5045" w:rsidRDefault="002B1D60" w:rsidP="00AF597D">
                  <w:pPr>
                    <w:spacing w:line="240" w:lineRule="exact"/>
                    <w:rPr>
                      <w:szCs w:val="21"/>
                    </w:rPr>
                  </w:pPr>
                  <w:r w:rsidRPr="001E5045">
                    <w:rPr>
                      <w:szCs w:val="21"/>
                    </w:rPr>
                    <w:t>2</w:t>
                  </w:r>
                  <w:r w:rsidRPr="001E5045">
                    <w:rPr>
                      <w:szCs w:val="21"/>
                    </w:rPr>
                    <w:t>、病理切片后废弃的人体组织等。</w:t>
                  </w:r>
                </w:p>
              </w:tc>
              <w:tc>
                <w:tcPr>
                  <w:tcW w:w="736" w:type="pct"/>
                  <w:vAlign w:val="center"/>
                </w:tcPr>
                <w:p w:rsidR="002B1D60" w:rsidRPr="001E5045" w:rsidRDefault="00DF7232" w:rsidP="00AF597D">
                  <w:pPr>
                    <w:snapToGrid w:val="0"/>
                    <w:spacing w:line="240" w:lineRule="exact"/>
                    <w:jc w:val="center"/>
                    <w:rPr>
                      <w:bCs/>
                      <w:szCs w:val="21"/>
                    </w:rPr>
                  </w:pPr>
                  <w:r w:rsidRPr="001E5045">
                    <w:rPr>
                      <w:szCs w:val="21"/>
                    </w:rPr>
                    <w:t>1.0</w:t>
                  </w:r>
                  <w:r w:rsidR="002B1D60" w:rsidRPr="001E5045">
                    <w:rPr>
                      <w:szCs w:val="21"/>
                    </w:rPr>
                    <w:t>t/a</w:t>
                  </w:r>
                </w:p>
              </w:tc>
              <w:tc>
                <w:tcPr>
                  <w:tcW w:w="464" w:type="pct"/>
                  <w:vAlign w:val="center"/>
                </w:tcPr>
                <w:p w:rsidR="002B1D60" w:rsidRPr="001E5045" w:rsidRDefault="002B1D60" w:rsidP="00AF597D">
                  <w:pPr>
                    <w:snapToGrid w:val="0"/>
                    <w:spacing w:line="240" w:lineRule="exact"/>
                    <w:rPr>
                      <w:spacing w:val="-6"/>
                      <w:szCs w:val="21"/>
                    </w:rPr>
                  </w:pPr>
                  <w:r w:rsidRPr="001E5045">
                    <w:rPr>
                      <w:spacing w:val="-6"/>
                      <w:szCs w:val="21"/>
                    </w:rPr>
                    <w:t>运至火葬场处理</w:t>
                  </w:r>
                </w:p>
              </w:tc>
              <w:tc>
                <w:tcPr>
                  <w:tcW w:w="416" w:type="pct"/>
                  <w:vAlign w:val="center"/>
                </w:tcPr>
                <w:p w:rsidR="002B1D60" w:rsidRPr="001E5045" w:rsidRDefault="002B1D60" w:rsidP="00AF597D">
                  <w:pPr>
                    <w:snapToGrid w:val="0"/>
                    <w:spacing w:line="240" w:lineRule="exact"/>
                    <w:jc w:val="center"/>
                    <w:rPr>
                      <w:szCs w:val="21"/>
                    </w:rPr>
                  </w:pPr>
                  <w:r w:rsidRPr="001E5045">
                    <w:rPr>
                      <w:szCs w:val="21"/>
                    </w:rPr>
                    <w:t>HW01</w:t>
                  </w:r>
                  <w:r w:rsidRPr="001E5045">
                    <w:rPr>
                      <w:szCs w:val="21"/>
                    </w:rPr>
                    <w:t>医疗废物</w:t>
                  </w:r>
                </w:p>
              </w:tc>
            </w:tr>
            <w:tr w:rsidR="001E5045" w:rsidRPr="001E5045" w:rsidTr="00AF597D">
              <w:trPr>
                <w:trHeight w:val="20"/>
              </w:trPr>
              <w:tc>
                <w:tcPr>
                  <w:tcW w:w="368" w:type="pct"/>
                  <w:vAlign w:val="center"/>
                </w:tcPr>
                <w:p w:rsidR="002B1D60" w:rsidRPr="001E5045" w:rsidRDefault="002B1D60" w:rsidP="00AF597D">
                  <w:pPr>
                    <w:snapToGrid w:val="0"/>
                    <w:spacing w:line="240" w:lineRule="exact"/>
                    <w:jc w:val="center"/>
                    <w:rPr>
                      <w:bCs/>
                      <w:szCs w:val="21"/>
                    </w:rPr>
                  </w:pPr>
                  <w:r w:rsidRPr="001E5045">
                    <w:rPr>
                      <w:bCs/>
                      <w:szCs w:val="21"/>
                    </w:rPr>
                    <w:t>药物性</w:t>
                  </w:r>
                  <w:r w:rsidRPr="001E5045">
                    <w:rPr>
                      <w:bCs/>
                      <w:szCs w:val="21"/>
                    </w:rPr>
                    <w:lastRenderedPageBreak/>
                    <w:t>废物</w:t>
                  </w:r>
                </w:p>
              </w:tc>
              <w:tc>
                <w:tcPr>
                  <w:tcW w:w="1049" w:type="pct"/>
                  <w:vAlign w:val="center"/>
                </w:tcPr>
                <w:p w:rsidR="002B1D60" w:rsidRPr="001E5045" w:rsidRDefault="002B1D60" w:rsidP="00AF597D">
                  <w:pPr>
                    <w:snapToGrid w:val="0"/>
                    <w:spacing w:line="240" w:lineRule="exact"/>
                    <w:jc w:val="center"/>
                    <w:rPr>
                      <w:szCs w:val="21"/>
                    </w:rPr>
                  </w:pPr>
                  <w:r w:rsidRPr="001E5045">
                    <w:rPr>
                      <w:szCs w:val="21"/>
                    </w:rPr>
                    <w:lastRenderedPageBreak/>
                    <w:t>过期、淘汰、变质或</w:t>
                  </w:r>
                  <w:r w:rsidRPr="001E5045">
                    <w:rPr>
                      <w:szCs w:val="21"/>
                    </w:rPr>
                    <w:lastRenderedPageBreak/>
                    <w:t>者被污染的废弃的药品。</w:t>
                  </w:r>
                </w:p>
              </w:tc>
              <w:tc>
                <w:tcPr>
                  <w:tcW w:w="1967" w:type="pct"/>
                  <w:vAlign w:val="center"/>
                </w:tcPr>
                <w:p w:rsidR="002B1D60" w:rsidRPr="001E5045" w:rsidRDefault="002B1D60" w:rsidP="00AF597D">
                  <w:pPr>
                    <w:snapToGrid w:val="0"/>
                    <w:spacing w:line="240" w:lineRule="exact"/>
                    <w:rPr>
                      <w:bCs/>
                      <w:szCs w:val="21"/>
                    </w:rPr>
                  </w:pPr>
                  <w:r w:rsidRPr="001E5045">
                    <w:rPr>
                      <w:szCs w:val="21"/>
                    </w:rPr>
                    <w:lastRenderedPageBreak/>
                    <w:t>1</w:t>
                  </w:r>
                  <w:r w:rsidRPr="001E5045">
                    <w:rPr>
                      <w:szCs w:val="21"/>
                    </w:rPr>
                    <w:t>、废弃的一般性药品，如：抗生素、非</w:t>
                  </w:r>
                  <w:r w:rsidRPr="001E5045">
                    <w:rPr>
                      <w:szCs w:val="21"/>
                    </w:rPr>
                    <w:lastRenderedPageBreak/>
                    <w:t>处方类药品等。</w:t>
                  </w:r>
                </w:p>
                <w:p w:rsidR="002B1D60" w:rsidRPr="001E5045" w:rsidRDefault="002B1D60" w:rsidP="00AF597D">
                  <w:pPr>
                    <w:snapToGrid w:val="0"/>
                    <w:spacing w:line="240" w:lineRule="exact"/>
                    <w:rPr>
                      <w:szCs w:val="21"/>
                    </w:rPr>
                  </w:pPr>
                  <w:r w:rsidRPr="001E5045">
                    <w:rPr>
                      <w:szCs w:val="21"/>
                    </w:rPr>
                    <w:t>2</w:t>
                  </w:r>
                  <w:r w:rsidRPr="001E5045">
                    <w:rPr>
                      <w:szCs w:val="21"/>
                    </w:rPr>
                    <w:t>、废弃的细胞毒性药物和遗传毒性药物，包括：</w:t>
                  </w:r>
                </w:p>
                <w:p w:rsidR="002B1D60" w:rsidRPr="001E5045" w:rsidRDefault="002B1D60" w:rsidP="00AF597D">
                  <w:pPr>
                    <w:snapToGrid w:val="0"/>
                    <w:spacing w:line="240" w:lineRule="exact"/>
                    <w:rPr>
                      <w:szCs w:val="21"/>
                    </w:rPr>
                  </w:pPr>
                  <w:r w:rsidRPr="001E5045">
                    <w:rPr>
                      <w:szCs w:val="21"/>
                    </w:rPr>
                    <w:t>——</w:t>
                  </w:r>
                  <w:r w:rsidRPr="001E5045">
                    <w:rPr>
                      <w:szCs w:val="21"/>
                    </w:rPr>
                    <w:t>致癌性药物，如硫</w:t>
                  </w:r>
                  <w:proofErr w:type="gramStart"/>
                  <w:r w:rsidRPr="001E5045">
                    <w:rPr>
                      <w:szCs w:val="21"/>
                    </w:rPr>
                    <w:t>唑</w:t>
                  </w:r>
                  <w:proofErr w:type="gramEnd"/>
                  <w:r w:rsidRPr="001E5045">
                    <w:rPr>
                      <w:szCs w:val="21"/>
                    </w:rPr>
                    <w:t>嘌呤、苯丁酸氮</w:t>
                  </w:r>
                  <w:proofErr w:type="gramStart"/>
                  <w:r w:rsidRPr="001E5045">
                    <w:rPr>
                      <w:szCs w:val="21"/>
                    </w:rPr>
                    <w:t>芥</w:t>
                  </w:r>
                  <w:proofErr w:type="gramEnd"/>
                  <w:r w:rsidRPr="001E5045">
                    <w:rPr>
                      <w:szCs w:val="21"/>
                    </w:rPr>
                    <w:t>、</w:t>
                  </w:r>
                  <w:proofErr w:type="gramStart"/>
                  <w:r w:rsidRPr="001E5045">
                    <w:rPr>
                      <w:szCs w:val="21"/>
                    </w:rPr>
                    <w:t>萘</w:t>
                  </w:r>
                  <w:proofErr w:type="gramEnd"/>
                  <w:r w:rsidRPr="001E5045">
                    <w:rPr>
                      <w:szCs w:val="21"/>
                    </w:rPr>
                    <w:t>氮</w:t>
                  </w:r>
                  <w:proofErr w:type="gramStart"/>
                  <w:r w:rsidRPr="001E5045">
                    <w:rPr>
                      <w:szCs w:val="21"/>
                    </w:rPr>
                    <w:t>芥</w:t>
                  </w:r>
                  <w:proofErr w:type="gramEnd"/>
                  <w:r w:rsidRPr="001E5045">
                    <w:rPr>
                      <w:szCs w:val="21"/>
                    </w:rPr>
                    <w:t>、环</w:t>
                  </w:r>
                  <w:proofErr w:type="gramStart"/>
                  <w:r w:rsidRPr="001E5045">
                    <w:rPr>
                      <w:szCs w:val="21"/>
                    </w:rPr>
                    <w:t>孢</w:t>
                  </w:r>
                  <w:proofErr w:type="gramEnd"/>
                  <w:r w:rsidRPr="001E5045">
                    <w:rPr>
                      <w:szCs w:val="21"/>
                    </w:rPr>
                    <w:t>霉素、环磷酰胺、苯丙胺酸氮</w:t>
                  </w:r>
                  <w:proofErr w:type="gramStart"/>
                  <w:r w:rsidRPr="001E5045">
                    <w:rPr>
                      <w:szCs w:val="21"/>
                    </w:rPr>
                    <w:t>芥</w:t>
                  </w:r>
                  <w:proofErr w:type="gramEnd"/>
                  <w:r w:rsidRPr="001E5045">
                    <w:rPr>
                      <w:szCs w:val="21"/>
                    </w:rPr>
                    <w:t>、司莫司汀、三苯氧氨、</w:t>
                  </w:r>
                  <w:proofErr w:type="gramStart"/>
                  <w:r w:rsidRPr="001E5045">
                    <w:rPr>
                      <w:szCs w:val="21"/>
                    </w:rPr>
                    <w:t>硫替派</w:t>
                  </w:r>
                  <w:proofErr w:type="gramEnd"/>
                  <w:r w:rsidRPr="001E5045">
                    <w:rPr>
                      <w:szCs w:val="21"/>
                    </w:rPr>
                    <w:t>等；</w:t>
                  </w:r>
                </w:p>
                <w:p w:rsidR="002B1D60" w:rsidRPr="001E5045" w:rsidRDefault="002B1D60" w:rsidP="00AF597D">
                  <w:pPr>
                    <w:snapToGrid w:val="0"/>
                    <w:spacing w:line="240" w:lineRule="exact"/>
                    <w:rPr>
                      <w:szCs w:val="21"/>
                    </w:rPr>
                  </w:pPr>
                  <w:r w:rsidRPr="001E5045">
                    <w:rPr>
                      <w:szCs w:val="21"/>
                    </w:rPr>
                    <w:t>——</w:t>
                  </w:r>
                  <w:r w:rsidRPr="001E5045">
                    <w:rPr>
                      <w:szCs w:val="21"/>
                    </w:rPr>
                    <w:t>可疑致癌性药物，如：顺铂、丝裂霉素、阿霉素、苯巴比妥等；</w:t>
                  </w:r>
                </w:p>
                <w:p w:rsidR="002B1D60" w:rsidRPr="001E5045" w:rsidRDefault="002B1D60" w:rsidP="00AF597D">
                  <w:pPr>
                    <w:snapToGrid w:val="0"/>
                    <w:spacing w:line="240" w:lineRule="exact"/>
                    <w:rPr>
                      <w:bCs/>
                      <w:szCs w:val="21"/>
                    </w:rPr>
                  </w:pPr>
                  <w:r w:rsidRPr="001E5045">
                    <w:rPr>
                      <w:szCs w:val="21"/>
                    </w:rPr>
                    <w:t>——</w:t>
                  </w:r>
                  <w:r w:rsidRPr="001E5045">
                    <w:rPr>
                      <w:szCs w:val="21"/>
                    </w:rPr>
                    <w:t>免疫抑制剂。</w:t>
                  </w:r>
                </w:p>
                <w:p w:rsidR="002B1D60" w:rsidRPr="001E5045" w:rsidRDefault="002B1D60" w:rsidP="00AF597D">
                  <w:pPr>
                    <w:snapToGrid w:val="0"/>
                    <w:spacing w:line="240" w:lineRule="exact"/>
                    <w:rPr>
                      <w:bCs/>
                      <w:szCs w:val="21"/>
                    </w:rPr>
                  </w:pPr>
                  <w:r w:rsidRPr="001E5045">
                    <w:rPr>
                      <w:szCs w:val="21"/>
                    </w:rPr>
                    <w:t>3</w:t>
                  </w:r>
                  <w:r w:rsidRPr="001E5045">
                    <w:rPr>
                      <w:szCs w:val="21"/>
                    </w:rPr>
                    <w:t>、废弃的疫苗、血液制品等。</w:t>
                  </w:r>
                </w:p>
              </w:tc>
              <w:tc>
                <w:tcPr>
                  <w:tcW w:w="736" w:type="pct"/>
                  <w:vAlign w:val="center"/>
                </w:tcPr>
                <w:p w:rsidR="002B1D60" w:rsidRPr="001E5045" w:rsidRDefault="00DF7232" w:rsidP="00AF597D">
                  <w:pPr>
                    <w:snapToGrid w:val="0"/>
                    <w:spacing w:line="240" w:lineRule="exact"/>
                    <w:jc w:val="center"/>
                    <w:rPr>
                      <w:bCs/>
                      <w:szCs w:val="21"/>
                    </w:rPr>
                  </w:pPr>
                  <w:r w:rsidRPr="001E5045">
                    <w:rPr>
                      <w:bCs/>
                      <w:szCs w:val="21"/>
                    </w:rPr>
                    <w:lastRenderedPageBreak/>
                    <w:t>0.08</w:t>
                  </w:r>
                  <w:r w:rsidR="002B1D60" w:rsidRPr="001E5045">
                    <w:rPr>
                      <w:bCs/>
                      <w:szCs w:val="21"/>
                    </w:rPr>
                    <w:t>t/a</w:t>
                  </w:r>
                </w:p>
              </w:tc>
              <w:tc>
                <w:tcPr>
                  <w:tcW w:w="464" w:type="pct"/>
                  <w:vMerge w:val="restart"/>
                  <w:vAlign w:val="center"/>
                </w:tcPr>
                <w:p w:rsidR="002B1D60" w:rsidRPr="001E5045" w:rsidRDefault="002B1D60" w:rsidP="00AF597D">
                  <w:pPr>
                    <w:snapToGrid w:val="0"/>
                    <w:spacing w:line="240" w:lineRule="exact"/>
                    <w:rPr>
                      <w:bCs/>
                      <w:szCs w:val="21"/>
                    </w:rPr>
                  </w:pPr>
                  <w:r w:rsidRPr="001E5045">
                    <w:rPr>
                      <w:spacing w:val="-6"/>
                      <w:szCs w:val="21"/>
                    </w:rPr>
                    <w:t>分类收集</w:t>
                  </w:r>
                  <w:r w:rsidRPr="001E5045">
                    <w:rPr>
                      <w:spacing w:val="-6"/>
                      <w:szCs w:val="21"/>
                    </w:rPr>
                    <w:lastRenderedPageBreak/>
                    <w:t>暂存、消毒，再外委</w:t>
                  </w:r>
                  <w:r w:rsidRPr="001E5045">
                    <w:rPr>
                      <w:rFonts w:hint="eastAsia"/>
                      <w:spacing w:val="-6"/>
                      <w:szCs w:val="21"/>
                    </w:rPr>
                    <w:t>有资质的单位</w:t>
                  </w:r>
                  <w:r w:rsidRPr="001E5045">
                    <w:rPr>
                      <w:spacing w:val="-6"/>
                      <w:szCs w:val="21"/>
                    </w:rPr>
                    <w:t>进行处置</w:t>
                  </w:r>
                </w:p>
              </w:tc>
              <w:tc>
                <w:tcPr>
                  <w:tcW w:w="416" w:type="pct"/>
                  <w:vAlign w:val="center"/>
                </w:tcPr>
                <w:p w:rsidR="002B1D60" w:rsidRPr="001E5045" w:rsidRDefault="002B1D60" w:rsidP="00AF597D">
                  <w:pPr>
                    <w:snapToGrid w:val="0"/>
                    <w:spacing w:line="240" w:lineRule="exact"/>
                    <w:jc w:val="center"/>
                    <w:rPr>
                      <w:bCs/>
                      <w:szCs w:val="21"/>
                    </w:rPr>
                  </w:pPr>
                  <w:r w:rsidRPr="001E5045">
                    <w:rPr>
                      <w:szCs w:val="21"/>
                    </w:rPr>
                    <w:lastRenderedPageBreak/>
                    <w:t>HW03</w:t>
                  </w:r>
                  <w:r w:rsidRPr="001E5045">
                    <w:rPr>
                      <w:szCs w:val="21"/>
                    </w:rPr>
                    <w:lastRenderedPageBreak/>
                    <w:t>废药物、药品</w:t>
                  </w:r>
                </w:p>
              </w:tc>
            </w:tr>
            <w:tr w:rsidR="001E5045" w:rsidRPr="001E5045" w:rsidTr="00AF597D">
              <w:trPr>
                <w:trHeight w:val="20"/>
              </w:trPr>
              <w:tc>
                <w:tcPr>
                  <w:tcW w:w="368" w:type="pct"/>
                  <w:vMerge w:val="restart"/>
                  <w:vAlign w:val="center"/>
                </w:tcPr>
                <w:p w:rsidR="002B1D60" w:rsidRPr="001E5045" w:rsidRDefault="002B1D60" w:rsidP="00AF597D">
                  <w:pPr>
                    <w:snapToGrid w:val="0"/>
                    <w:spacing w:line="240" w:lineRule="exact"/>
                    <w:jc w:val="center"/>
                    <w:rPr>
                      <w:bCs/>
                      <w:szCs w:val="21"/>
                    </w:rPr>
                  </w:pPr>
                  <w:r w:rsidRPr="001E5045">
                    <w:rPr>
                      <w:bCs/>
                      <w:szCs w:val="21"/>
                    </w:rPr>
                    <w:lastRenderedPageBreak/>
                    <w:t>化学性废物</w:t>
                  </w:r>
                </w:p>
              </w:tc>
              <w:tc>
                <w:tcPr>
                  <w:tcW w:w="1049" w:type="pct"/>
                  <w:vMerge w:val="restart"/>
                  <w:vAlign w:val="center"/>
                </w:tcPr>
                <w:p w:rsidR="002B1D60" w:rsidRPr="001E5045" w:rsidRDefault="002B1D60" w:rsidP="00AF597D">
                  <w:pPr>
                    <w:snapToGrid w:val="0"/>
                    <w:spacing w:line="240" w:lineRule="exact"/>
                    <w:rPr>
                      <w:bCs/>
                      <w:szCs w:val="21"/>
                    </w:rPr>
                  </w:pPr>
                  <w:r w:rsidRPr="001E5045">
                    <w:rPr>
                      <w:szCs w:val="21"/>
                    </w:rPr>
                    <w:t>具有毒性、腐蚀性、易燃易爆性的废弃的化学物品。</w:t>
                  </w:r>
                </w:p>
              </w:tc>
              <w:tc>
                <w:tcPr>
                  <w:tcW w:w="1967" w:type="pct"/>
                  <w:vAlign w:val="center"/>
                </w:tcPr>
                <w:p w:rsidR="002B1D60" w:rsidRPr="001E5045" w:rsidRDefault="002B1D60" w:rsidP="00AF597D">
                  <w:pPr>
                    <w:snapToGrid w:val="0"/>
                    <w:spacing w:line="240" w:lineRule="exact"/>
                    <w:rPr>
                      <w:bCs/>
                      <w:szCs w:val="21"/>
                    </w:rPr>
                  </w:pPr>
                  <w:r w:rsidRPr="001E5045">
                    <w:rPr>
                      <w:szCs w:val="21"/>
                    </w:rPr>
                    <w:t>1</w:t>
                  </w:r>
                  <w:r w:rsidRPr="001E5045">
                    <w:rPr>
                      <w:szCs w:val="21"/>
                    </w:rPr>
                    <w:t>、实验室废弃的化学试剂。</w:t>
                  </w:r>
                </w:p>
              </w:tc>
              <w:tc>
                <w:tcPr>
                  <w:tcW w:w="736" w:type="pct"/>
                  <w:vMerge w:val="restart"/>
                  <w:vAlign w:val="center"/>
                </w:tcPr>
                <w:p w:rsidR="002B1D60" w:rsidRPr="001E5045" w:rsidRDefault="002B1D60" w:rsidP="00AF597D">
                  <w:pPr>
                    <w:snapToGrid w:val="0"/>
                    <w:spacing w:line="240" w:lineRule="exact"/>
                    <w:jc w:val="center"/>
                    <w:rPr>
                      <w:bCs/>
                      <w:szCs w:val="21"/>
                    </w:rPr>
                  </w:pPr>
                  <w:r w:rsidRPr="001E5045">
                    <w:rPr>
                      <w:bCs/>
                      <w:szCs w:val="21"/>
                    </w:rPr>
                    <w:t>0.</w:t>
                  </w:r>
                  <w:r w:rsidRPr="001E5045">
                    <w:rPr>
                      <w:rFonts w:hint="eastAsia"/>
                      <w:bCs/>
                      <w:szCs w:val="21"/>
                    </w:rPr>
                    <w:t>0</w:t>
                  </w:r>
                  <w:r w:rsidR="00DF7232" w:rsidRPr="001E5045">
                    <w:rPr>
                      <w:bCs/>
                      <w:szCs w:val="21"/>
                    </w:rPr>
                    <w:t>2</w:t>
                  </w:r>
                  <w:r w:rsidRPr="001E5045">
                    <w:rPr>
                      <w:bCs/>
                      <w:szCs w:val="21"/>
                    </w:rPr>
                    <w:t>t/a</w:t>
                  </w:r>
                </w:p>
              </w:tc>
              <w:tc>
                <w:tcPr>
                  <w:tcW w:w="464" w:type="pct"/>
                  <w:vMerge/>
                  <w:vAlign w:val="center"/>
                </w:tcPr>
                <w:p w:rsidR="002B1D60" w:rsidRPr="001E5045" w:rsidRDefault="002B1D60" w:rsidP="00AF597D">
                  <w:pPr>
                    <w:snapToGrid w:val="0"/>
                    <w:spacing w:line="240" w:lineRule="exact"/>
                    <w:rPr>
                      <w:bCs/>
                      <w:szCs w:val="21"/>
                    </w:rPr>
                  </w:pPr>
                </w:p>
              </w:tc>
              <w:tc>
                <w:tcPr>
                  <w:tcW w:w="416" w:type="pct"/>
                  <w:vMerge w:val="restart"/>
                  <w:vAlign w:val="center"/>
                </w:tcPr>
                <w:p w:rsidR="002B1D60" w:rsidRPr="001E5045" w:rsidRDefault="002B1D60" w:rsidP="00AF597D">
                  <w:pPr>
                    <w:snapToGrid w:val="0"/>
                    <w:spacing w:line="240" w:lineRule="exact"/>
                    <w:jc w:val="center"/>
                    <w:rPr>
                      <w:szCs w:val="21"/>
                    </w:rPr>
                  </w:pPr>
                  <w:r w:rsidRPr="001E5045">
                    <w:rPr>
                      <w:szCs w:val="21"/>
                    </w:rPr>
                    <w:t>HW01</w:t>
                  </w:r>
                  <w:r w:rsidRPr="001E5045">
                    <w:rPr>
                      <w:szCs w:val="21"/>
                    </w:rPr>
                    <w:t>医疗废物</w:t>
                  </w:r>
                </w:p>
              </w:tc>
            </w:tr>
            <w:tr w:rsidR="001E5045" w:rsidRPr="001E5045" w:rsidTr="00AF597D">
              <w:trPr>
                <w:trHeight w:val="20"/>
              </w:trPr>
              <w:tc>
                <w:tcPr>
                  <w:tcW w:w="368" w:type="pct"/>
                  <w:vMerge/>
                  <w:vAlign w:val="center"/>
                </w:tcPr>
                <w:p w:rsidR="002B1D60" w:rsidRPr="001E5045" w:rsidRDefault="002B1D60" w:rsidP="00AF597D">
                  <w:pPr>
                    <w:snapToGrid w:val="0"/>
                    <w:spacing w:line="240" w:lineRule="exact"/>
                    <w:jc w:val="center"/>
                    <w:rPr>
                      <w:bCs/>
                      <w:szCs w:val="21"/>
                    </w:rPr>
                  </w:pPr>
                </w:p>
              </w:tc>
              <w:tc>
                <w:tcPr>
                  <w:tcW w:w="1049" w:type="pct"/>
                  <w:vMerge/>
                  <w:vAlign w:val="center"/>
                </w:tcPr>
                <w:p w:rsidR="002B1D60" w:rsidRPr="001E5045" w:rsidRDefault="002B1D60" w:rsidP="00AF597D">
                  <w:pPr>
                    <w:snapToGrid w:val="0"/>
                    <w:spacing w:line="240" w:lineRule="exact"/>
                    <w:rPr>
                      <w:bCs/>
                      <w:szCs w:val="21"/>
                    </w:rPr>
                  </w:pPr>
                </w:p>
              </w:tc>
              <w:tc>
                <w:tcPr>
                  <w:tcW w:w="1967" w:type="pct"/>
                  <w:vAlign w:val="center"/>
                </w:tcPr>
                <w:p w:rsidR="002B1D60" w:rsidRPr="001E5045" w:rsidRDefault="002B1D60" w:rsidP="00AF597D">
                  <w:pPr>
                    <w:snapToGrid w:val="0"/>
                    <w:spacing w:line="240" w:lineRule="exact"/>
                    <w:rPr>
                      <w:bCs/>
                      <w:szCs w:val="21"/>
                    </w:rPr>
                  </w:pPr>
                  <w:r w:rsidRPr="001E5045">
                    <w:rPr>
                      <w:szCs w:val="21"/>
                    </w:rPr>
                    <w:t>2</w:t>
                  </w:r>
                  <w:r w:rsidRPr="001E5045">
                    <w:rPr>
                      <w:szCs w:val="21"/>
                    </w:rPr>
                    <w:t>、废弃的过氧乙酸、戊二醛等化学消毒剂。</w:t>
                  </w:r>
                </w:p>
              </w:tc>
              <w:tc>
                <w:tcPr>
                  <w:tcW w:w="736" w:type="pct"/>
                  <w:vMerge/>
                  <w:vAlign w:val="center"/>
                </w:tcPr>
                <w:p w:rsidR="002B1D60" w:rsidRPr="001E5045" w:rsidRDefault="002B1D60" w:rsidP="00AF597D">
                  <w:pPr>
                    <w:snapToGrid w:val="0"/>
                    <w:spacing w:line="240" w:lineRule="exact"/>
                    <w:rPr>
                      <w:bCs/>
                      <w:szCs w:val="21"/>
                    </w:rPr>
                  </w:pPr>
                </w:p>
              </w:tc>
              <w:tc>
                <w:tcPr>
                  <w:tcW w:w="464" w:type="pct"/>
                  <w:vMerge/>
                  <w:vAlign w:val="center"/>
                </w:tcPr>
                <w:p w:rsidR="002B1D60" w:rsidRPr="001E5045" w:rsidRDefault="002B1D60" w:rsidP="00AF597D">
                  <w:pPr>
                    <w:snapToGrid w:val="0"/>
                    <w:spacing w:line="240" w:lineRule="exact"/>
                    <w:rPr>
                      <w:bCs/>
                      <w:szCs w:val="21"/>
                    </w:rPr>
                  </w:pPr>
                </w:p>
              </w:tc>
              <w:tc>
                <w:tcPr>
                  <w:tcW w:w="416" w:type="pct"/>
                  <w:vMerge/>
                  <w:vAlign w:val="center"/>
                </w:tcPr>
                <w:p w:rsidR="002B1D60" w:rsidRPr="001E5045" w:rsidRDefault="002B1D60" w:rsidP="00AF597D">
                  <w:pPr>
                    <w:snapToGrid w:val="0"/>
                    <w:spacing w:line="240" w:lineRule="exact"/>
                    <w:jc w:val="center"/>
                    <w:rPr>
                      <w:bCs/>
                      <w:szCs w:val="21"/>
                    </w:rPr>
                  </w:pPr>
                </w:p>
              </w:tc>
            </w:tr>
            <w:tr w:rsidR="001E5045" w:rsidRPr="001E5045" w:rsidTr="00AF597D">
              <w:trPr>
                <w:trHeight w:val="20"/>
              </w:trPr>
              <w:tc>
                <w:tcPr>
                  <w:tcW w:w="368" w:type="pct"/>
                  <w:vMerge/>
                  <w:vAlign w:val="center"/>
                </w:tcPr>
                <w:p w:rsidR="002B1D60" w:rsidRPr="001E5045" w:rsidRDefault="002B1D60" w:rsidP="00AF597D">
                  <w:pPr>
                    <w:snapToGrid w:val="0"/>
                    <w:spacing w:line="240" w:lineRule="exact"/>
                    <w:jc w:val="center"/>
                    <w:rPr>
                      <w:bCs/>
                      <w:szCs w:val="21"/>
                    </w:rPr>
                  </w:pPr>
                </w:p>
              </w:tc>
              <w:tc>
                <w:tcPr>
                  <w:tcW w:w="1049" w:type="pct"/>
                  <w:vMerge/>
                  <w:vAlign w:val="center"/>
                </w:tcPr>
                <w:p w:rsidR="002B1D60" w:rsidRPr="001E5045" w:rsidRDefault="002B1D60" w:rsidP="00AF597D">
                  <w:pPr>
                    <w:snapToGrid w:val="0"/>
                    <w:spacing w:line="240" w:lineRule="exact"/>
                    <w:rPr>
                      <w:bCs/>
                      <w:szCs w:val="21"/>
                    </w:rPr>
                  </w:pPr>
                </w:p>
              </w:tc>
              <w:tc>
                <w:tcPr>
                  <w:tcW w:w="1967" w:type="pct"/>
                  <w:vAlign w:val="center"/>
                </w:tcPr>
                <w:p w:rsidR="002B1D60" w:rsidRPr="001E5045" w:rsidRDefault="002B1D60" w:rsidP="00AF597D">
                  <w:pPr>
                    <w:spacing w:line="240" w:lineRule="exact"/>
                    <w:rPr>
                      <w:bCs/>
                      <w:szCs w:val="21"/>
                    </w:rPr>
                  </w:pPr>
                  <w:r w:rsidRPr="001E5045">
                    <w:rPr>
                      <w:szCs w:val="21"/>
                    </w:rPr>
                    <w:t>3</w:t>
                  </w:r>
                  <w:r w:rsidRPr="001E5045">
                    <w:rPr>
                      <w:szCs w:val="21"/>
                    </w:rPr>
                    <w:t>、废弃的汞血压计、汞温度计。</w:t>
                  </w:r>
                </w:p>
              </w:tc>
              <w:tc>
                <w:tcPr>
                  <w:tcW w:w="736" w:type="pct"/>
                  <w:vMerge/>
                  <w:vAlign w:val="center"/>
                </w:tcPr>
                <w:p w:rsidR="002B1D60" w:rsidRPr="001E5045" w:rsidRDefault="002B1D60" w:rsidP="00AF597D">
                  <w:pPr>
                    <w:snapToGrid w:val="0"/>
                    <w:spacing w:line="240" w:lineRule="exact"/>
                    <w:rPr>
                      <w:bCs/>
                      <w:szCs w:val="21"/>
                    </w:rPr>
                  </w:pPr>
                </w:p>
              </w:tc>
              <w:tc>
                <w:tcPr>
                  <w:tcW w:w="464" w:type="pct"/>
                  <w:vMerge/>
                  <w:vAlign w:val="center"/>
                </w:tcPr>
                <w:p w:rsidR="002B1D60" w:rsidRPr="001E5045" w:rsidRDefault="002B1D60" w:rsidP="00AF597D">
                  <w:pPr>
                    <w:snapToGrid w:val="0"/>
                    <w:spacing w:line="240" w:lineRule="exact"/>
                    <w:rPr>
                      <w:bCs/>
                      <w:szCs w:val="21"/>
                    </w:rPr>
                  </w:pPr>
                </w:p>
              </w:tc>
              <w:tc>
                <w:tcPr>
                  <w:tcW w:w="416" w:type="pct"/>
                  <w:vAlign w:val="center"/>
                </w:tcPr>
                <w:p w:rsidR="002B1D60" w:rsidRPr="001E5045" w:rsidRDefault="002B1D60" w:rsidP="00AF597D">
                  <w:pPr>
                    <w:snapToGrid w:val="0"/>
                    <w:spacing w:line="240" w:lineRule="exact"/>
                    <w:jc w:val="center"/>
                    <w:rPr>
                      <w:bCs/>
                      <w:szCs w:val="21"/>
                    </w:rPr>
                  </w:pPr>
                  <w:r w:rsidRPr="001E5045">
                    <w:rPr>
                      <w:szCs w:val="21"/>
                    </w:rPr>
                    <w:t>HW29</w:t>
                  </w:r>
                  <w:r w:rsidRPr="001E5045">
                    <w:rPr>
                      <w:szCs w:val="21"/>
                    </w:rPr>
                    <w:t>含汞废物</w:t>
                  </w:r>
                </w:p>
              </w:tc>
            </w:tr>
            <w:tr w:rsidR="001E5045" w:rsidRPr="001E5045" w:rsidTr="00AF597D">
              <w:trPr>
                <w:trHeight w:val="20"/>
              </w:trPr>
              <w:tc>
                <w:tcPr>
                  <w:tcW w:w="368" w:type="pct"/>
                  <w:vAlign w:val="center"/>
                </w:tcPr>
                <w:p w:rsidR="002B1D60" w:rsidRPr="001E5045" w:rsidRDefault="002B1D60" w:rsidP="00AF597D">
                  <w:pPr>
                    <w:snapToGrid w:val="0"/>
                    <w:spacing w:line="240" w:lineRule="exact"/>
                    <w:jc w:val="center"/>
                    <w:rPr>
                      <w:bCs/>
                      <w:szCs w:val="21"/>
                    </w:rPr>
                  </w:pPr>
                  <w:r w:rsidRPr="001E5045">
                    <w:rPr>
                      <w:bCs/>
                      <w:szCs w:val="21"/>
                    </w:rPr>
                    <w:t>总计</w:t>
                  </w:r>
                </w:p>
              </w:tc>
              <w:tc>
                <w:tcPr>
                  <w:tcW w:w="1049" w:type="pct"/>
                  <w:vAlign w:val="center"/>
                </w:tcPr>
                <w:p w:rsidR="002B1D60" w:rsidRPr="001E5045" w:rsidRDefault="002B1D60" w:rsidP="00AF597D">
                  <w:pPr>
                    <w:snapToGrid w:val="0"/>
                    <w:spacing w:line="240" w:lineRule="exact"/>
                    <w:rPr>
                      <w:szCs w:val="21"/>
                    </w:rPr>
                  </w:pPr>
                </w:p>
              </w:tc>
              <w:tc>
                <w:tcPr>
                  <w:tcW w:w="1967" w:type="pct"/>
                  <w:vAlign w:val="center"/>
                </w:tcPr>
                <w:p w:rsidR="002B1D60" w:rsidRPr="001E5045" w:rsidRDefault="002B1D60" w:rsidP="00AF597D">
                  <w:pPr>
                    <w:snapToGrid w:val="0"/>
                    <w:spacing w:line="240" w:lineRule="exact"/>
                    <w:rPr>
                      <w:szCs w:val="21"/>
                    </w:rPr>
                  </w:pPr>
                </w:p>
              </w:tc>
              <w:tc>
                <w:tcPr>
                  <w:tcW w:w="736" w:type="pct"/>
                  <w:vAlign w:val="center"/>
                </w:tcPr>
                <w:p w:rsidR="002B1D60" w:rsidRPr="001E5045" w:rsidRDefault="00DF7232" w:rsidP="00AF597D">
                  <w:pPr>
                    <w:snapToGrid w:val="0"/>
                    <w:spacing w:line="240" w:lineRule="exact"/>
                    <w:jc w:val="center"/>
                    <w:rPr>
                      <w:bCs/>
                      <w:szCs w:val="21"/>
                    </w:rPr>
                  </w:pPr>
                  <w:r w:rsidRPr="001E5045">
                    <w:rPr>
                      <w:bCs/>
                      <w:szCs w:val="21"/>
                    </w:rPr>
                    <w:t>18.19</w:t>
                  </w:r>
                  <w:r w:rsidR="002B1D60" w:rsidRPr="001E5045">
                    <w:rPr>
                      <w:rFonts w:hint="eastAsia"/>
                      <w:bCs/>
                      <w:szCs w:val="21"/>
                    </w:rPr>
                    <w:t>t/a</w:t>
                  </w:r>
                </w:p>
              </w:tc>
              <w:tc>
                <w:tcPr>
                  <w:tcW w:w="464" w:type="pct"/>
                  <w:vAlign w:val="center"/>
                </w:tcPr>
                <w:p w:rsidR="002B1D60" w:rsidRPr="001E5045" w:rsidRDefault="002B1D60" w:rsidP="00AF597D">
                  <w:pPr>
                    <w:snapToGrid w:val="0"/>
                    <w:spacing w:line="240" w:lineRule="exact"/>
                    <w:rPr>
                      <w:bCs/>
                      <w:szCs w:val="21"/>
                    </w:rPr>
                  </w:pPr>
                </w:p>
              </w:tc>
              <w:tc>
                <w:tcPr>
                  <w:tcW w:w="416" w:type="pct"/>
                  <w:vAlign w:val="center"/>
                </w:tcPr>
                <w:p w:rsidR="002B1D60" w:rsidRPr="001E5045" w:rsidRDefault="002B1D60" w:rsidP="00AF597D">
                  <w:pPr>
                    <w:snapToGrid w:val="0"/>
                    <w:spacing w:line="240" w:lineRule="exact"/>
                    <w:rPr>
                      <w:bCs/>
                      <w:szCs w:val="21"/>
                    </w:rPr>
                  </w:pPr>
                </w:p>
              </w:tc>
            </w:tr>
          </w:tbl>
          <w:p w:rsidR="002B1D60" w:rsidRPr="001E5045" w:rsidRDefault="002B1D60" w:rsidP="002B1D60">
            <w:pPr>
              <w:snapToGrid w:val="0"/>
              <w:spacing w:line="360" w:lineRule="auto"/>
              <w:ind w:firstLineChars="200" w:firstLine="485"/>
              <w:rPr>
                <w:sz w:val="24"/>
                <w:szCs w:val="24"/>
              </w:rPr>
            </w:pPr>
            <w:r w:rsidRPr="001E5045">
              <w:rPr>
                <w:sz w:val="24"/>
                <w:szCs w:val="24"/>
              </w:rPr>
              <w:t>本项目产生的医疗垃圾经消毒容器收集，集中贮存于医疗垃圾暂存间</w:t>
            </w:r>
            <w:r w:rsidRPr="001E5045">
              <w:rPr>
                <w:rFonts w:hint="eastAsia"/>
                <w:sz w:val="24"/>
                <w:szCs w:val="24"/>
              </w:rPr>
              <w:t>（已建）</w:t>
            </w:r>
            <w:r w:rsidRPr="001E5045">
              <w:rPr>
                <w:sz w:val="24"/>
                <w:szCs w:val="24"/>
              </w:rPr>
              <w:t>内。</w:t>
            </w:r>
            <w:r w:rsidRPr="001E5045">
              <w:rPr>
                <w:rFonts w:hint="eastAsia"/>
                <w:sz w:val="24"/>
                <w:szCs w:val="24"/>
              </w:rPr>
              <w:t>根据现场调查，本项目</w:t>
            </w:r>
            <w:r w:rsidRPr="001E5045">
              <w:rPr>
                <w:sz w:val="24"/>
                <w:szCs w:val="24"/>
              </w:rPr>
              <w:t>医疗垃圾暂存间设置于</w:t>
            </w:r>
            <w:r w:rsidR="0043799E" w:rsidRPr="001E5045">
              <w:rPr>
                <w:sz w:val="24"/>
                <w:szCs w:val="24"/>
              </w:rPr>
              <w:t>业务用房</w:t>
            </w:r>
            <w:r w:rsidR="00307105" w:rsidRPr="001E5045">
              <w:rPr>
                <w:rFonts w:hint="eastAsia"/>
                <w:sz w:val="24"/>
                <w:szCs w:val="24"/>
              </w:rPr>
              <w:t>北</w:t>
            </w:r>
            <w:r w:rsidR="007A2BAC" w:rsidRPr="001E5045">
              <w:rPr>
                <w:rFonts w:hint="eastAsia"/>
                <w:sz w:val="24"/>
                <w:szCs w:val="24"/>
              </w:rPr>
              <w:t>侧</w:t>
            </w:r>
            <w:r w:rsidRPr="001E5045">
              <w:rPr>
                <w:sz w:val="24"/>
                <w:szCs w:val="24"/>
              </w:rPr>
              <w:t>，建筑面积</w:t>
            </w:r>
            <w:r w:rsidR="00962A95" w:rsidRPr="001E5045">
              <w:rPr>
                <w:rFonts w:hint="eastAsia"/>
                <w:sz w:val="24"/>
                <w:szCs w:val="24"/>
              </w:rPr>
              <w:t>11</w:t>
            </w:r>
            <w:r w:rsidRPr="001E5045">
              <w:rPr>
                <w:sz w:val="24"/>
                <w:szCs w:val="24"/>
              </w:rPr>
              <w:t>m</w:t>
            </w:r>
            <w:r w:rsidRPr="001E5045">
              <w:rPr>
                <w:sz w:val="24"/>
                <w:szCs w:val="24"/>
                <w:vertAlign w:val="superscript"/>
              </w:rPr>
              <w:t>2</w:t>
            </w:r>
            <w:r w:rsidRPr="001E5045">
              <w:rPr>
                <w:sz w:val="24"/>
                <w:szCs w:val="24"/>
              </w:rPr>
              <w:t>，适宜医疗废物的暂存。</w:t>
            </w:r>
            <w:proofErr w:type="gramStart"/>
            <w:r w:rsidRPr="001E5045">
              <w:rPr>
                <w:sz w:val="24"/>
                <w:szCs w:val="24"/>
              </w:rPr>
              <w:t>且医疗</w:t>
            </w:r>
            <w:proofErr w:type="gramEnd"/>
            <w:r w:rsidRPr="001E5045">
              <w:rPr>
                <w:sz w:val="24"/>
                <w:szCs w:val="24"/>
              </w:rPr>
              <w:t>垃圾暂存间</w:t>
            </w:r>
            <w:r w:rsidRPr="001E5045">
              <w:rPr>
                <w:rFonts w:hint="eastAsia"/>
                <w:sz w:val="24"/>
                <w:szCs w:val="24"/>
              </w:rPr>
              <w:t>已</w:t>
            </w:r>
            <w:r w:rsidRPr="001E5045">
              <w:rPr>
                <w:sz w:val="24"/>
                <w:szCs w:val="24"/>
              </w:rPr>
              <w:t>进行防腐防渗处理，并设置明显警示标识，由专人管理。</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另外，根据《市环保局关于一次性输液塑瓶、玻璃药瓶等回收问题的复函》的通知</w:t>
            </w:r>
            <w:proofErr w:type="gramStart"/>
            <w:r w:rsidRPr="001E5045">
              <w:rPr>
                <w:rFonts w:eastAsia="黑体"/>
                <w:b/>
                <w:sz w:val="24"/>
                <w:szCs w:val="24"/>
              </w:rPr>
              <w:t>以及达州市</w:t>
            </w:r>
            <w:proofErr w:type="gramEnd"/>
            <w:r w:rsidRPr="001E5045">
              <w:rPr>
                <w:rFonts w:eastAsia="黑体"/>
                <w:b/>
                <w:sz w:val="24"/>
                <w:szCs w:val="24"/>
              </w:rPr>
              <w:t>环保局</w:t>
            </w:r>
            <w:r w:rsidRPr="001E5045">
              <w:rPr>
                <w:rFonts w:eastAsia="黑体"/>
                <w:b/>
                <w:sz w:val="24"/>
                <w:szCs w:val="24"/>
              </w:rPr>
              <w:t>“</w:t>
            </w:r>
            <w:r w:rsidRPr="001E5045">
              <w:rPr>
                <w:rFonts w:eastAsia="黑体"/>
                <w:b/>
                <w:sz w:val="24"/>
                <w:szCs w:val="24"/>
              </w:rPr>
              <w:t>达市环函</w:t>
            </w:r>
            <w:r w:rsidRPr="001E5045">
              <w:rPr>
                <w:rFonts w:eastAsia="黑体"/>
                <w:b/>
                <w:sz w:val="24"/>
                <w:szCs w:val="24"/>
              </w:rPr>
              <w:t>[2017]21</w:t>
            </w:r>
            <w:r w:rsidRPr="001E5045">
              <w:rPr>
                <w:rFonts w:eastAsia="黑体"/>
                <w:b/>
                <w:sz w:val="24"/>
                <w:szCs w:val="24"/>
              </w:rPr>
              <w:t>号</w:t>
            </w:r>
            <w:r w:rsidRPr="001E5045">
              <w:rPr>
                <w:rFonts w:eastAsia="黑体"/>
                <w:b/>
                <w:sz w:val="24"/>
                <w:szCs w:val="24"/>
              </w:rPr>
              <w:t>”</w:t>
            </w:r>
            <w:r w:rsidRPr="001E5045">
              <w:rPr>
                <w:rFonts w:eastAsia="黑体"/>
                <w:b/>
                <w:sz w:val="24"/>
                <w:szCs w:val="24"/>
              </w:rPr>
              <w:t>文件规定，本项目产生的使用后未被病人血液、体液及排泄物污染的一次性塑料瓶</w:t>
            </w:r>
            <w:r w:rsidRPr="001E5045">
              <w:rPr>
                <w:rFonts w:eastAsia="黑体" w:hint="eastAsia"/>
                <w:b/>
                <w:sz w:val="24"/>
                <w:szCs w:val="24"/>
              </w:rPr>
              <w:t>/</w:t>
            </w:r>
            <w:r w:rsidRPr="001E5045">
              <w:rPr>
                <w:rFonts w:eastAsia="黑体"/>
                <w:b/>
                <w:sz w:val="24"/>
                <w:szCs w:val="24"/>
              </w:rPr>
              <w:t>袋界定为非医疗废物，由重庆春宇医用输液瓶回收有限公司进行回收处理。</w:t>
            </w:r>
          </w:p>
          <w:p w:rsidR="002B1D60" w:rsidRPr="001E5045" w:rsidRDefault="00962A95" w:rsidP="00962A95">
            <w:pPr>
              <w:snapToGrid w:val="0"/>
              <w:spacing w:line="360" w:lineRule="auto"/>
              <w:ind w:left="485"/>
              <w:rPr>
                <w:rFonts w:eastAsia="黑体"/>
                <w:b/>
                <w:bCs/>
                <w:sz w:val="24"/>
                <w:szCs w:val="24"/>
              </w:rPr>
            </w:pPr>
            <w:r w:rsidRPr="001E5045">
              <w:rPr>
                <w:rFonts w:eastAsia="黑体" w:hint="eastAsia"/>
                <w:b/>
                <w:bCs/>
                <w:sz w:val="24"/>
                <w:szCs w:val="24"/>
              </w:rPr>
              <w:t>③</w:t>
            </w:r>
            <w:r w:rsidR="002B1D60" w:rsidRPr="001E5045">
              <w:rPr>
                <w:rFonts w:eastAsia="黑体"/>
                <w:b/>
                <w:bCs/>
                <w:sz w:val="24"/>
                <w:szCs w:val="24"/>
              </w:rPr>
              <w:t>污泥</w:t>
            </w:r>
          </w:p>
          <w:p w:rsidR="002B1D60" w:rsidRPr="001E5045" w:rsidRDefault="007D58A0" w:rsidP="002B1D60">
            <w:pPr>
              <w:pStyle w:val="af9"/>
              <w:snapToGrid w:val="0"/>
              <w:spacing w:line="360" w:lineRule="auto"/>
              <w:ind w:firstLineChars="200" w:firstLine="485"/>
              <w:rPr>
                <w:rFonts w:eastAsia="宋体"/>
                <w:sz w:val="24"/>
              </w:rPr>
            </w:pPr>
            <w:r w:rsidRPr="001E5045">
              <w:rPr>
                <w:rFonts w:eastAsia="宋体"/>
                <w:sz w:val="24"/>
              </w:rPr>
              <w:t>本项目污水处理设施产生的污泥属于危险废物。</w:t>
            </w:r>
            <w:r w:rsidR="002B1D60" w:rsidRPr="001E5045">
              <w:rPr>
                <w:rFonts w:eastAsia="宋体"/>
                <w:sz w:val="24"/>
              </w:rPr>
              <w:t>本项目</w:t>
            </w:r>
            <w:r w:rsidR="002B1D60" w:rsidRPr="001E5045">
              <w:rPr>
                <w:rFonts w:eastAsia="宋体" w:hint="eastAsia"/>
                <w:sz w:val="24"/>
              </w:rPr>
              <w:t>核定床位数为</w:t>
            </w:r>
            <w:r w:rsidR="00DF7232" w:rsidRPr="001E5045">
              <w:rPr>
                <w:rFonts w:eastAsia="宋体"/>
                <w:sz w:val="24"/>
              </w:rPr>
              <w:t>3</w:t>
            </w:r>
            <w:r w:rsidR="002B1D60" w:rsidRPr="001E5045">
              <w:rPr>
                <w:rFonts w:eastAsia="宋体" w:hint="eastAsia"/>
                <w:sz w:val="24"/>
              </w:rPr>
              <w:t>0</w:t>
            </w:r>
            <w:r w:rsidR="002B1D60" w:rsidRPr="001E5045">
              <w:rPr>
                <w:rFonts w:eastAsia="宋体" w:hint="eastAsia"/>
                <w:sz w:val="24"/>
              </w:rPr>
              <w:t>张</w:t>
            </w:r>
            <w:r w:rsidR="002B1D60" w:rsidRPr="001E5045">
              <w:rPr>
                <w:rFonts w:eastAsia="宋体"/>
                <w:sz w:val="24"/>
              </w:rPr>
              <w:t>，每床产生污泥</w:t>
            </w:r>
            <w:r w:rsidR="002B1D60" w:rsidRPr="001E5045">
              <w:rPr>
                <w:rFonts w:eastAsia="宋体"/>
                <w:sz w:val="24"/>
              </w:rPr>
              <w:t>100g/d</w:t>
            </w:r>
            <w:r w:rsidR="002B1D60" w:rsidRPr="001E5045">
              <w:rPr>
                <w:rFonts w:eastAsia="宋体"/>
                <w:sz w:val="24"/>
              </w:rPr>
              <w:t>，预计年产污泥</w:t>
            </w:r>
            <w:r w:rsidR="00DF7232" w:rsidRPr="001E5045">
              <w:rPr>
                <w:rFonts w:eastAsia="宋体"/>
                <w:sz w:val="24"/>
              </w:rPr>
              <w:t>1.10</w:t>
            </w:r>
            <w:r w:rsidR="002B1D60" w:rsidRPr="001E5045">
              <w:rPr>
                <w:rFonts w:eastAsia="宋体"/>
                <w:sz w:val="24"/>
              </w:rPr>
              <w:t>t</w:t>
            </w:r>
            <w:r w:rsidR="002B1D60" w:rsidRPr="001E5045">
              <w:rPr>
                <w:rFonts w:eastAsia="宋体"/>
                <w:sz w:val="24"/>
              </w:rPr>
              <w:t>（干泥量），污泥干化后含水率</w:t>
            </w:r>
            <w:r w:rsidR="002B1D60" w:rsidRPr="001E5045">
              <w:rPr>
                <w:rFonts w:eastAsia="宋体" w:hint="eastAsia"/>
                <w:sz w:val="24"/>
              </w:rPr>
              <w:t>80</w:t>
            </w:r>
            <w:r w:rsidR="002B1D60" w:rsidRPr="001E5045">
              <w:rPr>
                <w:rFonts w:eastAsia="宋体"/>
                <w:sz w:val="24"/>
              </w:rPr>
              <w:t>%</w:t>
            </w:r>
            <w:r w:rsidR="002B1D60" w:rsidRPr="001E5045">
              <w:rPr>
                <w:rFonts w:eastAsia="宋体"/>
                <w:sz w:val="24"/>
              </w:rPr>
              <w:t>，则污泥量为</w:t>
            </w:r>
            <w:r w:rsidR="00DF7232" w:rsidRPr="001E5045">
              <w:rPr>
                <w:rFonts w:eastAsia="宋体"/>
                <w:sz w:val="24"/>
              </w:rPr>
              <w:t>5.50</w:t>
            </w:r>
            <w:r w:rsidR="002B1D60" w:rsidRPr="001E5045">
              <w:rPr>
                <w:rFonts w:eastAsia="宋体" w:hint="eastAsia"/>
                <w:sz w:val="24"/>
              </w:rPr>
              <w:t>t</w:t>
            </w:r>
            <w:r w:rsidR="002B1D60" w:rsidRPr="001E5045">
              <w:rPr>
                <w:rFonts w:eastAsia="宋体" w:hint="eastAsia"/>
                <w:sz w:val="24"/>
              </w:rPr>
              <w:t>，</w:t>
            </w:r>
            <w:r w:rsidR="002B1D60" w:rsidRPr="001E5045">
              <w:rPr>
                <w:rFonts w:eastAsia="宋体"/>
                <w:sz w:val="24"/>
              </w:rPr>
              <w:t>污泥每半年清掏</w:t>
            </w:r>
            <w:r w:rsidR="002B1D60" w:rsidRPr="001E5045">
              <w:rPr>
                <w:rFonts w:eastAsia="宋体"/>
                <w:sz w:val="24"/>
              </w:rPr>
              <w:t>1</w:t>
            </w:r>
            <w:r w:rsidR="002B1D60" w:rsidRPr="001E5045">
              <w:rPr>
                <w:rFonts w:eastAsia="宋体"/>
                <w:sz w:val="24"/>
              </w:rPr>
              <w:t>次。</w:t>
            </w:r>
          </w:p>
          <w:p w:rsidR="002B1D60" w:rsidRPr="001E5045" w:rsidRDefault="002B1D60" w:rsidP="002B1D60">
            <w:pPr>
              <w:pStyle w:val="af9"/>
              <w:snapToGrid w:val="0"/>
              <w:spacing w:line="360" w:lineRule="auto"/>
              <w:ind w:firstLineChars="200" w:firstLine="485"/>
              <w:rPr>
                <w:rFonts w:eastAsia="宋体"/>
                <w:sz w:val="24"/>
              </w:rPr>
            </w:pPr>
            <w:r w:rsidRPr="001E5045">
              <w:rPr>
                <w:rFonts w:eastAsia="宋体"/>
                <w:sz w:val="24"/>
              </w:rPr>
              <w:t>根据《医院污水处理工程技术规范》（</w:t>
            </w:r>
            <w:r w:rsidRPr="001E5045">
              <w:rPr>
                <w:rFonts w:eastAsia="宋体"/>
                <w:sz w:val="24"/>
              </w:rPr>
              <w:t>HJ2029-2013</w:t>
            </w:r>
            <w:r w:rsidRPr="001E5045">
              <w:rPr>
                <w:rFonts w:eastAsia="宋体"/>
                <w:sz w:val="24"/>
              </w:rPr>
              <w:t>）的要求：</w:t>
            </w:r>
            <w:r w:rsidRPr="001E5045">
              <w:rPr>
                <w:rFonts w:eastAsia="宋体"/>
                <w:sz w:val="24"/>
              </w:rPr>
              <w:t>“</w:t>
            </w:r>
            <w:r w:rsidRPr="001E5045">
              <w:rPr>
                <w:rFonts w:eastAsia="宋体"/>
                <w:sz w:val="24"/>
              </w:rPr>
              <w:t>污泥</w:t>
            </w:r>
            <w:proofErr w:type="gramStart"/>
            <w:r w:rsidRPr="001E5045">
              <w:rPr>
                <w:rFonts w:eastAsia="宋体"/>
                <w:sz w:val="24"/>
              </w:rPr>
              <w:t>贮</w:t>
            </w:r>
            <w:proofErr w:type="gramEnd"/>
            <w:r w:rsidRPr="001E5045">
              <w:rPr>
                <w:rFonts w:eastAsia="宋体"/>
                <w:sz w:val="24"/>
              </w:rPr>
              <w:t>泥池内进行消毒，贮泥池有效容积应不小于</w:t>
            </w:r>
            <w:r w:rsidRPr="001E5045">
              <w:rPr>
                <w:rFonts w:eastAsia="宋体"/>
                <w:sz w:val="24"/>
              </w:rPr>
              <w:t>1.0m</w:t>
            </w:r>
            <w:r w:rsidRPr="001E5045">
              <w:rPr>
                <w:rFonts w:eastAsia="宋体"/>
                <w:sz w:val="24"/>
                <w:vertAlign w:val="superscript"/>
              </w:rPr>
              <w:t>3</w:t>
            </w:r>
            <w:r w:rsidRPr="001E5045">
              <w:rPr>
                <w:rFonts w:eastAsia="宋体"/>
                <w:sz w:val="24"/>
              </w:rPr>
              <w:t>”</w:t>
            </w:r>
            <w:r w:rsidRPr="001E5045">
              <w:rPr>
                <w:rFonts w:eastAsia="宋体"/>
                <w:sz w:val="24"/>
              </w:rPr>
              <w:t>。</w:t>
            </w:r>
            <w:r w:rsidRPr="001E5045">
              <w:rPr>
                <w:rFonts w:eastAsia="宋体" w:hint="eastAsia"/>
                <w:sz w:val="24"/>
              </w:rPr>
              <w:t>根据</w:t>
            </w:r>
            <w:r w:rsidRPr="001E5045">
              <w:rPr>
                <w:rFonts w:eastAsia="宋体"/>
                <w:sz w:val="24"/>
              </w:rPr>
              <w:t>现场调查，项目污水</w:t>
            </w:r>
            <w:r w:rsidRPr="001E5045">
              <w:rPr>
                <w:rFonts w:eastAsia="宋体" w:hint="eastAsia"/>
                <w:sz w:val="24"/>
              </w:rPr>
              <w:t>设施</w:t>
            </w:r>
            <w:r w:rsidRPr="001E5045">
              <w:rPr>
                <w:rFonts w:eastAsia="宋体"/>
                <w:sz w:val="24"/>
              </w:rPr>
              <w:t>应</w:t>
            </w:r>
            <w:r w:rsidRPr="001E5045">
              <w:rPr>
                <w:rFonts w:eastAsia="宋体" w:hint="eastAsia"/>
                <w:sz w:val="24"/>
              </w:rPr>
              <w:t>设置</w:t>
            </w:r>
            <w:r w:rsidRPr="001E5045">
              <w:rPr>
                <w:rFonts w:eastAsia="宋体"/>
                <w:sz w:val="24"/>
              </w:rPr>
              <w:t>污泥干化池一个，尺寸为</w:t>
            </w:r>
            <w:r w:rsidRPr="001E5045">
              <w:rPr>
                <w:rFonts w:eastAsia="宋体"/>
                <w:sz w:val="24"/>
              </w:rPr>
              <w:t>1m×1m×1m</w:t>
            </w:r>
            <w:r w:rsidRPr="001E5045">
              <w:rPr>
                <w:rFonts w:eastAsia="宋体"/>
                <w:sz w:val="24"/>
              </w:rPr>
              <w:t>，有效容积</w:t>
            </w:r>
            <w:r w:rsidRPr="001E5045">
              <w:rPr>
                <w:rFonts w:eastAsia="宋体"/>
                <w:sz w:val="24"/>
              </w:rPr>
              <w:t>1.0m</w:t>
            </w:r>
            <w:r w:rsidRPr="001E5045">
              <w:rPr>
                <w:rFonts w:eastAsia="宋体"/>
                <w:sz w:val="24"/>
                <w:vertAlign w:val="superscript"/>
              </w:rPr>
              <w:t>3</w:t>
            </w:r>
            <w:r w:rsidRPr="001E5045">
              <w:rPr>
                <w:rFonts w:eastAsia="宋体"/>
                <w:sz w:val="24"/>
              </w:rPr>
              <w:t>，通过投加生石灰进行污泥消化脱水，能够满足污泥干化要求。污泥每半年清掏</w:t>
            </w:r>
            <w:r w:rsidRPr="001E5045">
              <w:rPr>
                <w:rFonts w:eastAsia="宋体"/>
                <w:sz w:val="24"/>
              </w:rPr>
              <w:t>1</w:t>
            </w:r>
            <w:r w:rsidRPr="001E5045">
              <w:rPr>
                <w:rFonts w:eastAsia="宋体"/>
                <w:sz w:val="24"/>
              </w:rPr>
              <w:t>次，</w:t>
            </w:r>
            <w:r w:rsidR="007D58A0" w:rsidRPr="001E5045">
              <w:rPr>
                <w:rFonts w:eastAsia="宋体"/>
                <w:sz w:val="24"/>
              </w:rPr>
              <w:t>经石灰消毒、脱水后</w:t>
            </w:r>
            <w:r w:rsidR="007D58A0" w:rsidRPr="001E5045">
              <w:rPr>
                <w:rFonts w:eastAsia="宋体" w:hint="eastAsia"/>
                <w:sz w:val="24"/>
              </w:rPr>
              <w:t>交</w:t>
            </w:r>
            <w:r w:rsidR="007D58A0" w:rsidRPr="001E5045">
              <w:rPr>
                <w:rFonts w:eastAsia="宋体"/>
                <w:sz w:val="24"/>
              </w:rPr>
              <w:t>由资质单位进行处置。</w:t>
            </w:r>
          </w:p>
          <w:p w:rsidR="002B1D60" w:rsidRPr="001E5045" w:rsidRDefault="002B1D60" w:rsidP="002B1D60">
            <w:pPr>
              <w:snapToGrid w:val="0"/>
              <w:spacing w:line="360" w:lineRule="auto"/>
              <w:ind w:firstLineChars="200" w:firstLine="485"/>
              <w:rPr>
                <w:rFonts w:eastAsia="黑体"/>
                <w:b/>
                <w:sz w:val="24"/>
                <w:szCs w:val="24"/>
              </w:rPr>
            </w:pPr>
            <w:proofErr w:type="gramStart"/>
            <w:r w:rsidRPr="001E5045">
              <w:rPr>
                <w:rFonts w:hint="eastAsia"/>
                <w:sz w:val="24"/>
                <w:szCs w:val="24"/>
              </w:rPr>
              <w:t>达州佳境</w:t>
            </w:r>
            <w:proofErr w:type="gramEnd"/>
            <w:r w:rsidRPr="001E5045">
              <w:rPr>
                <w:rFonts w:hint="eastAsia"/>
                <w:sz w:val="24"/>
                <w:szCs w:val="24"/>
              </w:rPr>
              <w:t>医疗废物处理有限公司</w:t>
            </w:r>
            <w:proofErr w:type="gramStart"/>
            <w:r w:rsidRPr="001E5045">
              <w:rPr>
                <w:rFonts w:hint="eastAsia"/>
                <w:sz w:val="24"/>
                <w:szCs w:val="24"/>
              </w:rPr>
              <w:t>位于达州市</w:t>
            </w:r>
            <w:proofErr w:type="gramEnd"/>
            <w:r w:rsidRPr="001E5045">
              <w:rPr>
                <w:rFonts w:hint="eastAsia"/>
                <w:sz w:val="24"/>
                <w:szCs w:val="24"/>
              </w:rPr>
              <w:t>通川区复兴镇九龙村五组，是一家专门从事医疗废物处置的企业。该公司危险废物经营许可证有效期至</w:t>
            </w:r>
            <w:r w:rsidRPr="001E5045">
              <w:rPr>
                <w:rFonts w:hint="eastAsia"/>
                <w:sz w:val="24"/>
                <w:szCs w:val="24"/>
              </w:rPr>
              <w:t>2022</w:t>
            </w:r>
            <w:r w:rsidRPr="001E5045">
              <w:rPr>
                <w:rFonts w:hint="eastAsia"/>
                <w:sz w:val="24"/>
                <w:szCs w:val="24"/>
              </w:rPr>
              <w:t>年</w:t>
            </w:r>
            <w:r w:rsidRPr="001E5045">
              <w:rPr>
                <w:rFonts w:hint="eastAsia"/>
                <w:sz w:val="24"/>
                <w:szCs w:val="24"/>
              </w:rPr>
              <w:t>3</w:t>
            </w:r>
            <w:r w:rsidRPr="001E5045">
              <w:rPr>
                <w:rFonts w:hint="eastAsia"/>
                <w:sz w:val="24"/>
                <w:szCs w:val="24"/>
              </w:rPr>
              <w:t>月</w:t>
            </w:r>
            <w:r w:rsidRPr="001E5045">
              <w:rPr>
                <w:rFonts w:hint="eastAsia"/>
                <w:sz w:val="24"/>
                <w:szCs w:val="24"/>
              </w:rPr>
              <w:t>14</w:t>
            </w:r>
            <w:r w:rsidRPr="001E5045">
              <w:rPr>
                <w:rFonts w:hint="eastAsia"/>
                <w:sz w:val="24"/>
                <w:szCs w:val="24"/>
              </w:rPr>
              <w:t>日，经营类别为：</w:t>
            </w:r>
            <w:r w:rsidRPr="001E5045">
              <w:rPr>
                <w:rFonts w:hint="eastAsia"/>
                <w:sz w:val="24"/>
                <w:szCs w:val="24"/>
              </w:rPr>
              <w:t>HW01</w:t>
            </w:r>
            <w:r w:rsidRPr="001E5045">
              <w:rPr>
                <w:rFonts w:hint="eastAsia"/>
                <w:sz w:val="24"/>
                <w:szCs w:val="24"/>
              </w:rPr>
              <w:t>医疗废物中</w:t>
            </w:r>
            <w:r w:rsidRPr="001E5045">
              <w:rPr>
                <w:rFonts w:hint="eastAsia"/>
                <w:sz w:val="24"/>
                <w:szCs w:val="24"/>
              </w:rPr>
              <w:t>831-001-01</w:t>
            </w:r>
            <w:r w:rsidRPr="001E5045">
              <w:rPr>
                <w:rFonts w:hint="eastAsia"/>
                <w:sz w:val="24"/>
                <w:szCs w:val="24"/>
              </w:rPr>
              <w:t>感染性废物、</w:t>
            </w:r>
            <w:r w:rsidRPr="001E5045">
              <w:rPr>
                <w:rFonts w:hint="eastAsia"/>
                <w:sz w:val="24"/>
                <w:szCs w:val="24"/>
              </w:rPr>
              <w:t>831-002-01</w:t>
            </w:r>
            <w:r w:rsidRPr="001E5045">
              <w:rPr>
                <w:rFonts w:hint="eastAsia"/>
                <w:sz w:val="24"/>
                <w:szCs w:val="24"/>
              </w:rPr>
              <w:t>损伤性废物，经营规模为：</w:t>
            </w:r>
            <w:r w:rsidRPr="001E5045">
              <w:rPr>
                <w:rFonts w:hint="eastAsia"/>
                <w:sz w:val="24"/>
                <w:szCs w:val="24"/>
              </w:rPr>
              <w:t>5t/d</w:t>
            </w:r>
            <w:r w:rsidRPr="001E5045">
              <w:rPr>
                <w:rFonts w:hint="eastAsia"/>
                <w:sz w:val="24"/>
                <w:szCs w:val="24"/>
              </w:rPr>
              <w:t>。由于该处理中心仅能处理</w:t>
            </w:r>
            <w:r w:rsidRPr="001E5045">
              <w:rPr>
                <w:rFonts w:hint="eastAsia"/>
                <w:sz w:val="24"/>
                <w:szCs w:val="24"/>
              </w:rPr>
              <w:t>HW01</w:t>
            </w:r>
            <w:r w:rsidRPr="001E5045">
              <w:rPr>
                <w:rFonts w:hint="eastAsia"/>
                <w:sz w:val="24"/>
                <w:szCs w:val="24"/>
              </w:rPr>
              <w:t>类中感染性、损伤性医疗废物，因此，</w:t>
            </w:r>
            <w:r w:rsidRPr="001E5045">
              <w:rPr>
                <w:rFonts w:eastAsia="黑体"/>
                <w:b/>
                <w:sz w:val="24"/>
                <w:szCs w:val="24"/>
              </w:rPr>
              <w:t>环</w:t>
            </w:r>
            <w:proofErr w:type="gramStart"/>
            <w:r w:rsidRPr="001E5045">
              <w:rPr>
                <w:rFonts w:eastAsia="黑体"/>
                <w:b/>
                <w:sz w:val="24"/>
                <w:szCs w:val="24"/>
              </w:rPr>
              <w:t>评要求</w:t>
            </w:r>
            <w:proofErr w:type="gramEnd"/>
            <w:r w:rsidRPr="001E5045">
              <w:rPr>
                <w:rFonts w:eastAsia="黑体"/>
                <w:b/>
                <w:sz w:val="24"/>
                <w:szCs w:val="24"/>
              </w:rPr>
              <w:t>药物性废物（</w:t>
            </w:r>
            <w:r w:rsidRPr="001E5045">
              <w:rPr>
                <w:rFonts w:eastAsia="黑体"/>
                <w:b/>
                <w:sz w:val="24"/>
                <w:szCs w:val="24"/>
              </w:rPr>
              <w:t>HW03</w:t>
            </w:r>
            <w:r w:rsidRPr="001E5045">
              <w:rPr>
                <w:rFonts w:eastAsia="黑体"/>
                <w:b/>
                <w:sz w:val="24"/>
                <w:szCs w:val="24"/>
              </w:rPr>
              <w:t>类）和化学性废物（</w:t>
            </w:r>
            <w:r w:rsidRPr="001E5045">
              <w:rPr>
                <w:rFonts w:eastAsia="黑体"/>
                <w:b/>
                <w:sz w:val="24"/>
                <w:szCs w:val="24"/>
              </w:rPr>
              <w:t>HW01</w:t>
            </w:r>
            <w:r w:rsidRPr="001E5045">
              <w:rPr>
                <w:rFonts w:eastAsia="黑体"/>
                <w:b/>
                <w:sz w:val="24"/>
                <w:szCs w:val="24"/>
              </w:rPr>
              <w:t>类及</w:t>
            </w:r>
            <w:r w:rsidRPr="001E5045">
              <w:rPr>
                <w:rFonts w:eastAsia="黑体"/>
                <w:b/>
                <w:sz w:val="24"/>
                <w:szCs w:val="24"/>
              </w:rPr>
              <w:t>HW29</w:t>
            </w:r>
            <w:r w:rsidRPr="001E5045">
              <w:rPr>
                <w:rFonts w:eastAsia="黑体"/>
                <w:b/>
                <w:sz w:val="24"/>
                <w:szCs w:val="24"/>
              </w:rPr>
              <w:t>类）应按要求委托有相应资质的单位进行</w:t>
            </w:r>
            <w:r w:rsidRPr="001E5045">
              <w:rPr>
                <w:rFonts w:eastAsia="黑体"/>
                <w:b/>
                <w:sz w:val="24"/>
                <w:szCs w:val="24"/>
              </w:rPr>
              <w:lastRenderedPageBreak/>
              <w:t>无害化处置</w:t>
            </w:r>
            <w:r w:rsidRPr="001E5045">
              <w:rPr>
                <w:rFonts w:eastAsia="黑体" w:hint="eastAsia"/>
                <w:b/>
                <w:sz w:val="24"/>
                <w:szCs w:val="24"/>
              </w:rPr>
              <w:t>；病理性废物应运至火葬场处理。</w:t>
            </w:r>
          </w:p>
          <w:p w:rsidR="002B1D60" w:rsidRPr="001E5045" w:rsidRDefault="002B1D60" w:rsidP="00481CA7">
            <w:pPr>
              <w:pStyle w:val="afff1"/>
              <w:numPr>
                <w:ilvl w:val="0"/>
                <w:numId w:val="18"/>
              </w:numPr>
              <w:snapToGrid w:val="0"/>
              <w:spacing w:line="360" w:lineRule="auto"/>
              <w:ind w:firstLineChars="0"/>
              <w:rPr>
                <w:rFonts w:ascii="黑体" w:eastAsia="黑体" w:hAnsi="黑体"/>
                <w:b/>
                <w:sz w:val="24"/>
                <w:szCs w:val="24"/>
              </w:rPr>
            </w:pPr>
            <w:r w:rsidRPr="001E5045">
              <w:rPr>
                <w:rFonts w:ascii="黑体" w:eastAsia="黑体" w:hAnsi="黑体"/>
                <w:b/>
                <w:sz w:val="24"/>
                <w:szCs w:val="24"/>
              </w:rPr>
              <w:t>生活垃圾</w:t>
            </w:r>
          </w:p>
          <w:p w:rsidR="002B1D60" w:rsidRPr="001E5045" w:rsidRDefault="002B1D60" w:rsidP="002B1D60">
            <w:pPr>
              <w:snapToGrid w:val="0"/>
              <w:spacing w:line="360" w:lineRule="auto"/>
              <w:ind w:firstLineChars="200" w:firstLine="485"/>
              <w:rPr>
                <w:sz w:val="24"/>
                <w:szCs w:val="24"/>
              </w:rPr>
            </w:pPr>
            <w:r w:rsidRPr="001E5045">
              <w:rPr>
                <w:sz w:val="24"/>
                <w:szCs w:val="24"/>
              </w:rPr>
              <w:t>本项目</w:t>
            </w:r>
            <w:r w:rsidRPr="001E5045">
              <w:rPr>
                <w:rFonts w:hint="eastAsia"/>
                <w:sz w:val="24"/>
                <w:szCs w:val="24"/>
              </w:rPr>
              <w:t>改扩建</w:t>
            </w:r>
            <w:r w:rsidRPr="001E5045">
              <w:rPr>
                <w:sz w:val="24"/>
                <w:szCs w:val="24"/>
              </w:rPr>
              <w:t>后共有医务人员</w:t>
            </w:r>
            <w:r w:rsidR="00DF7232" w:rsidRPr="001E5045">
              <w:rPr>
                <w:sz w:val="24"/>
                <w:szCs w:val="24"/>
              </w:rPr>
              <w:t>28</w:t>
            </w:r>
            <w:r w:rsidRPr="001E5045">
              <w:rPr>
                <w:sz w:val="24"/>
                <w:szCs w:val="24"/>
              </w:rPr>
              <w:t>人，按人均生活垃圾产生量</w:t>
            </w:r>
            <w:r w:rsidRPr="001E5045">
              <w:rPr>
                <w:sz w:val="24"/>
                <w:szCs w:val="24"/>
              </w:rPr>
              <w:t>0.</w:t>
            </w:r>
            <w:r w:rsidRPr="001E5045">
              <w:rPr>
                <w:rFonts w:hint="eastAsia"/>
                <w:sz w:val="24"/>
                <w:szCs w:val="24"/>
              </w:rPr>
              <w:t>5</w:t>
            </w:r>
            <w:r w:rsidRPr="001E5045">
              <w:rPr>
                <w:sz w:val="24"/>
                <w:szCs w:val="24"/>
              </w:rPr>
              <w:t>kg/</w:t>
            </w:r>
            <w:r w:rsidRPr="001E5045">
              <w:rPr>
                <w:sz w:val="24"/>
                <w:szCs w:val="24"/>
              </w:rPr>
              <w:t>人</w:t>
            </w:r>
            <w:r w:rsidRPr="001E5045">
              <w:rPr>
                <w:sz w:val="24"/>
                <w:szCs w:val="24"/>
              </w:rPr>
              <w:t>·d</w:t>
            </w:r>
            <w:r w:rsidRPr="001E5045">
              <w:rPr>
                <w:sz w:val="24"/>
                <w:szCs w:val="24"/>
              </w:rPr>
              <w:t>计算，本项目生活垃圾产生量为</w:t>
            </w:r>
            <w:r w:rsidR="00DF7232" w:rsidRPr="001E5045">
              <w:rPr>
                <w:sz w:val="24"/>
                <w:szCs w:val="24"/>
              </w:rPr>
              <w:t>14.00</w:t>
            </w:r>
            <w:r w:rsidRPr="001E5045">
              <w:rPr>
                <w:sz w:val="24"/>
                <w:szCs w:val="24"/>
              </w:rPr>
              <w:t>kg/d</w:t>
            </w:r>
            <w:r w:rsidRPr="001E5045">
              <w:rPr>
                <w:sz w:val="24"/>
                <w:szCs w:val="24"/>
              </w:rPr>
              <w:t>，</w:t>
            </w:r>
            <w:r w:rsidR="00DF7232" w:rsidRPr="001E5045">
              <w:rPr>
                <w:sz w:val="24"/>
                <w:szCs w:val="24"/>
              </w:rPr>
              <w:t>5.11</w:t>
            </w:r>
            <w:r w:rsidRPr="001E5045">
              <w:rPr>
                <w:sz w:val="24"/>
                <w:szCs w:val="24"/>
              </w:rPr>
              <w:t>t/a</w:t>
            </w:r>
            <w:r w:rsidRPr="001E5045">
              <w:rPr>
                <w:sz w:val="24"/>
                <w:szCs w:val="24"/>
              </w:rPr>
              <w:t>，由市政环卫部门统一清运处理。不属于医疗废物的一次性塑料输液瓶</w:t>
            </w:r>
            <w:r w:rsidRPr="001E5045">
              <w:rPr>
                <w:rFonts w:hint="eastAsia"/>
                <w:sz w:val="24"/>
                <w:szCs w:val="24"/>
              </w:rPr>
              <w:t>/</w:t>
            </w:r>
            <w:r w:rsidRPr="001E5045">
              <w:rPr>
                <w:rFonts w:hint="eastAsia"/>
                <w:sz w:val="24"/>
                <w:szCs w:val="24"/>
              </w:rPr>
              <w:t>袋毁形后由重庆春宇医用输液瓶回收有限公司回收。</w:t>
            </w:r>
          </w:p>
          <w:p w:rsidR="002B1D60" w:rsidRPr="001E5045" w:rsidRDefault="002B1D60" w:rsidP="002B1D60">
            <w:pPr>
              <w:snapToGrid w:val="0"/>
              <w:spacing w:line="360" w:lineRule="auto"/>
              <w:ind w:firstLineChars="200" w:firstLine="485"/>
              <w:rPr>
                <w:sz w:val="24"/>
                <w:szCs w:val="24"/>
              </w:rPr>
            </w:pPr>
            <w:r w:rsidRPr="001E5045">
              <w:rPr>
                <w:sz w:val="24"/>
                <w:szCs w:val="24"/>
              </w:rPr>
              <w:t>项目固</w:t>
            </w:r>
            <w:proofErr w:type="gramStart"/>
            <w:r w:rsidRPr="001E5045">
              <w:rPr>
                <w:sz w:val="24"/>
                <w:szCs w:val="24"/>
              </w:rPr>
              <w:t>废产生</w:t>
            </w:r>
            <w:proofErr w:type="gramEnd"/>
            <w:r w:rsidRPr="001E5045">
              <w:rPr>
                <w:sz w:val="24"/>
                <w:szCs w:val="24"/>
              </w:rPr>
              <w:t>及处理情况见表</w:t>
            </w:r>
            <w:r w:rsidRPr="001E5045">
              <w:rPr>
                <w:sz w:val="24"/>
                <w:szCs w:val="24"/>
              </w:rPr>
              <w:t>5-</w:t>
            </w:r>
            <w:r w:rsidRPr="001E5045">
              <w:rPr>
                <w:rFonts w:hint="eastAsia"/>
                <w:sz w:val="24"/>
                <w:szCs w:val="24"/>
              </w:rPr>
              <w:t>7</w:t>
            </w:r>
            <w:r w:rsidRPr="001E5045">
              <w:rPr>
                <w:sz w:val="24"/>
                <w:szCs w:val="24"/>
              </w:rPr>
              <w:t>：</w:t>
            </w:r>
          </w:p>
          <w:p w:rsidR="002B1D60" w:rsidRPr="001E5045" w:rsidRDefault="002B1D60" w:rsidP="002B1D60">
            <w:pPr>
              <w:snapToGrid w:val="0"/>
              <w:jc w:val="center"/>
              <w:rPr>
                <w:rFonts w:eastAsia="黑体"/>
                <w:b/>
                <w:bCs/>
                <w:szCs w:val="21"/>
              </w:rPr>
            </w:pPr>
            <w:r w:rsidRPr="001E5045">
              <w:rPr>
                <w:rFonts w:eastAsia="黑体"/>
                <w:b/>
                <w:bCs/>
                <w:szCs w:val="21"/>
              </w:rPr>
              <w:t>表</w:t>
            </w:r>
            <w:r w:rsidRPr="001E5045">
              <w:rPr>
                <w:rFonts w:eastAsia="黑体"/>
                <w:b/>
                <w:bCs/>
                <w:szCs w:val="21"/>
              </w:rPr>
              <w:t>5-</w:t>
            </w:r>
            <w:r w:rsidRPr="001E5045">
              <w:rPr>
                <w:rFonts w:eastAsia="黑体" w:hint="eastAsia"/>
                <w:b/>
                <w:bCs/>
                <w:szCs w:val="21"/>
              </w:rPr>
              <w:t>7</w:t>
            </w:r>
            <w:r w:rsidRPr="001E5045">
              <w:rPr>
                <w:rFonts w:eastAsia="黑体"/>
                <w:b/>
                <w:bCs/>
                <w:szCs w:val="21"/>
              </w:rPr>
              <w:t xml:space="preserve">   </w:t>
            </w:r>
            <w:r w:rsidRPr="001E5045">
              <w:rPr>
                <w:rFonts w:eastAsia="黑体"/>
                <w:b/>
                <w:bCs/>
                <w:szCs w:val="21"/>
              </w:rPr>
              <w:t>项目固</w:t>
            </w:r>
            <w:proofErr w:type="gramStart"/>
            <w:r w:rsidRPr="001E5045">
              <w:rPr>
                <w:rFonts w:eastAsia="黑体"/>
                <w:b/>
                <w:bCs/>
                <w:szCs w:val="21"/>
              </w:rPr>
              <w:t>废产生</w:t>
            </w:r>
            <w:proofErr w:type="gramEnd"/>
            <w:r w:rsidRPr="001E5045">
              <w:rPr>
                <w:rFonts w:eastAsia="黑体"/>
                <w:b/>
                <w:bCs/>
                <w:szCs w:val="21"/>
              </w:rPr>
              <w:t>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1E5045" w:rsidRPr="001E5045" w:rsidTr="00AF597D">
              <w:trPr>
                <w:cantSplit/>
                <w:trHeight w:val="138"/>
                <w:jc w:val="center"/>
              </w:trPr>
              <w:tc>
                <w:tcPr>
                  <w:tcW w:w="368" w:type="pct"/>
                  <w:vAlign w:val="center"/>
                </w:tcPr>
                <w:p w:rsidR="002B1D60" w:rsidRPr="001E5045" w:rsidRDefault="002B1D60" w:rsidP="00AF597D">
                  <w:pPr>
                    <w:snapToGrid w:val="0"/>
                    <w:jc w:val="center"/>
                    <w:rPr>
                      <w:rFonts w:eastAsia="黑体"/>
                      <w:b/>
                    </w:rPr>
                  </w:pPr>
                  <w:r w:rsidRPr="001E5045">
                    <w:rPr>
                      <w:rFonts w:eastAsia="黑体"/>
                      <w:b/>
                    </w:rPr>
                    <w:t>编号</w:t>
                  </w:r>
                </w:p>
              </w:tc>
              <w:tc>
                <w:tcPr>
                  <w:tcW w:w="2059" w:type="pct"/>
                  <w:gridSpan w:val="3"/>
                  <w:vAlign w:val="center"/>
                </w:tcPr>
                <w:p w:rsidR="002B1D60" w:rsidRPr="001E5045" w:rsidRDefault="002B1D60" w:rsidP="00AF597D">
                  <w:pPr>
                    <w:snapToGrid w:val="0"/>
                    <w:jc w:val="center"/>
                    <w:rPr>
                      <w:rFonts w:eastAsia="黑体"/>
                      <w:b/>
                    </w:rPr>
                  </w:pPr>
                  <w:r w:rsidRPr="001E5045">
                    <w:rPr>
                      <w:rFonts w:eastAsia="黑体"/>
                      <w:b/>
                    </w:rPr>
                    <w:t>危险废物性质、来源及名称</w:t>
                  </w:r>
                </w:p>
              </w:tc>
              <w:tc>
                <w:tcPr>
                  <w:tcW w:w="809" w:type="pct"/>
                  <w:vAlign w:val="center"/>
                </w:tcPr>
                <w:p w:rsidR="002B1D60" w:rsidRPr="001E5045" w:rsidRDefault="002B1D60" w:rsidP="00AF597D">
                  <w:pPr>
                    <w:snapToGrid w:val="0"/>
                    <w:jc w:val="center"/>
                    <w:rPr>
                      <w:rFonts w:eastAsia="黑体"/>
                      <w:b/>
                    </w:rPr>
                  </w:pPr>
                  <w:r w:rsidRPr="001E5045">
                    <w:rPr>
                      <w:rFonts w:eastAsia="黑体"/>
                      <w:b/>
                    </w:rPr>
                    <w:t>产生量（</w:t>
                  </w:r>
                  <w:r w:rsidRPr="001E5045">
                    <w:rPr>
                      <w:rFonts w:eastAsia="黑体"/>
                      <w:b/>
                    </w:rPr>
                    <w:t>t/a</w:t>
                  </w:r>
                  <w:r w:rsidRPr="001E5045">
                    <w:rPr>
                      <w:rFonts w:eastAsia="黑体"/>
                      <w:b/>
                    </w:rPr>
                    <w:t>）</w:t>
                  </w:r>
                </w:p>
              </w:tc>
              <w:tc>
                <w:tcPr>
                  <w:tcW w:w="1764" w:type="pct"/>
                  <w:vAlign w:val="center"/>
                </w:tcPr>
                <w:p w:rsidR="002B1D60" w:rsidRPr="001E5045" w:rsidRDefault="002B1D60" w:rsidP="00AF597D">
                  <w:pPr>
                    <w:snapToGrid w:val="0"/>
                    <w:jc w:val="center"/>
                    <w:rPr>
                      <w:rFonts w:eastAsia="黑体"/>
                      <w:b/>
                    </w:rPr>
                  </w:pPr>
                  <w:r w:rsidRPr="001E5045">
                    <w:rPr>
                      <w:rFonts w:eastAsia="黑体"/>
                      <w:b/>
                    </w:rPr>
                    <w:t>处置措施</w:t>
                  </w:r>
                </w:p>
              </w:tc>
            </w:tr>
            <w:tr w:rsidR="001E5045" w:rsidRPr="001E5045" w:rsidTr="00AF597D">
              <w:trPr>
                <w:cantSplit/>
                <w:trHeight w:val="77"/>
                <w:jc w:val="center"/>
              </w:trPr>
              <w:tc>
                <w:tcPr>
                  <w:tcW w:w="368" w:type="pct"/>
                  <w:vMerge w:val="restart"/>
                  <w:vAlign w:val="center"/>
                </w:tcPr>
                <w:p w:rsidR="002B1D60" w:rsidRPr="001E5045" w:rsidRDefault="002B1D60" w:rsidP="00AF597D">
                  <w:pPr>
                    <w:snapToGrid w:val="0"/>
                    <w:ind w:left="-42"/>
                    <w:jc w:val="center"/>
                    <w:rPr>
                      <w:szCs w:val="21"/>
                    </w:rPr>
                  </w:pPr>
                  <w:r w:rsidRPr="001E5045">
                    <w:rPr>
                      <w:szCs w:val="21"/>
                    </w:rPr>
                    <w:t>1</w:t>
                  </w:r>
                </w:p>
              </w:tc>
              <w:tc>
                <w:tcPr>
                  <w:tcW w:w="662" w:type="pct"/>
                  <w:vMerge w:val="restart"/>
                  <w:vAlign w:val="center"/>
                </w:tcPr>
                <w:p w:rsidR="002B1D60" w:rsidRPr="001E5045" w:rsidRDefault="002B1D60" w:rsidP="00AF597D">
                  <w:pPr>
                    <w:snapToGrid w:val="0"/>
                    <w:jc w:val="center"/>
                    <w:rPr>
                      <w:szCs w:val="21"/>
                    </w:rPr>
                  </w:pPr>
                  <w:r w:rsidRPr="001E5045">
                    <w:rPr>
                      <w:szCs w:val="21"/>
                    </w:rPr>
                    <w:t>医疗废物</w:t>
                  </w:r>
                </w:p>
              </w:tc>
              <w:tc>
                <w:tcPr>
                  <w:tcW w:w="588" w:type="pct"/>
                  <w:vMerge w:val="restart"/>
                  <w:vAlign w:val="center"/>
                </w:tcPr>
                <w:p w:rsidR="002B1D60" w:rsidRPr="001E5045" w:rsidRDefault="002B1D60" w:rsidP="00AF597D">
                  <w:pPr>
                    <w:snapToGrid w:val="0"/>
                    <w:jc w:val="center"/>
                    <w:rPr>
                      <w:szCs w:val="21"/>
                    </w:rPr>
                  </w:pPr>
                  <w:r w:rsidRPr="001E5045">
                    <w:rPr>
                      <w:szCs w:val="21"/>
                    </w:rPr>
                    <w:t>HW01</w:t>
                  </w:r>
                  <w:r w:rsidRPr="001E5045">
                    <w:rPr>
                      <w:szCs w:val="21"/>
                    </w:rPr>
                    <w:t>类</w:t>
                  </w:r>
                </w:p>
              </w:tc>
              <w:tc>
                <w:tcPr>
                  <w:tcW w:w="809" w:type="pct"/>
                  <w:vAlign w:val="center"/>
                </w:tcPr>
                <w:p w:rsidR="002B1D60" w:rsidRPr="001E5045" w:rsidRDefault="002B1D60" w:rsidP="00AF597D">
                  <w:pPr>
                    <w:snapToGrid w:val="0"/>
                    <w:ind w:left="-42"/>
                    <w:jc w:val="center"/>
                    <w:rPr>
                      <w:szCs w:val="21"/>
                    </w:rPr>
                  </w:pPr>
                  <w:r w:rsidRPr="001E5045">
                    <w:rPr>
                      <w:szCs w:val="21"/>
                    </w:rPr>
                    <w:t>感染性废物</w:t>
                  </w:r>
                </w:p>
              </w:tc>
              <w:tc>
                <w:tcPr>
                  <w:tcW w:w="809" w:type="pct"/>
                  <w:vAlign w:val="center"/>
                </w:tcPr>
                <w:p w:rsidR="002B1D60" w:rsidRPr="001E5045" w:rsidRDefault="00F42F82" w:rsidP="00AF597D">
                  <w:pPr>
                    <w:snapToGrid w:val="0"/>
                    <w:ind w:left="-42"/>
                    <w:jc w:val="center"/>
                    <w:rPr>
                      <w:szCs w:val="21"/>
                    </w:rPr>
                  </w:pPr>
                  <w:r w:rsidRPr="001E5045">
                    <w:rPr>
                      <w:rFonts w:hint="eastAsia"/>
                      <w:szCs w:val="21"/>
                    </w:rPr>
                    <w:t>5.68</w:t>
                  </w:r>
                </w:p>
              </w:tc>
              <w:tc>
                <w:tcPr>
                  <w:tcW w:w="1764" w:type="pct"/>
                  <w:vMerge w:val="restart"/>
                  <w:vAlign w:val="center"/>
                </w:tcPr>
                <w:p w:rsidR="002B1D60" w:rsidRPr="001E5045" w:rsidRDefault="002B1D60" w:rsidP="00AF597D">
                  <w:pPr>
                    <w:snapToGrid w:val="0"/>
                    <w:ind w:left="-42"/>
                    <w:jc w:val="center"/>
                    <w:rPr>
                      <w:szCs w:val="21"/>
                    </w:rPr>
                  </w:pPr>
                  <w:r w:rsidRPr="001E5045">
                    <w:rPr>
                      <w:szCs w:val="21"/>
                    </w:rPr>
                    <w:t>分类收集暂存</w:t>
                  </w:r>
                  <w:r w:rsidRPr="001E5045">
                    <w:rPr>
                      <w:rFonts w:hint="eastAsia"/>
                      <w:szCs w:val="21"/>
                    </w:rPr>
                    <w:t>，</w:t>
                  </w:r>
                  <w:r w:rsidRPr="001E5045">
                    <w:rPr>
                      <w:szCs w:val="21"/>
                    </w:rPr>
                    <w:t>再外</w:t>
                  </w:r>
                  <w:proofErr w:type="gramStart"/>
                  <w:r w:rsidRPr="001E5045">
                    <w:rPr>
                      <w:szCs w:val="21"/>
                    </w:rPr>
                    <w:t>委达州</w:t>
                  </w:r>
                  <w:proofErr w:type="gramEnd"/>
                  <w:r w:rsidRPr="001E5045">
                    <w:rPr>
                      <w:szCs w:val="21"/>
                    </w:rPr>
                    <w:t>佳境医疗废物处理有限公司</w:t>
                  </w:r>
                  <w:r w:rsidRPr="001E5045">
                    <w:rPr>
                      <w:rFonts w:hint="eastAsia"/>
                      <w:szCs w:val="21"/>
                    </w:rPr>
                    <w:t>处置</w:t>
                  </w:r>
                </w:p>
              </w:tc>
            </w:tr>
            <w:tr w:rsidR="001E5045" w:rsidRPr="001E5045" w:rsidTr="00AF597D">
              <w:trPr>
                <w:cantSplit/>
                <w:trHeight w:val="195"/>
                <w:jc w:val="center"/>
              </w:trPr>
              <w:tc>
                <w:tcPr>
                  <w:tcW w:w="368" w:type="pct"/>
                  <w:vMerge/>
                  <w:vAlign w:val="center"/>
                </w:tcPr>
                <w:p w:rsidR="002B1D60" w:rsidRPr="001E5045" w:rsidRDefault="002B1D60" w:rsidP="00AF597D">
                  <w:pPr>
                    <w:snapToGrid w:val="0"/>
                    <w:ind w:left="-42"/>
                    <w:jc w:val="center"/>
                    <w:rPr>
                      <w:szCs w:val="21"/>
                    </w:rPr>
                  </w:pPr>
                </w:p>
              </w:tc>
              <w:tc>
                <w:tcPr>
                  <w:tcW w:w="662" w:type="pct"/>
                  <w:vMerge/>
                  <w:vAlign w:val="center"/>
                </w:tcPr>
                <w:p w:rsidR="002B1D60" w:rsidRPr="001E5045" w:rsidRDefault="002B1D60" w:rsidP="00AF597D">
                  <w:pPr>
                    <w:snapToGrid w:val="0"/>
                    <w:jc w:val="center"/>
                    <w:rPr>
                      <w:szCs w:val="21"/>
                    </w:rPr>
                  </w:pPr>
                </w:p>
              </w:tc>
              <w:tc>
                <w:tcPr>
                  <w:tcW w:w="588" w:type="pct"/>
                  <w:vMerge/>
                  <w:vAlign w:val="center"/>
                </w:tcPr>
                <w:p w:rsidR="002B1D60" w:rsidRPr="001E5045" w:rsidRDefault="002B1D60" w:rsidP="00AF597D">
                  <w:pPr>
                    <w:snapToGrid w:val="0"/>
                    <w:ind w:left="-42"/>
                    <w:jc w:val="center"/>
                    <w:rPr>
                      <w:szCs w:val="21"/>
                    </w:rPr>
                  </w:pPr>
                </w:p>
              </w:tc>
              <w:tc>
                <w:tcPr>
                  <w:tcW w:w="809" w:type="pct"/>
                  <w:vAlign w:val="center"/>
                </w:tcPr>
                <w:p w:rsidR="002B1D60" w:rsidRPr="001E5045" w:rsidRDefault="002B1D60" w:rsidP="00AF597D">
                  <w:pPr>
                    <w:snapToGrid w:val="0"/>
                    <w:ind w:left="-42"/>
                    <w:jc w:val="center"/>
                    <w:rPr>
                      <w:szCs w:val="21"/>
                    </w:rPr>
                  </w:pPr>
                  <w:r w:rsidRPr="001E5045">
                    <w:rPr>
                      <w:szCs w:val="21"/>
                    </w:rPr>
                    <w:t>损伤性废物</w:t>
                  </w:r>
                </w:p>
              </w:tc>
              <w:tc>
                <w:tcPr>
                  <w:tcW w:w="809" w:type="pct"/>
                  <w:vAlign w:val="center"/>
                </w:tcPr>
                <w:p w:rsidR="002B1D60" w:rsidRPr="001E5045" w:rsidRDefault="00F42F82" w:rsidP="00AF597D">
                  <w:pPr>
                    <w:snapToGrid w:val="0"/>
                    <w:ind w:left="-42"/>
                    <w:jc w:val="center"/>
                    <w:rPr>
                      <w:szCs w:val="21"/>
                    </w:rPr>
                  </w:pPr>
                  <w:r w:rsidRPr="001E5045">
                    <w:rPr>
                      <w:rFonts w:hint="eastAsia"/>
                      <w:szCs w:val="21"/>
                    </w:rPr>
                    <w:t>0.8</w:t>
                  </w:r>
                </w:p>
              </w:tc>
              <w:tc>
                <w:tcPr>
                  <w:tcW w:w="1764" w:type="pct"/>
                  <w:vMerge/>
                  <w:vAlign w:val="center"/>
                </w:tcPr>
                <w:p w:rsidR="002B1D60" w:rsidRPr="001E5045" w:rsidRDefault="002B1D60" w:rsidP="00AF597D">
                  <w:pPr>
                    <w:snapToGrid w:val="0"/>
                    <w:ind w:left="-42"/>
                    <w:jc w:val="center"/>
                    <w:rPr>
                      <w:szCs w:val="21"/>
                    </w:rPr>
                  </w:pPr>
                </w:p>
              </w:tc>
            </w:tr>
            <w:tr w:rsidR="001E5045" w:rsidRPr="001E5045" w:rsidTr="00AF597D">
              <w:trPr>
                <w:cantSplit/>
                <w:trHeight w:val="195"/>
                <w:jc w:val="center"/>
              </w:trPr>
              <w:tc>
                <w:tcPr>
                  <w:tcW w:w="368" w:type="pct"/>
                  <w:vMerge/>
                  <w:vAlign w:val="center"/>
                </w:tcPr>
                <w:p w:rsidR="002B1D60" w:rsidRPr="001E5045" w:rsidRDefault="002B1D60" w:rsidP="00AF597D">
                  <w:pPr>
                    <w:snapToGrid w:val="0"/>
                    <w:ind w:left="-42"/>
                    <w:jc w:val="center"/>
                    <w:rPr>
                      <w:szCs w:val="21"/>
                    </w:rPr>
                  </w:pPr>
                </w:p>
              </w:tc>
              <w:tc>
                <w:tcPr>
                  <w:tcW w:w="662" w:type="pct"/>
                  <w:vMerge/>
                  <w:vAlign w:val="center"/>
                </w:tcPr>
                <w:p w:rsidR="002B1D60" w:rsidRPr="001E5045" w:rsidRDefault="002B1D60" w:rsidP="00AF597D">
                  <w:pPr>
                    <w:snapToGrid w:val="0"/>
                    <w:jc w:val="center"/>
                    <w:rPr>
                      <w:szCs w:val="21"/>
                    </w:rPr>
                  </w:pPr>
                </w:p>
              </w:tc>
              <w:tc>
                <w:tcPr>
                  <w:tcW w:w="588" w:type="pct"/>
                  <w:vMerge/>
                  <w:vAlign w:val="center"/>
                </w:tcPr>
                <w:p w:rsidR="002B1D60" w:rsidRPr="001E5045" w:rsidRDefault="002B1D60" w:rsidP="00AF597D">
                  <w:pPr>
                    <w:snapToGrid w:val="0"/>
                    <w:ind w:left="-42"/>
                    <w:jc w:val="center"/>
                    <w:rPr>
                      <w:szCs w:val="21"/>
                    </w:rPr>
                  </w:pPr>
                </w:p>
              </w:tc>
              <w:tc>
                <w:tcPr>
                  <w:tcW w:w="809" w:type="pct"/>
                  <w:vAlign w:val="center"/>
                </w:tcPr>
                <w:p w:rsidR="002B1D60" w:rsidRPr="001E5045" w:rsidRDefault="002B1D60" w:rsidP="00AF597D">
                  <w:pPr>
                    <w:snapToGrid w:val="0"/>
                    <w:ind w:left="-42"/>
                    <w:jc w:val="center"/>
                    <w:rPr>
                      <w:szCs w:val="21"/>
                    </w:rPr>
                  </w:pPr>
                  <w:r w:rsidRPr="001E5045">
                    <w:rPr>
                      <w:szCs w:val="21"/>
                    </w:rPr>
                    <w:t>病理性废物</w:t>
                  </w:r>
                </w:p>
              </w:tc>
              <w:tc>
                <w:tcPr>
                  <w:tcW w:w="809" w:type="pct"/>
                  <w:vAlign w:val="center"/>
                </w:tcPr>
                <w:p w:rsidR="002B1D60" w:rsidRPr="001E5045" w:rsidRDefault="00F42F82" w:rsidP="00AF597D">
                  <w:pPr>
                    <w:snapToGrid w:val="0"/>
                    <w:ind w:left="-42"/>
                    <w:jc w:val="center"/>
                    <w:rPr>
                      <w:szCs w:val="21"/>
                    </w:rPr>
                  </w:pPr>
                  <w:r w:rsidRPr="001E5045">
                    <w:rPr>
                      <w:rFonts w:hint="eastAsia"/>
                      <w:szCs w:val="21"/>
                    </w:rPr>
                    <w:t>1.0</w:t>
                  </w:r>
                </w:p>
              </w:tc>
              <w:tc>
                <w:tcPr>
                  <w:tcW w:w="1764" w:type="pct"/>
                  <w:vAlign w:val="center"/>
                </w:tcPr>
                <w:p w:rsidR="002B1D60" w:rsidRPr="001E5045" w:rsidRDefault="002B1D60" w:rsidP="00AF597D">
                  <w:pPr>
                    <w:snapToGrid w:val="0"/>
                    <w:ind w:left="-42"/>
                    <w:jc w:val="center"/>
                    <w:rPr>
                      <w:szCs w:val="21"/>
                    </w:rPr>
                  </w:pPr>
                  <w:r w:rsidRPr="001E5045">
                    <w:rPr>
                      <w:rFonts w:hint="eastAsia"/>
                      <w:szCs w:val="21"/>
                    </w:rPr>
                    <w:t>运至火葬场处理</w:t>
                  </w:r>
                </w:p>
              </w:tc>
            </w:tr>
            <w:tr w:rsidR="001E5045" w:rsidRPr="001E5045" w:rsidTr="00AF597D">
              <w:trPr>
                <w:cantSplit/>
                <w:trHeight w:val="165"/>
                <w:jc w:val="center"/>
              </w:trPr>
              <w:tc>
                <w:tcPr>
                  <w:tcW w:w="368" w:type="pct"/>
                  <w:vMerge/>
                  <w:vAlign w:val="center"/>
                </w:tcPr>
                <w:p w:rsidR="007D58A0" w:rsidRPr="001E5045" w:rsidRDefault="007D58A0" w:rsidP="00AF597D">
                  <w:pPr>
                    <w:snapToGrid w:val="0"/>
                    <w:ind w:left="-42"/>
                    <w:jc w:val="center"/>
                    <w:rPr>
                      <w:szCs w:val="21"/>
                    </w:rPr>
                  </w:pPr>
                </w:p>
              </w:tc>
              <w:tc>
                <w:tcPr>
                  <w:tcW w:w="662" w:type="pct"/>
                  <w:vMerge/>
                  <w:vAlign w:val="center"/>
                </w:tcPr>
                <w:p w:rsidR="007D58A0" w:rsidRPr="001E5045" w:rsidRDefault="007D58A0" w:rsidP="00AF597D">
                  <w:pPr>
                    <w:snapToGrid w:val="0"/>
                    <w:jc w:val="center"/>
                    <w:rPr>
                      <w:szCs w:val="21"/>
                    </w:rPr>
                  </w:pPr>
                </w:p>
              </w:tc>
              <w:tc>
                <w:tcPr>
                  <w:tcW w:w="588" w:type="pct"/>
                  <w:vAlign w:val="center"/>
                </w:tcPr>
                <w:p w:rsidR="007D58A0" w:rsidRPr="001E5045" w:rsidRDefault="007D58A0" w:rsidP="00AF597D">
                  <w:pPr>
                    <w:snapToGrid w:val="0"/>
                    <w:ind w:left="-42"/>
                    <w:jc w:val="center"/>
                    <w:rPr>
                      <w:szCs w:val="21"/>
                    </w:rPr>
                  </w:pPr>
                  <w:r w:rsidRPr="001E5045">
                    <w:rPr>
                      <w:szCs w:val="21"/>
                    </w:rPr>
                    <w:t>HW0</w:t>
                  </w:r>
                  <w:r w:rsidRPr="001E5045">
                    <w:rPr>
                      <w:rFonts w:hint="eastAsia"/>
                      <w:szCs w:val="21"/>
                    </w:rPr>
                    <w:t>3</w:t>
                  </w:r>
                  <w:r w:rsidRPr="001E5045">
                    <w:rPr>
                      <w:szCs w:val="21"/>
                    </w:rPr>
                    <w:t>类</w:t>
                  </w:r>
                </w:p>
              </w:tc>
              <w:tc>
                <w:tcPr>
                  <w:tcW w:w="809" w:type="pct"/>
                  <w:vAlign w:val="center"/>
                </w:tcPr>
                <w:p w:rsidR="007D58A0" w:rsidRPr="001E5045" w:rsidRDefault="007D58A0" w:rsidP="00AF597D">
                  <w:pPr>
                    <w:snapToGrid w:val="0"/>
                    <w:ind w:left="-42"/>
                    <w:jc w:val="center"/>
                    <w:rPr>
                      <w:szCs w:val="21"/>
                    </w:rPr>
                  </w:pPr>
                  <w:r w:rsidRPr="001E5045">
                    <w:rPr>
                      <w:szCs w:val="21"/>
                    </w:rPr>
                    <w:t>药物性废物</w:t>
                  </w:r>
                </w:p>
              </w:tc>
              <w:tc>
                <w:tcPr>
                  <w:tcW w:w="809" w:type="pct"/>
                  <w:vAlign w:val="center"/>
                </w:tcPr>
                <w:p w:rsidR="007D58A0" w:rsidRPr="001E5045" w:rsidRDefault="007D58A0" w:rsidP="00AF597D">
                  <w:pPr>
                    <w:snapToGrid w:val="0"/>
                    <w:ind w:left="-42"/>
                    <w:jc w:val="center"/>
                    <w:rPr>
                      <w:szCs w:val="21"/>
                    </w:rPr>
                  </w:pPr>
                  <w:r w:rsidRPr="001E5045">
                    <w:rPr>
                      <w:rFonts w:hint="eastAsia"/>
                      <w:szCs w:val="21"/>
                    </w:rPr>
                    <w:t>0.08</w:t>
                  </w:r>
                </w:p>
              </w:tc>
              <w:tc>
                <w:tcPr>
                  <w:tcW w:w="1764" w:type="pct"/>
                  <w:vMerge w:val="restart"/>
                  <w:vAlign w:val="center"/>
                </w:tcPr>
                <w:p w:rsidR="007D58A0" w:rsidRPr="001E5045" w:rsidRDefault="007D58A0" w:rsidP="00AF597D">
                  <w:pPr>
                    <w:snapToGrid w:val="0"/>
                    <w:ind w:left="-42"/>
                    <w:jc w:val="center"/>
                    <w:rPr>
                      <w:szCs w:val="21"/>
                    </w:rPr>
                  </w:pPr>
                  <w:r w:rsidRPr="001E5045">
                    <w:rPr>
                      <w:szCs w:val="21"/>
                    </w:rPr>
                    <w:t>分类收集暂存</w:t>
                  </w:r>
                  <w:r w:rsidRPr="001E5045">
                    <w:rPr>
                      <w:rFonts w:hint="eastAsia"/>
                      <w:szCs w:val="21"/>
                    </w:rPr>
                    <w:t>，</w:t>
                  </w:r>
                  <w:r w:rsidRPr="001E5045">
                    <w:rPr>
                      <w:szCs w:val="21"/>
                    </w:rPr>
                    <w:t>再</w:t>
                  </w:r>
                  <w:r w:rsidRPr="001E5045">
                    <w:rPr>
                      <w:rFonts w:hint="eastAsia"/>
                      <w:szCs w:val="21"/>
                    </w:rPr>
                    <w:t>委托</w:t>
                  </w:r>
                  <w:r w:rsidRPr="001E5045">
                    <w:rPr>
                      <w:szCs w:val="21"/>
                    </w:rPr>
                    <w:t>有资质的单位进行处置</w:t>
                  </w:r>
                </w:p>
              </w:tc>
            </w:tr>
            <w:tr w:rsidR="001E5045" w:rsidRPr="001E5045" w:rsidTr="00AF597D">
              <w:trPr>
                <w:cantSplit/>
                <w:trHeight w:val="135"/>
                <w:jc w:val="center"/>
              </w:trPr>
              <w:tc>
                <w:tcPr>
                  <w:tcW w:w="368" w:type="pct"/>
                  <w:vMerge/>
                  <w:vAlign w:val="center"/>
                </w:tcPr>
                <w:p w:rsidR="007D58A0" w:rsidRPr="001E5045" w:rsidRDefault="007D58A0" w:rsidP="00AF597D">
                  <w:pPr>
                    <w:snapToGrid w:val="0"/>
                    <w:ind w:left="-42"/>
                    <w:jc w:val="center"/>
                    <w:rPr>
                      <w:szCs w:val="21"/>
                    </w:rPr>
                  </w:pPr>
                </w:p>
              </w:tc>
              <w:tc>
                <w:tcPr>
                  <w:tcW w:w="662" w:type="pct"/>
                  <w:vMerge/>
                  <w:vAlign w:val="center"/>
                </w:tcPr>
                <w:p w:rsidR="007D58A0" w:rsidRPr="001E5045" w:rsidRDefault="007D58A0" w:rsidP="00AF597D">
                  <w:pPr>
                    <w:snapToGrid w:val="0"/>
                    <w:jc w:val="center"/>
                    <w:rPr>
                      <w:szCs w:val="21"/>
                    </w:rPr>
                  </w:pPr>
                </w:p>
              </w:tc>
              <w:tc>
                <w:tcPr>
                  <w:tcW w:w="588" w:type="pct"/>
                  <w:vAlign w:val="center"/>
                </w:tcPr>
                <w:p w:rsidR="007D58A0" w:rsidRPr="001E5045" w:rsidRDefault="007D58A0" w:rsidP="00AF597D">
                  <w:pPr>
                    <w:snapToGrid w:val="0"/>
                    <w:ind w:left="-42"/>
                    <w:jc w:val="center"/>
                    <w:rPr>
                      <w:szCs w:val="21"/>
                    </w:rPr>
                  </w:pPr>
                  <w:r w:rsidRPr="001E5045">
                    <w:rPr>
                      <w:szCs w:val="21"/>
                    </w:rPr>
                    <w:t>HW01</w:t>
                  </w:r>
                  <w:r w:rsidRPr="001E5045">
                    <w:rPr>
                      <w:szCs w:val="21"/>
                    </w:rPr>
                    <w:t>类</w:t>
                  </w:r>
                </w:p>
              </w:tc>
              <w:tc>
                <w:tcPr>
                  <w:tcW w:w="809" w:type="pct"/>
                  <w:vMerge w:val="restart"/>
                  <w:vAlign w:val="center"/>
                </w:tcPr>
                <w:p w:rsidR="007D58A0" w:rsidRPr="001E5045" w:rsidRDefault="007D58A0" w:rsidP="00AF597D">
                  <w:pPr>
                    <w:snapToGrid w:val="0"/>
                    <w:ind w:left="-42"/>
                    <w:jc w:val="center"/>
                    <w:rPr>
                      <w:szCs w:val="21"/>
                    </w:rPr>
                  </w:pPr>
                  <w:r w:rsidRPr="001E5045">
                    <w:rPr>
                      <w:szCs w:val="21"/>
                    </w:rPr>
                    <w:t>化学性废物</w:t>
                  </w:r>
                </w:p>
              </w:tc>
              <w:tc>
                <w:tcPr>
                  <w:tcW w:w="809" w:type="pct"/>
                  <w:vMerge w:val="restart"/>
                  <w:vAlign w:val="center"/>
                </w:tcPr>
                <w:p w:rsidR="007D58A0" w:rsidRPr="001E5045" w:rsidRDefault="007D58A0" w:rsidP="00AF597D">
                  <w:pPr>
                    <w:snapToGrid w:val="0"/>
                    <w:ind w:left="-42"/>
                    <w:jc w:val="center"/>
                    <w:rPr>
                      <w:szCs w:val="21"/>
                    </w:rPr>
                  </w:pPr>
                  <w:r w:rsidRPr="001E5045">
                    <w:rPr>
                      <w:rFonts w:hint="eastAsia"/>
                      <w:szCs w:val="21"/>
                    </w:rPr>
                    <w:t>0.02</w:t>
                  </w:r>
                </w:p>
              </w:tc>
              <w:tc>
                <w:tcPr>
                  <w:tcW w:w="1764" w:type="pct"/>
                  <w:vMerge/>
                  <w:vAlign w:val="center"/>
                </w:tcPr>
                <w:p w:rsidR="007D58A0" w:rsidRPr="001E5045" w:rsidRDefault="007D58A0" w:rsidP="00AF597D">
                  <w:pPr>
                    <w:snapToGrid w:val="0"/>
                    <w:ind w:left="-42"/>
                    <w:jc w:val="center"/>
                    <w:rPr>
                      <w:szCs w:val="21"/>
                    </w:rPr>
                  </w:pPr>
                </w:p>
              </w:tc>
            </w:tr>
            <w:tr w:rsidR="001E5045" w:rsidRPr="001E5045" w:rsidTr="00AF597D">
              <w:trPr>
                <w:cantSplit/>
                <w:trHeight w:val="135"/>
                <w:jc w:val="center"/>
              </w:trPr>
              <w:tc>
                <w:tcPr>
                  <w:tcW w:w="368" w:type="pct"/>
                  <w:vMerge/>
                  <w:vAlign w:val="center"/>
                </w:tcPr>
                <w:p w:rsidR="007D58A0" w:rsidRPr="001E5045" w:rsidRDefault="007D58A0" w:rsidP="00AF597D">
                  <w:pPr>
                    <w:snapToGrid w:val="0"/>
                    <w:ind w:left="-42"/>
                    <w:jc w:val="center"/>
                    <w:rPr>
                      <w:szCs w:val="21"/>
                    </w:rPr>
                  </w:pPr>
                </w:p>
              </w:tc>
              <w:tc>
                <w:tcPr>
                  <w:tcW w:w="662" w:type="pct"/>
                  <w:vMerge/>
                  <w:vAlign w:val="center"/>
                </w:tcPr>
                <w:p w:rsidR="007D58A0" w:rsidRPr="001E5045" w:rsidRDefault="007D58A0" w:rsidP="00AF597D">
                  <w:pPr>
                    <w:snapToGrid w:val="0"/>
                    <w:jc w:val="center"/>
                    <w:rPr>
                      <w:szCs w:val="21"/>
                    </w:rPr>
                  </w:pPr>
                </w:p>
              </w:tc>
              <w:tc>
                <w:tcPr>
                  <w:tcW w:w="588" w:type="pct"/>
                  <w:vAlign w:val="center"/>
                </w:tcPr>
                <w:p w:rsidR="007D58A0" w:rsidRPr="001E5045" w:rsidRDefault="007D58A0" w:rsidP="00AF597D">
                  <w:pPr>
                    <w:snapToGrid w:val="0"/>
                    <w:ind w:left="-42"/>
                    <w:jc w:val="center"/>
                    <w:rPr>
                      <w:szCs w:val="21"/>
                    </w:rPr>
                  </w:pPr>
                  <w:r w:rsidRPr="001E5045">
                    <w:rPr>
                      <w:szCs w:val="21"/>
                    </w:rPr>
                    <w:t>HW</w:t>
                  </w:r>
                  <w:r w:rsidRPr="001E5045">
                    <w:rPr>
                      <w:rFonts w:hint="eastAsia"/>
                      <w:szCs w:val="21"/>
                    </w:rPr>
                    <w:t>29</w:t>
                  </w:r>
                  <w:r w:rsidRPr="001E5045">
                    <w:rPr>
                      <w:szCs w:val="21"/>
                    </w:rPr>
                    <w:t>类</w:t>
                  </w:r>
                </w:p>
              </w:tc>
              <w:tc>
                <w:tcPr>
                  <w:tcW w:w="809" w:type="pct"/>
                  <w:vMerge/>
                  <w:vAlign w:val="center"/>
                </w:tcPr>
                <w:p w:rsidR="007D58A0" w:rsidRPr="001E5045" w:rsidRDefault="007D58A0" w:rsidP="00AF597D">
                  <w:pPr>
                    <w:snapToGrid w:val="0"/>
                    <w:ind w:left="-42"/>
                    <w:jc w:val="center"/>
                    <w:rPr>
                      <w:szCs w:val="21"/>
                    </w:rPr>
                  </w:pPr>
                </w:p>
              </w:tc>
              <w:tc>
                <w:tcPr>
                  <w:tcW w:w="809" w:type="pct"/>
                  <w:vMerge/>
                  <w:vAlign w:val="center"/>
                </w:tcPr>
                <w:p w:rsidR="007D58A0" w:rsidRPr="001E5045" w:rsidRDefault="007D58A0" w:rsidP="00AF597D">
                  <w:pPr>
                    <w:snapToGrid w:val="0"/>
                    <w:ind w:left="-42"/>
                    <w:jc w:val="center"/>
                    <w:rPr>
                      <w:szCs w:val="21"/>
                    </w:rPr>
                  </w:pPr>
                </w:p>
              </w:tc>
              <w:tc>
                <w:tcPr>
                  <w:tcW w:w="1764" w:type="pct"/>
                  <w:vMerge/>
                  <w:vAlign w:val="center"/>
                </w:tcPr>
                <w:p w:rsidR="007D58A0" w:rsidRPr="001E5045" w:rsidRDefault="007D58A0" w:rsidP="00AF597D">
                  <w:pPr>
                    <w:snapToGrid w:val="0"/>
                    <w:ind w:left="-42"/>
                    <w:jc w:val="center"/>
                    <w:rPr>
                      <w:szCs w:val="21"/>
                    </w:rPr>
                  </w:pPr>
                </w:p>
              </w:tc>
            </w:tr>
            <w:tr w:rsidR="001E5045" w:rsidRPr="001E5045" w:rsidTr="007D58A0">
              <w:trPr>
                <w:cantSplit/>
                <w:trHeight w:val="135"/>
                <w:jc w:val="center"/>
              </w:trPr>
              <w:tc>
                <w:tcPr>
                  <w:tcW w:w="368" w:type="pct"/>
                  <w:vAlign w:val="center"/>
                </w:tcPr>
                <w:p w:rsidR="007D58A0" w:rsidRPr="001E5045" w:rsidRDefault="007D58A0" w:rsidP="00AF597D">
                  <w:pPr>
                    <w:snapToGrid w:val="0"/>
                    <w:ind w:left="-42"/>
                    <w:jc w:val="center"/>
                    <w:rPr>
                      <w:szCs w:val="21"/>
                    </w:rPr>
                  </w:pPr>
                  <w:r w:rsidRPr="001E5045">
                    <w:rPr>
                      <w:rFonts w:hint="eastAsia"/>
                      <w:szCs w:val="21"/>
                    </w:rPr>
                    <w:t>2</w:t>
                  </w:r>
                </w:p>
              </w:tc>
              <w:tc>
                <w:tcPr>
                  <w:tcW w:w="662" w:type="pct"/>
                  <w:vAlign w:val="center"/>
                </w:tcPr>
                <w:p w:rsidR="007D58A0" w:rsidRPr="001E5045" w:rsidRDefault="007D58A0" w:rsidP="00AF597D">
                  <w:pPr>
                    <w:snapToGrid w:val="0"/>
                    <w:jc w:val="center"/>
                    <w:rPr>
                      <w:szCs w:val="21"/>
                    </w:rPr>
                  </w:pPr>
                  <w:r w:rsidRPr="001E5045">
                    <w:rPr>
                      <w:szCs w:val="21"/>
                    </w:rPr>
                    <w:t>危险废物</w:t>
                  </w:r>
                </w:p>
              </w:tc>
              <w:tc>
                <w:tcPr>
                  <w:tcW w:w="1397" w:type="pct"/>
                  <w:gridSpan w:val="2"/>
                  <w:vAlign w:val="center"/>
                </w:tcPr>
                <w:p w:rsidR="007D58A0" w:rsidRPr="001E5045" w:rsidRDefault="007D58A0" w:rsidP="00CE576A">
                  <w:pPr>
                    <w:snapToGrid w:val="0"/>
                    <w:jc w:val="center"/>
                    <w:rPr>
                      <w:szCs w:val="21"/>
                    </w:rPr>
                  </w:pPr>
                  <w:r w:rsidRPr="001E5045">
                    <w:rPr>
                      <w:szCs w:val="21"/>
                    </w:rPr>
                    <w:t>污水</w:t>
                  </w:r>
                  <w:r w:rsidRPr="001E5045">
                    <w:rPr>
                      <w:rFonts w:hint="eastAsia"/>
                      <w:szCs w:val="21"/>
                    </w:rPr>
                    <w:t>设施</w:t>
                  </w:r>
                  <w:r w:rsidRPr="001E5045">
                    <w:rPr>
                      <w:szCs w:val="21"/>
                    </w:rPr>
                    <w:t>污泥</w:t>
                  </w:r>
                </w:p>
              </w:tc>
              <w:tc>
                <w:tcPr>
                  <w:tcW w:w="809" w:type="pct"/>
                  <w:vAlign w:val="center"/>
                </w:tcPr>
                <w:p w:rsidR="007D58A0" w:rsidRPr="001E5045" w:rsidRDefault="007D58A0" w:rsidP="00CE576A">
                  <w:pPr>
                    <w:snapToGrid w:val="0"/>
                    <w:jc w:val="center"/>
                    <w:rPr>
                      <w:szCs w:val="21"/>
                    </w:rPr>
                  </w:pPr>
                  <w:r w:rsidRPr="001E5045">
                    <w:rPr>
                      <w:rFonts w:hint="eastAsia"/>
                      <w:szCs w:val="21"/>
                    </w:rPr>
                    <w:t>5.50</w:t>
                  </w:r>
                </w:p>
              </w:tc>
              <w:tc>
                <w:tcPr>
                  <w:tcW w:w="1764" w:type="pct"/>
                  <w:vMerge/>
                  <w:vAlign w:val="center"/>
                </w:tcPr>
                <w:p w:rsidR="007D58A0" w:rsidRPr="001E5045" w:rsidRDefault="007D58A0" w:rsidP="00AF597D">
                  <w:pPr>
                    <w:snapToGrid w:val="0"/>
                    <w:ind w:left="-42"/>
                    <w:jc w:val="center"/>
                    <w:rPr>
                      <w:szCs w:val="21"/>
                    </w:rPr>
                  </w:pPr>
                </w:p>
              </w:tc>
            </w:tr>
            <w:tr w:rsidR="001E5045" w:rsidRPr="001E5045" w:rsidTr="00AF597D">
              <w:trPr>
                <w:cantSplit/>
                <w:trHeight w:val="64"/>
                <w:jc w:val="center"/>
              </w:trPr>
              <w:tc>
                <w:tcPr>
                  <w:tcW w:w="368" w:type="pct"/>
                  <w:vMerge w:val="restart"/>
                  <w:vAlign w:val="center"/>
                </w:tcPr>
                <w:p w:rsidR="007D58A0" w:rsidRPr="001E5045" w:rsidRDefault="007D58A0" w:rsidP="00AF597D">
                  <w:pPr>
                    <w:snapToGrid w:val="0"/>
                    <w:ind w:left="-42"/>
                    <w:jc w:val="center"/>
                    <w:rPr>
                      <w:szCs w:val="21"/>
                    </w:rPr>
                  </w:pPr>
                  <w:r w:rsidRPr="001E5045">
                    <w:rPr>
                      <w:rFonts w:hint="eastAsia"/>
                      <w:szCs w:val="21"/>
                    </w:rPr>
                    <w:t>3</w:t>
                  </w:r>
                </w:p>
              </w:tc>
              <w:tc>
                <w:tcPr>
                  <w:tcW w:w="662" w:type="pct"/>
                  <w:vMerge w:val="restart"/>
                  <w:vAlign w:val="center"/>
                </w:tcPr>
                <w:p w:rsidR="007D58A0" w:rsidRPr="001E5045" w:rsidRDefault="007D58A0" w:rsidP="00AF597D">
                  <w:pPr>
                    <w:snapToGrid w:val="0"/>
                    <w:jc w:val="center"/>
                    <w:rPr>
                      <w:szCs w:val="21"/>
                    </w:rPr>
                  </w:pPr>
                  <w:r w:rsidRPr="001E5045">
                    <w:rPr>
                      <w:szCs w:val="21"/>
                    </w:rPr>
                    <w:t>一般废物</w:t>
                  </w:r>
                </w:p>
              </w:tc>
              <w:tc>
                <w:tcPr>
                  <w:tcW w:w="1397" w:type="pct"/>
                  <w:gridSpan w:val="2"/>
                  <w:vAlign w:val="center"/>
                </w:tcPr>
                <w:p w:rsidR="007D58A0" w:rsidRPr="001E5045" w:rsidRDefault="007D58A0" w:rsidP="00AF597D">
                  <w:pPr>
                    <w:snapToGrid w:val="0"/>
                    <w:ind w:left="-42"/>
                    <w:jc w:val="center"/>
                    <w:rPr>
                      <w:szCs w:val="21"/>
                    </w:rPr>
                  </w:pPr>
                  <w:r w:rsidRPr="001E5045">
                    <w:rPr>
                      <w:szCs w:val="21"/>
                    </w:rPr>
                    <w:t>生活垃圾</w:t>
                  </w:r>
                </w:p>
              </w:tc>
              <w:tc>
                <w:tcPr>
                  <w:tcW w:w="809" w:type="pct"/>
                  <w:vAlign w:val="center"/>
                </w:tcPr>
                <w:p w:rsidR="007D58A0" w:rsidRPr="001E5045" w:rsidRDefault="007D58A0" w:rsidP="00AF597D">
                  <w:pPr>
                    <w:snapToGrid w:val="0"/>
                    <w:jc w:val="center"/>
                    <w:rPr>
                      <w:szCs w:val="21"/>
                    </w:rPr>
                  </w:pPr>
                  <w:r w:rsidRPr="001E5045">
                    <w:rPr>
                      <w:rFonts w:hint="eastAsia"/>
                      <w:szCs w:val="21"/>
                    </w:rPr>
                    <w:t>5.11</w:t>
                  </w:r>
                </w:p>
              </w:tc>
              <w:tc>
                <w:tcPr>
                  <w:tcW w:w="1764" w:type="pct"/>
                  <w:vAlign w:val="center"/>
                </w:tcPr>
                <w:p w:rsidR="007D58A0" w:rsidRPr="001E5045" w:rsidRDefault="007D58A0" w:rsidP="00AF597D">
                  <w:pPr>
                    <w:snapToGrid w:val="0"/>
                    <w:ind w:left="-42"/>
                    <w:jc w:val="center"/>
                    <w:rPr>
                      <w:szCs w:val="21"/>
                    </w:rPr>
                  </w:pPr>
                  <w:r w:rsidRPr="001E5045">
                    <w:rPr>
                      <w:szCs w:val="21"/>
                    </w:rPr>
                    <w:t>由市政环卫部门统一清运处理</w:t>
                  </w:r>
                </w:p>
              </w:tc>
            </w:tr>
            <w:tr w:rsidR="001E5045" w:rsidRPr="001E5045" w:rsidTr="00AF597D">
              <w:trPr>
                <w:cantSplit/>
                <w:trHeight w:val="64"/>
                <w:jc w:val="center"/>
              </w:trPr>
              <w:tc>
                <w:tcPr>
                  <w:tcW w:w="368" w:type="pct"/>
                  <w:vMerge/>
                  <w:vAlign w:val="center"/>
                </w:tcPr>
                <w:p w:rsidR="007D58A0" w:rsidRPr="001E5045" w:rsidRDefault="007D58A0" w:rsidP="00AF597D">
                  <w:pPr>
                    <w:snapToGrid w:val="0"/>
                    <w:ind w:left="-42"/>
                    <w:jc w:val="center"/>
                    <w:rPr>
                      <w:szCs w:val="21"/>
                    </w:rPr>
                  </w:pPr>
                </w:p>
              </w:tc>
              <w:tc>
                <w:tcPr>
                  <w:tcW w:w="662" w:type="pct"/>
                  <w:vMerge/>
                  <w:vAlign w:val="center"/>
                </w:tcPr>
                <w:p w:rsidR="007D58A0" w:rsidRPr="001E5045" w:rsidRDefault="007D58A0" w:rsidP="00AF597D">
                  <w:pPr>
                    <w:snapToGrid w:val="0"/>
                    <w:jc w:val="center"/>
                    <w:rPr>
                      <w:szCs w:val="21"/>
                    </w:rPr>
                  </w:pPr>
                </w:p>
              </w:tc>
              <w:tc>
                <w:tcPr>
                  <w:tcW w:w="1397" w:type="pct"/>
                  <w:gridSpan w:val="2"/>
                  <w:vAlign w:val="center"/>
                </w:tcPr>
                <w:p w:rsidR="007D58A0" w:rsidRPr="001E5045" w:rsidRDefault="007D58A0" w:rsidP="00AF597D">
                  <w:pPr>
                    <w:snapToGrid w:val="0"/>
                    <w:jc w:val="center"/>
                    <w:rPr>
                      <w:szCs w:val="21"/>
                    </w:rPr>
                  </w:pPr>
                  <w:r w:rsidRPr="001E5045">
                    <w:rPr>
                      <w:rFonts w:hint="eastAsia"/>
                      <w:szCs w:val="21"/>
                    </w:rPr>
                    <w:t>不属于医疗废物的一次性塑料输液瓶</w:t>
                  </w:r>
                  <w:r w:rsidRPr="001E5045">
                    <w:rPr>
                      <w:rFonts w:hint="eastAsia"/>
                      <w:szCs w:val="21"/>
                    </w:rPr>
                    <w:t>/</w:t>
                  </w:r>
                  <w:r w:rsidRPr="001E5045">
                    <w:rPr>
                      <w:rFonts w:hint="eastAsia"/>
                      <w:szCs w:val="21"/>
                    </w:rPr>
                    <w:t>袋</w:t>
                  </w:r>
                </w:p>
              </w:tc>
              <w:tc>
                <w:tcPr>
                  <w:tcW w:w="809" w:type="pct"/>
                  <w:vAlign w:val="center"/>
                </w:tcPr>
                <w:p w:rsidR="007D58A0" w:rsidRPr="001E5045" w:rsidRDefault="007D58A0" w:rsidP="00AF597D">
                  <w:pPr>
                    <w:snapToGrid w:val="0"/>
                    <w:jc w:val="center"/>
                    <w:rPr>
                      <w:szCs w:val="21"/>
                    </w:rPr>
                  </w:pPr>
                  <w:r w:rsidRPr="001E5045">
                    <w:rPr>
                      <w:rFonts w:hint="eastAsia"/>
                      <w:szCs w:val="21"/>
                    </w:rPr>
                    <w:t>若干</w:t>
                  </w:r>
                </w:p>
              </w:tc>
              <w:tc>
                <w:tcPr>
                  <w:tcW w:w="1764" w:type="pct"/>
                  <w:vAlign w:val="center"/>
                </w:tcPr>
                <w:p w:rsidR="007D58A0" w:rsidRPr="001E5045" w:rsidRDefault="007D58A0" w:rsidP="00AF597D">
                  <w:pPr>
                    <w:snapToGrid w:val="0"/>
                    <w:jc w:val="center"/>
                    <w:rPr>
                      <w:szCs w:val="21"/>
                    </w:rPr>
                  </w:pPr>
                  <w:r w:rsidRPr="001E5045">
                    <w:rPr>
                      <w:szCs w:val="21"/>
                    </w:rPr>
                    <w:t>毁形后</w:t>
                  </w:r>
                  <w:r w:rsidRPr="001E5045">
                    <w:rPr>
                      <w:rFonts w:hint="eastAsia"/>
                      <w:szCs w:val="21"/>
                    </w:rPr>
                    <w:t>，</w:t>
                  </w:r>
                  <w:r w:rsidRPr="001E5045">
                    <w:rPr>
                      <w:szCs w:val="21"/>
                    </w:rPr>
                    <w:t>由重庆春宇医用输液瓶回收有限公司回收</w:t>
                  </w:r>
                </w:p>
              </w:tc>
            </w:tr>
            <w:tr w:rsidR="001E5045" w:rsidRPr="001E5045" w:rsidTr="00AF597D">
              <w:trPr>
                <w:cantSplit/>
                <w:trHeight w:val="64"/>
                <w:jc w:val="center"/>
              </w:trPr>
              <w:tc>
                <w:tcPr>
                  <w:tcW w:w="368" w:type="pct"/>
                  <w:vAlign w:val="center"/>
                </w:tcPr>
                <w:p w:rsidR="007D58A0" w:rsidRPr="001E5045" w:rsidRDefault="007D58A0" w:rsidP="00AF597D">
                  <w:pPr>
                    <w:snapToGrid w:val="0"/>
                    <w:ind w:left="-42"/>
                    <w:jc w:val="center"/>
                    <w:rPr>
                      <w:szCs w:val="21"/>
                    </w:rPr>
                  </w:pPr>
                  <w:r w:rsidRPr="001E5045">
                    <w:rPr>
                      <w:szCs w:val="21"/>
                    </w:rPr>
                    <w:t>总计</w:t>
                  </w:r>
                </w:p>
              </w:tc>
              <w:tc>
                <w:tcPr>
                  <w:tcW w:w="662" w:type="pct"/>
                  <w:vAlign w:val="center"/>
                </w:tcPr>
                <w:p w:rsidR="007D58A0" w:rsidRPr="001E5045" w:rsidRDefault="007D58A0" w:rsidP="00AF597D">
                  <w:pPr>
                    <w:snapToGrid w:val="0"/>
                    <w:jc w:val="center"/>
                    <w:rPr>
                      <w:szCs w:val="21"/>
                    </w:rPr>
                  </w:pPr>
                  <w:r w:rsidRPr="001E5045">
                    <w:rPr>
                      <w:rFonts w:hint="eastAsia"/>
                      <w:szCs w:val="21"/>
                    </w:rPr>
                    <w:t>/</w:t>
                  </w:r>
                </w:p>
              </w:tc>
              <w:tc>
                <w:tcPr>
                  <w:tcW w:w="1397" w:type="pct"/>
                  <w:gridSpan w:val="2"/>
                  <w:vAlign w:val="center"/>
                </w:tcPr>
                <w:p w:rsidR="007D58A0" w:rsidRPr="001E5045" w:rsidRDefault="007D58A0" w:rsidP="00AF597D">
                  <w:pPr>
                    <w:snapToGrid w:val="0"/>
                    <w:ind w:left="-42"/>
                    <w:jc w:val="center"/>
                    <w:rPr>
                      <w:szCs w:val="21"/>
                    </w:rPr>
                  </w:pPr>
                  <w:r w:rsidRPr="001E5045">
                    <w:rPr>
                      <w:rFonts w:hint="eastAsia"/>
                      <w:szCs w:val="21"/>
                    </w:rPr>
                    <w:t>/</w:t>
                  </w:r>
                </w:p>
              </w:tc>
              <w:tc>
                <w:tcPr>
                  <w:tcW w:w="809" w:type="pct"/>
                  <w:vAlign w:val="center"/>
                </w:tcPr>
                <w:p w:rsidR="007D58A0" w:rsidRPr="001E5045" w:rsidRDefault="007D58A0" w:rsidP="00AF597D">
                  <w:pPr>
                    <w:snapToGrid w:val="0"/>
                    <w:jc w:val="center"/>
                    <w:rPr>
                      <w:szCs w:val="21"/>
                    </w:rPr>
                  </w:pPr>
                  <w:r w:rsidRPr="001E5045">
                    <w:rPr>
                      <w:rFonts w:hint="eastAsia"/>
                      <w:szCs w:val="21"/>
                    </w:rPr>
                    <w:t>18.19</w:t>
                  </w:r>
                </w:p>
              </w:tc>
              <w:tc>
                <w:tcPr>
                  <w:tcW w:w="1764" w:type="pct"/>
                  <w:vAlign w:val="center"/>
                </w:tcPr>
                <w:p w:rsidR="007D58A0" w:rsidRPr="001E5045" w:rsidRDefault="007D58A0" w:rsidP="00AF597D">
                  <w:pPr>
                    <w:snapToGrid w:val="0"/>
                    <w:ind w:left="-42"/>
                    <w:jc w:val="center"/>
                    <w:rPr>
                      <w:szCs w:val="21"/>
                    </w:rPr>
                  </w:pPr>
                  <w:r w:rsidRPr="001E5045">
                    <w:rPr>
                      <w:rFonts w:hint="eastAsia"/>
                      <w:szCs w:val="21"/>
                    </w:rPr>
                    <w:t>/</w:t>
                  </w:r>
                </w:p>
              </w:tc>
            </w:tr>
          </w:tbl>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w:t>
            </w:r>
            <w:r w:rsidRPr="001E5045">
              <w:rPr>
                <w:rFonts w:eastAsia="黑体"/>
                <w:b/>
                <w:sz w:val="24"/>
                <w:szCs w:val="24"/>
              </w:rPr>
              <w:t>2</w:t>
            </w:r>
            <w:r w:rsidRPr="001E5045">
              <w:rPr>
                <w:rFonts w:eastAsia="黑体"/>
                <w:b/>
                <w:sz w:val="24"/>
                <w:szCs w:val="24"/>
              </w:rPr>
              <w:t>）医疗废物收集、贮运</w:t>
            </w:r>
          </w:p>
          <w:p w:rsidR="002B1D60" w:rsidRPr="001E5045" w:rsidRDefault="002B1D60" w:rsidP="002B1D60">
            <w:pPr>
              <w:pStyle w:val="af9"/>
              <w:snapToGrid w:val="0"/>
              <w:spacing w:line="360" w:lineRule="auto"/>
              <w:ind w:firstLineChars="200" w:firstLine="485"/>
              <w:rPr>
                <w:rFonts w:eastAsia="黑体"/>
                <w:b/>
                <w:sz w:val="24"/>
                <w:szCs w:val="24"/>
              </w:rPr>
            </w:pPr>
            <w:r w:rsidRPr="001E5045">
              <w:rPr>
                <w:rFonts w:eastAsia="宋体"/>
                <w:sz w:val="24"/>
                <w:szCs w:val="24"/>
              </w:rPr>
              <w:t>本项目生活垃圾经院内生活垃圾桶收集后，</w:t>
            </w:r>
            <w:r w:rsidRPr="001E5045">
              <w:rPr>
                <w:rFonts w:eastAsia="宋体" w:hint="eastAsia"/>
                <w:sz w:val="24"/>
                <w:szCs w:val="24"/>
              </w:rPr>
              <w:t>由</w:t>
            </w:r>
            <w:r w:rsidRPr="001E5045">
              <w:rPr>
                <w:rFonts w:eastAsia="宋体"/>
                <w:sz w:val="24"/>
                <w:szCs w:val="24"/>
              </w:rPr>
              <w:t>当地环卫部门清运，</w:t>
            </w:r>
            <w:r w:rsidRPr="001E5045">
              <w:rPr>
                <w:rFonts w:eastAsia="黑体"/>
                <w:b/>
                <w:sz w:val="24"/>
                <w:szCs w:val="24"/>
              </w:rPr>
              <w:t>本次环</w:t>
            </w:r>
            <w:proofErr w:type="gramStart"/>
            <w:r w:rsidRPr="001E5045">
              <w:rPr>
                <w:rFonts w:eastAsia="黑体"/>
                <w:b/>
                <w:sz w:val="24"/>
                <w:szCs w:val="24"/>
              </w:rPr>
              <w:t>评重点</w:t>
            </w:r>
            <w:proofErr w:type="gramEnd"/>
            <w:r w:rsidRPr="001E5045">
              <w:rPr>
                <w:rFonts w:eastAsia="黑体"/>
                <w:b/>
                <w:sz w:val="24"/>
                <w:szCs w:val="24"/>
              </w:rPr>
              <w:t>对医疗废物的收集、贮运及处置进行评价。</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2B1D60" w:rsidRPr="001E5045" w:rsidRDefault="002B1D60" w:rsidP="002B1D60">
            <w:pPr>
              <w:snapToGrid w:val="0"/>
              <w:spacing w:line="360" w:lineRule="auto"/>
              <w:ind w:firstLineChars="200" w:firstLine="487"/>
              <w:rPr>
                <w:rFonts w:eastAsia="黑体"/>
                <w:b/>
                <w:sz w:val="24"/>
                <w:szCs w:val="24"/>
              </w:rPr>
            </w:pPr>
            <w:r w:rsidRPr="001E5045">
              <w:rPr>
                <w:rFonts w:ascii="宋体" w:hAnsi="宋体" w:cs="宋体" w:hint="eastAsia"/>
                <w:b/>
                <w:sz w:val="24"/>
                <w:szCs w:val="24"/>
              </w:rPr>
              <w:t>①</w:t>
            </w:r>
            <w:r w:rsidRPr="001E5045">
              <w:rPr>
                <w:rFonts w:eastAsia="黑体"/>
                <w:b/>
                <w:sz w:val="24"/>
                <w:szCs w:val="24"/>
              </w:rPr>
              <w:t>分类</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按照《医疗废物分类名录》，严格区分医疗废物和生活垃圾，生活垃圾进入城市环卫清运系统；医疗废物根据医疗废物的类别，将医疗废物分置于符合《医疗废物专用包装物、容器的标准和警示标识的规定》的包装物或者容器内，并做好以下几点：收集设置三种颜色的污物袋，黑色袋装生活垃圾，黄色袋装医疗废物，红色袋装放射垃圾。要求垃圾袋坚韧耐用，不漏水；并建立严格的</w:t>
            </w:r>
            <w:proofErr w:type="gramStart"/>
            <w:r w:rsidRPr="001E5045">
              <w:rPr>
                <w:rFonts w:eastAsia="宋体"/>
                <w:sz w:val="24"/>
                <w:szCs w:val="24"/>
              </w:rPr>
              <w:t>污物人袋制度</w:t>
            </w:r>
            <w:proofErr w:type="gramEnd"/>
            <w:r w:rsidRPr="001E5045">
              <w:rPr>
                <w:rFonts w:eastAsia="宋体"/>
                <w:sz w:val="24"/>
                <w:szCs w:val="24"/>
              </w:rPr>
              <w:t>。患者用小型的污物袋；病房诊室、治疗室、化验室等用大型的污物袋。</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a.</w:t>
            </w:r>
            <w:r w:rsidRPr="001E5045">
              <w:rPr>
                <w:rFonts w:eastAsia="宋体"/>
                <w:sz w:val="24"/>
                <w:szCs w:val="24"/>
              </w:rPr>
              <w:t>在盛装医疗废物前，应当对医疗废物包装物或者容器进行认真检查，确保无破损、渗漏和其它缺陷；</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b.</w:t>
            </w:r>
            <w:r w:rsidRPr="001E5045">
              <w:rPr>
                <w:rFonts w:eastAsia="宋体"/>
                <w:sz w:val="24"/>
                <w:szCs w:val="24"/>
              </w:rPr>
              <w:t>感染性废物、病理性废物、损伤性废物、药物性废物及化学性废物不能混合收集。少</w:t>
            </w:r>
            <w:r w:rsidRPr="001E5045">
              <w:rPr>
                <w:rFonts w:eastAsia="宋体"/>
                <w:sz w:val="24"/>
                <w:szCs w:val="24"/>
              </w:rPr>
              <w:lastRenderedPageBreak/>
              <w:t>量的药物性废物可以混入感染性废物，但应当在标签上注明；</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c.</w:t>
            </w:r>
            <w:r w:rsidRPr="001E5045">
              <w:rPr>
                <w:rFonts w:eastAsia="宋体"/>
                <w:sz w:val="24"/>
                <w:szCs w:val="24"/>
              </w:rPr>
              <w:t>废弃的麻醉、精神、放射性、毒性等药品及其相关的废物的管理，依照有关法律、行政法规和国家有关规定、标准执行；</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d.</w:t>
            </w:r>
            <w:r w:rsidRPr="001E5045">
              <w:rPr>
                <w:rFonts w:eastAsia="宋体"/>
                <w:sz w:val="24"/>
                <w:szCs w:val="24"/>
              </w:rPr>
              <w:t>化学性废物中批量的废化学试剂、废消毒剂应当交由专门机构处置；</w:t>
            </w:r>
          </w:p>
          <w:p w:rsidR="002B1D60" w:rsidRPr="001E5045" w:rsidRDefault="002B1D60" w:rsidP="002B1D60">
            <w:pPr>
              <w:pStyle w:val="af9"/>
              <w:snapToGrid w:val="0"/>
              <w:spacing w:line="360" w:lineRule="auto"/>
              <w:ind w:firstLineChars="200" w:firstLine="469"/>
              <w:rPr>
                <w:rFonts w:eastAsia="宋体"/>
                <w:spacing w:val="-4"/>
                <w:sz w:val="24"/>
                <w:szCs w:val="24"/>
              </w:rPr>
            </w:pPr>
            <w:r w:rsidRPr="001E5045">
              <w:rPr>
                <w:rFonts w:eastAsia="宋体"/>
                <w:spacing w:val="-4"/>
                <w:sz w:val="24"/>
                <w:szCs w:val="24"/>
              </w:rPr>
              <w:t>e.</w:t>
            </w:r>
            <w:r w:rsidRPr="001E5045">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f.</w:t>
            </w:r>
            <w:r w:rsidRPr="001E5045">
              <w:rPr>
                <w:rFonts w:eastAsia="宋体"/>
                <w:sz w:val="24"/>
                <w:szCs w:val="24"/>
              </w:rPr>
              <w:t>隔离的传染病病人或者疑似传染病病人产生的具有传染性的排泄物，应当按照国家规定严格消毒，达到国家规定的排放标准后方可排入污水处理系统；</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g.</w:t>
            </w:r>
            <w:r w:rsidRPr="001E5045">
              <w:rPr>
                <w:rFonts w:eastAsia="宋体"/>
                <w:sz w:val="24"/>
                <w:szCs w:val="24"/>
              </w:rPr>
              <w:t>隔离的传染病病人或者疑似传染病病人产生的医疗废物应当使用双层包装物，并及时密封；</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h.</w:t>
            </w:r>
            <w:r w:rsidRPr="001E5045">
              <w:rPr>
                <w:rFonts w:eastAsia="宋体"/>
                <w:sz w:val="24"/>
                <w:szCs w:val="24"/>
              </w:rPr>
              <w:t>放入包装物或者容器内的感染性废物、病理性废物、损伤性废物不得取出。</w:t>
            </w:r>
          </w:p>
          <w:p w:rsidR="002B1D60" w:rsidRPr="001E5045" w:rsidRDefault="002B1D60" w:rsidP="002B1D60">
            <w:pPr>
              <w:snapToGrid w:val="0"/>
              <w:spacing w:line="360" w:lineRule="auto"/>
              <w:ind w:firstLineChars="200" w:firstLine="487"/>
              <w:rPr>
                <w:rFonts w:eastAsia="黑体"/>
                <w:b/>
                <w:sz w:val="24"/>
                <w:szCs w:val="24"/>
              </w:rPr>
            </w:pPr>
            <w:r w:rsidRPr="001E5045">
              <w:rPr>
                <w:rFonts w:ascii="宋体" w:hAnsi="宋体" w:cs="宋体" w:hint="eastAsia"/>
                <w:b/>
                <w:sz w:val="24"/>
                <w:szCs w:val="24"/>
              </w:rPr>
              <w:t>②</w:t>
            </w:r>
            <w:r w:rsidRPr="001E5045">
              <w:rPr>
                <w:rFonts w:eastAsia="黑体"/>
                <w:b/>
                <w:sz w:val="24"/>
                <w:szCs w:val="24"/>
              </w:rPr>
              <w:t>收集</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hint="eastAsia"/>
                <w:sz w:val="24"/>
                <w:szCs w:val="24"/>
              </w:rPr>
              <w:t>卫生院</w:t>
            </w:r>
            <w:r w:rsidRPr="001E5045">
              <w:rPr>
                <w:rFonts w:eastAsia="宋体"/>
                <w:sz w:val="24"/>
                <w:szCs w:val="24"/>
              </w:rPr>
              <w:t>应对医疗废物分类后，按照相关规范对医疗废物进行收集：</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a.</w:t>
            </w:r>
            <w:r w:rsidRPr="001E5045">
              <w:rPr>
                <w:rFonts w:eastAsia="宋体"/>
                <w:sz w:val="24"/>
                <w:szCs w:val="24"/>
              </w:rPr>
              <w:t>医疗卫生机构内医疗废物产生地点应当有医疗废物分类收集方法的示意图或者文字说明。</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b.</w:t>
            </w:r>
            <w:r w:rsidRPr="001E5045">
              <w:rPr>
                <w:rFonts w:eastAsia="宋体"/>
                <w:sz w:val="24"/>
                <w:szCs w:val="24"/>
              </w:rPr>
              <w:t>盛装的医疗废物达到包装物或者容器的</w:t>
            </w:r>
            <w:r w:rsidRPr="001E5045">
              <w:rPr>
                <w:rFonts w:eastAsia="宋体"/>
                <w:sz w:val="24"/>
                <w:szCs w:val="24"/>
              </w:rPr>
              <w:t>3/4</w:t>
            </w:r>
            <w:r w:rsidRPr="001E5045">
              <w:rPr>
                <w:rFonts w:eastAsia="宋体"/>
                <w:sz w:val="24"/>
                <w:szCs w:val="24"/>
              </w:rPr>
              <w:t>时，应当使用有效的封口方式，使包装物或者容器的封口紧实、严密。</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c.</w:t>
            </w:r>
            <w:r w:rsidRPr="001E5045">
              <w:rPr>
                <w:rFonts w:eastAsia="宋体"/>
                <w:sz w:val="24"/>
                <w:szCs w:val="24"/>
              </w:rPr>
              <w:t>包装物或者容器的外表面被感染性废物污染时，应当对被污染处进行消毒处理或者增加一层包装。</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d.</w:t>
            </w:r>
            <w:r w:rsidRPr="001E5045">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2B1D60" w:rsidRPr="001E5045" w:rsidRDefault="002B1D60" w:rsidP="002B1D60">
            <w:pPr>
              <w:snapToGrid w:val="0"/>
              <w:spacing w:line="360" w:lineRule="auto"/>
              <w:ind w:firstLineChars="200" w:firstLine="487"/>
              <w:rPr>
                <w:rFonts w:eastAsia="黑体"/>
                <w:b/>
                <w:sz w:val="24"/>
                <w:szCs w:val="24"/>
              </w:rPr>
            </w:pPr>
            <w:r w:rsidRPr="001E5045">
              <w:rPr>
                <w:rFonts w:ascii="宋体" w:hAnsi="宋体" w:cs="宋体" w:hint="eastAsia"/>
                <w:b/>
                <w:sz w:val="24"/>
                <w:szCs w:val="24"/>
              </w:rPr>
              <w:t>③</w:t>
            </w:r>
            <w:r w:rsidRPr="001E5045">
              <w:rPr>
                <w:rFonts w:eastAsia="黑体"/>
                <w:b/>
                <w:sz w:val="24"/>
                <w:szCs w:val="24"/>
              </w:rPr>
              <w:t>院内运输</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hint="eastAsia"/>
                <w:sz w:val="24"/>
                <w:szCs w:val="24"/>
              </w:rPr>
              <w:t>卫生院</w:t>
            </w:r>
            <w:r w:rsidRPr="001E5045">
              <w:rPr>
                <w:rFonts w:eastAsia="宋体"/>
                <w:sz w:val="24"/>
                <w:szCs w:val="24"/>
              </w:rPr>
              <w:t>应对医疗废物收集后，按照相关规范将医疗废物运送至暂存</w:t>
            </w:r>
            <w:r w:rsidRPr="001E5045">
              <w:rPr>
                <w:rFonts w:eastAsia="宋体" w:hint="eastAsia"/>
                <w:sz w:val="24"/>
                <w:szCs w:val="24"/>
              </w:rPr>
              <w:t>间</w:t>
            </w:r>
            <w:r w:rsidRPr="001E5045">
              <w:rPr>
                <w:rFonts w:eastAsia="宋体"/>
                <w:sz w:val="24"/>
                <w:szCs w:val="24"/>
              </w:rPr>
              <w:t>，期间：</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a.</w:t>
            </w:r>
            <w:r w:rsidRPr="001E5045">
              <w:rPr>
                <w:rFonts w:eastAsia="宋体"/>
                <w:sz w:val="24"/>
                <w:szCs w:val="24"/>
              </w:rPr>
              <w:t>运送人员每天从医疗废物产生地点将分类包装的医疗废物按照规定的时间和路线运送</w:t>
            </w:r>
            <w:proofErr w:type="gramStart"/>
            <w:r w:rsidRPr="001E5045">
              <w:rPr>
                <w:rFonts w:eastAsia="宋体"/>
                <w:sz w:val="24"/>
                <w:szCs w:val="24"/>
              </w:rPr>
              <w:t>至内部</w:t>
            </w:r>
            <w:proofErr w:type="gramEnd"/>
            <w:r w:rsidRPr="001E5045">
              <w:rPr>
                <w:rFonts w:eastAsia="宋体" w:hint="eastAsia"/>
                <w:sz w:val="24"/>
                <w:szCs w:val="24"/>
              </w:rPr>
              <w:t>医疗</w:t>
            </w:r>
            <w:r w:rsidRPr="001E5045">
              <w:rPr>
                <w:rFonts w:eastAsia="宋体"/>
                <w:sz w:val="24"/>
                <w:szCs w:val="24"/>
              </w:rPr>
              <w:t>废物暂存间。</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b.</w:t>
            </w:r>
            <w:r w:rsidRPr="001E5045">
              <w:rPr>
                <w:rFonts w:eastAsia="宋体"/>
                <w:sz w:val="24"/>
                <w:szCs w:val="24"/>
              </w:rPr>
              <w:t>运送人员在运送医疗废物前，应当检查包装物或者容器的标识、标签及封口是否符合要求，不得将不符合要求的医疗废物运送至暂存间。</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c.</w:t>
            </w:r>
            <w:r w:rsidRPr="001E5045">
              <w:rPr>
                <w:rFonts w:eastAsia="宋体"/>
                <w:sz w:val="24"/>
                <w:szCs w:val="24"/>
              </w:rPr>
              <w:t>运送人员在运送医疗废物时，应当防止造成包装物或容器破损和医疗废物的流失、泄漏和扩散，并防止医疗废物直接接触身体。</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lastRenderedPageBreak/>
              <w:t>d.</w:t>
            </w:r>
            <w:r w:rsidRPr="001E5045">
              <w:rPr>
                <w:rFonts w:eastAsia="宋体"/>
                <w:sz w:val="24"/>
                <w:szCs w:val="24"/>
              </w:rPr>
              <w:t>运送医疗废物应当使用防渗漏、防遗撒、无锐利边角、易于装卸和清洁的专用运送工具。每天运送工作结束后，应当对运送工具及时进行清洁和消毒。</w:t>
            </w:r>
          </w:p>
          <w:p w:rsidR="002B1D60" w:rsidRPr="001E5045" w:rsidRDefault="002B1D60" w:rsidP="002B1D60">
            <w:pPr>
              <w:snapToGrid w:val="0"/>
              <w:spacing w:line="360" w:lineRule="auto"/>
              <w:ind w:firstLineChars="200" w:firstLine="487"/>
              <w:rPr>
                <w:rFonts w:eastAsia="黑体"/>
                <w:b/>
                <w:sz w:val="24"/>
                <w:szCs w:val="24"/>
              </w:rPr>
            </w:pPr>
            <w:r w:rsidRPr="001E5045">
              <w:rPr>
                <w:rFonts w:ascii="宋体" w:hAnsi="宋体" w:cs="宋体" w:hint="eastAsia"/>
                <w:b/>
                <w:sz w:val="24"/>
                <w:szCs w:val="24"/>
              </w:rPr>
              <w:t>④</w:t>
            </w:r>
            <w:r w:rsidRPr="001E5045">
              <w:rPr>
                <w:rFonts w:eastAsia="黑体"/>
                <w:b/>
                <w:sz w:val="24"/>
                <w:szCs w:val="24"/>
              </w:rPr>
              <w:t>暂存</w:t>
            </w:r>
          </w:p>
          <w:p w:rsidR="002B1D60" w:rsidRPr="001E5045" w:rsidRDefault="002B1D60" w:rsidP="002B1D60">
            <w:pPr>
              <w:pStyle w:val="aa"/>
              <w:adjustRightInd/>
              <w:snapToGrid w:val="0"/>
              <w:ind w:firstLineChars="200" w:firstLine="485"/>
              <w:rPr>
                <w:szCs w:val="24"/>
              </w:rPr>
            </w:pPr>
            <w:r w:rsidRPr="001E5045">
              <w:rPr>
                <w:rFonts w:hint="eastAsia"/>
                <w:szCs w:val="24"/>
              </w:rPr>
              <w:t>卫生院</w:t>
            </w:r>
            <w:r w:rsidRPr="001E5045">
              <w:rPr>
                <w:szCs w:val="24"/>
              </w:rPr>
              <w:t>应建立专门的医疗废物暂时</w:t>
            </w:r>
            <w:r w:rsidRPr="001E5045">
              <w:rPr>
                <w:rFonts w:hint="eastAsia"/>
                <w:szCs w:val="24"/>
                <w:lang w:eastAsia="zh-CN"/>
              </w:rPr>
              <w:t>间</w:t>
            </w:r>
            <w:r w:rsidRPr="001E5045">
              <w:rPr>
                <w:szCs w:val="24"/>
              </w:rPr>
              <w:t>，暂时</w:t>
            </w:r>
            <w:r w:rsidRPr="001E5045">
              <w:rPr>
                <w:rFonts w:hint="eastAsia"/>
                <w:szCs w:val="24"/>
                <w:lang w:eastAsia="zh-CN"/>
              </w:rPr>
              <w:t>间</w:t>
            </w:r>
            <w:r w:rsidRPr="001E5045">
              <w:rPr>
                <w:szCs w:val="24"/>
              </w:rPr>
              <w:t>应满足如下要求：</w:t>
            </w:r>
          </w:p>
          <w:p w:rsidR="002B1D60" w:rsidRPr="001E5045" w:rsidRDefault="002B1D60" w:rsidP="002B1D60">
            <w:pPr>
              <w:pStyle w:val="aa"/>
              <w:adjustRightInd/>
              <w:snapToGrid w:val="0"/>
              <w:ind w:firstLineChars="200" w:firstLine="485"/>
              <w:rPr>
                <w:szCs w:val="24"/>
              </w:rPr>
            </w:pPr>
            <w:r w:rsidRPr="001E5045">
              <w:rPr>
                <w:szCs w:val="24"/>
              </w:rPr>
              <w:t>a.</w:t>
            </w:r>
            <w:r w:rsidRPr="001E5045">
              <w:rPr>
                <w:szCs w:val="24"/>
              </w:rPr>
              <w:t>必须与生活垃圾存放地分开，有防雨淋的装置，地基高度应确保设施内不受雨洪冲击或浸泡；</w:t>
            </w:r>
          </w:p>
          <w:p w:rsidR="002B1D60" w:rsidRPr="001E5045" w:rsidRDefault="002B1D60" w:rsidP="002B1D60">
            <w:pPr>
              <w:pStyle w:val="aa"/>
              <w:adjustRightInd/>
              <w:snapToGrid w:val="0"/>
              <w:ind w:firstLineChars="200" w:firstLine="485"/>
              <w:rPr>
                <w:szCs w:val="24"/>
              </w:rPr>
            </w:pPr>
            <w:r w:rsidRPr="001E5045">
              <w:rPr>
                <w:szCs w:val="24"/>
              </w:rPr>
              <w:t>b.</w:t>
            </w:r>
            <w:r w:rsidRPr="001E5045">
              <w:rPr>
                <w:szCs w:val="24"/>
              </w:rPr>
              <w:t>必须与医疗区和人员活动密集区隔开，方便医疗废物的装卸、装卸人员及运送车辆的出入；</w:t>
            </w:r>
          </w:p>
          <w:p w:rsidR="002B1D60" w:rsidRPr="001E5045" w:rsidRDefault="002B1D60" w:rsidP="002B1D60">
            <w:pPr>
              <w:pStyle w:val="aa"/>
              <w:adjustRightInd/>
              <w:snapToGrid w:val="0"/>
              <w:ind w:firstLineChars="200" w:firstLine="485"/>
              <w:rPr>
                <w:szCs w:val="24"/>
              </w:rPr>
            </w:pPr>
            <w:r w:rsidRPr="001E5045">
              <w:rPr>
                <w:szCs w:val="24"/>
              </w:rPr>
              <w:t>c.</w:t>
            </w:r>
            <w:r w:rsidRPr="001E5045">
              <w:rPr>
                <w:szCs w:val="24"/>
              </w:rPr>
              <w:t>应有严密的封闭措施，设专人管理，避免非工作人员进出，以及防鼠、防蚊蝇、防蟑螂、防盗以及预防儿童接触等安全措施；</w:t>
            </w:r>
          </w:p>
          <w:p w:rsidR="002B1D60" w:rsidRPr="001E5045" w:rsidRDefault="002B1D60" w:rsidP="002B1D60">
            <w:pPr>
              <w:pStyle w:val="aa"/>
              <w:adjustRightInd/>
              <w:snapToGrid w:val="0"/>
              <w:ind w:firstLineChars="200" w:firstLine="485"/>
              <w:rPr>
                <w:szCs w:val="24"/>
              </w:rPr>
            </w:pPr>
            <w:r w:rsidRPr="001E5045">
              <w:rPr>
                <w:szCs w:val="24"/>
              </w:rPr>
              <w:t>d.</w:t>
            </w:r>
            <w:r w:rsidRPr="001E5045">
              <w:rPr>
                <w:szCs w:val="24"/>
              </w:rPr>
              <w:t>地面和须进行防渗处理，地面有良好的排水性能，易于清洁和消毒，产生的废水应采用管道直接排入医疗卫生机构内的医疗废水消毒、处理系统，禁止将产生的废水直接排入外环境；</w:t>
            </w:r>
          </w:p>
          <w:p w:rsidR="002B1D60" w:rsidRPr="001E5045" w:rsidRDefault="002B1D60" w:rsidP="002B1D60">
            <w:pPr>
              <w:pStyle w:val="aa"/>
              <w:adjustRightInd/>
              <w:snapToGrid w:val="0"/>
              <w:ind w:firstLineChars="200" w:firstLine="485"/>
              <w:rPr>
                <w:szCs w:val="24"/>
              </w:rPr>
            </w:pPr>
            <w:r w:rsidRPr="001E5045">
              <w:rPr>
                <w:szCs w:val="24"/>
              </w:rPr>
              <w:t>e.</w:t>
            </w:r>
            <w:r w:rsidRPr="001E5045">
              <w:rPr>
                <w:szCs w:val="24"/>
              </w:rPr>
              <w:t>暂时</w:t>
            </w:r>
            <w:r w:rsidRPr="001E5045">
              <w:rPr>
                <w:rFonts w:hint="eastAsia"/>
                <w:szCs w:val="24"/>
                <w:lang w:eastAsia="zh-CN"/>
              </w:rPr>
              <w:t>间</w:t>
            </w:r>
            <w:r w:rsidRPr="001E5045">
              <w:rPr>
                <w:szCs w:val="24"/>
              </w:rPr>
              <w:t>外宜设有供水龙头，以供暂时贮存库房的清洗用；</w:t>
            </w:r>
          </w:p>
          <w:p w:rsidR="002B1D60" w:rsidRPr="001E5045" w:rsidRDefault="002B1D60" w:rsidP="002B1D60">
            <w:pPr>
              <w:pStyle w:val="aa"/>
              <w:adjustRightInd/>
              <w:snapToGrid w:val="0"/>
              <w:ind w:firstLineChars="200" w:firstLine="485"/>
              <w:rPr>
                <w:szCs w:val="24"/>
              </w:rPr>
            </w:pPr>
            <w:r w:rsidRPr="001E5045">
              <w:rPr>
                <w:szCs w:val="24"/>
              </w:rPr>
              <w:t>f.</w:t>
            </w:r>
            <w:r w:rsidRPr="001E5045">
              <w:rPr>
                <w:szCs w:val="24"/>
              </w:rPr>
              <w:t>避免阳光直射库内，应有良好的照明设备和通风条件；</w:t>
            </w:r>
          </w:p>
          <w:p w:rsidR="002B1D60" w:rsidRPr="001E5045" w:rsidRDefault="002B1D60" w:rsidP="002B1D60">
            <w:pPr>
              <w:pStyle w:val="aa"/>
              <w:adjustRightInd/>
              <w:snapToGrid w:val="0"/>
              <w:ind w:firstLineChars="200" w:firstLine="485"/>
              <w:rPr>
                <w:szCs w:val="24"/>
              </w:rPr>
            </w:pPr>
            <w:r w:rsidRPr="001E5045">
              <w:rPr>
                <w:szCs w:val="24"/>
              </w:rPr>
              <w:t>g.</w:t>
            </w:r>
            <w:r w:rsidRPr="001E5045">
              <w:rPr>
                <w:szCs w:val="24"/>
              </w:rPr>
              <w:t>库房内应张贴</w:t>
            </w:r>
            <w:r w:rsidRPr="001E5045">
              <w:rPr>
                <w:szCs w:val="24"/>
              </w:rPr>
              <w:t>“</w:t>
            </w:r>
            <w:r w:rsidRPr="001E5045">
              <w:rPr>
                <w:szCs w:val="24"/>
              </w:rPr>
              <w:t>禁止吸烟、饮食</w:t>
            </w:r>
            <w:r w:rsidRPr="001E5045">
              <w:rPr>
                <w:szCs w:val="24"/>
              </w:rPr>
              <w:t>”</w:t>
            </w:r>
            <w:r w:rsidRPr="001E5045">
              <w:rPr>
                <w:szCs w:val="24"/>
              </w:rPr>
              <w:t>的警示标识；</w:t>
            </w:r>
          </w:p>
          <w:p w:rsidR="002B1D60" w:rsidRPr="001E5045" w:rsidRDefault="002B1D60" w:rsidP="002B1D60">
            <w:pPr>
              <w:pStyle w:val="aa"/>
              <w:adjustRightInd/>
              <w:snapToGrid w:val="0"/>
              <w:ind w:firstLineChars="200" w:firstLine="485"/>
              <w:rPr>
                <w:szCs w:val="24"/>
              </w:rPr>
            </w:pPr>
            <w:r w:rsidRPr="001E5045">
              <w:rPr>
                <w:szCs w:val="24"/>
              </w:rPr>
              <w:t>h.</w:t>
            </w:r>
            <w:r w:rsidRPr="001E5045">
              <w:rPr>
                <w:szCs w:val="24"/>
              </w:rPr>
              <w:t>应按</w:t>
            </w:r>
            <w:r w:rsidRPr="001E5045">
              <w:rPr>
                <w:szCs w:val="24"/>
              </w:rPr>
              <w:t>GB15562.2</w:t>
            </w:r>
            <w:r w:rsidRPr="001E5045">
              <w:rPr>
                <w:szCs w:val="24"/>
              </w:rPr>
              <w:t>和卫生、环保部门制定的专用医疗废物警示标识要求，在暂时</w:t>
            </w:r>
            <w:r w:rsidRPr="001E5045">
              <w:rPr>
                <w:rFonts w:hint="eastAsia"/>
                <w:szCs w:val="24"/>
                <w:lang w:eastAsia="zh-CN"/>
              </w:rPr>
              <w:t>间</w:t>
            </w:r>
            <w:r w:rsidRPr="001E5045">
              <w:rPr>
                <w:szCs w:val="24"/>
              </w:rPr>
              <w:t>外的明显处同时设置危险废物和医疗废物的警示标识；</w:t>
            </w:r>
          </w:p>
          <w:p w:rsidR="002B1D60" w:rsidRPr="001E5045" w:rsidRDefault="002B1D60" w:rsidP="002B1D60">
            <w:pPr>
              <w:pStyle w:val="aa"/>
              <w:adjustRightInd/>
              <w:snapToGrid w:val="0"/>
              <w:ind w:firstLineChars="200" w:firstLine="485"/>
              <w:rPr>
                <w:szCs w:val="24"/>
              </w:rPr>
            </w:pPr>
            <w:r w:rsidRPr="001E5045">
              <w:rPr>
                <w:szCs w:val="24"/>
              </w:rPr>
              <w:t>日常管理中应做到消杀、灭菌，防止病源扩散或传染。做好垃圾暂存和运出处理的管理工作，严格医疗废物的</w:t>
            </w:r>
            <w:r w:rsidRPr="001E5045">
              <w:rPr>
                <w:szCs w:val="24"/>
              </w:rPr>
              <w:t>“</w:t>
            </w:r>
            <w:r w:rsidRPr="001E5045">
              <w:rPr>
                <w:szCs w:val="24"/>
              </w:rPr>
              <w:t>日产日清</w:t>
            </w:r>
            <w:r w:rsidRPr="001E5045">
              <w:rPr>
                <w:szCs w:val="24"/>
              </w:rPr>
              <w:t>”</w:t>
            </w:r>
            <w:r w:rsidRPr="001E5045">
              <w:rPr>
                <w:szCs w:val="24"/>
              </w:rPr>
              <w:t>制度，污物暂存间专人负责清扫消毒工作，每天清扫并用过氧乙酸消毒一次。</w:t>
            </w:r>
          </w:p>
          <w:p w:rsidR="002B1D60" w:rsidRPr="001E5045" w:rsidRDefault="002B1D60" w:rsidP="002B1D60">
            <w:pPr>
              <w:snapToGrid w:val="0"/>
              <w:spacing w:line="360" w:lineRule="auto"/>
              <w:ind w:firstLineChars="200" w:firstLine="487"/>
              <w:rPr>
                <w:rFonts w:eastAsia="黑体"/>
                <w:b/>
                <w:sz w:val="24"/>
                <w:szCs w:val="24"/>
              </w:rPr>
            </w:pPr>
            <w:r w:rsidRPr="001E5045">
              <w:rPr>
                <w:rFonts w:ascii="宋体" w:hAnsi="宋体" w:cs="宋体" w:hint="eastAsia"/>
                <w:b/>
                <w:sz w:val="24"/>
                <w:szCs w:val="24"/>
              </w:rPr>
              <w:t>⑤</w:t>
            </w:r>
            <w:r w:rsidRPr="001E5045">
              <w:rPr>
                <w:rFonts w:eastAsia="黑体"/>
                <w:b/>
                <w:sz w:val="24"/>
                <w:szCs w:val="24"/>
              </w:rPr>
              <w:t>运送</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医疗废物暂存后应外</w:t>
            </w:r>
            <w:proofErr w:type="gramStart"/>
            <w:r w:rsidRPr="001E5045">
              <w:rPr>
                <w:rFonts w:eastAsia="宋体"/>
                <w:sz w:val="24"/>
                <w:szCs w:val="24"/>
              </w:rPr>
              <w:t>委医疗</w:t>
            </w:r>
            <w:proofErr w:type="gramEnd"/>
            <w:r w:rsidRPr="001E5045">
              <w:rPr>
                <w:rFonts w:eastAsia="宋体"/>
                <w:sz w:val="24"/>
                <w:szCs w:val="24"/>
              </w:rPr>
              <w:t>废物处置资质单位进行处理，危险废物运输过程采用危险废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环保部门报告。医疗废物运送过程中应按以下要求管理：</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a.</w:t>
            </w:r>
            <w:r w:rsidRPr="001E5045">
              <w:rPr>
                <w:rFonts w:eastAsia="宋体"/>
                <w:sz w:val="24"/>
                <w:szCs w:val="24"/>
              </w:rPr>
              <w:t>医疗废物运输路线尽量避开人口密集区域和交通拥堵道路。</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b.</w:t>
            </w:r>
            <w:r w:rsidRPr="001E5045">
              <w:rPr>
                <w:rFonts w:eastAsia="宋体"/>
                <w:sz w:val="24"/>
                <w:szCs w:val="24"/>
              </w:rPr>
              <w:t>经包装的医疗废物应盛放于可重复使用的专用周转箱（桶）或一次性专用包装容器内。</w:t>
            </w:r>
            <w:r w:rsidRPr="001E5045">
              <w:rPr>
                <w:rFonts w:eastAsia="宋体"/>
                <w:sz w:val="24"/>
                <w:szCs w:val="24"/>
              </w:rPr>
              <w:lastRenderedPageBreak/>
              <w:t>专用周转箱（桶）或一次性专用包装容器应符合《医疗废物专用包装物、容器标准和警示标识规定》。</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c.</w:t>
            </w:r>
            <w:r w:rsidRPr="001E5045">
              <w:rPr>
                <w:rFonts w:eastAsia="宋体"/>
                <w:sz w:val="24"/>
                <w:szCs w:val="24"/>
              </w:rPr>
              <w:t>医疗废物装卸载尽可能采用机械作业，将周转箱整齐地装入车内，尽量减少人工操作；如需手工操作应做好人员防护。</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d.</w:t>
            </w:r>
            <w:r w:rsidRPr="001E5045">
              <w:rPr>
                <w:rFonts w:eastAsia="宋体"/>
                <w:sz w:val="24"/>
                <w:szCs w:val="24"/>
              </w:rPr>
              <w:t>医疗废物运送前，处置单位必须对每辆运送车的车况进行检查，确保车况良好后方可出车。运送车辆负责人应对每辆运送</w:t>
            </w:r>
            <w:proofErr w:type="gramStart"/>
            <w:r w:rsidRPr="001E5045">
              <w:rPr>
                <w:rFonts w:eastAsia="宋体"/>
                <w:sz w:val="24"/>
                <w:szCs w:val="24"/>
              </w:rPr>
              <w:t>车是否</w:t>
            </w:r>
            <w:proofErr w:type="gramEnd"/>
            <w:r w:rsidRPr="001E5045">
              <w:rPr>
                <w:rFonts w:eastAsia="宋体"/>
                <w:sz w:val="24"/>
                <w:szCs w:val="24"/>
              </w:rPr>
              <w:t>配备。</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e.</w:t>
            </w:r>
            <w:r w:rsidRPr="001E5045">
              <w:rPr>
                <w:rFonts w:eastAsia="宋体"/>
                <w:sz w:val="24"/>
                <w:szCs w:val="24"/>
              </w:rPr>
              <w:t>医疗废物运送车辆不得搭乘其他无关人员，不得装载或混装其他货物和动植物。</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f.</w:t>
            </w:r>
            <w:r w:rsidRPr="001E5045">
              <w:rPr>
                <w:rFonts w:eastAsia="宋体"/>
                <w:sz w:val="24"/>
                <w:szCs w:val="24"/>
              </w:rPr>
              <w:t>车辆行驶时应锁闭车厢门，确保安全，不得丢失、遗撒和打开包装取出医疗废物。</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w:t>
            </w:r>
            <w:r w:rsidRPr="001E5045">
              <w:rPr>
                <w:rFonts w:eastAsia="黑体"/>
                <w:b/>
                <w:sz w:val="24"/>
                <w:szCs w:val="24"/>
              </w:rPr>
              <w:t>3</w:t>
            </w:r>
            <w:r w:rsidRPr="001E5045">
              <w:rPr>
                <w:rFonts w:eastAsia="黑体"/>
                <w:b/>
                <w:sz w:val="24"/>
                <w:szCs w:val="24"/>
              </w:rPr>
              <w:t>）医疗废物处置措施</w:t>
            </w:r>
          </w:p>
          <w:p w:rsidR="002B1D60" w:rsidRPr="001E5045" w:rsidRDefault="002B1D60" w:rsidP="002B1D60">
            <w:pPr>
              <w:pStyle w:val="af9"/>
              <w:snapToGrid w:val="0"/>
              <w:spacing w:line="360" w:lineRule="auto"/>
              <w:ind w:firstLineChars="200" w:firstLine="485"/>
              <w:rPr>
                <w:rFonts w:eastAsia="宋体"/>
                <w:sz w:val="24"/>
                <w:szCs w:val="24"/>
              </w:rPr>
            </w:pPr>
            <w:r w:rsidRPr="001E5045">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Pr="001E5045">
              <w:rPr>
                <w:rFonts w:eastAsia="宋体" w:hint="eastAsia"/>
                <w:sz w:val="24"/>
                <w:szCs w:val="24"/>
              </w:rPr>
              <w:t>——</w:t>
            </w:r>
            <w:r w:rsidRPr="001E5045">
              <w:rPr>
                <w:rFonts w:eastAsia="宋体"/>
                <w:sz w:val="24"/>
                <w:szCs w:val="24"/>
              </w:rPr>
              <w:t>医院污物的消毒处理》及相关国家医疗废物处置规范执行。</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w:t>
            </w:r>
            <w:r w:rsidRPr="001E5045">
              <w:rPr>
                <w:rFonts w:eastAsia="黑体"/>
                <w:b/>
                <w:sz w:val="24"/>
                <w:szCs w:val="24"/>
              </w:rPr>
              <w:t>4</w:t>
            </w:r>
            <w:r w:rsidRPr="001E5045">
              <w:rPr>
                <w:rFonts w:eastAsia="黑体"/>
                <w:b/>
                <w:sz w:val="24"/>
                <w:szCs w:val="24"/>
              </w:rPr>
              <w:t>）医疗废物处置去向</w:t>
            </w:r>
          </w:p>
          <w:p w:rsidR="002B1D60" w:rsidRPr="001E5045" w:rsidRDefault="002B1D60" w:rsidP="002B1D60">
            <w:pPr>
              <w:snapToGrid w:val="0"/>
              <w:spacing w:line="360" w:lineRule="auto"/>
              <w:ind w:firstLineChars="200" w:firstLine="487"/>
              <w:rPr>
                <w:rFonts w:eastAsia="黑体"/>
                <w:b/>
                <w:sz w:val="24"/>
                <w:szCs w:val="24"/>
                <w:u w:val="single"/>
              </w:rPr>
            </w:pPr>
            <w:r w:rsidRPr="001E5045">
              <w:rPr>
                <w:rFonts w:eastAsia="黑体" w:hint="eastAsia"/>
                <w:b/>
                <w:sz w:val="24"/>
                <w:szCs w:val="24"/>
                <w:u w:val="single"/>
              </w:rPr>
              <w:t>开江县</w:t>
            </w:r>
            <w:r w:rsidR="00A56B17" w:rsidRPr="001E5045">
              <w:rPr>
                <w:rFonts w:eastAsia="黑体" w:hint="eastAsia"/>
                <w:b/>
                <w:sz w:val="24"/>
                <w:szCs w:val="24"/>
                <w:u w:val="single"/>
              </w:rPr>
              <w:t>八庙镇</w:t>
            </w:r>
            <w:r w:rsidRPr="001E5045">
              <w:rPr>
                <w:rFonts w:eastAsia="黑体" w:hint="eastAsia"/>
                <w:b/>
                <w:sz w:val="24"/>
                <w:szCs w:val="24"/>
                <w:u w:val="single"/>
              </w:rPr>
              <w:t>卫生院</w:t>
            </w:r>
            <w:r w:rsidRPr="001E5045">
              <w:rPr>
                <w:rFonts w:eastAsia="黑体"/>
                <w:b/>
                <w:sz w:val="24"/>
                <w:szCs w:val="24"/>
                <w:u w:val="single"/>
              </w:rPr>
              <w:t>已与</w:t>
            </w:r>
            <w:r w:rsidRPr="001E5045">
              <w:rPr>
                <w:rFonts w:eastAsia="黑体" w:hint="eastAsia"/>
                <w:b/>
                <w:sz w:val="24"/>
                <w:szCs w:val="24"/>
                <w:u w:val="single"/>
              </w:rPr>
              <w:t>达州</w:t>
            </w:r>
            <w:r w:rsidRPr="001E5045">
              <w:rPr>
                <w:rFonts w:eastAsia="黑体"/>
                <w:b/>
                <w:sz w:val="24"/>
                <w:szCs w:val="24"/>
                <w:u w:val="single"/>
              </w:rPr>
              <w:t>佳境医疗废物处理有限公司签订了《</w:t>
            </w:r>
            <w:r w:rsidRPr="001E5045">
              <w:rPr>
                <w:rFonts w:eastAsia="黑体" w:hint="eastAsia"/>
                <w:b/>
                <w:sz w:val="24"/>
                <w:szCs w:val="24"/>
                <w:u w:val="single"/>
              </w:rPr>
              <w:t>医疗废物</w:t>
            </w:r>
            <w:r w:rsidRPr="001E5045">
              <w:rPr>
                <w:rFonts w:eastAsia="黑体"/>
                <w:b/>
                <w:sz w:val="24"/>
                <w:szCs w:val="24"/>
                <w:u w:val="single"/>
              </w:rPr>
              <w:t>处置协议书》，项目医疗废物将委托</w:t>
            </w:r>
            <w:r w:rsidRPr="001E5045">
              <w:rPr>
                <w:rFonts w:eastAsia="黑体" w:hint="eastAsia"/>
                <w:b/>
                <w:sz w:val="24"/>
                <w:szCs w:val="24"/>
                <w:u w:val="single"/>
              </w:rPr>
              <w:t>达州</w:t>
            </w:r>
            <w:r w:rsidRPr="001E5045">
              <w:rPr>
                <w:rFonts w:eastAsia="黑体"/>
                <w:b/>
                <w:sz w:val="24"/>
                <w:szCs w:val="24"/>
                <w:u w:val="single"/>
              </w:rPr>
              <w:t>佳境医疗废物处理有限公司进行清运、处置。项目在营运过程中，需要做好医疗的收集、暂存工作。</w:t>
            </w:r>
          </w:p>
          <w:p w:rsidR="002B1D60" w:rsidRPr="001E5045" w:rsidRDefault="002B1D60" w:rsidP="002B1D60">
            <w:pPr>
              <w:snapToGrid w:val="0"/>
              <w:spacing w:line="360" w:lineRule="auto"/>
              <w:ind w:firstLineChars="200" w:firstLine="485"/>
              <w:rPr>
                <w:sz w:val="24"/>
                <w:szCs w:val="24"/>
              </w:rPr>
            </w:pPr>
            <w:r w:rsidRPr="001E5045">
              <w:rPr>
                <w:rFonts w:hint="eastAsia"/>
                <w:sz w:val="24"/>
                <w:szCs w:val="24"/>
              </w:rPr>
              <w:t>由于该处理中心仅能处理</w:t>
            </w:r>
            <w:r w:rsidRPr="001E5045">
              <w:rPr>
                <w:rFonts w:hint="eastAsia"/>
                <w:sz w:val="24"/>
                <w:szCs w:val="24"/>
              </w:rPr>
              <w:t>HW01</w:t>
            </w:r>
            <w:r w:rsidRPr="001E5045">
              <w:rPr>
                <w:rFonts w:hint="eastAsia"/>
                <w:sz w:val="24"/>
                <w:szCs w:val="24"/>
              </w:rPr>
              <w:t>类中感染性、损伤性医疗废物，因此，</w:t>
            </w:r>
            <w:r w:rsidRPr="001E5045">
              <w:rPr>
                <w:rFonts w:eastAsia="黑体"/>
                <w:b/>
                <w:sz w:val="24"/>
                <w:szCs w:val="24"/>
              </w:rPr>
              <w:t>环</w:t>
            </w:r>
            <w:proofErr w:type="gramStart"/>
            <w:r w:rsidRPr="001E5045">
              <w:rPr>
                <w:rFonts w:eastAsia="黑体"/>
                <w:b/>
                <w:sz w:val="24"/>
                <w:szCs w:val="24"/>
              </w:rPr>
              <w:t>评要求</w:t>
            </w:r>
            <w:proofErr w:type="gramEnd"/>
            <w:r w:rsidRPr="001E5045">
              <w:rPr>
                <w:rFonts w:eastAsia="黑体"/>
                <w:b/>
                <w:sz w:val="24"/>
                <w:szCs w:val="24"/>
              </w:rPr>
              <w:t>药物性废物（</w:t>
            </w:r>
            <w:r w:rsidRPr="001E5045">
              <w:rPr>
                <w:rFonts w:eastAsia="黑体"/>
                <w:b/>
                <w:sz w:val="24"/>
                <w:szCs w:val="24"/>
              </w:rPr>
              <w:t>HW03</w:t>
            </w:r>
            <w:r w:rsidRPr="001E5045">
              <w:rPr>
                <w:rFonts w:eastAsia="黑体"/>
                <w:b/>
                <w:sz w:val="24"/>
                <w:szCs w:val="24"/>
              </w:rPr>
              <w:t>类）和化学性废物（</w:t>
            </w:r>
            <w:r w:rsidRPr="001E5045">
              <w:rPr>
                <w:rFonts w:eastAsia="黑体"/>
                <w:b/>
                <w:sz w:val="24"/>
                <w:szCs w:val="24"/>
              </w:rPr>
              <w:t>HW01</w:t>
            </w:r>
            <w:r w:rsidRPr="001E5045">
              <w:rPr>
                <w:rFonts w:eastAsia="黑体"/>
                <w:b/>
                <w:sz w:val="24"/>
                <w:szCs w:val="24"/>
              </w:rPr>
              <w:t>类及</w:t>
            </w:r>
            <w:r w:rsidRPr="001E5045">
              <w:rPr>
                <w:rFonts w:eastAsia="黑体"/>
                <w:b/>
                <w:sz w:val="24"/>
                <w:szCs w:val="24"/>
              </w:rPr>
              <w:t>HW29</w:t>
            </w:r>
            <w:r w:rsidRPr="001E5045">
              <w:rPr>
                <w:rFonts w:eastAsia="黑体"/>
                <w:b/>
                <w:sz w:val="24"/>
                <w:szCs w:val="24"/>
              </w:rPr>
              <w:t>类）应按要求委托有相应资质的单位进行无害化处置</w:t>
            </w:r>
            <w:r w:rsidRPr="001E5045">
              <w:rPr>
                <w:rFonts w:eastAsia="黑体" w:hint="eastAsia"/>
                <w:b/>
                <w:sz w:val="24"/>
                <w:szCs w:val="24"/>
              </w:rPr>
              <w:t>；病理性废物应运至火葬场处理。</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3</w:t>
            </w:r>
            <w:r w:rsidRPr="001E5045">
              <w:rPr>
                <w:rFonts w:eastAsia="黑体"/>
                <w:b/>
                <w:sz w:val="24"/>
                <w:szCs w:val="24"/>
              </w:rPr>
              <w:t>、地下水污染防治措施</w:t>
            </w:r>
          </w:p>
          <w:p w:rsidR="002B1D60" w:rsidRPr="001E5045" w:rsidRDefault="002B1D60" w:rsidP="002B1D60">
            <w:pPr>
              <w:snapToGrid w:val="0"/>
              <w:spacing w:line="360" w:lineRule="auto"/>
              <w:ind w:firstLineChars="200" w:firstLine="485"/>
              <w:rPr>
                <w:sz w:val="24"/>
                <w:szCs w:val="24"/>
              </w:rPr>
            </w:pPr>
            <w:r w:rsidRPr="001E5045">
              <w:rPr>
                <w:sz w:val="24"/>
                <w:szCs w:val="24"/>
              </w:rPr>
              <w:t>本项目产生的固体废物和污水，如果管理不善，会因入渗而污染地下水。本项目产生的医疗废水如果渗漏排，少量经过土壤过滤、吸附、离子交换、沉淀、水解及生物积累等过程使污水一些物质</w:t>
            </w:r>
            <w:proofErr w:type="gramStart"/>
            <w:r w:rsidRPr="001E5045">
              <w:rPr>
                <w:sz w:val="24"/>
                <w:szCs w:val="24"/>
              </w:rPr>
              <w:t>得以去</w:t>
            </w:r>
            <w:proofErr w:type="gramEnd"/>
            <w:r w:rsidRPr="001E5045">
              <w:rPr>
                <w:sz w:val="24"/>
                <w:szCs w:val="24"/>
              </w:rPr>
              <w:t>除外，其它污染物全部渗入地下，将对地下水造成严重污染。为保护该区地下水，建议该项目采取以下措施：</w:t>
            </w:r>
          </w:p>
          <w:p w:rsidR="002B1D60" w:rsidRPr="001E5045" w:rsidRDefault="002B1D60" w:rsidP="002B1D60">
            <w:pPr>
              <w:snapToGrid w:val="0"/>
              <w:spacing w:line="360" w:lineRule="auto"/>
              <w:ind w:firstLineChars="200" w:firstLine="485"/>
              <w:rPr>
                <w:sz w:val="24"/>
                <w:szCs w:val="24"/>
              </w:rPr>
            </w:pPr>
            <w:r w:rsidRPr="001E5045">
              <w:rPr>
                <w:sz w:val="24"/>
                <w:szCs w:val="24"/>
              </w:rPr>
              <w:t>项目内防渗分区分为重点防渗分区和一般防渗分区。</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w:t>
            </w:r>
            <w:r w:rsidRPr="001E5045">
              <w:rPr>
                <w:rFonts w:eastAsia="黑体"/>
                <w:b/>
                <w:sz w:val="24"/>
                <w:szCs w:val="24"/>
              </w:rPr>
              <w:t>1</w:t>
            </w:r>
            <w:r w:rsidRPr="001E5045">
              <w:rPr>
                <w:rFonts w:eastAsia="黑体"/>
                <w:b/>
                <w:sz w:val="24"/>
                <w:szCs w:val="24"/>
              </w:rPr>
              <w:t>）重点污染区防渗措施</w:t>
            </w:r>
          </w:p>
          <w:p w:rsidR="002B1D60" w:rsidRPr="001E5045" w:rsidRDefault="002B1D60" w:rsidP="002B1D60">
            <w:pPr>
              <w:snapToGrid w:val="0"/>
              <w:spacing w:line="360" w:lineRule="auto"/>
              <w:ind w:firstLineChars="200" w:firstLine="485"/>
              <w:rPr>
                <w:sz w:val="24"/>
                <w:szCs w:val="24"/>
              </w:rPr>
            </w:pPr>
            <w:r w:rsidRPr="001E5045">
              <w:rPr>
                <w:sz w:val="24"/>
                <w:szCs w:val="24"/>
              </w:rPr>
              <w:t>根据建设单位提供资料</w:t>
            </w:r>
            <w:r w:rsidRPr="001E5045">
              <w:rPr>
                <w:rFonts w:hint="eastAsia"/>
                <w:sz w:val="24"/>
                <w:szCs w:val="24"/>
              </w:rPr>
              <w:t>，</w:t>
            </w:r>
            <w:r w:rsidRPr="001E5045">
              <w:rPr>
                <w:sz w:val="24"/>
                <w:szCs w:val="24"/>
              </w:rPr>
              <w:t>院区内</w:t>
            </w:r>
            <w:proofErr w:type="gramStart"/>
            <w:r w:rsidRPr="001E5045">
              <w:rPr>
                <w:sz w:val="24"/>
                <w:szCs w:val="24"/>
              </w:rPr>
              <w:t>医</w:t>
            </w:r>
            <w:proofErr w:type="gramEnd"/>
            <w:r w:rsidRPr="001E5045">
              <w:rPr>
                <w:sz w:val="24"/>
                <w:szCs w:val="24"/>
              </w:rPr>
              <w:t>废暂存</w:t>
            </w:r>
            <w:r w:rsidRPr="001E5045">
              <w:rPr>
                <w:rFonts w:hint="eastAsia"/>
                <w:sz w:val="24"/>
                <w:szCs w:val="24"/>
              </w:rPr>
              <w:t>间、垃圾房已</w:t>
            </w:r>
            <w:r w:rsidRPr="001E5045">
              <w:rPr>
                <w:sz w:val="24"/>
                <w:szCs w:val="24"/>
              </w:rPr>
              <w:t>作为重点防渗区，地面均采用了高标号防水水泥（标号高于</w:t>
            </w:r>
            <w:r w:rsidRPr="001E5045">
              <w:rPr>
                <w:sz w:val="24"/>
                <w:szCs w:val="24"/>
              </w:rPr>
              <w:t>52.5</w:t>
            </w:r>
            <w:r w:rsidRPr="001E5045">
              <w:rPr>
                <w:sz w:val="24"/>
                <w:szCs w:val="24"/>
              </w:rPr>
              <w:t>）硬化，水泥厚度大于</w:t>
            </w:r>
            <w:r w:rsidRPr="001E5045">
              <w:rPr>
                <w:sz w:val="24"/>
                <w:szCs w:val="24"/>
              </w:rPr>
              <w:t>20cm</w:t>
            </w:r>
            <w:r w:rsidRPr="001E5045">
              <w:rPr>
                <w:sz w:val="24"/>
                <w:szCs w:val="24"/>
              </w:rPr>
              <w:t>，同时已作防渗处理</w:t>
            </w:r>
            <w:r w:rsidR="00410F9E" w:rsidRPr="001E5045">
              <w:rPr>
                <w:rFonts w:hint="eastAsia"/>
                <w:sz w:val="24"/>
                <w:szCs w:val="24"/>
              </w:rPr>
              <w:t>，</w:t>
            </w:r>
            <w:r w:rsidR="00410F9E" w:rsidRPr="001E5045">
              <w:rPr>
                <w:sz w:val="24"/>
                <w:szCs w:val="24"/>
              </w:rPr>
              <w:t>防渗要求满足</w:t>
            </w:r>
            <w:proofErr w:type="gramStart"/>
            <w:r w:rsidR="00410F9E" w:rsidRPr="001E5045">
              <w:rPr>
                <w:sz w:val="24"/>
                <w:szCs w:val="24"/>
              </w:rPr>
              <w:t>医</w:t>
            </w:r>
            <w:proofErr w:type="gramEnd"/>
            <w:r w:rsidR="00410F9E" w:rsidRPr="001E5045">
              <w:rPr>
                <w:sz w:val="24"/>
                <w:szCs w:val="24"/>
              </w:rPr>
              <w:t>废贮存的标准</w:t>
            </w:r>
            <w:r w:rsidR="00410F9E" w:rsidRPr="001E5045">
              <w:rPr>
                <w:rFonts w:hint="eastAsia"/>
                <w:sz w:val="24"/>
                <w:szCs w:val="24"/>
              </w:rPr>
              <w:t>。</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lastRenderedPageBreak/>
              <w:t>（</w:t>
            </w:r>
            <w:r w:rsidRPr="001E5045">
              <w:rPr>
                <w:rFonts w:eastAsia="黑体"/>
                <w:b/>
                <w:sz w:val="24"/>
                <w:szCs w:val="24"/>
              </w:rPr>
              <w:t>2</w:t>
            </w:r>
            <w:r w:rsidRPr="001E5045">
              <w:rPr>
                <w:rFonts w:eastAsia="黑体"/>
                <w:b/>
                <w:sz w:val="24"/>
                <w:szCs w:val="24"/>
              </w:rPr>
              <w:t>）污水管网防渗</w:t>
            </w:r>
          </w:p>
          <w:p w:rsidR="002B1D60" w:rsidRPr="001E5045" w:rsidRDefault="002B1D60" w:rsidP="002B1D60">
            <w:pPr>
              <w:snapToGrid w:val="0"/>
              <w:spacing w:line="360" w:lineRule="auto"/>
              <w:ind w:firstLineChars="200" w:firstLine="485"/>
              <w:rPr>
                <w:sz w:val="24"/>
                <w:szCs w:val="24"/>
              </w:rPr>
            </w:pPr>
            <w:r w:rsidRPr="001E5045">
              <w:rPr>
                <w:sz w:val="24"/>
                <w:szCs w:val="24"/>
              </w:rPr>
              <w:t>a.</w:t>
            </w:r>
            <w:r w:rsidRPr="001E5045">
              <w:rPr>
                <w:sz w:val="24"/>
                <w:szCs w:val="24"/>
              </w:rPr>
              <w:t>排水管道必须具有足够的强度，重力流排水管道在发生淤塞，也会形成内部水压，因此重力流排水管道也需适当考虑承受内压力。</w:t>
            </w:r>
          </w:p>
          <w:p w:rsidR="002B1D60" w:rsidRPr="001E5045" w:rsidRDefault="002B1D60" w:rsidP="002B1D60">
            <w:pPr>
              <w:snapToGrid w:val="0"/>
              <w:spacing w:line="360" w:lineRule="auto"/>
              <w:ind w:firstLineChars="200" w:firstLine="485"/>
              <w:rPr>
                <w:sz w:val="24"/>
                <w:szCs w:val="24"/>
              </w:rPr>
            </w:pPr>
            <w:r w:rsidRPr="001E5045">
              <w:rPr>
                <w:sz w:val="24"/>
                <w:szCs w:val="24"/>
              </w:rPr>
              <w:t>b.</w:t>
            </w:r>
            <w:proofErr w:type="gramStart"/>
            <w:r w:rsidRPr="001E5045">
              <w:rPr>
                <w:sz w:val="24"/>
                <w:szCs w:val="24"/>
              </w:rPr>
              <w:t>排水管渠除具有</w:t>
            </w:r>
            <w:proofErr w:type="gramEnd"/>
            <w:r w:rsidRPr="001E5045">
              <w:rPr>
                <w:sz w:val="24"/>
                <w:szCs w:val="24"/>
              </w:rPr>
              <w:t>抗废水中杂质的冲刷和磨损的作用外，还应该具有一定的抗腐蚀的性能，以免受废水或地下水的侵蚀作用而损坏。</w:t>
            </w:r>
          </w:p>
          <w:p w:rsidR="002B1D60" w:rsidRPr="001E5045" w:rsidRDefault="002B1D60" w:rsidP="002B1D60">
            <w:pPr>
              <w:snapToGrid w:val="0"/>
              <w:spacing w:line="360" w:lineRule="auto"/>
              <w:ind w:firstLineChars="200" w:firstLine="485"/>
              <w:rPr>
                <w:sz w:val="24"/>
                <w:szCs w:val="24"/>
              </w:rPr>
            </w:pPr>
            <w:r w:rsidRPr="001E5045">
              <w:rPr>
                <w:sz w:val="24"/>
                <w:szCs w:val="24"/>
              </w:rPr>
              <w:t>c.</w:t>
            </w:r>
            <w:r w:rsidRPr="001E5045">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2B1D60" w:rsidRPr="001E5045" w:rsidRDefault="002B1D60" w:rsidP="002B1D60">
            <w:pPr>
              <w:snapToGrid w:val="0"/>
              <w:spacing w:line="360" w:lineRule="auto"/>
              <w:ind w:firstLineChars="200" w:firstLine="485"/>
              <w:rPr>
                <w:sz w:val="24"/>
                <w:szCs w:val="24"/>
              </w:rPr>
            </w:pPr>
            <w:r w:rsidRPr="001E5045">
              <w:rPr>
                <w:sz w:val="24"/>
                <w:szCs w:val="24"/>
              </w:rPr>
              <w:t>d.</w:t>
            </w:r>
            <w:r w:rsidRPr="001E5045">
              <w:rPr>
                <w:sz w:val="24"/>
                <w:szCs w:val="24"/>
              </w:rPr>
              <w:t>排水管渠的内壁应光滑，以尽量减小管道输水的阻力损失。</w:t>
            </w:r>
          </w:p>
          <w:p w:rsidR="002B1D60" w:rsidRPr="001E5045" w:rsidRDefault="002B1D60" w:rsidP="002B1D60">
            <w:pPr>
              <w:snapToGrid w:val="0"/>
              <w:spacing w:line="360" w:lineRule="auto"/>
              <w:ind w:firstLineChars="200" w:firstLine="485"/>
              <w:rPr>
                <w:sz w:val="24"/>
                <w:szCs w:val="24"/>
              </w:rPr>
            </w:pPr>
            <w:r w:rsidRPr="001E5045">
              <w:rPr>
                <w:sz w:val="24"/>
                <w:szCs w:val="24"/>
              </w:rPr>
              <w:t>e.</w:t>
            </w:r>
            <w:r w:rsidRPr="001E5045">
              <w:rPr>
                <w:sz w:val="24"/>
                <w:szCs w:val="24"/>
              </w:rPr>
              <w:t>加强施工质量管理，对管道和施工技术质量要求进行严格控制。</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b/>
                <w:sz w:val="24"/>
                <w:szCs w:val="24"/>
              </w:rPr>
              <w:t>（</w:t>
            </w:r>
            <w:r w:rsidRPr="001E5045">
              <w:rPr>
                <w:rFonts w:eastAsia="黑体"/>
                <w:b/>
                <w:sz w:val="24"/>
                <w:szCs w:val="24"/>
              </w:rPr>
              <w:t>3</w:t>
            </w:r>
            <w:r w:rsidRPr="001E5045">
              <w:rPr>
                <w:rFonts w:eastAsia="黑体"/>
                <w:b/>
                <w:sz w:val="24"/>
                <w:szCs w:val="24"/>
              </w:rPr>
              <w:t>）一般防渗分区</w:t>
            </w:r>
          </w:p>
          <w:p w:rsidR="002B1D60" w:rsidRPr="001E5045" w:rsidRDefault="002B1D60" w:rsidP="002B1D60">
            <w:pPr>
              <w:snapToGrid w:val="0"/>
              <w:spacing w:line="360" w:lineRule="auto"/>
              <w:ind w:firstLineChars="200" w:firstLine="485"/>
              <w:rPr>
                <w:sz w:val="24"/>
                <w:szCs w:val="24"/>
              </w:rPr>
            </w:pPr>
            <w:r w:rsidRPr="001E5045">
              <w:rPr>
                <w:sz w:val="24"/>
                <w:szCs w:val="24"/>
              </w:rPr>
              <w:t>主要为</w:t>
            </w:r>
            <w:r w:rsidRPr="001E5045">
              <w:rPr>
                <w:rFonts w:hint="eastAsia"/>
                <w:sz w:val="24"/>
                <w:szCs w:val="24"/>
              </w:rPr>
              <w:t>综合业务楼</w:t>
            </w:r>
            <w:r w:rsidRPr="001E5045">
              <w:rPr>
                <w:sz w:val="24"/>
                <w:szCs w:val="24"/>
              </w:rPr>
              <w:t>地面，防渗要求地面采取</w:t>
            </w:r>
            <w:r w:rsidRPr="001E5045">
              <w:rPr>
                <w:sz w:val="24"/>
                <w:szCs w:val="24"/>
              </w:rPr>
              <w:t>10</w:t>
            </w:r>
            <w:r w:rsidRPr="001E5045">
              <w:rPr>
                <w:sz w:val="24"/>
                <w:szCs w:val="24"/>
              </w:rPr>
              <w:t>～</w:t>
            </w:r>
            <w:r w:rsidRPr="001E5045">
              <w:rPr>
                <w:sz w:val="24"/>
                <w:szCs w:val="24"/>
              </w:rPr>
              <w:t>15cm</w:t>
            </w:r>
            <w:r w:rsidRPr="001E5045">
              <w:rPr>
                <w:sz w:val="24"/>
                <w:szCs w:val="24"/>
              </w:rPr>
              <w:t>的水泥进行硬化</w:t>
            </w:r>
            <w:r w:rsidRPr="001E5045">
              <w:rPr>
                <w:rFonts w:hint="eastAsia"/>
                <w:sz w:val="24"/>
                <w:szCs w:val="24"/>
              </w:rPr>
              <w:t>，</w:t>
            </w:r>
            <w:r w:rsidRPr="001E5045">
              <w:rPr>
                <w:sz w:val="24"/>
                <w:szCs w:val="24"/>
              </w:rPr>
              <w:t>一般污染区各单元防渗层渗透系数</w:t>
            </w:r>
            <w:r w:rsidRPr="001E5045">
              <w:rPr>
                <w:sz w:val="24"/>
                <w:szCs w:val="24"/>
              </w:rPr>
              <w:t>≤10</w:t>
            </w:r>
            <w:r w:rsidRPr="001E5045">
              <w:rPr>
                <w:sz w:val="24"/>
                <w:szCs w:val="24"/>
                <w:vertAlign w:val="superscript"/>
              </w:rPr>
              <w:t>-7</w:t>
            </w:r>
            <w:r w:rsidRPr="001E5045">
              <w:rPr>
                <w:sz w:val="24"/>
                <w:szCs w:val="24"/>
              </w:rPr>
              <w:t>cm/s</w:t>
            </w:r>
            <w:r w:rsidRPr="001E5045">
              <w:rPr>
                <w:sz w:val="24"/>
                <w:szCs w:val="24"/>
              </w:rPr>
              <w:t>。</w:t>
            </w:r>
          </w:p>
          <w:p w:rsidR="002B1D60" w:rsidRPr="001E5045" w:rsidRDefault="002B1D60" w:rsidP="002B1D60">
            <w:pPr>
              <w:snapToGrid w:val="0"/>
              <w:spacing w:line="360" w:lineRule="auto"/>
              <w:ind w:firstLineChars="200" w:firstLine="485"/>
              <w:rPr>
                <w:sz w:val="24"/>
                <w:szCs w:val="24"/>
              </w:rPr>
            </w:pPr>
            <w:r w:rsidRPr="001E5045">
              <w:rPr>
                <w:sz w:val="24"/>
                <w:szCs w:val="24"/>
              </w:rPr>
              <w:t>由污染途径及对应措施分析可知，项目对可能产生地下水影响的各项途径均进行有效预防，在确保各项防渗措施得以落实，并加强环境管理的前提下，可有效控制卫生院内的废水污染物下渗现象，避免污染地下水，因此项目不会对区域地下水环境产生明显影响。</w:t>
            </w:r>
          </w:p>
          <w:p w:rsidR="002B1D60" w:rsidRPr="001E5045" w:rsidRDefault="002B1D60" w:rsidP="002B1D60">
            <w:pPr>
              <w:snapToGrid w:val="0"/>
              <w:spacing w:line="360" w:lineRule="auto"/>
              <w:ind w:firstLineChars="200" w:firstLine="487"/>
              <w:rPr>
                <w:rFonts w:eastAsia="黑体"/>
                <w:b/>
                <w:sz w:val="24"/>
                <w:szCs w:val="24"/>
              </w:rPr>
            </w:pPr>
            <w:r w:rsidRPr="001E5045">
              <w:rPr>
                <w:rFonts w:eastAsia="黑体" w:hint="eastAsia"/>
                <w:b/>
                <w:sz w:val="24"/>
                <w:szCs w:val="24"/>
              </w:rPr>
              <w:t>4</w:t>
            </w:r>
            <w:r w:rsidRPr="001E5045">
              <w:rPr>
                <w:rFonts w:eastAsia="黑体"/>
                <w:b/>
                <w:sz w:val="24"/>
                <w:szCs w:val="24"/>
              </w:rPr>
              <w:t>、</w:t>
            </w:r>
            <w:r w:rsidRPr="001E5045">
              <w:rPr>
                <w:rFonts w:eastAsia="黑体" w:hint="eastAsia"/>
                <w:b/>
                <w:sz w:val="24"/>
                <w:szCs w:val="24"/>
              </w:rPr>
              <w:t>改扩建前后“三本帐”</w:t>
            </w:r>
          </w:p>
          <w:p w:rsidR="002B1D60" w:rsidRPr="001E5045" w:rsidRDefault="002B1D60" w:rsidP="002B1D60">
            <w:pPr>
              <w:snapToGrid w:val="0"/>
              <w:spacing w:line="336" w:lineRule="auto"/>
              <w:ind w:firstLine="480"/>
              <w:rPr>
                <w:bCs/>
                <w:sz w:val="24"/>
              </w:rPr>
            </w:pPr>
            <w:r w:rsidRPr="001E5045">
              <w:rPr>
                <w:rFonts w:hint="eastAsia"/>
                <w:bCs/>
                <w:sz w:val="24"/>
              </w:rPr>
              <w:t>改扩建</w:t>
            </w:r>
            <w:r w:rsidRPr="001E5045">
              <w:rPr>
                <w:bCs/>
                <w:sz w:val="24"/>
              </w:rPr>
              <w:t>前后，</w:t>
            </w:r>
            <w:r w:rsidRPr="001E5045">
              <w:rPr>
                <w:rFonts w:hint="eastAsia"/>
                <w:bCs/>
                <w:sz w:val="24"/>
              </w:rPr>
              <w:t>项目</w:t>
            </w:r>
            <w:r w:rsidRPr="001E5045">
              <w:rPr>
                <w:bCs/>
                <w:sz w:val="24"/>
              </w:rPr>
              <w:t>污染物排放统计情况见表</w:t>
            </w:r>
            <w:r w:rsidRPr="001E5045">
              <w:rPr>
                <w:bCs/>
                <w:sz w:val="24"/>
              </w:rPr>
              <w:t>5-</w:t>
            </w:r>
            <w:r w:rsidRPr="001E5045">
              <w:rPr>
                <w:rFonts w:hint="eastAsia"/>
                <w:bCs/>
                <w:sz w:val="24"/>
              </w:rPr>
              <w:t>8</w:t>
            </w:r>
            <w:r w:rsidRPr="001E5045">
              <w:rPr>
                <w:bCs/>
                <w:sz w:val="24"/>
              </w:rPr>
              <w:t>。</w:t>
            </w:r>
          </w:p>
          <w:p w:rsidR="002B1D60" w:rsidRPr="001E5045" w:rsidRDefault="002B1D60" w:rsidP="002B1D60">
            <w:pPr>
              <w:snapToGrid w:val="0"/>
              <w:jc w:val="center"/>
              <w:rPr>
                <w:rFonts w:eastAsia="黑体"/>
                <w:b/>
                <w:sz w:val="24"/>
              </w:rPr>
            </w:pPr>
            <w:r w:rsidRPr="001E5045">
              <w:rPr>
                <w:rFonts w:eastAsia="黑体"/>
                <w:b/>
                <w:sz w:val="24"/>
              </w:rPr>
              <w:t>表</w:t>
            </w:r>
            <w:r w:rsidRPr="001E5045">
              <w:rPr>
                <w:rFonts w:eastAsia="黑体"/>
                <w:b/>
                <w:sz w:val="24"/>
              </w:rPr>
              <w:t>5-</w:t>
            </w:r>
            <w:r w:rsidRPr="001E5045">
              <w:rPr>
                <w:rFonts w:eastAsia="黑体" w:hint="eastAsia"/>
                <w:b/>
                <w:sz w:val="24"/>
              </w:rPr>
              <w:t>8</w:t>
            </w:r>
            <w:r w:rsidRPr="001E5045">
              <w:rPr>
                <w:rFonts w:eastAsia="黑体"/>
                <w:b/>
                <w:sz w:val="24"/>
              </w:rPr>
              <w:t xml:space="preserve"> </w:t>
            </w:r>
            <w:r w:rsidRPr="001E5045">
              <w:rPr>
                <w:rFonts w:eastAsia="黑体" w:hint="eastAsia"/>
                <w:b/>
                <w:sz w:val="24"/>
              </w:rPr>
              <w:t xml:space="preserve">  </w:t>
            </w:r>
            <w:r w:rsidRPr="001E5045">
              <w:rPr>
                <w:rFonts w:eastAsia="黑体"/>
                <w:b/>
                <w:sz w:val="24"/>
              </w:rPr>
              <w:t>项目</w:t>
            </w:r>
            <w:r w:rsidRPr="001E5045">
              <w:rPr>
                <w:rFonts w:eastAsia="黑体" w:hint="eastAsia"/>
                <w:b/>
                <w:sz w:val="24"/>
              </w:rPr>
              <w:t>改扩建</w:t>
            </w:r>
            <w:r w:rsidRPr="001E5045">
              <w:rPr>
                <w:rFonts w:eastAsia="黑体"/>
                <w:b/>
                <w:sz w:val="24"/>
              </w:rPr>
              <w:t>前后污染源变化</w:t>
            </w:r>
            <w:r w:rsidRPr="001E5045">
              <w:rPr>
                <w:rFonts w:eastAsia="黑体"/>
                <w:b/>
                <w:sz w:val="24"/>
              </w:rPr>
              <w:t>“</w:t>
            </w:r>
            <w:r w:rsidRPr="001E5045">
              <w:rPr>
                <w:rFonts w:eastAsia="黑体"/>
                <w:b/>
                <w:sz w:val="24"/>
              </w:rPr>
              <w:t>三本帐</w:t>
            </w:r>
            <w:r w:rsidRPr="001E5045">
              <w:rPr>
                <w:rFonts w:eastAsia="黑体"/>
                <w:b/>
                <w:sz w:val="24"/>
              </w:rPr>
              <w:t>”</w:t>
            </w:r>
            <w:r w:rsidRPr="001E5045">
              <w:rPr>
                <w:rFonts w:eastAsia="黑体"/>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1575"/>
              <w:gridCol w:w="711"/>
              <w:gridCol w:w="1331"/>
              <w:gridCol w:w="1331"/>
              <w:gridCol w:w="1331"/>
              <w:gridCol w:w="1331"/>
              <w:gridCol w:w="1331"/>
            </w:tblGrid>
            <w:tr w:rsidR="001E5045" w:rsidRPr="001E5045" w:rsidTr="00C33204">
              <w:trPr>
                <w:trHeight w:val="20"/>
                <w:tblHeader/>
              </w:trPr>
              <w:tc>
                <w:tcPr>
                  <w:tcW w:w="357" w:type="pct"/>
                  <w:vAlign w:val="center"/>
                </w:tcPr>
                <w:p w:rsidR="00C33204" w:rsidRPr="001E5045" w:rsidRDefault="00C33204" w:rsidP="00AF597D">
                  <w:pPr>
                    <w:snapToGrid w:val="0"/>
                    <w:jc w:val="center"/>
                    <w:rPr>
                      <w:rFonts w:eastAsia="黑体"/>
                      <w:b/>
                      <w:szCs w:val="21"/>
                    </w:rPr>
                  </w:pPr>
                  <w:r w:rsidRPr="001E5045">
                    <w:rPr>
                      <w:rFonts w:eastAsia="黑体"/>
                      <w:b/>
                      <w:szCs w:val="21"/>
                    </w:rPr>
                    <w:t>类别</w:t>
                  </w:r>
                </w:p>
              </w:tc>
              <w:tc>
                <w:tcPr>
                  <w:tcW w:w="818" w:type="pct"/>
                  <w:vAlign w:val="center"/>
                </w:tcPr>
                <w:p w:rsidR="00C33204" w:rsidRPr="001E5045" w:rsidRDefault="00C33204" w:rsidP="00AF597D">
                  <w:pPr>
                    <w:snapToGrid w:val="0"/>
                    <w:jc w:val="center"/>
                    <w:rPr>
                      <w:rFonts w:eastAsia="黑体"/>
                      <w:b/>
                      <w:szCs w:val="21"/>
                    </w:rPr>
                  </w:pPr>
                  <w:r w:rsidRPr="001E5045">
                    <w:rPr>
                      <w:rFonts w:eastAsia="黑体" w:hint="eastAsia"/>
                      <w:b/>
                      <w:szCs w:val="21"/>
                    </w:rPr>
                    <w:t>污染物</w:t>
                  </w:r>
                </w:p>
              </w:tc>
              <w:tc>
                <w:tcPr>
                  <w:tcW w:w="369" w:type="pct"/>
                  <w:vAlign w:val="center"/>
                </w:tcPr>
                <w:p w:rsidR="00C33204" w:rsidRPr="001E5045" w:rsidRDefault="00C33204" w:rsidP="00AF597D">
                  <w:pPr>
                    <w:snapToGrid w:val="0"/>
                    <w:jc w:val="center"/>
                    <w:rPr>
                      <w:rFonts w:eastAsia="黑体"/>
                      <w:b/>
                      <w:szCs w:val="21"/>
                    </w:rPr>
                  </w:pPr>
                  <w:r w:rsidRPr="001E5045">
                    <w:rPr>
                      <w:rFonts w:eastAsia="黑体"/>
                      <w:b/>
                      <w:szCs w:val="21"/>
                    </w:rPr>
                    <w:t>单位</w:t>
                  </w:r>
                </w:p>
              </w:tc>
              <w:tc>
                <w:tcPr>
                  <w:tcW w:w="691" w:type="pct"/>
                  <w:vAlign w:val="center"/>
                </w:tcPr>
                <w:p w:rsidR="00C33204" w:rsidRPr="001E5045" w:rsidRDefault="00C33204" w:rsidP="00871210">
                  <w:pPr>
                    <w:snapToGrid w:val="0"/>
                    <w:jc w:val="center"/>
                    <w:rPr>
                      <w:rFonts w:eastAsia="黑体"/>
                      <w:b/>
                      <w:szCs w:val="21"/>
                    </w:rPr>
                  </w:pPr>
                  <w:r w:rsidRPr="001E5045">
                    <w:rPr>
                      <w:rFonts w:eastAsia="黑体" w:hint="eastAsia"/>
                      <w:b/>
                      <w:szCs w:val="21"/>
                    </w:rPr>
                    <w:t>改扩建</w:t>
                  </w:r>
                  <w:r w:rsidRPr="001E5045">
                    <w:rPr>
                      <w:rFonts w:eastAsia="黑体"/>
                      <w:b/>
                      <w:szCs w:val="21"/>
                    </w:rPr>
                    <w:t>前</w:t>
                  </w:r>
                </w:p>
                <w:p w:rsidR="00C33204" w:rsidRPr="001E5045" w:rsidRDefault="00C33204" w:rsidP="00871210">
                  <w:pPr>
                    <w:snapToGrid w:val="0"/>
                    <w:jc w:val="center"/>
                    <w:rPr>
                      <w:rFonts w:eastAsia="黑体"/>
                      <w:b/>
                      <w:szCs w:val="21"/>
                    </w:rPr>
                  </w:pPr>
                  <w:r w:rsidRPr="001E5045">
                    <w:rPr>
                      <w:rFonts w:eastAsia="黑体" w:hint="eastAsia"/>
                      <w:b/>
                      <w:szCs w:val="21"/>
                    </w:rPr>
                    <w:t>排放量</w:t>
                  </w:r>
                </w:p>
              </w:tc>
              <w:tc>
                <w:tcPr>
                  <w:tcW w:w="691" w:type="pct"/>
                  <w:vAlign w:val="center"/>
                </w:tcPr>
                <w:p w:rsidR="00C33204" w:rsidRPr="001E5045" w:rsidRDefault="00C33204" w:rsidP="00871210">
                  <w:pPr>
                    <w:snapToGrid w:val="0"/>
                    <w:jc w:val="center"/>
                    <w:rPr>
                      <w:rFonts w:eastAsia="黑体"/>
                      <w:b/>
                      <w:szCs w:val="21"/>
                    </w:rPr>
                  </w:pPr>
                  <w:r w:rsidRPr="001E5045">
                    <w:rPr>
                      <w:rFonts w:eastAsia="黑体" w:hint="eastAsia"/>
                      <w:b/>
                      <w:szCs w:val="21"/>
                    </w:rPr>
                    <w:t>改扩建</w:t>
                  </w:r>
                  <w:r w:rsidRPr="001E5045">
                    <w:rPr>
                      <w:rFonts w:eastAsia="黑体"/>
                      <w:b/>
                      <w:szCs w:val="21"/>
                    </w:rPr>
                    <w:t>项目排放量</w:t>
                  </w:r>
                </w:p>
              </w:tc>
              <w:tc>
                <w:tcPr>
                  <w:tcW w:w="691" w:type="pct"/>
                  <w:vAlign w:val="center"/>
                </w:tcPr>
                <w:p w:rsidR="00C33204" w:rsidRPr="001E5045" w:rsidRDefault="00C33204" w:rsidP="00871210">
                  <w:pPr>
                    <w:snapToGrid w:val="0"/>
                    <w:jc w:val="center"/>
                    <w:rPr>
                      <w:rFonts w:eastAsia="黑体"/>
                      <w:b/>
                      <w:szCs w:val="21"/>
                    </w:rPr>
                  </w:pPr>
                  <w:r w:rsidRPr="001E5045">
                    <w:rPr>
                      <w:rFonts w:eastAsia="黑体" w:hint="eastAsia"/>
                      <w:b/>
                      <w:szCs w:val="21"/>
                    </w:rPr>
                    <w:t>“</w:t>
                  </w:r>
                  <w:r w:rsidRPr="001E5045">
                    <w:rPr>
                      <w:rFonts w:eastAsia="黑体"/>
                      <w:b/>
                      <w:szCs w:val="21"/>
                    </w:rPr>
                    <w:t>以新带老</w:t>
                  </w:r>
                  <w:r w:rsidRPr="001E5045">
                    <w:rPr>
                      <w:rFonts w:eastAsia="黑体" w:hint="eastAsia"/>
                      <w:b/>
                      <w:szCs w:val="21"/>
                    </w:rPr>
                    <w:t>”</w:t>
                  </w:r>
                  <w:r w:rsidRPr="001E5045">
                    <w:rPr>
                      <w:rFonts w:eastAsia="黑体"/>
                      <w:b/>
                      <w:szCs w:val="21"/>
                    </w:rPr>
                    <w:t>削减量</w:t>
                  </w:r>
                </w:p>
              </w:tc>
              <w:tc>
                <w:tcPr>
                  <w:tcW w:w="691" w:type="pct"/>
                  <w:vAlign w:val="center"/>
                </w:tcPr>
                <w:p w:rsidR="00C33204" w:rsidRPr="001E5045" w:rsidRDefault="00C33204" w:rsidP="00871210">
                  <w:pPr>
                    <w:snapToGrid w:val="0"/>
                    <w:jc w:val="center"/>
                    <w:rPr>
                      <w:rFonts w:eastAsia="黑体"/>
                      <w:b/>
                      <w:szCs w:val="21"/>
                    </w:rPr>
                  </w:pPr>
                  <w:r w:rsidRPr="001E5045">
                    <w:rPr>
                      <w:rFonts w:eastAsia="黑体" w:hint="eastAsia"/>
                      <w:b/>
                      <w:szCs w:val="21"/>
                    </w:rPr>
                    <w:t>改扩建后</w:t>
                  </w:r>
                </w:p>
                <w:p w:rsidR="00C33204" w:rsidRPr="001E5045" w:rsidRDefault="00C33204" w:rsidP="00871210">
                  <w:pPr>
                    <w:snapToGrid w:val="0"/>
                    <w:jc w:val="center"/>
                    <w:rPr>
                      <w:rFonts w:eastAsia="黑体"/>
                      <w:b/>
                      <w:szCs w:val="21"/>
                    </w:rPr>
                  </w:pPr>
                  <w:r w:rsidRPr="001E5045">
                    <w:rPr>
                      <w:rFonts w:eastAsia="黑体" w:hint="eastAsia"/>
                      <w:b/>
                      <w:szCs w:val="21"/>
                    </w:rPr>
                    <w:t>排放量</w:t>
                  </w:r>
                </w:p>
              </w:tc>
              <w:tc>
                <w:tcPr>
                  <w:tcW w:w="691" w:type="pct"/>
                  <w:vAlign w:val="center"/>
                </w:tcPr>
                <w:p w:rsidR="00C33204" w:rsidRPr="001E5045" w:rsidRDefault="00C33204" w:rsidP="00871210">
                  <w:pPr>
                    <w:snapToGrid w:val="0"/>
                    <w:jc w:val="center"/>
                    <w:rPr>
                      <w:rFonts w:eastAsia="黑体"/>
                      <w:b/>
                      <w:szCs w:val="21"/>
                    </w:rPr>
                  </w:pPr>
                  <w:r w:rsidRPr="001E5045">
                    <w:rPr>
                      <w:rFonts w:eastAsia="黑体"/>
                      <w:b/>
                      <w:szCs w:val="21"/>
                    </w:rPr>
                    <w:t>增减量</w:t>
                  </w:r>
                </w:p>
              </w:tc>
            </w:tr>
            <w:tr w:rsidR="001E5045" w:rsidRPr="001E5045" w:rsidTr="00C33204">
              <w:trPr>
                <w:trHeight w:val="20"/>
              </w:trPr>
              <w:tc>
                <w:tcPr>
                  <w:tcW w:w="357" w:type="pct"/>
                  <w:vMerge w:val="restart"/>
                  <w:vAlign w:val="center"/>
                </w:tcPr>
                <w:p w:rsidR="00F42F82" w:rsidRPr="001E5045" w:rsidRDefault="00F42F82" w:rsidP="00F42F82">
                  <w:pPr>
                    <w:pStyle w:val="aff9"/>
                    <w:snapToGrid w:val="0"/>
                    <w:rPr>
                      <w:rFonts w:ascii="Times New Roman" w:eastAsia="宋体"/>
                      <w:bCs/>
                    </w:rPr>
                  </w:pPr>
                  <w:r w:rsidRPr="001E5045">
                    <w:rPr>
                      <w:rFonts w:ascii="Times New Roman" w:eastAsia="宋体" w:hAnsi="宋体"/>
                      <w:bCs/>
                    </w:rPr>
                    <w:t>废水</w:t>
                  </w:r>
                </w:p>
              </w:tc>
              <w:tc>
                <w:tcPr>
                  <w:tcW w:w="818" w:type="pct"/>
                  <w:vAlign w:val="center"/>
                </w:tcPr>
                <w:p w:rsidR="00F42F82" w:rsidRPr="001E5045" w:rsidRDefault="00F42F82" w:rsidP="00F42F82">
                  <w:pPr>
                    <w:pStyle w:val="aff9"/>
                    <w:snapToGrid w:val="0"/>
                    <w:rPr>
                      <w:rFonts w:ascii="Times New Roman" w:eastAsia="宋体" w:hAnsi="宋体"/>
                    </w:rPr>
                  </w:pPr>
                  <w:r w:rsidRPr="001E5045">
                    <w:rPr>
                      <w:rFonts w:ascii="Times New Roman" w:eastAsia="宋体" w:hAnsi="宋体"/>
                    </w:rPr>
                    <w:t>废水总量</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1675.35</w:t>
                  </w:r>
                </w:p>
              </w:tc>
              <w:tc>
                <w:tcPr>
                  <w:tcW w:w="691" w:type="pct"/>
                  <w:vAlign w:val="center"/>
                </w:tcPr>
                <w:p w:rsidR="00F42F82" w:rsidRPr="001E5045" w:rsidRDefault="00D51CC1" w:rsidP="00F42F82">
                  <w:pPr>
                    <w:pStyle w:val="aff9"/>
                    <w:snapToGrid w:val="0"/>
                    <w:rPr>
                      <w:rFonts w:ascii="Times New Roman" w:eastAsia="宋体"/>
                    </w:rPr>
                  </w:pPr>
                  <w:r w:rsidRPr="001E5045">
                    <w:rPr>
                      <w:rFonts w:ascii="Times New Roman" w:eastAsia="宋体" w:hint="eastAsia"/>
                    </w:rPr>
                    <w:t>1879.75</w:t>
                  </w:r>
                </w:p>
              </w:tc>
              <w:tc>
                <w:tcPr>
                  <w:tcW w:w="691" w:type="pct"/>
                  <w:vAlign w:val="center"/>
                </w:tcPr>
                <w:p w:rsidR="00F42F82" w:rsidRPr="001E5045" w:rsidRDefault="00D51CC1" w:rsidP="00F42F82">
                  <w:pPr>
                    <w:pStyle w:val="aff9"/>
                    <w:snapToGrid w:val="0"/>
                    <w:rPr>
                      <w:rFonts w:ascii="Times New Roman" w:eastAsia="宋体"/>
                    </w:rPr>
                  </w:pPr>
                  <w:r w:rsidRPr="001E5045">
                    <w:rPr>
                      <w:rFonts w:ascii="Times New Roman" w:eastAsia="宋体" w:hint="eastAsia"/>
                    </w:rPr>
                    <w:t>0</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3555.1</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w:t>
                  </w:r>
                  <w:r w:rsidRPr="001E5045">
                    <w:rPr>
                      <w:rFonts w:ascii="Times New Roman" w:eastAsia="宋体"/>
                    </w:rPr>
                    <w:t>1879.75</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bCs/>
                    </w:rPr>
                  </w:pPr>
                </w:p>
              </w:tc>
              <w:tc>
                <w:tcPr>
                  <w:tcW w:w="818"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COD</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0.50</w:t>
                  </w:r>
                </w:p>
              </w:tc>
              <w:tc>
                <w:tcPr>
                  <w:tcW w:w="691" w:type="pct"/>
                  <w:vAlign w:val="center"/>
                </w:tcPr>
                <w:p w:rsidR="00F42F82" w:rsidRPr="001E5045" w:rsidRDefault="00F42F82" w:rsidP="00C33204">
                  <w:pPr>
                    <w:pStyle w:val="aff9"/>
                    <w:snapToGrid w:val="0"/>
                    <w:rPr>
                      <w:rFonts w:ascii="Times New Roman" w:eastAsia="宋体"/>
                    </w:rPr>
                  </w:pPr>
                  <w:r w:rsidRPr="001E5045">
                    <w:rPr>
                      <w:rFonts w:ascii="Times New Roman" w:eastAsia="宋体"/>
                    </w:rPr>
                    <w:t>0.</w:t>
                  </w:r>
                  <w:r w:rsidR="00C33204" w:rsidRPr="001E5045">
                    <w:rPr>
                      <w:rFonts w:ascii="Times New Roman" w:eastAsia="宋体" w:hint="eastAsia"/>
                    </w:rPr>
                    <w:t>09</w:t>
                  </w:r>
                </w:p>
              </w:tc>
              <w:tc>
                <w:tcPr>
                  <w:tcW w:w="691" w:type="pct"/>
                  <w:vAlign w:val="center"/>
                </w:tcPr>
                <w:p w:rsidR="00F42F82" w:rsidRPr="001E5045" w:rsidRDefault="00F42F82" w:rsidP="00C33204">
                  <w:pPr>
                    <w:pStyle w:val="aff9"/>
                    <w:snapToGrid w:val="0"/>
                    <w:rPr>
                      <w:rFonts w:ascii="Times New Roman" w:eastAsia="宋体"/>
                    </w:rPr>
                  </w:pPr>
                  <w:r w:rsidRPr="001E5045">
                    <w:rPr>
                      <w:rFonts w:ascii="Times New Roman" w:eastAsia="宋体" w:hint="eastAsia"/>
                    </w:rPr>
                    <w:t>0.</w:t>
                  </w:r>
                  <w:r w:rsidR="00C33204" w:rsidRPr="001E5045">
                    <w:rPr>
                      <w:rFonts w:ascii="Times New Roman" w:eastAsia="宋体" w:hint="eastAsia"/>
                    </w:rPr>
                    <w:t>38</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0.21</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-0.29</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bCs/>
                    </w:rPr>
                  </w:pPr>
                </w:p>
              </w:tc>
              <w:tc>
                <w:tcPr>
                  <w:tcW w:w="818" w:type="pct"/>
                  <w:vAlign w:val="center"/>
                </w:tcPr>
                <w:p w:rsidR="00F42F82" w:rsidRPr="001E5045" w:rsidRDefault="00F42F82" w:rsidP="00F42F82">
                  <w:pPr>
                    <w:pStyle w:val="aff9"/>
                    <w:snapToGrid w:val="0"/>
                    <w:rPr>
                      <w:rFonts w:ascii="Times New Roman" w:eastAsia="宋体"/>
                      <w:spacing w:val="-20"/>
                    </w:rPr>
                  </w:pPr>
                  <w:r w:rsidRPr="001E5045">
                    <w:rPr>
                      <w:rFonts w:ascii="Times New Roman" w:eastAsia="宋体" w:hint="eastAsia"/>
                    </w:rPr>
                    <w:t>NH</w:t>
                  </w:r>
                  <w:r w:rsidRPr="001E5045">
                    <w:rPr>
                      <w:rFonts w:ascii="Times New Roman" w:eastAsia="宋体" w:hint="eastAsia"/>
                      <w:vertAlign w:val="subscript"/>
                    </w:rPr>
                    <w:t>3</w:t>
                  </w:r>
                  <w:r w:rsidRPr="001E5045">
                    <w:rPr>
                      <w:rFonts w:ascii="Times New Roman" w:eastAsia="宋体" w:hint="eastAsia"/>
                    </w:rPr>
                    <w:t>-N</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0.050</w:t>
                  </w:r>
                </w:p>
              </w:tc>
              <w:tc>
                <w:tcPr>
                  <w:tcW w:w="691" w:type="pct"/>
                  <w:vAlign w:val="center"/>
                </w:tcPr>
                <w:p w:rsidR="00F42F82" w:rsidRPr="001E5045" w:rsidRDefault="009D617D" w:rsidP="00C33204">
                  <w:pPr>
                    <w:pStyle w:val="aff9"/>
                    <w:snapToGrid w:val="0"/>
                    <w:rPr>
                      <w:rFonts w:ascii="Times New Roman" w:eastAsia="宋体"/>
                    </w:rPr>
                  </w:pPr>
                  <w:r w:rsidRPr="001E5045">
                    <w:rPr>
                      <w:rFonts w:ascii="Times New Roman" w:eastAsia="宋体" w:hint="eastAsia"/>
                    </w:rPr>
                    <w:t>0.</w:t>
                  </w:r>
                  <w:r w:rsidR="00C33204" w:rsidRPr="001E5045">
                    <w:rPr>
                      <w:rFonts w:ascii="Times New Roman" w:eastAsia="宋体" w:hint="eastAsia"/>
                    </w:rPr>
                    <w:t>026</w:t>
                  </w:r>
                </w:p>
              </w:tc>
              <w:tc>
                <w:tcPr>
                  <w:tcW w:w="691" w:type="pct"/>
                  <w:vAlign w:val="center"/>
                </w:tcPr>
                <w:p w:rsidR="00F42F82" w:rsidRPr="001E5045" w:rsidRDefault="00F42F82" w:rsidP="00C33204">
                  <w:pPr>
                    <w:pStyle w:val="aff9"/>
                    <w:snapToGrid w:val="0"/>
                    <w:rPr>
                      <w:rFonts w:ascii="Times New Roman" w:eastAsia="宋体"/>
                    </w:rPr>
                  </w:pPr>
                  <w:r w:rsidRPr="001E5045">
                    <w:rPr>
                      <w:rFonts w:ascii="Times New Roman" w:eastAsia="宋体" w:hint="eastAsia"/>
                    </w:rPr>
                    <w:t>0.0</w:t>
                  </w:r>
                  <w:r w:rsidR="009D617D" w:rsidRPr="001E5045">
                    <w:rPr>
                      <w:rFonts w:ascii="Times New Roman" w:eastAsia="宋体" w:hint="eastAsia"/>
                    </w:rPr>
                    <w:t>2</w:t>
                  </w:r>
                  <w:r w:rsidR="00C33204" w:rsidRPr="001E5045">
                    <w:rPr>
                      <w:rFonts w:ascii="Times New Roman" w:eastAsia="宋体" w:hint="eastAsia"/>
                    </w:rPr>
                    <w:t>3</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0.0</w:t>
                  </w:r>
                  <w:r w:rsidRPr="001E5045">
                    <w:rPr>
                      <w:rFonts w:ascii="Times New Roman" w:eastAsia="宋体"/>
                    </w:rPr>
                    <w:t>5</w:t>
                  </w:r>
                  <w:r w:rsidRPr="001E5045">
                    <w:rPr>
                      <w:rFonts w:ascii="Times New Roman" w:eastAsia="宋体" w:hint="eastAsia"/>
                    </w:rPr>
                    <w:t>3</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w:t>
                  </w:r>
                  <w:r w:rsidR="009D617D" w:rsidRPr="001E5045">
                    <w:rPr>
                      <w:rFonts w:ascii="Times New Roman" w:eastAsia="宋体" w:hint="eastAsia"/>
                    </w:rPr>
                    <w:t>0</w:t>
                  </w:r>
                  <w:r w:rsidRPr="001E5045">
                    <w:rPr>
                      <w:rFonts w:ascii="Times New Roman" w:eastAsia="宋体" w:hint="eastAsia"/>
                    </w:rPr>
                    <w:t>03</w:t>
                  </w:r>
                </w:p>
              </w:tc>
            </w:tr>
            <w:tr w:rsidR="001E5045" w:rsidRPr="001E5045" w:rsidTr="00C33204">
              <w:trPr>
                <w:trHeight w:val="20"/>
              </w:trPr>
              <w:tc>
                <w:tcPr>
                  <w:tcW w:w="357" w:type="pct"/>
                  <w:vMerge w:val="restart"/>
                  <w:vAlign w:val="center"/>
                </w:tcPr>
                <w:p w:rsidR="00F42F82" w:rsidRPr="001E5045" w:rsidRDefault="00F42F82" w:rsidP="00F42F82">
                  <w:pPr>
                    <w:pStyle w:val="aff9"/>
                    <w:snapToGrid w:val="0"/>
                    <w:rPr>
                      <w:rFonts w:ascii="Times New Roman" w:eastAsia="宋体"/>
                      <w:bCs/>
                    </w:rPr>
                  </w:pPr>
                  <w:r w:rsidRPr="001E5045">
                    <w:rPr>
                      <w:rFonts w:ascii="Times New Roman" w:eastAsia="宋体" w:hAnsi="宋体"/>
                      <w:bCs/>
                    </w:rPr>
                    <w:t>固废</w:t>
                  </w:r>
                </w:p>
              </w:tc>
              <w:tc>
                <w:tcPr>
                  <w:tcW w:w="818" w:type="pct"/>
                  <w:vAlign w:val="center"/>
                </w:tcPr>
                <w:p w:rsidR="00F42F82" w:rsidRPr="001E5045" w:rsidRDefault="00F42F82" w:rsidP="00F42F82">
                  <w:pPr>
                    <w:pStyle w:val="aff9"/>
                    <w:snapToGrid w:val="0"/>
                    <w:rPr>
                      <w:rFonts w:ascii="Times New Roman" w:eastAsia="宋体" w:hAnsi="宋体"/>
                    </w:rPr>
                  </w:pPr>
                  <w:r w:rsidRPr="001E5045">
                    <w:rPr>
                      <w:rFonts w:ascii="Times New Roman" w:eastAsia="宋体" w:hAnsi="宋体"/>
                    </w:rPr>
                    <w:t>生活垃圾</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ind w:left="-42"/>
                    <w:jc w:val="center"/>
                    <w:rPr>
                      <w:szCs w:val="21"/>
                    </w:rPr>
                  </w:pPr>
                  <w:r w:rsidRPr="001E5045">
                    <w:rPr>
                      <w:rFonts w:hint="eastAsia"/>
                      <w:szCs w:val="21"/>
                    </w:rPr>
                    <w:t>5.11</w:t>
                  </w:r>
                </w:p>
              </w:tc>
              <w:tc>
                <w:tcPr>
                  <w:tcW w:w="691" w:type="pct"/>
                  <w:vAlign w:val="center"/>
                </w:tcPr>
                <w:p w:rsidR="00F42F82" w:rsidRPr="001E5045" w:rsidRDefault="00D51CC1" w:rsidP="00F42F82">
                  <w:pPr>
                    <w:snapToGrid w:val="0"/>
                    <w:ind w:left="-42"/>
                    <w:jc w:val="center"/>
                    <w:rPr>
                      <w:szCs w:val="21"/>
                    </w:rPr>
                  </w:pPr>
                  <w:r w:rsidRPr="001E5045">
                    <w:rPr>
                      <w:rFonts w:hint="eastAsia"/>
                      <w:szCs w:val="21"/>
                    </w:rPr>
                    <w:t>0</w:t>
                  </w:r>
                </w:p>
              </w:tc>
              <w:tc>
                <w:tcPr>
                  <w:tcW w:w="691" w:type="pct"/>
                  <w:vAlign w:val="center"/>
                </w:tcPr>
                <w:p w:rsidR="00F42F82" w:rsidRPr="001E5045" w:rsidRDefault="00D51CC1" w:rsidP="00C33204">
                  <w:pPr>
                    <w:snapToGrid w:val="0"/>
                    <w:jc w:val="center"/>
                    <w:rPr>
                      <w:szCs w:val="21"/>
                    </w:rPr>
                  </w:pPr>
                  <w:r w:rsidRPr="001E5045">
                    <w:rPr>
                      <w:rFonts w:hint="eastAsia"/>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5.11</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hAnsi="宋体"/>
                      <w:bCs/>
                    </w:rPr>
                  </w:pPr>
                </w:p>
              </w:tc>
              <w:tc>
                <w:tcPr>
                  <w:tcW w:w="818" w:type="pct"/>
                  <w:vAlign w:val="center"/>
                </w:tcPr>
                <w:p w:rsidR="00F42F82" w:rsidRPr="001E5045" w:rsidRDefault="00F42F82" w:rsidP="00F42F82">
                  <w:pPr>
                    <w:snapToGrid w:val="0"/>
                    <w:ind w:left="-42"/>
                    <w:jc w:val="center"/>
                    <w:rPr>
                      <w:szCs w:val="21"/>
                    </w:rPr>
                  </w:pPr>
                  <w:r w:rsidRPr="001E5045">
                    <w:rPr>
                      <w:szCs w:val="21"/>
                    </w:rPr>
                    <w:t>感染性废物</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jc w:val="center"/>
                    <w:rPr>
                      <w:szCs w:val="21"/>
                    </w:rPr>
                  </w:pPr>
                  <w:r w:rsidRPr="001E5045">
                    <w:rPr>
                      <w:rFonts w:hint="eastAsia"/>
                      <w:szCs w:val="21"/>
                    </w:rPr>
                    <w:t>0.25</w:t>
                  </w:r>
                </w:p>
              </w:tc>
              <w:tc>
                <w:tcPr>
                  <w:tcW w:w="691" w:type="pct"/>
                  <w:vAlign w:val="center"/>
                </w:tcPr>
                <w:p w:rsidR="00F42F82" w:rsidRPr="001E5045" w:rsidRDefault="00D51CC1" w:rsidP="00F42F82">
                  <w:pPr>
                    <w:snapToGrid w:val="0"/>
                    <w:ind w:left="-42"/>
                    <w:jc w:val="center"/>
                    <w:rPr>
                      <w:szCs w:val="21"/>
                    </w:rPr>
                  </w:pPr>
                  <w:r w:rsidRPr="001E5045">
                    <w:rPr>
                      <w:rFonts w:hint="eastAsia"/>
                      <w:szCs w:val="21"/>
                    </w:rPr>
                    <w:t>5.43</w:t>
                  </w:r>
                </w:p>
              </w:tc>
              <w:tc>
                <w:tcPr>
                  <w:tcW w:w="691" w:type="pct"/>
                  <w:vAlign w:val="center"/>
                </w:tcPr>
                <w:p w:rsidR="00F42F82" w:rsidRPr="001E5045" w:rsidRDefault="00D51CC1" w:rsidP="00F42F82">
                  <w:pPr>
                    <w:snapToGrid w:val="0"/>
                    <w:jc w:val="center"/>
                    <w:rPr>
                      <w:szCs w:val="21"/>
                    </w:rPr>
                  </w:pPr>
                  <w:r w:rsidRPr="001E5045">
                    <w:rPr>
                      <w:rFonts w:hint="eastAsia"/>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5.68</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+5.43</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hAnsi="宋体"/>
                      <w:bCs/>
                    </w:rPr>
                  </w:pPr>
                </w:p>
              </w:tc>
              <w:tc>
                <w:tcPr>
                  <w:tcW w:w="818" w:type="pct"/>
                  <w:vAlign w:val="center"/>
                </w:tcPr>
                <w:p w:rsidR="00F42F82" w:rsidRPr="001E5045" w:rsidRDefault="00F42F82" w:rsidP="00F42F82">
                  <w:pPr>
                    <w:snapToGrid w:val="0"/>
                    <w:ind w:left="-42"/>
                    <w:jc w:val="center"/>
                    <w:rPr>
                      <w:szCs w:val="21"/>
                    </w:rPr>
                  </w:pPr>
                  <w:r w:rsidRPr="001E5045">
                    <w:rPr>
                      <w:szCs w:val="21"/>
                    </w:rPr>
                    <w:t>病理性废物</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ind w:left="-42"/>
                    <w:jc w:val="center"/>
                    <w:rPr>
                      <w:szCs w:val="21"/>
                    </w:rPr>
                  </w:pPr>
                  <w:r w:rsidRPr="001E5045">
                    <w:rPr>
                      <w:rFonts w:hint="eastAsia"/>
                      <w:szCs w:val="21"/>
                    </w:rPr>
                    <w:t>/</w:t>
                  </w:r>
                </w:p>
              </w:tc>
              <w:tc>
                <w:tcPr>
                  <w:tcW w:w="691" w:type="pct"/>
                  <w:vAlign w:val="center"/>
                </w:tcPr>
                <w:p w:rsidR="00F42F82" w:rsidRPr="001E5045" w:rsidRDefault="00F42F82" w:rsidP="00F42F82">
                  <w:pPr>
                    <w:snapToGrid w:val="0"/>
                    <w:ind w:left="-42"/>
                    <w:jc w:val="center"/>
                    <w:rPr>
                      <w:szCs w:val="21"/>
                    </w:rPr>
                  </w:pPr>
                  <w:r w:rsidRPr="001E5045">
                    <w:rPr>
                      <w:szCs w:val="21"/>
                    </w:rPr>
                    <w:t>1.0</w:t>
                  </w:r>
                </w:p>
              </w:tc>
              <w:tc>
                <w:tcPr>
                  <w:tcW w:w="691" w:type="pct"/>
                  <w:vAlign w:val="center"/>
                </w:tcPr>
                <w:p w:rsidR="00F42F82" w:rsidRPr="001E5045" w:rsidRDefault="00F42F82" w:rsidP="00C33204">
                  <w:pPr>
                    <w:snapToGrid w:val="0"/>
                    <w:jc w:val="center"/>
                    <w:rPr>
                      <w:szCs w:val="21"/>
                    </w:rPr>
                  </w:pPr>
                  <w:r w:rsidRPr="001E5045">
                    <w:rPr>
                      <w:rFonts w:hint="eastAsia"/>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1.0</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+1</w:t>
                  </w:r>
                  <w:r w:rsidR="00D51CC1" w:rsidRPr="001E5045">
                    <w:rPr>
                      <w:rFonts w:ascii="Times New Roman" w:eastAsia="宋体" w:hint="eastAsia"/>
                    </w:rPr>
                    <w:t>.0</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hAnsi="宋体"/>
                      <w:bCs/>
                    </w:rPr>
                  </w:pPr>
                </w:p>
              </w:tc>
              <w:tc>
                <w:tcPr>
                  <w:tcW w:w="818" w:type="pct"/>
                  <w:vAlign w:val="center"/>
                </w:tcPr>
                <w:p w:rsidR="00F42F82" w:rsidRPr="001E5045" w:rsidRDefault="00F42F82" w:rsidP="00F42F82">
                  <w:pPr>
                    <w:snapToGrid w:val="0"/>
                    <w:ind w:left="-42"/>
                    <w:jc w:val="center"/>
                    <w:rPr>
                      <w:szCs w:val="21"/>
                    </w:rPr>
                  </w:pPr>
                  <w:r w:rsidRPr="001E5045">
                    <w:rPr>
                      <w:szCs w:val="21"/>
                    </w:rPr>
                    <w:t>损伤性废物</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ind w:left="-42"/>
                    <w:jc w:val="center"/>
                    <w:rPr>
                      <w:szCs w:val="21"/>
                    </w:rPr>
                  </w:pPr>
                  <w:r w:rsidRPr="001E5045">
                    <w:rPr>
                      <w:rFonts w:hint="eastAsia"/>
                      <w:szCs w:val="21"/>
                    </w:rPr>
                    <w:t>0.10</w:t>
                  </w:r>
                </w:p>
              </w:tc>
              <w:tc>
                <w:tcPr>
                  <w:tcW w:w="691" w:type="pct"/>
                  <w:vAlign w:val="center"/>
                </w:tcPr>
                <w:p w:rsidR="00F42F82" w:rsidRPr="001E5045" w:rsidRDefault="00D51CC1" w:rsidP="00F42F82">
                  <w:pPr>
                    <w:snapToGrid w:val="0"/>
                    <w:ind w:left="-42"/>
                    <w:jc w:val="center"/>
                    <w:rPr>
                      <w:szCs w:val="21"/>
                    </w:rPr>
                  </w:pPr>
                  <w:r w:rsidRPr="001E5045">
                    <w:rPr>
                      <w:rFonts w:hint="eastAsia"/>
                      <w:szCs w:val="21"/>
                    </w:rPr>
                    <w:t>0.7</w:t>
                  </w:r>
                </w:p>
              </w:tc>
              <w:tc>
                <w:tcPr>
                  <w:tcW w:w="691" w:type="pct"/>
                  <w:vAlign w:val="center"/>
                </w:tcPr>
                <w:p w:rsidR="00F42F82" w:rsidRPr="001E5045" w:rsidRDefault="00D51CC1" w:rsidP="00C33204">
                  <w:pPr>
                    <w:snapToGrid w:val="0"/>
                    <w:jc w:val="center"/>
                    <w:rPr>
                      <w:szCs w:val="21"/>
                    </w:rPr>
                  </w:pPr>
                  <w:r w:rsidRPr="001E5045">
                    <w:rPr>
                      <w:rFonts w:hint="eastAsia"/>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0.8</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+0.7</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hAnsi="宋体"/>
                      <w:bCs/>
                    </w:rPr>
                  </w:pPr>
                </w:p>
              </w:tc>
              <w:tc>
                <w:tcPr>
                  <w:tcW w:w="818" w:type="pct"/>
                  <w:vAlign w:val="center"/>
                </w:tcPr>
                <w:p w:rsidR="00F42F82" w:rsidRPr="001E5045" w:rsidRDefault="00F42F82" w:rsidP="00F42F82">
                  <w:pPr>
                    <w:snapToGrid w:val="0"/>
                    <w:ind w:left="-42"/>
                    <w:jc w:val="center"/>
                    <w:rPr>
                      <w:szCs w:val="21"/>
                    </w:rPr>
                  </w:pPr>
                  <w:r w:rsidRPr="001E5045">
                    <w:rPr>
                      <w:szCs w:val="21"/>
                    </w:rPr>
                    <w:t>药物性废物</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ind w:left="-42"/>
                    <w:jc w:val="center"/>
                    <w:rPr>
                      <w:szCs w:val="21"/>
                    </w:rPr>
                  </w:pPr>
                  <w:r w:rsidRPr="001E5045">
                    <w:rPr>
                      <w:rFonts w:hint="eastAsia"/>
                      <w:szCs w:val="21"/>
                    </w:rPr>
                    <w:t>0.006</w:t>
                  </w:r>
                </w:p>
              </w:tc>
              <w:tc>
                <w:tcPr>
                  <w:tcW w:w="691" w:type="pct"/>
                  <w:vAlign w:val="center"/>
                </w:tcPr>
                <w:p w:rsidR="00F42F82" w:rsidRPr="001E5045" w:rsidRDefault="00D51CC1" w:rsidP="00F42F82">
                  <w:pPr>
                    <w:snapToGrid w:val="0"/>
                    <w:ind w:left="-42"/>
                    <w:jc w:val="center"/>
                    <w:rPr>
                      <w:szCs w:val="21"/>
                    </w:rPr>
                  </w:pPr>
                  <w:r w:rsidRPr="001E5045">
                    <w:rPr>
                      <w:rFonts w:hint="eastAsia"/>
                      <w:szCs w:val="21"/>
                    </w:rPr>
                    <w:t>0.074</w:t>
                  </w:r>
                </w:p>
              </w:tc>
              <w:tc>
                <w:tcPr>
                  <w:tcW w:w="691" w:type="pct"/>
                  <w:vAlign w:val="center"/>
                </w:tcPr>
                <w:p w:rsidR="00F42F82" w:rsidRPr="001E5045" w:rsidRDefault="00D51CC1" w:rsidP="00C33204">
                  <w:pPr>
                    <w:snapToGrid w:val="0"/>
                    <w:jc w:val="center"/>
                    <w:rPr>
                      <w:szCs w:val="21"/>
                    </w:rPr>
                  </w:pPr>
                  <w:r w:rsidRPr="001E5045">
                    <w:rPr>
                      <w:rFonts w:hint="eastAsia"/>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0.08</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+0.074</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hAnsi="宋体"/>
                      <w:bCs/>
                    </w:rPr>
                  </w:pPr>
                </w:p>
              </w:tc>
              <w:tc>
                <w:tcPr>
                  <w:tcW w:w="818" w:type="pct"/>
                  <w:vAlign w:val="center"/>
                </w:tcPr>
                <w:p w:rsidR="00F42F82" w:rsidRPr="001E5045" w:rsidRDefault="00F42F82" w:rsidP="00F42F82">
                  <w:pPr>
                    <w:snapToGrid w:val="0"/>
                    <w:ind w:left="-42"/>
                    <w:jc w:val="center"/>
                    <w:rPr>
                      <w:szCs w:val="21"/>
                    </w:rPr>
                  </w:pPr>
                  <w:r w:rsidRPr="001E5045">
                    <w:rPr>
                      <w:szCs w:val="21"/>
                    </w:rPr>
                    <w:t>化学性废物</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ind w:left="-42"/>
                    <w:jc w:val="center"/>
                    <w:rPr>
                      <w:szCs w:val="21"/>
                    </w:rPr>
                  </w:pPr>
                  <w:r w:rsidRPr="001E5045">
                    <w:rPr>
                      <w:rFonts w:hint="eastAsia"/>
                      <w:szCs w:val="21"/>
                    </w:rPr>
                    <w:t>/</w:t>
                  </w:r>
                </w:p>
              </w:tc>
              <w:tc>
                <w:tcPr>
                  <w:tcW w:w="691" w:type="pct"/>
                  <w:vAlign w:val="center"/>
                </w:tcPr>
                <w:p w:rsidR="00F42F82" w:rsidRPr="001E5045" w:rsidRDefault="00F42F82" w:rsidP="00F42F82">
                  <w:pPr>
                    <w:snapToGrid w:val="0"/>
                    <w:ind w:left="-42"/>
                    <w:jc w:val="center"/>
                    <w:rPr>
                      <w:szCs w:val="21"/>
                    </w:rPr>
                  </w:pPr>
                  <w:r w:rsidRPr="001E5045">
                    <w:rPr>
                      <w:szCs w:val="21"/>
                    </w:rPr>
                    <w:t>0.02</w:t>
                  </w:r>
                </w:p>
              </w:tc>
              <w:tc>
                <w:tcPr>
                  <w:tcW w:w="691" w:type="pct"/>
                  <w:vAlign w:val="center"/>
                </w:tcPr>
                <w:p w:rsidR="00F42F82" w:rsidRPr="001E5045" w:rsidRDefault="00F42F82" w:rsidP="00C33204">
                  <w:pPr>
                    <w:snapToGrid w:val="0"/>
                    <w:jc w:val="center"/>
                    <w:rPr>
                      <w:szCs w:val="21"/>
                    </w:rPr>
                  </w:pPr>
                  <w:r w:rsidRPr="001E5045">
                    <w:rPr>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0.02</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+0.02</w:t>
                  </w:r>
                </w:p>
              </w:tc>
            </w:tr>
            <w:tr w:rsidR="001E5045" w:rsidRPr="001E5045" w:rsidTr="00C33204">
              <w:trPr>
                <w:trHeight w:val="20"/>
              </w:trPr>
              <w:tc>
                <w:tcPr>
                  <w:tcW w:w="357" w:type="pct"/>
                  <w:vMerge/>
                  <w:vAlign w:val="center"/>
                </w:tcPr>
                <w:p w:rsidR="00F42F82" w:rsidRPr="001E5045" w:rsidRDefault="00F42F82" w:rsidP="00F42F82">
                  <w:pPr>
                    <w:pStyle w:val="aff9"/>
                    <w:snapToGrid w:val="0"/>
                    <w:rPr>
                      <w:rFonts w:ascii="Times New Roman" w:eastAsia="宋体" w:hAnsi="宋体"/>
                      <w:bCs/>
                    </w:rPr>
                  </w:pPr>
                </w:p>
              </w:tc>
              <w:tc>
                <w:tcPr>
                  <w:tcW w:w="818" w:type="pct"/>
                  <w:vAlign w:val="center"/>
                </w:tcPr>
                <w:p w:rsidR="00F42F82" w:rsidRPr="001E5045" w:rsidRDefault="00F42F82" w:rsidP="00F42F82">
                  <w:pPr>
                    <w:snapToGrid w:val="0"/>
                    <w:jc w:val="center"/>
                    <w:rPr>
                      <w:szCs w:val="21"/>
                    </w:rPr>
                  </w:pPr>
                  <w:r w:rsidRPr="001E5045">
                    <w:rPr>
                      <w:szCs w:val="21"/>
                    </w:rPr>
                    <w:t>污水</w:t>
                  </w:r>
                  <w:r w:rsidRPr="001E5045">
                    <w:rPr>
                      <w:rFonts w:hint="eastAsia"/>
                      <w:szCs w:val="21"/>
                    </w:rPr>
                    <w:t>设施</w:t>
                  </w:r>
                  <w:r w:rsidRPr="001E5045">
                    <w:rPr>
                      <w:szCs w:val="21"/>
                    </w:rPr>
                    <w:t>污泥</w:t>
                  </w:r>
                </w:p>
              </w:tc>
              <w:tc>
                <w:tcPr>
                  <w:tcW w:w="369"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rPr>
                    <w:t>t/a</w:t>
                  </w:r>
                </w:p>
              </w:tc>
              <w:tc>
                <w:tcPr>
                  <w:tcW w:w="691" w:type="pct"/>
                  <w:vAlign w:val="center"/>
                </w:tcPr>
                <w:p w:rsidR="00F42F82" w:rsidRPr="001E5045" w:rsidRDefault="00F42F82" w:rsidP="00F42F82">
                  <w:pPr>
                    <w:snapToGrid w:val="0"/>
                    <w:jc w:val="center"/>
                    <w:rPr>
                      <w:szCs w:val="21"/>
                    </w:rPr>
                  </w:pPr>
                  <w:r w:rsidRPr="001E5045">
                    <w:rPr>
                      <w:rFonts w:hint="eastAsia"/>
                      <w:szCs w:val="21"/>
                    </w:rPr>
                    <w:t>0.</w:t>
                  </w:r>
                  <w:r w:rsidRPr="001E5045">
                    <w:rPr>
                      <w:szCs w:val="21"/>
                    </w:rPr>
                    <w:t>4</w:t>
                  </w:r>
                </w:p>
              </w:tc>
              <w:tc>
                <w:tcPr>
                  <w:tcW w:w="691" w:type="pct"/>
                  <w:vAlign w:val="center"/>
                </w:tcPr>
                <w:p w:rsidR="00F42F82" w:rsidRPr="001E5045" w:rsidRDefault="00F42F82" w:rsidP="00D51CC1">
                  <w:pPr>
                    <w:snapToGrid w:val="0"/>
                    <w:ind w:left="-42"/>
                    <w:jc w:val="center"/>
                    <w:rPr>
                      <w:szCs w:val="21"/>
                    </w:rPr>
                  </w:pPr>
                  <w:r w:rsidRPr="001E5045">
                    <w:rPr>
                      <w:szCs w:val="21"/>
                    </w:rPr>
                    <w:t>5.</w:t>
                  </w:r>
                  <w:r w:rsidR="00D51CC1" w:rsidRPr="001E5045">
                    <w:rPr>
                      <w:rFonts w:hint="eastAsia"/>
                      <w:szCs w:val="21"/>
                    </w:rPr>
                    <w:t>1</w:t>
                  </w:r>
                  <w:r w:rsidRPr="001E5045">
                    <w:rPr>
                      <w:szCs w:val="21"/>
                    </w:rPr>
                    <w:t>0</w:t>
                  </w:r>
                </w:p>
              </w:tc>
              <w:tc>
                <w:tcPr>
                  <w:tcW w:w="691" w:type="pct"/>
                  <w:vAlign w:val="center"/>
                </w:tcPr>
                <w:p w:rsidR="00F42F82" w:rsidRPr="001E5045" w:rsidRDefault="00D51CC1" w:rsidP="00F42F82">
                  <w:pPr>
                    <w:snapToGrid w:val="0"/>
                    <w:jc w:val="center"/>
                    <w:rPr>
                      <w:szCs w:val="21"/>
                    </w:rPr>
                  </w:pPr>
                  <w:r w:rsidRPr="001E5045">
                    <w:rPr>
                      <w:rFonts w:hint="eastAsia"/>
                      <w:szCs w:val="21"/>
                    </w:rPr>
                    <w:t>0</w:t>
                  </w:r>
                </w:p>
              </w:tc>
              <w:tc>
                <w:tcPr>
                  <w:tcW w:w="691" w:type="pct"/>
                  <w:vAlign w:val="center"/>
                </w:tcPr>
                <w:p w:rsidR="00F42F82" w:rsidRPr="001E5045" w:rsidRDefault="00F42F82" w:rsidP="00F42F82">
                  <w:pPr>
                    <w:snapToGrid w:val="0"/>
                    <w:ind w:left="-42"/>
                    <w:jc w:val="center"/>
                    <w:rPr>
                      <w:szCs w:val="21"/>
                    </w:rPr>
                  </w:pPr>
                  <w:r w:rsidRPr="001E5045">
                    <w:rPr>
                      <w:szCs w:val="21"/>
                    </w:rPr>
                    <w:t>5.50</w:t>
                  </w:r>
                </w:p>
              </w:tc>
              <w:tc>
                <w:tcPr>
                  <w:tcW w:w="691" w:type="pct"/>
                  <w:vAlign w:val="center"/>
                </w:tcPr>
                <w:p w:rsidR="00F42F82" w:rsidRPr="001E5045" w:rsidRDefault="00F42F82" w:rsidP="00F42F82">
                  <w:pPr>
                    <w:pStyle w:val="aff9"/>
                    <w:snapToGrid w:val="0"/>
                    <w:rPr>
                      <w:rFonts w:ascii="Times New Roman" w:eastAsia="宋体"/>
                    </w:rPr>
                  </w:pPr>
                  <w:r w:rsidRPr="001E5045">
                    <w:rPr>
                      <w:rFonts w:ascii="Times New Roman" w:eastAsia="宋体" w:hint="eastAsia"/>
                    </w:rPr>
                    <w:t>+5.10</w:t>
                  </w:r>
                </w:p>
              </w:tc>
            </w:tr>
          </w:tbl>
          <w:p w:rsidR="002B1D60" w:rsidRPr="001E5045" w:rsidRDefault="002B1D60" w:rsidP="002B1D60">
            <w:pPr>
              <w:adjustRightInd w:val="0"/>
              <w:snapToGrid w:val="0"/>
              <w:spacing w:line="360" w:lineRule="auto"/>
              <w:ind w:firstLineChars="200" w:firstLine="485"/>
              <w:textAlignment w:val="baseline"/>
              <w:rPr>
                <w:sz w:val="24"/>
                <w:szCs w:val="24"/>
              </w:rPr>
            </w:pPr>
            <w:r w:rsidRPr="001E5045">
              <w:rPr>
                <w:rFonts w:hint="eastAsia"/>
                <w:sz w:val="24"/>
                <w:szCs w:val="24"/>
              </w:rPr>
              <w:t>由上表可知，</w:t>
            </w:r>
            <w:r w:rsidRPr="001E5045">
              <w:rPr>
                <w:sz w:val="24"/>
                <w:szCs w:val="24"/>
              </w:rPr>
              <w:t>项目</w:t>
            </w:r>
            <w:r w:rsidRPr="001E5045">
              <w:rPr>
                <w:rFonts w:hint="eastAsia"/>
                <w:sz w:val="24"/>
                <w:szCs w:val="24"/>
              </w:rPr>
              <w:t>改扩建</w:t>
            </w:r>
            <w:r w:rsidRPr="001E5045">
              <w:rPr>
                <w:sz w:val="24"/>
                <w:szCs w:val="24"/>
              </w:rPr>
              <w:t>后，</w:t>
            </w:r>
            <w:r w:rsidRPr="001E5045">
              <w:rPr>
                <w:rFonts w:hint="eastAsia"/>
                <w:sz w:val="24"/>
                <w:szCs w:val="24"/>
              </w:rPr>
              <w:t>由于日接待门诊人数和床位数的增加，</w:t>
            </w:r>
            <w:r w:rsidRPr="001E5045">
              <w:rPr>
                <w:sz w:val="24"/>
                <w:szCs w:val="24"/>
              </w:rPr>
              <w:t>在一定程度上</w:t>
            </w:r>
            <w:r w:rsidRPr="001E5045">
              <w:rPr>
                <w:rFonts w:hint="eastAsia"/>
                <w:sz w:val="24"/>
                <w:szCs w:val="24"/>
              </w:rPr>
              <w:t>增加废水、</w:t>
            </w:r>
            <w:r w:rsidRPr="001E5045">
              <w:rPr>
                <w:sz w:val="24"/>
                <w:szCs w:val="24"/>
              </w:rPr>
              <w:t>固废污染物的排放量</w:t>
            </w:r>
            <w:r w:rsidRPr="001E5045">
              <w:rPr>
                <w:rFonts w:hint="eastAsia"/>
                <w:sz w:val="24"/>
                <w:szCs w:val="24"/>
              </w:rPr>
              <w:t>，根据原有问题识别，</w:t>
            </w:r>
            <w:r w:rsidR="00E7215E" w:rsidRPr="001E5045">
              <w:rPr>
                <w:rFonts w:hint="eastAsia"/>
                <w:sz w:val="24"/>
                <w:szCs w:val="24"/>
              </w:rPr>
              <w:t>已采取的</w:t>
            </w:r>
            <w:r w:rsidRPr="001E5045">
              <w:rPr>
                <w:rFonts w:hint="eastAsia"/>
                <w:sz w:val="24"/>
                <w:szCs w:val="24"/>
              </w:rPr>
              <w:t>“以新带老”措施：</w:t>
            </w:r>
          </w:p>
          <w:p w:rsidR="002B1D60" w:rsidRPr="001E5045" w:rsidRDefault="002B1D60" w:rsidP="002B1D60">
            <w:pPr>
              <w:snapToGrid w:val="0"/>
              <w:spacing w:line="360" w:lineRule="auto"/>
              <w:ind w:firstLineChars="200" w:firstLine="485"/>
              <w:jc w:val="left"/>
              <w:rPr>
                <w:sz w:val="24"/>
                <w:szCs w:val="24"/>
              </w:rPr>
            </w:pPr>
            <w:r w:rsidRPr="001E5045">
              <w:rPr>
                <w:rFonts w:ascii="宋体" w:hAnsi="宋体" w:cs="宋体" w:hint="eastAsia"/>
                <w:sz w:val="24"/>
                <w:szCs w:val="24"/>
              </w:rPr>
              <w:t>①</w:t>
            </w:r>
            <w:r w:rsidRPr="001E5045">
              <w:rPr>
                <w:sz w:val="24"/>
                <w:szCs w:val="24"/>
              </w:rPr>
              <w:t>新建污水</w:t>
            </w:r>
            <w:r w:rsidR="008132E9" w:rsidRPr="001E5045">
              <w:rPr>
                <w:sz w:val="24"/>
                <w:szCs w:val="24"/>
              </w:rPr>
              <w:t>处理设施</w:t>
            </w:r>
            <w:r w:rsidRPr="001E5045">
              <w:rPr>
                <w:sz w:val="24"/>
                <w:szCs w:val="24"/>
              </w:rPr>
              <w:t>对生活污水和医疗废水进行处理后，达《医疗机构水污染物排放标准》（</w:t>
            </w:r>
            <w:r w:rsidRPr="001E5045">
              <w:rPr>
                <w:sz w:val="24"/>
                <w:szCs w:val="24"/>
              </w:rPr>
              <w:t>GB18466-2005</w:t>
            </w:r>
            <w:r w:rsidRPr="001E5045">
              <w:rPr>
                <w:sz w:val="24"/>
                <w:szCs w:val="24"/>
              </w:rPr>
              <w:t>）中表</w:t>
            </w:r>
            <w:r w:rsidRPr="001E5045">
              <w:rPr>
                <w:sz w:val="24"/>
                <w:szCs w:val="24"/>
              </w:rPr>
              <w:t>2</w:t>
            </w:r>
            <w:r w:rsidRPr="001E5045">
              <w:rPr>
                <w:sz w:val="24"/>
                <w:szCs w:val="24"/>
              </w:rPr>
              <w:t>排放标准限值后</w:t>
            </w:r>
            <w:r w:rsidRPr="001E5045">
              <w:rPr>
                <w:rFonts w:hint="eastAsia"/>
                <w:sz w:val="24"/>
                <w:szCs w:val="24"/>
              </w:rPr>
              <w:t>，</w:t>
            </w:r>
            <w:r w:rsidRPr="001E5045">
              <w:rPr>
                <w:sz w:val="24"/>
                <w:szCs w:val="24"/>
              </w:rPr>
              <w:t>经原有排水管外排</w:t>
            </w:r>
            <w:proofErr w:type="gramStart"/>
            <w:r w:rsidR="005D6073" w:rsidRPr="001E5045">
              <w:rPr>
                <w:sz w:val="24"/>
                <w:szCs w:val="24"/>
              </w:rPr>
              <w:t>拔妙河</w:t>
            </w:r>
            <w:proofErr w:type="gramEnd"/>
            <w:r w:rsidRPr="001E5045">
              <w:rPr>
                <w:rFonts w:hint="eastAsia"/>
                <w:sz w:val="24"/>
                <w:szCs w:val="24"/>
              </w:rPr>
              <w:t>。</w:t>
            </w:r>
          </w:p>
          <w:p w:rsidR="002B1D60" w:rsidRPr="001E5045" w:rsidRDefault="007D58A0" w:rsidP="002B1D60">
            <w:pPr>
              <w:snapToGrid w:val="0"/>
              <w:spacing w:line="360" w:lineRule="auto"/>
              <w:ind w:firstLineChars="200" w:firstLine="485"/>
              <w:jc w:val="left"/>
              <w:rPr>
                <w:b/>
                <w:sz w:val="24"/>
                <w:szCs w:val="24"/>
              </w:rPr>
            </w:pPr>
            <w:r w:rsidRPr="001E5045">
              <w:rPr>
                <w:rFonts w:ascii="宋体" w:hAnsi="宋体" w:cs="宋体" w:hint="eastAsia"/>
                <w:sz w:val="24"/>
                <w:szCs w:val="24"/>
              </w:rPr>
              <w:lastRenderedPageBreak/>
              <w:t>②</w:t>
            </w:r>
            <w:r w:rsidRPr="001E5045">
              <w:rPr>
                <w:sz w:val="24"/>
                <w:szCs w:val="24"/>
              </w:rPr>
              <w:t>污水处理系统污泥包括化粪池污泥和</w:t>
            </w:r>
            <w:r w:rsidRPr="001E5045">
              <w:rPr>
                <w:rFonts w:hint="eastAsia"/>
                <w:sz w:val="24"/>
                <w:szCs w:val="24"/>
              </w:rPr>
              <w:t>一体化</w:t>
            </w:r>
            <w:r w:rsidRPr="001E5045">
              <w:rPr>
                <w:sz w:val="24"/>
                <w:szCs w:val="24"/>
              </w:rPr>
              <w:t>污水处理装置污泥</w:t>
            </w:r>
            <w:proofErr w:type="gramStart"/>
            <w:r w:rsidRPr="001E5045">
              <w:rPr>
                <w:sz w:val="24"/>
                <w:szCs w:val="24"/>
              </w:rPr>
              <w:t>按危险</w:t>
            </w:r>
            <w:proofErr w:type="gramEnd"/>
            <w:r w:rsidRPr="001E5045">
              <w:rPr>
                <w:sz w:val="24"/>
                <w:szCs w:val="24"/>
              </w:rPr>
              <w:t>废物处置，消毒后由资质单位转运并处置。</w:t>
            </w:r>
          </w:p>
          <w:p w:rsidR="001C5784" w:rsidRPr="001E5045" w:rsidRDefault="002B1D60" w:rsidP="00572679">
            <w:pPr>
              <w:snapToGrid w:val="0"/>
              <w:spacing w:line="360" w:lineRule="auto"/>
              <w:ind w:firstLineChars="200" w:firstLine="485"/>
              <w:rPr>
                <w:sz w:val="24"/>
                <w:szCs w:val="24"/>
              </w:rPr>
            </w:pPr>
            <w:r w:rsidRPr="001E5045">
              <w:rPr>
                <w:sz w:val="24"/>
                <w:szCs w:val="24"/>
              </w:rPr>
              <w:t>通过采取以上措施，项目所排放的废水、</w:t>
            </w:r>
            <w:proofErr w:type="gramStart"/>
            <w:r w:rsidRPr="001E5045">
              <w:rPr>
                <w:sz w:val="24"/>
                <w:szCs w:val="24"/>
              </w:rPr>
              <w:t>固废等污染物</w:t>
            </w:r>
            <w:proofErr w:type="gramEnd"/>
            <w:r w:rsidRPr="001E5045">
              <w:rPr>
                <w:sz w:val="24"/>
                <w:szCs w:val="24"/>
              </w:rPr>
              <w:t>可做到达标排放，项目改扩建后对周围环境的影响仍在可接受范围内。</w:t>
            </w:r>
          </w:p>
          <w:p w:rsidR="005C6415" w:rsidRPr="001E5045" w:rsidRDefault="005C6415" w:rsidP="00572679">
            <w:pPr>
              <w:snapToGrid w:val="0"/>
              <w:spacing w:line="360" w:lineRule="auto"/>
              <w:ind w:firstLineChars="200" w:firstLine="485"/>
              <w:rPr>
                <w:sz w:val="24"/>
                <w:szCs w:val="24"/>
              </w:rPr>
            </w:pPr>
          </w:p>
          <w:p w:rsidR="005C6415" w:rsidRPr="001E5045" w:rsidRDefault="005C6415" w:rsidP="00572679">
            <w:pPr>
              <w:snapToGrid w:val="0"/>
              <w:spacing w:line="360" w:lineRule="auto"/>
              <w:ind w:firstLineChars="200" w:firstLine="485"/>
              <w:rPr>
                <w:sz w:val="24"/>
                <w:szCs w:val="24"/>
              </w:rPr>
            </w:pPr>
          </w:p>
          <w:p w:rsidR="005C6415" w:rsidRPr="001E5045" w:rsidRDefault="005C6415" w:rsidP="00572679">
            <w:pPr>
              <w:snapToGrid w:val="0"/>
              <w:spacing w:line="360" w:lineRule="auto"/>
              <w:ind w:firstLineChars="200" w:firstLine="485"/>
              <w:rPr>
                <w:sz w:val="24"/>
                <w:szCs w:val="24"/>
              </w:rPr>
            </w:pPr>
          </w:p>
          <w:p w:rsidR="005C6415" w:rsidRPr="001E5045" w:rsidRDefault="005C6415"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7D58A0" w:rsidRPr="001E5045" w:rsidRDefault="007D58A0" w:rsidP="00572679">
            <w:pPr>
              <w:snapToGrid w:val="0"/>
              <w:spacing w:line="360" w:lineRule="auto"/>
              <w:ind w:firstLineChars="200" w:firstLine="485"/>
              <w:rPr>
                <w:sz w:val="24"/>
                <w:szCs w:val="24"/>
              </w:rPr>
            </w:pPr>
          </w:p>
          <w:p w:rsidR="005C6415" w:rsidRPr="001E5045" w:rsidRDefault="005C6415" w:rsidP="00572679">
            <w:pPr>
              <w:snapToGrid w:val="0"/>
              <w:spacing w:line="360" w:lineRule="auto"/>
              <w:ind w:firstLineChars="200" w:firstLine="485"/>
              <w:rPr>
                <w:sz w:val="24"/>
                <w:szCs w:val="24"/>
              </w:rPr>
            </w:pPr>
          </w:p>
          <w:p w:rsidR="005C6415" w:rsidRPr="001E5045" w:rsidRDefault="005C6415" w:rsidP="00572679">
            <w:pPr>
              <w:snapToGrid w:val="0"/>
              <w:spacing w:line="360" w:lineRule="auto"/>
              <w:ind w:firstLineChars="200" w:firstLine="485"/>
              <w:rPr>
                <w:sz w:val="24"/>
                <w:szCs w:val="24"/>
              </w:rPr>
            </w:pPr>
          </w:p>
          <w:p w:rsidR="005C6415" w:rsidRPr="001E5045" w:rsidRDefault="005C6415" w:rsidP="00572679">
            <w:pPr>
              <w:snapToGrid w:val="0"/>
              <w:spacing w:line="360" w:lineRule="auto"/>
              <w:ind w:firstLineChars="200" w:firstLine="485"/>
              <w:rPr>
                <w:sz w:val="24"/>
                <w:szCs w:val="24"/>
              </w:rPr>
            </w:pPr>
          </w:p>
        </w:tc>
      </w:tr>
    </w:tbl>
    <w:p w:rsidR="001C5784" w:rsidRPr="001E5045" w:rsidRDefault="001C5784" w:rsidP="008E522C">
      <w:pPr>
        <w:adjustRightInd w:val="0"/>
        <w:snapToGrid w:val="0"/>
        <w:spacing w:line="480" w:lineRule="exact"/>
        <w:rPr>
          <w:b/>
          <w:sz w:val="28"/>
          <w:szCs w:val="28"/>
        </w:rPr>
        <w:sectPr w:rsidR="001C5784" w:rsidRPr="001E5045" w:rsidSect="008D37C7">
          <w:pgSz w:w="11906" w:h="16838"/>
          <w:pgMar w:top="1440" w:right="1134" w:bottom="1440" w:left="1134" w:header="851" w:footer="992" w:gutter="0"/>
          <w:cols w:space="720"/>
          <w:docGrid w:type="linesAndChars" w:linePitch="312" w:charSpace="477"/>
        </w:sectPr>
      </w:pPr>
    </w:p>
    <w:p w:rsidR="002B1D60" w:rsidRPr="001E5045" w:rsidRDefault="002B1D60" w:rsidP="002B1D60">
      <w:pPr>
        <w:tabs>
          <w:tab w:val="left" w:pos="3495"/>
        </w:tabs>
        <w:snapToGrid w:val="0"/>
        <w:outlineLvl w:val="0"/>
        <w:rPr>
          <w:rFonts w:ascii="黑体" w:eastAsia="黑体" w:hAnsi="黑体"/>
          <w:b/>
          <w:kern w:val="0"/>
          <w:sz w:val="32"/>
          <w:szCs w:val="32"/>
        </w:rPr>
      </w:pPr>
      <w:bookmarkStart w:id="24" w:name="_Toc375556567"/>
      <w:bookmarkStart w:id="25" w:name="_Toc492905948"/>
      <w:r w:rsidRPr="001E5045">
        <w:rPr>
          <w:rFonts w:ascii="黑体" w:eastAsia="黑体" w:hAnsi="黑体"/>
          <w:b/>
          <w:kern w:val="0"/>
          <w:sz w:val="32"/>
          <w:szCs w:val="32"/>
        </w:rPr>
        <w:lastRenderedPageBreak/>
        <w:t>项目主要污染物及预计排放情况</w:t>
      </w:r>
      <w:bookmarkEnd w:id="24"/>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8"/>
        <w:gridCol w:w="1040"/>
        <w:gridCol w:w="629"/>
        <w:gridCol w:w="617"/>
        <w:gridCol w:w="695"/>
        <w:gridCol w:w="1115"/>
        <w:gridCol w:w="1146"/>
        <w:gridCol w:w="21"/>
        <w:gridCol w:w="1739"/>
        <w:gridCol w:w="1758"/>
      </w:tblGrid>
      <w:tr w:rsidR="001E5045" w:rsidRPr="001E5045" w:rsidTr="00572679">
        <w:trPr>
          <w:trHeight w:val="368"/>
          <w:jc w:val="center"/>
        </w:trPr>
        <w:tc>
          <w:tcPr>
            <w:tcW w:w="460" w:type="pct"/>
            <w:tcBorders>
              <w:tl2br w:val="single" w:sz="4" w:space="0" w:color="auto"/>
            </w:tcBorders>
            <w:vAlign w:val="center"/>
          </w:tcPr>
          <w:p w:rsidR="002B1D60" w:rsidRPr="001E5045" w:rsidRDefault="002B1D60" w:rsidP="00AF597D">
            <w:pPr>
              <w:snapToGrid w:val="0"/>
              <w:jc w:val="right"/>
              <w:rPr>
                <w:rFonts w:eastAsia="黑体"/>
                <w:b/>
                <w:szCs w:val="21"/>
              </w:rPr>
            </w:pPr>
            <w:bookmarkStart w:id="26" w:name="_Toc375556568"/>
            <w:r w:rsidRPr="001E5045">
              <w:rPr>
                <w:rFonts w:eastAsia="黑体"/>
                <w:b/>
                <w:szCs w:val="21"/>
              </w:rPr>
              <w:t>内容</w:t>
            </w:r>
          </w:p>
          <w:p w:rsidR="002B1D60" w:rsidRPr="001E5045" w:rsidRDefault="002B1D60" w:rsidP="00AF597D">
            <w:pPr>
              <w:snapToGrid w:val="0"/>
              <w:jc w:val="left"/>
              <w:rPr>
                <w:rFonts w:eastAsia="黑体"/>
                <w:b/>
                <w:szCs w:val="21"/>
              </w:rPr>
            </w:pPr>
            <w:r w:rsidRPr="001E5045">
              <w:rPr>
                <w:rFonts w:eastAsia="黑体"/>
                <w:b/>
                <w:szCs w:val="21"/>
              </w:rPr>
              <w:t>类型</w:t>
            </w:r>
          </w:p>
        </w:tc>
        <w:tc>
          <w:tcPr>
            <w:tcW w:w="539" w:type="pct"/>
            <w:vAlign w:val="center"/>
          </w:tcPr>
          <w:p w:rsidR="002B1D60" w:rsidRPr="001E5045" w:rsidRDefault="005C6415" w:rsidP="00AF597D">
            <w:pPr>
              <w:snapToGrid w:val="0"/>
              <w:jc w:val="center"/>
              <w:rPr>
                <w:rFonts w:eastAsia="黑体"/>
                <w:b/>
                <w:szCs w:val="21"/>
              </w:rPr>
            </w:pPr>
            <w:r w:rsidRPr="001E5045">
              <w:rPr>
                <w:rFonts w:eastAsia="黑体"/>
                <w:b/>
                <w:szCs w:val="21"/>
              </w:rPr>
              <w:t>排</w:t>
            </w:r>
            <w:r w:rsidR="002B1D60" w:rsidRPr="001E5045">
              <w:rPr>
                <w:rFonts w:eastAsia="黑体"/>
                <w:b/>
                <w:szCs w:val="21"/>
              </w:rPr>
              <w:t>放源</w:t>
            </w:r>
          </w:p>
        </w:tc>
        <w:tc>
          <w:tcPr>
            <w:tcW w:w="1006" w:type="pct"/>
            <w:gridSpan w:val="3"/>
            <w:vAlign w:val="center"/>
          </w:tcPr>
          <w:p w:rsidR="002B1D60" w:rsidRPr="001E5045" w:rsidRDefault="002B1D60" w:rsidP="00AF597D">
            <w:pPr>
              <w:snapToGrid w:val="0"/>
              <w:jc w:val="center"/>
              <w:rPr>
                <w:rFonts w:eastAsia="黑体"/>
                <w:b/>
                <w:szCs w:val="21"/>
              </w:rPr>
            </w:pPr>
            <w:r w:rsidRPr="001E5045">
              <w:rPr>
                <w:rFonts w:eastAsia="黑体"/>
                <w:b/>
                <w:szCs w:val="21"/>
              </w:rPr>
              <w:t>污染物名称</w:t>
            </w:r>
          </w:p>
        </w:tc>
        <w:tc>
          <w:tcPr>
            <w:tcW w:w="1183" w:type="pct"/>
            <w:gridSpan w:val="3"/>
            <w:vAlign w:val="center"/>
          </w:tcPr>
          <w:p w:rsidR="002B1D60" w:rsidRPr="001E5045" w:rsidRDefault="002B1D60" w:rsidP="00AF597D">
            <w:pPr>
              <w:snapToGrid w:val="0"/>
              <w:jc w:val="center"/>
              <w:rPr>
                <w:rFonts w:eastAsia="黑体"/>
                <w:b/>
                <w:szCs w:val="21"/>
              </w:rPr>
            </w:pPr>
            <w:r w:rsidRPr="001E5045">
              <w:rPr>
                <w:rFonts w:eastAsia="黑体"/>
                <w:b/>
                <w:szCs w:val="21"/>
              </w:rPr>
              <w:t>处理前产生浓度</w:t>
            </w:r>
          </w:p>
          <w:p w:rsidR="002B1D60" w:rsidRPr="001E5045" w:rsidRDefault="002B1D60" w:rsidP="00AF597D">
            <w:pPr>
              <w:snapToGrid w:val="0"/>
              <w:jc w:val="center"/>
              <w:rPr>
                <w:rFonts w:eastAsia="黑体"/>
                <w:b/>
                <w:szCs w:val="21"/>
              </w:rPr>
            </w:pPr>
            <w:r w:rsidRPr="001E5045">
              <w:rPr>
                <w:rFonts w:eastAsia="黑体"/>
                <w:b/>
                <w:szCs w:val="21"/>
              </w:rPr>
              <w:t>产生量</w:t>
            </w:r>
            <w:r w:rsidRPr="001E5045">
              <w:rPr>
                <w:rFonts w:eastAsia="黑体"/>
                <w:b/>
                <w:szCs w:val="21"/>
              </w:rPr>
              <w:t>(</w:t>
            </w:r>
            <w:r w:rsidRPr="001E5045">
              <w:rPr>
                <w:rFonts w:eastAsia="黑体"/>
                <w:b/>
                <w:szCs w:val="21"/>
              </w:rPr>
              <w:t>单位</w:t>
            </w:r>
            <w:r w:rsidRPr="001E5045">
              <w:rPr>
                <w:rFonts w:eastAsia="黑体"/>
                <w:b/>
                <w:szCs w:val="21"/>
              </w:rPr>
              <w:t>)</w:t>
            </w:r>
          </w:p>
        </w:tc>
        <w:tc>
          <w:tcPr>
            <w:tcW w:w="1812" w:type="pct"/>
            <w:gridSpan w:val="2"/>
            <w:tcBorders>
              <w:bottom w:val="single" w:sz="4" w:space="0" w:color="auto"/>
            </w:tcBorders>
            <w:vAlign w:val="center"/>
          </w:tcPr>
          <w:p w:rsidR="002B1D60" w:rsidRPr="001E5045" w:rsidRDefault="002B1D60" w:rsidP="00AF597D">
            <w:pPr>
              <w:snapToGrid w:val="0"/>
              <w:jc w:val="center"/>
              <w:rPr>
                <w:rFonts w:eastAsia="黑体"/>
                <w:b/>
                <w:szCs w:val="21"/>
              </w:rPr>
            </w:pPr>
            <w:r w:rsidRPr="001E5045">
              <w:rPr>
                <w:rFonts w:eastAsia="黑体"/>
                <w:b/>
                <w:szCs w:val="21"/>
              </w:rPr>
              <w:t>处理后排放浓度</w:t>
            </w:r>
          </w:p>
          <w:p w:rsidR="002B1D60" w:rsidRPr="001E5045" w:rsidRDefault="002B1D60" w:rsidP="00AF597D">
            <w:pPr>
              <w:snapToGrid w:val="0"/>
              <w:jc w:val="center"/>
              <w:rPr>
                <w:rFonts w:eastAsia="黑体"/>
                <w:b/>
                <w:szCs w:val="21"/>
              </w:rPr>
            </w:pPr>
            <w:r w:rsidRPr="001E5045">
              <w:rPr>
                <w:rFonts w:eastAsia="黑体"/>
                <w:b/>
                <w:szCs w:val="21"/>
              </w:rPr>
              <w:t>排放量（单位）</w:t>
            </w:r>
          </w:p>
        </w:tc>
      </w:tr>
      <w:tr w:rsidR="001E5045" w:rsidRPr="001E5045" w:rsidTr="00572679">
        <w:trPr>
          <w:trHeight w:val="213"/>
          <w:jc w:val="center"/>
        </w:trPr>
        <w:tc>
          <w:tcPr>
            <w:tcW w:w="460" w:type="pct"/>
            <w:vMerge w:val="restart"/>
            <w:vAlign w:val="center"/>
          </w:tcPr>
          <w:p w:rsidR="00572679" w:rsidRPr="001E5045" w:rsidRDefault="00572679" w:rsidP="00AF597D">
            <w:pPr>
              <w:snapToGrid w:val="0"/>
              <w:jc w:val="center"/>
              <w:rPr>
                <w:rFonts w:eastAsia="黑体"/>
                <w:b/>
                <w:szCs w:val="21"/>
              </w:rPr>
            </w:pPr>
            <w:r w:rsidRPr="001E5045">
              <w:rPr>
                <w:rFonts w:eastAsia="黑体"/>
                <w:b/>
                <w:szCs w:val="21"/>
              </w:rPr>
              <w:t>大气</w:t>
            </w:r>
          </w:p>
          <w:p w:rsidR="00572679" w:rsidRPr="001E5045" w:rsidRDefault="00572679" w:rsidP="00AF597D">
            <w:pPr>
              <w:snapToGrid w:val="0"/>
              <w:jc w:val="center"/>
              <w:rPr>
                <w:rFonts w:eastAsia="黑体"/>
                <w:b/>
                <w:szCs w:val="21"/>
              </w:rPr>
            </w:pPr>
            <w:r w:rsidRPr="001E5045">
              <w:rPr>
                <w:rFonts w:eastAsia="黑体"/>
                <w:b/>
                <w:szCs w:val="21"/>
              </w:rPr>
              <w:t>污染物</w:t>
            </w:r>
          </w:p>
        </w:tc>
        <w:tc>
          <w:tcPr>
            <w:tcW w:w="539" w:type="pct"/>
            <w:vMerge w:val="restart"/>
            <w:vAlign w:val="center"/>
          </w:tcPr>
          <w:p w:rsidR="00572679" w:rsidRPr="001E5045" w:rsidRDefault="00572679" w:rsidP="00EA549D">
            <w:pPr>
              <w:pStyle w:val="20"/>
              <w:adjustRightInd/>
              <w:snapToGrid w:val="0"/>
              <w:spacing w:before="0"/>
              <w:textAlignment w:val="auto"/>
              <w:rPr>
                <w:rFonts w:ascii="Times New Roman"/>
                <w:kern w:val="2"/>
                <w:sz w:val="21"/>
                <w:szCs w:val="21"/>
              </w:rPr>
            </w:pPr>
            <w:r w:rsidRPr="001E5045">
              <w:rPr>
                <w:rFonts w:ascii="Times New Roman"/>
                <w:sz w:val="21"/>
                <w:szCs w:val="21"/>
              </w:rPr>
              <w:t>营运期</w:t>
            </w:r>
          </w:p>
        </w:tc>
        <w:tc>
          <w:tcPr>
            <w:tcW w:w="1006" w:type="pct"/>
            <w:gridSpan w:val="3"/>
            <w:tcBorders>
              <w:bottom w:val="single" w:sz="4" w:space="0" w:color="auto"/>
            </w:tcBorders>
            <w:vAlign w:val="center"/>
          </w:tcPr>
          <w:p w:rsidR="00572679" w:rsidRPr="001E5045" w:rsidRDefault="00572679" w:rsidP="00EA549D">
            <w:pPr>
              <w:snapToGrid w:val="0"/>
              <w:jc w:val="center"/>
              <w:rPr>
                <w:szCs w:val="21"/>
              </w:rPr>
            </w:pPr>
            <w:r w:rsidRPr="001E5045">
              <w:rPr>
                <w:szCs w:val="21"/>
              </w:rPr>
              <w:t>病区</w:t>
            </w:r>
            <w:r w:rsidRPr="001E5045">
              <w:rPr>
                <w:rFonts w:hint="eastAsia"/>
                <w:szCs w:val="21"/>
              </w:rPr>
              <w:t>废气</w:t>
            </w:r>
          </w:p>
        </w:tc>
        <w:tc>
          <w:tcPr>
            <w:tcW w:w="2995" w:type="pct"/>
            <w:gridSpan w:val="5"/>
            <w:vAlign w:val="center"/>
          </w:tcPr>
          <w:p w:rsidR="00572679" w:rsidRPr="001E5045" w:rsidRDefault="00572679" w:rsidP="00EA549D">
            <w:pPr>
              <w:snapToGrid w:val="0"/>
              <w:rPr>
                <w:szCs w:val="21"/>
              </w:rPr>
            </w:pPr>
            <w:r w:rsidRPr="001E5045">
              <w:rPr>
                <w:szCs w:val="21"/>
              </w:rPr>
              <w:t>加强通风、紫外线消毒</w:t>
            </w:r>
          </w:p>
        </w:tc>
      </w:tr>
      <w:tr w:rsidR="001E5045" w:rsidRPr="001E5045" w:rsidTr="00572679">
        <w:trPr>
          <w:trHeight w:val="213"/>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EA549D">
            <w:pPr>
              <w:pStyle w:val="20"/>
              <w:adjustRightInd/>
              <w:snapToGrid w:val="0"/>
              <w:spacing w:before="0"/>
              <w:textAlignment w:val="auto"/>
              <w:rPr>
                <w:rFonts w:ascii="Times New Roman"/>
                <w:sz w:val="21"/>
                <w:szCs w:val="21"/>
              </w:rPr>
            </w:pPr>
          </w:p>
        </w:tc>
        <w:tc>
          <w:tcPr>
            <w:tcW w:w="1006" w:type="pct"/>
            <w:gridSpan w:val="3"/>
            <w:tcBorders>
              <w:bottom w:val="single" w:sz="4" w:space="0" w:color="auto"/>
            </w:tcBorders>
            <w:vAlign w:val="center"/>
          </w:tcPr>
          <w:p w:rsidR="007D58A0" w:rsidRPr="001E5045" w:rsidRDefault="007D58A0" w:rsidP="002C0F0A">
            <w:pPr>
              <w:snapToGrid w:val="0"/>
              <w:jc w:val="center"/>
              <w:rPr>
                <w:szCs w:val="21"/>
              </w:rPr>
            </w:pPr>
            <w:r w:rsidRPr="001E5045">
              <w:rPr>
                <w:szCs w:val="21"/>
              </w:rPr>
              <w:t>发电机废气</w:t>
            </w:r>
          </w:p>
        </w:tc>
        <w:tc>
          <w:tcPr>
            <w:tcW w:w="2995" w:type="pct"/>
            <w:gridSpan w:val="5"/>
            <w:vAlign w:val="center"/>
          </w:tcPr>
          <w:p w:rsidR="007D58A0" w:rsidRPr="001E5045" w:rsidRDefault="007D58A0" w:rsidP="002C0F0A">
            <w:pPr>
              <w:snapToGrid w:val="0"/>
              <w:rPr>
                <w:szCs w:val="21"/>
              </w:rPr>
            </w:pPr>
            <w:r w:rsidRPr="001E5045">
              <w:rPr>
                <w:rFonts w:hint="eastAsia"/>
                <w:szCs w:val="21"/>
              </w:rPr>
              <w:t>选用</w:t>
            </w:r>
            <w:r w:rsidRPr="001E5045">
              <w:rPr>
                <w:szCs w:val="21"/>
              </w:rPr>
              <w:t>清洁能源</w:t>
            </w:r>
            <w:r w:rsidRPr="001E5045">
              <w:rPr>
                <w:rFonts w:hint="eastAsia"/>
                <w:szCs w:val="21"/>
              </w:rPr>
              <w:t>，配套</w:t>
            </w:r>
            <w:r w:rsidRPr="001E5045">
              <w:rPr>
                <w:szCs w:val="21"/>
              </w:rPr>
              <w:t>消烟除尘器</w:t>
            </w:r>
            <w:r w:rsidRPr="001E5045">
              <w:rPr>
                <w:rFonts w:hint="eastAsia"/>
                <w:szCs w:val="21"/>
              </w:rPr>
              <w:t>处理后排放</w:t>
            </w:r>
            <w:r w:rsidRPr="001E5045">
              <w:rPr>
                <w:szCs w:val="21"/>
              </w:rPr>
              <w:t xml:space="preserve"> </w:t>
            </w:r>
          </w:p>
        </w:tc>
      </w:tr>
      <w:tr w:rsidR="001E5045" w:rsidRPr="001E5045" w:rsidTr="00572679">
        <w:trPr>
          <w:trHeight w:val="213"/>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pStyle w:val="20"/>
              <w:adjustRightInd/>
              <w:snapToGrid w:val="0"/>
              <w:spacing w:before="0"/>
              <w:textAlignment w:val="auto"/>
              <w:rPr>
                <w:rFonts w:ascii="Times New Roman"/>
                <w:kern w:val="2"/>
                <w:sz w:val="21"/>
                <w:szCs w:val="21"/>
              </w:rPr>
            </w:pPr>
          </w:p>
        </w:tc>
        <w:tc>
          <w:tcPr>
            <w:tcW w:w="1006" w:type="pct"/>
            <w:gridSpan w:val="3"/>
            <w:tcBorders>
              <w:bottom w:val="single" w:sz="4" w:space="0" w:color="auto"/>
            </w:tcBorders>
            <w:vAlign w:val="center"/>
          </w:tcPr>
          <w:p w:rsidR="007D58A0" w:rsidRPr="001E5045" w:rsidRDefault="007D58A0" w:rsidP="00AF597D">
            <w:pPr>
              <w:snapToGrid w:val="0"/>
              <w:jc w:val="center"/>
              <w:rPr>
                <w:szCs w:val="21"/>
              </w:rPr>
            </w:pPr>
            <w:r w:rsidRPr="001E5045">
              <w:rPr>
                <w:rFonts w:hint="eastAsia"/>
                <w:szCs w:val="21"/>
              </w:rPr>
              <w:t>污水处理设施臭气</w:t>
            </w:r>
          </w:p>
        </w:tc>
        <w:tc>
          <w:tcPr>
            <w:tcW w:w="2995" w:type="pct"/>
            <w:gridSpan w:val="5"/>
            <w:vAlign w:val="center"/>
          </w:tcPr>
          <w:p w:rsidR="007D58A0" w:rsidRPr="001E5045" w:rsidRDefault="007D58A0" w:rsidP="00AF597D">
            <w:pPr>
              <w:snapToGrid w:val="0"/>
              <w:rPr>
                <w:szCs w:val="21"/>
              </w:rPr>
            </w:pPr>
            <w:r w:rsidRPr="001E5045">
              <w:rPr>
                <w:rFonts w:hint="eastAsia"/>
                <w:spacing w:val="-2"/>
                <w:szCs w:val="21"/>
              </w:rPr>
              <w:t>地埋式一体化污水处理装置采用全封闭结构，臭气经收集后经导气管排放</w:t>
            </w:r>
          </w:p>
        </w:tc>
      </w:tr>
      <w:tr w:rsidR="001E5045" w:rsidRPr="001E5045" w:rsidTr="00572679">
        <w:trPr>
          <w:trHeight w:val="129"/>
          <w:jc w:val="center"/>
        </w:trPr>
        <w:tc>
          <w:tcPr>
            <w:tcW w:w="460" w:type="pct"/>
            <w:vMerge w:val="restart"/>
            <w:vAlign w:val="center"/>
          </w:tcPr>
          <w:p w:rsidR="007D58A0" w:rsidRPr="001E5045" w:rsidRDefault="007D58A0" w:rsidP="00AF597D">
            <w:pPr>
              <w:snapToGrid w:val="0"/>
              <w:jc w:val="center"/>
              <w:rPr>
                <w:rFonts w:eastAsia="黑体"/>
                <w:b/>
                <w:szCs w:val="21"/>
              </w:rPr>
            </w:pPr>
            <w:r w:rsidRPr="001E5045">
              <w:rPr>
                <w:rFonts w:eastAsia="黑体"/>
                <w:b/>
                <w:szCs w:val="21"/>
              </w:rPr>
              <w:t>水污</w:t>
            </w:r>
          </w:p>
          <w:p w:rsidR="007D58A0" w:rsidRPr="001E5045" w:rsidRDefault="007D58A0" w:rsidP="00AF597D">
            <w:pPr>
              <w:snapToGrid w:val="0"/>
              <w:jc w:val="center"/>
              <w:rPr>
                <w:rFonts w:eastAsia="黑体"/>
                <w:b/>
                <w:szCs w:val="21"/>
              </w:rPr>
            </w:pPr>
            <w:proofErr w:type="gramStart"/>
            <w:r w:rsidRPr="001E5045">
              <w:rPr>
                <w:rFonts w:eastAsia="黑体"/>
                <w:b/>
                <w:szCs w:val="21"/>
              </w:rPr>
              <w:t>染物</w:t>
            </w:r>
            <w:proofErr w:type="gramEnd"/>
          </w:p>
        </w:tc>
        <w:tc>
          <w:tcPr>
            <w:tcW w:w="539" w:type="pct"/>
            <w:vMerge w:val="restart"/>
            <w:vAlign w:val="center"/>
          </w:tcPr>
          <w:p w:rsidR="007D58A0" w:rsidRPr="001E5045" w:rsidRDefault="007D58A0" w:rsidP="00EA549D">
            <w:pPr>
              <w:snapToGrid w:val="0"/>
              <w:jc w:val="center"/>
              <w:rPr>
                <w:kern w:val="0"/>
                <w:szCs w:val="21"/>
              </w:rPr>
            </w:pPr>
            <w:r w:rsidRPr="001E5045">
              <w:rPr>
                <w:kern w:val="0"/>
                <w:szCs w:val="21"/>
                <w:lang w:val="fr-FR"/>
              </w:rPr>
              <w:t>营运期</w:t>
            </w:r>
          </w:p>
        </w:tc>
        <w:tc>
          <w:tcPr>
            <w:tcW w:w="646" w:type="pct"/>
            <w:gridSpan w:val="2"/>
            <w:vMerge w:val="restart"/>
            <w:tcBorders>
              <w:right w:val="single" w:sz="2" w:space="0" w:color="auto"/>
            </w:tcBorders>
            <w:vAlign w:val="center"/>
          </w:tcPr>
          <w:p w:rsidR="007D58A0" w:rsidRPr="001E5045" w:rsidRDefault="007D58A0" w:rsidP="00EA549D">
            <w:pPr>
              <w:snapToGrid w:val="0"/>
              <w:jc w:val="center"/>
              <w:rPr>
                <w:kern w:val="0"/>
                <w:szCs w:val="21"/>
              </w:rPr>
            </w:pPr>
            <w:r w:rsidRPr="001E5045">
              <w:rPr>
                <w:kern w:val="0"/>
                <w:szCs w:val="21"/>
              </w:rPr>
              <w:t>生活</w:t>
            </w:r>
            <w:r w:rsidRPr="001E5045">
              <w:rPr>
                <w:rFonts w:hint="eastAsia"/>
                <w:kern w:val="0"/>
                <w:szCs w:val="21"/>
              </w:rPr>
              <w:t>污水</w:t>
            </w:r>
          </w:p>
          <w:p w:rsidR="007D58A0" w:rsidRPr="001E5045" w:rsidRDefault="007D58A0" w:rsidP="00EA549D">
            <w:pPr>
              <w:snapToGrid w:val="0"/>
              <w:jc w:val="center"/>
              <w:rPr>
                <w:kern w:val="0"/>
                <w:szCs w:val="21"/>
              </w:rPr>
            </w:pPr>
            <w:r w:rsidRPr="001E5045">
              <w:rPr>
                <w:kern w:val="0"/>
                <w:szCs w:val="21"/>
              </w:rPr>
              <w:t>医疗废水</w:t>
            </w:r>
          </w:p>
        </w:tc>
        <w:tc>
          <w:tcPr>
            <w:tcW w:w="360" w:type="pct"/>
            <w:tcBorders>
              <w:left w:val="single" w:sz="2" w:space="0" w:color="auto"/>
              <w:bottom w:val="single" w:sz="2" w:space="0" w:color="auto"/>
            </w:tcBorders>
            <w:vAlign w:val="center"/>
          </w:tcPr>
          <w:p w:rsidR="007D58A0" w:rsidRPr="001E5045" w:rsidRDefault="007D58A0" w:rsidP="00EA549D">
            <w:pPr>
              <w:snapToGrid w:val="0"/>
              <w:jc w:val="center"/>
              <w:rPr>
                <w:kern w:val="0"/>
                <w:szCs w:val="21"/>
              </w:rPr>
            </w:pPr>
            <w:r w:rsidRPr="001E5045">
              <w:rPr>
                <w:kern w:val="0"/>
                <w:szCs w:val="21"/>
              </w:rPr>
              <w:t>废水量</w:t>
            </w:r>
          </w:p>
        </w:tc>
        <w:tc>
          <w:tcPr>
            <w:tcW w:w="1172" w:type="pct"/>
            <w:gridSpan w:val="2"/>
            <w:tcBorders>
              <w:bottom w:val="single" w:sz="2" w:space="0" w:color="auto"/>
              <w:right w:val="single" w:sz="2" w:space="0" w:color="auto"/>
            </w:tcBorders>
            <w:vAlign w:val="center"/>
          </w:tcPr>
          <w:p w:rsidR="007D58A0" w:rsidRPr="001E5045" w:rsidRDefault="007D58A0" w:rsidP="00EA549D">
            <w:pPr>
              <w:snapToGrid w:val="0"/>
              <w:jc w:val="center"/>
              <w:rPr>
                <w:szCs w:val="21"/>
              </w:rPr>
            </w:pPr>
            <w:r w:rsidRPr="001E5045">
              <w:rPr>
                <w:szCs w:val="21"/>
              </w:rPr>
              <w:t>3555.1t/a</w:t>
            </w:r>
          </w:p>
        </w:tc>
        <w:tc>
          <w:tcPr>
            <w:tcW w:w="1823" w:type="pct"/>
            <w:gridSpan w:val="3"/>
            <w:tcBorders>
              <w:left w:val="single" w:sz="2" w:space="0" w:color="auto"/>
            </w:tcBorders>
            <w:vAlign w:val="center"/>
          </w:tcPr>
          <w:p w:rsidR="007D58A0" w:rsidRPr="001E5045" w:rsidRDefault="007D58A0" w:rsidP="00EA549D">
            <w:pPr>
              <w:snapToGrid w:val="0"/>
              <w:jc w:val="center"/>
              <w:rPr>
                <w:szCs w:val="21"/>
              </w:rPr>
            </w:pPr>
            <w:r w:rsidRPr="001E5045">
              <w:rPr>
                <w:bCs/>
                <w:szCs w:val="21"/>
              </w:rPr>
              <w:t>3555.1</w:t>
            </w:r>
            <w:r w:rsidRPr="001E5045">
              <w:rPr>
                <w:szCs w:val="21"/>
              </w:rPr>
              <w:t>t/a</w:t>
            </w:r>
          </w:p>
        </w:tc>
      </w:tr>
      <w:tr w:rsidR="001E5045" w:rsidRPr="001E5045" w:rsidTr="00572679">
        <w:trPr>
          <w:trHeight w:val="1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646" w:type="pct"/>
            <w:gridSpan w:val="2"/>
            <w:vMerge/>
            <w:tcBorders>
              <w:right w:val="single" w:sz="2" w:space="0" w:color="auto"/>
            </w:tcBorders>
            <w:vAlign w:val="center"/>
          </w:tcPr>
          <w:p w:rsidR="007D58A0" w:rsidRPr="001E5045" w:rsidRDefault="007D58A0" w:rsidP="00AF597D">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D58A0" w:rsidRPr="001E5045" w:rsidRDefault="007D58A0" w:rsidP="00AF597D">
            <w:pPr>
              <w:snapToGrid w:val="0"/>
              <w:jc w:val="center"/>
              <w:rPr>
                <w:kern w:val="0"/>
                <w:szCs w:val="21"/>
              </w:rPr>
            </w:pPr>
            <w:r w:rsidRPr="001E5045">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lang w:val="fr-FR"/>
              </w:rPr>
            </w:pPr>
            <w:r w:rsidRPr="001E5045">
              <w:rPr>
                <w:spacing w:val="-2"/>
                <w:szCs w:val="21"/>
                <w:lang w:val="fr-FR"/>
              </w:rPr>
              <w:t>309mg/L</w:t>
            </w:r>
          </w:p>
        </w:tc>
        <w:tc>
          <w:tcPr>
            <w:tcW w:w="594" w:type="pct"/>
            <w:tcBorders>
              <w:top w:val="single" w:sz="2" w:space="0" w:color="auto"/>
              <w:left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lang w:val="fr-FR"/>
              </w:rPr>
            </w:pPr>
            <w:r w:rsidRPr="001E5045">
              <w:rPr>
                <w:szCs w:val="21"/>
              </w:rPr>
              <w:t>1.10</w:t>
            </w:r>
            <w:r w:rsidRPr="001E5045">
              <w:rPr>
                <w:szCs w:val="21"/>
                <w:lang w:val="fr-FR"/>
              </w:rPr>
              <w:t>t/a</w:t>
            </w:r>
          </w:p>
        </w:tc>
        <w:tc>
          <w:tcPr>
            <w:tcW w:w="912" w:type="pct"/>
            <w:gridSpan w:val="2"/>
            <w:tcBorders>
              <w:left w:val="single" w:sz="2" w:space="0" w:color="auto"/>
            </w:tcBorders>
            <w:vAlign w:val="center"/>
          </w:tcPr>
          <w:p w:rsidR="007D58A0" w:rsidRPr="001E5045" w:rsidRDefault="007D58A0" w:rsidP="00AF597D">
            <w:pPr>
              <w:snapToGrid w:val="0"/>
              <w:jc w:val="center"/>
              <w:rPr>
                <w:szCs w:val="21"/>
              </w:rPr>
            </w:pPr>
            <w:r w:rsidRPr="001E5045">
              <w:rPr>
                <w:szCs w:val="21"/>
                <w:lang w:val="fr-FR"/>
              </w:rPr>
              <w:t>60</w:t>
            </w:r>
            <w:r w:rsidRPr="001E5045">
              <w:rPr>
                <w:spacing w:val="-2"/>
                <w:szCs w:val="21"/>
                <w:lang w:val="fr-FR"/>
              </w:rPr>
              <w:t>mg/L</w:t>
            </w:r>
          </w:p>
        </w:tc>
        <w:tc>
          <w:tcPr>
            <w:tcW w:w="911" w:type="pct"/>
            <w:tcBorders>
              <w:lef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0.21</w:t>
            </w:r>
            <w:r w:rsidRPr="001E5045">
              <w:rPr>
                <w:szCs w:val="21"/>
                <w:lang w:val="fr-FR"/>
              </w:rPr>
              <w:t>t/a</w:t>
            </w:r>
          </w:p>
        </w:tc>
      </w:tr>
      <w:tr w:rsidR="001E5045" w:rsidRPr="001E5045" w:rsidTr="00572679">
        <w:trPr>
          <w:trHeight w:val="18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646" w:type="pct"/>
            <w:gridSpan w:val="2"/>
            <w:vMerge/>
            <w:tcBorders>
              <w:right w:val="single" w:sz="2" w:space="0" w:color="auto"/>
            </w:tcBorders>
            <w:vAlign w:val="center"/>
          </w:tcPr>
          <w:p w:rsidR="007D58A0" w:rsidRPr="001E5045" w:rsidRDefault="007D58A0" w:rsidP="00AF597D">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D58A0" w:rsidRPr="001E5045" w:rsidRDefault="007D58A0" w:rsidP="00AF597D">
            <w:pPr>
              <w:snapToGrid w:val="0"/>
              <w:jc w:val="center"/>
              <w:rPr>
                <w:kern w:val="0"/>
                <w:szCs w:val="21"/>
                <w:lang w:val="fr-FR"/>
              </w:rPr>
            </w:pPr>
            <w:r w:rsidRPr="001E5045">
              <w:rPr>
                <w:spacing w:val="-2"/>
                <w:szCs w:val="21"/>
                <w:lang w:val="fr-FR"/>
              </w:rPr>
              <w:t>BOD</w:t>
            </w:r>
            <w:r w:rsidRPr="001E5045">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lang w:val="fr-FR"/>
              </w:rPr>
            </w:pPr>
            <w:r w:rsidRPr="001E5045">
              <w:rPr>
                <w:spacing w:val="-2"/>
                <w:szCs w:val="21"/>
                <w:lang w:val="fr-FR"/>
              </w:rPr>
              <w:t>149mg/L</w:t>
            </w:r>
          </w:p>
        </w:tc>
        <w:tc>
          <w:tcPr>
            <w:tcW w:w="594" w:type="pct"/>
            <w:tcBorders>
              <w:top w:val="single" w:sz="2" w:space="0" w:color="auto"/>
              <w:left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lang w:val="fr-FR"/>
              </w:rPr>
            </w:pPr>
            <w:r w:rsidRPr="001E5045">
              <w:rPr>
                <w:spacing w:val="-2"/>
                <w:szCs w:val="21"/>
                <w:lang w:val="fr-FR"/>
              </w:rPr>
              <w:t>0.53</w:t>
            </w:r>
            <w:r w:rsidRPr="001E5045">
              <w:rPr>
                <w:rFonts w:hint="eastAsia"/>
                <w:spacing w:val="-2"/>
                <w:szCs w:val="21"/>
                <w:lang w:val="fr-FR"/>
              </w:rPr>
              <w:t>t</w:t>
            </w:r>
            <w:r w:rsidRPr="001E5045">
              <w:rPr>
                <w:szCs w:val="21"/>
                <w:lang w:val="fr-FR"/>
              </w:rPr>
              <w:t>/a</w:t>
            </w:r>
          </w:p>
        </w:tc>
        <w:tc>
          <w:tcPr>
            <w:tcW w:w="912" w:type="pct"/>
            <w:gridSpan w:val="2"/>
            <w:tcBorders>
              <w:left w:val="single" w:sz="2" w:space="0" w:color="auto"/>
            </w:tcBorders>
            <w:vAlign w:val="center"/>
          </w:tcPr>
          <w:p w:rsidR="007D58A0" w:rsidRPr="001E5045" w:rsidRDefault="007D58A0" w:rsidP="00AF597D">
            <w:pPr>
              <w:snapToGrid w:val="0"/>
              <w:jc w:val="center"/>
              <w:rPr>
                <w:szCs w:val="21"/>
              </w:rPr>
            </w:pPr>
            <w:r w:rsidRPr="001E5045">
              <w:rPr>
                <w:szCs w:val="21"/>
                <w:lang w:val="fr-FR"/>
              </w:rPr>
              <w:t>20</w:t>
            </w:r>
            <w:r w:rsidRPr="001E5045">
              <w:rPr>
                <w:spacing w:val="-2"/>
                <w:szCs w:val="21"/>
                <w:lang w:val="fr-FR"/>
              </w:rPr>
              <w:t>mg/L</w:t>
            </w:r>
          </w:p>
        </w:tc>
        <w:tc>
          <w:tcPr>
            <w:tcW w:w="911" w:type="pct"/>
            <w:tcBorders>
              <w:lef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0.07</w:t>
            </w:r>
            <w:r w:rsidRPr="001E5045">
              <w:rPr>
                <w:szCs w:val="21"/>
                <w:lang w:val="fr-FR"/>
              </w:rPr>
              <w:t>t/a</w:t>
            </w:r>
          </w:p>
        </w:tc>
      </w:tr>
      <w:tr w:rsidR="001E5045" w:rsidRPr="001E5045" w:rsidTr="00572679">
        <w:trPr>
          <w:trHeight w:val="15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646" w:type="pct"/>
            <w:gridSpan w:val="2"/>
            <w:vMerge/>
            <w:tcBorders>
              <w:right w:val="single" w:sz="2" w:space="0" w:color="auto"/>
            </w:tcBorders>
            <w:vAlign w:val="center"/>
          </w:tcPr>
          <w:p w:rsidR="007D58A0" w:rsidRPr="001E5045" w:rsidRDefault="007D58A0" w:rsidP="00AF597D">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D58A0" w:rsidRPr="001E5045" w:rsidRDefault="007D58A0" w:rsidP="00AF597D">
            <w:pPr>
              <w:snapToGrid w:val="0"/>
              <w:jc w:val="center"/>
              <w:rPr>
                <w:kern w:val="0"/>
                <w:szCs w:val="21"/>
                <w:lang w:val="fr-FR"/>
              </w:rPr>
            </w:pPr>
            <w:r w:rsidRPr="001E5045">
              <w:rPr>
                <w:spacing w:val="-2"/>
                <w:szCs w:val="21"/>
              </w:rPr>
              <w:t>SS</w:t>
            </w:r>
          </w:p>
        </w:tc>
        <w:tc>
          <w:tcPr>
            <w:tcW w:w="578" w:type="pct"/>
            <w:tcBorders>
              <w:top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rPr>
            </w:pPr>
            <w:r w:rsidRPr="001E5045">
              <w:rPr>
                <w:spacing w:val="-2"/>
                <w:szCs w:val="21"/>
              </w:rPr>
              <w:t>142mg/L</w:t>
            </w:r>
          </w:p>
        </w:tc>
        <w:tc>
          <w:tcPr>
            <w:tcW w:w="594" w:type="pct"/>
            <w:tcBorders>
              <w:top w:val="single" w:sz="2" w:space="0" w:color="auto"/>
              <w:left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rPr>
            </w:pPr>
            <w:r w:rsidRPr="001E5045">
              <w:rPr>
                <w:spacing w:val="-2"/>
                <w:szCs w:val="21"/>
              </w:rPr>
              <w:t>0.51</w:t>
            </w:r>
            <w:r w:rsidRPr="001E5045">
              <w:rPr>
                <w:szCs w:val="21"/>
              </w:rPr>
              <w:t>t/a</w:t>
            </w:r>
          </w:p>
        </w:tc>
        <w:tc>
          <w:tcPr>
            <w:tcW w:w="912" w:type="pct"/>
            <w:gridSpan w:val="2"/>
            <w:tcBorders>
              <w:lef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20mg/L</w:t>
            </w:r>
          </w:p>
        </w:tc>
        <w:tc>
          <w:tcPr>
            <w:tcW w:w="911" w:type="pct"/>
            <w:tcBorders>
              <w:lef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0.07</w:t>
            </w:r>
            <w:r w:rsidRPr="001E5045">
              <w:rPr>
                <w:szCs w:val="21"/>
                <w:lang w:val="fr-FR"/>
              </w:rPr>
              <w:t>t/a</w:t>
            </w:r>
          </w:p>
        </w:tc>
      </w:tr>
      <w:tr w:rsidR="001E5045" w:rsidRPr="001E5045" w:rsidTr="00572679">
        <w:trPr>
          <w:trHeight w:val="15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646" w:type="pct"/>
            <w:gridSpan w:val="2"/>
            <w:vMerge/>
            <w:tcBorders>
              <w:right w:val="single" w:sz="2" w:space="0" w:color="auto"/>
            </w:tcBorders>
            <w:vAlign w:val="center"/>
          </w:tcPr>
          <w:p w:rsidR="007D58A0" w:rsidRPr="001E5045" w:rsidRDefault="007D58A0" w:rsidP="00AF597D">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D58A0" w:rsidRPr="001E5045" w:rsidRDefault="007D58A0" w:rsidP="00AF597D">
            <w:pPr>
              <w:snapToGrid w:val="0"/>
              <w:jc w:val="center"/>
              <w:rPr>
                <w:kern w:val="0"/>
                <w:szCs w:val="21"/>
                <w:lang w:val="fr-FR"/>
              </w:rPr>
            </w:pPr>
            <w:r w:rsidRPr="001E5045">
              <w:rPr>
                <w:spacing w:val="-2"/>
                <w:szCs w:val="21"/>
                <w:lang w:val="fr-FR"/>
              </w:rPr>
              <w:t>NH</w:t>
            </w:r>
            <w:r w:rsidRPr="001E5045">
              <w:rPr>
                <w:spacing w:val="-2"/>
                <w:szCs w:val="21"/>
                <w:vertAlign w:val="subscript"/>
                <w:lang w:val="fr-FR"/>
              </w:rPr>
              <w:t>3</w:t>
            </w:r>
            <w:r w:rsidRPr="001E5045">
              <w:rPr>
                <w:spacing w:val="-2"/>
                <w:szCs w:val="21"/>
                <w:lang w:val="fr-FR"/>
              </w:rPr>
              <w:t>-N</w:t>
            </w:r>
          </w:p>
        </w:tc>
        <w:tc>
          <w:tcPr>
            <w:tcW w:w="578" w:type="pct"/>
            <w:tcBorders>
              <w:top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34mg/L</w:t>
            </w:r>
          </w:p>
        </w:tc>
        <w:tc>
          <w:tcPr>
            <w:tcW w:w="594" w:type="pct"/>
            <w:tcBorders>
              <w:top w:val="single" w:sz="2" w:space="0" w:color="auto"/>
              <w:left w:val="single" w:sz="2" w:space="0" w:color="auto"/>
              <w:bottom w:val="single" w:sz="2" w:space="0" w:color="auto"/>
              <w:right w:val="single" w:sz="2" w:space="0" w:color="auto"/>
            </w:tcBorders>
            <w:vAlign w:val="center"/>
          </w:tcPr>
          <w:p w:rsidR="007D58A0" w:rsidRPr="001E5045" w:rsidRDefault="007D58A0" w:rsidP="00AF597D">
            <w:pPr>
              <w:snapToGrid w:val="0"/>
              <w:jc w:val="center"/>
              <w:rPr>
                <w:szCs w:val="21"/>
              </w:rPr>
            </w:pPr>
            <w:r w:rsidRPr="001E5045">
              <w:rPr>
                <w:rFonts w:hint="eastAsia"/>
                <w:spacing w:val="-2"/>
                <w:szCs w:val="21"/>
                <w:lang w:val="fr-FR"/>
              </w:rPr>
              <w:t>0.</w:t>
            </w:r>
            <w:r w:rsidRPr="001E5045">
              <w:rPr>
                <w:spacing w:val="-2"/>
                <w:szCs w:val="21"/>
                <w:lang w:val="fr-FR"/>
              </w:rPr>
              <w:t>1</w:t>
            </w:r>
            <w:r w:rsidRPr="001E5045">
              <w:rPr>
                <w:rFonts w:hint="eastAsia"/>
                <w:spacing w:val="-2"/>
                <w:szCs w:val="21"/>
                <w:lang w:val="fr-FR"/>
              </w:rPr>
              <w:t>2</w:t>
            </w:r>
            <w:r w:rsidRPr="001E5045">
              <w:rPr>
                <w:szCs w:val="21"/>
                <w:lang w:val="fr-FR"/>
              </w:rPr>
              <w:t>t/a</w:t>
            </w:r>
          </w:p>
        </w:tc>
        <w:tc>
          <w:tcPr>
            <w:tcW w:w="912" w:type="pct"/>
            <w:gridSpan w:val="2"/>
            <w:tcBorders>
              <w:lef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15mg/L</w:t>
            </w:r>
          </w:p>
        </w:tc>
        <w:tc>
          <w:tcPr>
            <w:tcW w:w="911" w:type="pct"/>
            <w:tcBorders>
              <w:left w:val="single" w:sz="2" w:space="0" w:color="auto"/>
            </w:tcBorders>
            <w:vAlign w:val="center"/>
          </w:tcPr>
          <w:p w:rsidR="007D58A0" w:rsidRPr="001E5045" w:rsidRDefault="007D58A0" w:rsidP="00AF597D">
            <w:pPr>
              <w:snapToGrid w:val="0"/>
              <w:jc w:val="center"/>
              <w:rPr>
                <w:szCs w:val="21"/>
              </w:rPr>
            </w:pPr>
            <w:r w:rsidRPr="001E5045">
              <w:rPr>
                <w:spacing w:val="-2"/>
                <w:szCs w:val="21"/>
                <w:lang w:val="fr-FR"/>
              </w:rPr>
              <w:t>0.053</w:t>
            </w:r>
            <w:r w:rsidRPr="001E5045">
              <w:rPr>
                <w:szCs w:val="21"/>
                <w:lang w:val="fr-FR"/>
              </w:rPr>
              <w:t>t/a</w:t>
            </w:r>
          </w:p>
        </w:tc>
      </w:tr>
      <w:tr w:rsidR="001E5045" w:rsidRPr="001E5045" w:rsidTr="00572679">
        <w:trPr>
          <w:trHeight w:val="7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tcBorders>
              <w:bottom w:val="single" w:sz="4" w:space="0" w:color="auto"/>
            </w:tcBorders>
            <w:vAlign w:val="center"/>
          </w:tcPr>
          <w:p w:rsidR="007D58A0" w:rsidRPr="001E5045" w:rsidRDefault="007D58A0" w:rsidP="00AF597D">
            <w:pPr>
              <w:snapToGrid w:val="0"/>
              <w:jc w:val="center"/>
              <w:rPr>
                <w:kern w:val="0"/>
                <w:szCs w:val="21"/>
              </w:rPr>
            </w:pPr>
          </w:p>
        </w:tc>
        <w:tc>
          <w:tcPr>
            <w:tcW w:w="1006" w:type="pct"/>
            <w:gridSpan w:val="3"/>
            <w:vAlign w:val="center"/>
          </w:tcPr>
          <w:p w:rsidR="007D58A0" w:rsidRPr="001E5045" w:rsidRDefault="007D58A0" w:rsidP="00AF597D">
            <w:pPr>
              <w:snapToGrid w:val="0"/>
              <w:jc w:val="center"/>
              <w:rPr>
                <w:kern w:val="0"/>
                <w:szCs w:val="21"/>
              </w:rPr>
            </w:pPr>
            <w:r w:rsidRPr="001E5045">
              <w:rPr>
                <w:kern w:val="0"/>
                <w:szCs w:val="21"/>
                <w:lang w:val="fr-FR"/>
              </w:rPr>
              <w:t>检验废水</w:t>
            </w:r>
            <w:r w:rsidRPr="001E5045">
              <w:rPr>
                <w:rFonts w:hint="eastAsia"/>
                <w:kern w:val="0"/>
                <w:szCs w:val="21"/>
                <w:lang w:val="fr-FR"/>
              </w:rPr>
              <w:t>（废酸、废碱等）</w:t>
            </w:r>
          </w:p>
        </w:tc>
        <w:tc>
          <w:tcPr>
            <w:tcW w:w="1172" w:type="pct"/>
            <w:gridSpan w:val="2"/>
            <w:tcBorders>
              <w:right w:val="single" w:sz="2" w:space="0" w:color="auto"/>
            </w:tcBorders>
            <w:vAlign w:val="center"/>
          </w:tcPr>
          <w:p w:rsidR="007D58A0" w:rsidRPr="001E5045" w:rsidRDefault="007D58A0" w:rsidP="00AF597D">
            <w:pPr>
              <w:adjustRightInd w:val="0"/>
              <w:snapToGrid w:val="0"/>
              <w:jc w:val="center"/>
              <w:rPr>
                <w:szCs w:val="21"/>
              </w:rPr>
            </w:pPr>
            <w:r w:rsidRPr="001E5045">
              <w:rPr>
                <w:spacing w:val="-2"/>
                <w:szCs w:val="21"/>
              </w:rPr>
              <w:t>0.</w:t>
            </w:r>
            <w:r w:rsidRPr="001E5045">
              <w:rPr>
                <w:rFonts w:hint="eastAsia"/>
                <w:spacing w:val="-2"/>
                <w:szCs w:val="21"/>
              </w:rPr>
              <w:t>03</w:t>
            </w:r>
            <w:r w:rsidRPr="001E5045">
              <w:rPr>
                <w:spacing w:val="-2"/>
                <w:szCs w:val="21"/>
              </w:rPr>
              <w:t>m</w:t>
            </w:r>
            <w:r w:rsidRPr="001E5045">
              <w:rPr>
                <w:spacing w:val="-2"/>
                <w:szCs w:val="21"/>
                <w:vertAlign w:val="superscript"/>
              </w:rPr>
              <w:t>3</w:t>
            </w:r>
            <w:r w:rsidRPr="001E5045">
              <w:rPr>
                <w:spacing w:val="-2"/>
                <w:szCs w:val="21"/>
              </w:rPr>
              <w:t>/d</w:t>
            </w:r>
          </w:p>
        </w:tc>
        <w:tc>
          <w:tcPr>
            <w:tcW w:w="1823" w:type="pct"/>
            <w:gridSpan w:val="3"/>
            <w:tcBorders>
              <w:left w:val="single" w:sz="2" w:space="0" w:color="auto"/>
            </w:tcBorders>
            <w:vAlign w:val="center"/>
          </w:tcPr>
          <w:p w:rsidR="007D58A0" w:rsidRPr="001E5045" w:rsidRDefault="007D58A0" w:rsidP="00AF597D">
            <w:pPr>
              <w:adjustRightInd w:val="0"/>
              <w:snapToGrid w:val="0"/>
              <w:jc w:val="center"/>
              <w:rPr>
                <w:szCs w:val="21"/>
              </w:rPr>
            </w:pPr>
            <w:r w:rsidRPr="001E5045">
              <w:rPr>
                <w:rFonts w:hint="eastAsia"/>
                <w:spacing w:val="-2"/>
                <w:szCs w:val="21"/>
              </w:rPr>
              <w:t>委托有资质的单位进行处置</w:t>
            </w:r>
          </w:p>
        </w:tc>
      </w:tr>
      <w:tr w:rsidR="001E5045" w:rsidRPr="001E5045" w:rsidTr="00AF3AC4">
        <w:trPr>
          <w:trHeight w:val="20"/>
          <w:jc w:val="center"/>
        </w:trPr>
        <w:tc>
          <w:tcPr>
            <w:tcW w:w="460" w:type="pct"/>
            <w:vMerge w:val="restart"/>
            <w:vAlign w:val="center"/>
          </w:tcPr>
          <w:p w:rsidR="007D58A0" w:rsidRPr="001E5045" w:rsidRDefault="007D58A0" w:rsidP="00AF597D">
            <w:pPr>
              <w:snapToGrid w:val="0"/>
              <w:jc w:val="center"/>
              <w:rPr>
                <w:rFonts w:eastAsia="黑体"/>
                <w:b/>
                <w:szCs w:val="21"/>
              </w:rPr>
            </w:pPr>
            <w:r w:rsidRPr="001E5045">
              <w:rPr>
                <w:rFonts w:eastAsia="黑体"/>
                <w:b/>
                <w:szCs w:val="21"/>
              </w:rPr>
              <w:t>固体</w:t>
            </w:r>
          </w:p>
          <w:p w:rsidR="007D58A0" w:rsidRPr="001E5045" w:rsidRDefault="007D58A0" w:rsidP="00AF597D">
            <w:pPr>
              <w:snapToGrid w:val="0"/>
              <w:jc w:val="center"/>
              <w:rPr>
                <w:rFonts w:eastAsia="黑体"/>
                <w:b/>
                <w:szCs w:val="21"/>
              </w:rPr>
            </w:pPr>
            <w:r w:rsidRPr="001E5045">
              <w:rPr>
                <w:rFonts w:eastAsia="黑体"/>
                <w:b/>
                <w:szCs w:val="21"/>
              </w:rPr>
              <w:t>废物</w:t>
            </w:r>
          </w:p>
        </w:tc>
        <w:tc>
          <w:tcPr>
            <w:tcW w:w="539" w:type="pct"/>
            <w:vMerge w:val="restart"/>
            <w:vAlign w:val="center"/>
          </w:tcPr>
          <w:p w:rsidR="007D58A0" w:rsidRPr="001E5045" w:rsidRDefault="007D58A0" w:rsidP="00AF597D">
            <w:pPr>
              <w:snapToGrid w:val="0"/>
              <w:jc w:val="center"/>
              <w:rPr>
                <w:szCs w:val="21"/>
              </w:rPr>
            </w:pPr>
            <w:r w:rsidRPr="001E5045">
              <w:rPr>
                <w:kern w:val="0"/>
                <w:szCs w:val="21"/>
              </w:rPr>
              <w:t>营运期</w:t>
            </w:r>
          </w:p>
        </w:tc>
        <w:tc>
          <w:tcPr>
            <w:tcW w:w="326" w:type="pct"/>
            <w:vMerge w:val="restart"/>
            <w:vAlign w:val="center"/>
          </w:tcPr>
          <w:p w:rsidR="007D58A0" w:rsidRPr="001E5045" w:rsidRDefault="007D58A0" w:rsidP="00AF597D">
            <w:pPr>
              <w:snapToGrid w:val="0"/>
              <w:jc w:val="center"/>
              <w:rPr>
                <w:szCs w:val="21"/>
              </w:rPr>
            </w:pPr>
            <w:r w:rsidRPr="001E5045">
              <w:rPr>
                <w:szCs w:val="21"/>
              </w:rPr>
              <w:t>医疗</w:t>
            </w:r>
          </w:p>
          <w:p w:rsidR="007D58A0" w:rsidRPr="001E5045" w:rsidRDefault="007D58A0" w:rsidP="00AF597D">
            <w:pPr>
              <w:snapToGrid w:val="0"/>
              <w:jc w:val="center"/>
              <w:rPr>
                <w:szCs w:val="21"/>
              </w:rPr>
            </w:pPr>
            <w:r w:rsidRPr="001E5045">
              <w:rPr>
                <w:szCs w:val="21"/>
              </w:rPr>
              <w:t>垃圾</w:t>
            </w:r>
          </w:p>
        </w:tc>
        <w:tc>
          <w:tcPr>
            <w:tcW w:w="680" w:type="pct"/>
            <w:gridSpan w:val="2"/>
            <w:vAlign w:val="center"/>
          </w:tcPr>
          <w:p w:rsidR="007D58A0" w:rsidRPr="001E5045" w:rsidRDefault="007D58A0" w:rsidP="00AF597D">
            <w:pPr>
              <w:snapToGrid w:val="0"/>
              <w:ind w:left="-42"/>
              <w:jc w:val="center"/>
              <w:rPr>
                <w:szCs w:val="21"/>
              </w:rPr>
            </w:pPr>
            <w:r w:rsidRPr="001E5045">
              <w:rPr>
                <w:szCs w:val="21"/>
              </w:rPr>
              <w:t>感染性废物</w:t>
            </w:r>
          </w:p>
        </w:tc>
        <w:tc>
          <w:tcPr>
            <w:tcW w:w="1172" w:type="pct"/>
            <w:gridSpan w:val="2"/>
            <w:vAlign w:val="center"/>
          </w:tcPr>
          <w:p w:rsidR="007D58A0" w:rsidRPr="001E5045" w:rsidRDefault="007D58A0" w:rsidP="00AF597D">
            <w:pPr>
              <w:snapToGrid w:val="0"/>
              <w:ind w:left="-42"/>
              <w:jc w:val="center"/>
              <w:rPr>
                <w:szCs w:val="21"/>
              </w:rPr>
            </w:pPr>
            <w:r w:rsidRPr="001E5045">
              <w:rPr>
                <w:szCs w:val="21"/>
              </w:rPr>
              <w:t>5.68</w:t>
            </w:r>
            <w:r w:rsidRPr="001E5045">
              <w:rPr>
                <w:rFonts w:hint="eastAsia"/>
                <w:szCs w:val="21"/>
              </w:rPr>
              <w:t>t/a</w:t>
            </w:r>
          </w:p>
        </w:tc>
        <w:tc>
          <w:tcPr>
            <w:tcW w:w="1823" w:type="pct"/>
            <w:gridSpan w:val="3"/>
            <w:vMerge w:val="restart"/>
            <w:vAlign w:val="center"/>
          </w:tcPr>
          <w:p w:rsidR="007D58A0" w:rsidRPr="001E5045" w:rsidRDefault="007D58A0" w:rsidP="00AF597D">
            <w:pPr>
              <w:snapToGrid w:val="0"/>
              <w:jc w:val="center"/>
              <w:rPr>
                <w:szCs w:val="21"/>
              </w:rPr>
            </w:pPr>
            <w:r w:rsidRPr="001E5045">
              <w:rPr>
                <w:szCs w:val="21"/>
              </w:rPr>
              <w:t>分类收集暂存</w:t>
            </w:r>
            <w:r w:rsidRPr="001E5045">
              <w:rPr>
                <w:rFonts w:hint="eastAsia"/>
                <w:szCs w:val="21"/>
              </w:rPr>
              <w:t>，</w:t>
            </w:r>
            <w:r w:rsidRPr="001E5045">
              <w:rPr>
                <w:szCs w:val="21"/>
              </w:rPr>
              <w:t>再外委达州佳境医疗废物处理有限公司</w:t>
            </w:r>
            <w:r w:rsidRPr="001E5045">
              <w:rPr>
                <w:rFonts w:hint="eastAsia"/>
                <w:szCs w:val="21"/>
              </w:rPr>
              <w:t>处置</w:t>
            </w:r>
          </w:p>
        </w:tc>
      </w:tr>
      <w:tr w:rsidR="001E5045" w:rsidRPr="001E5045" w:rsidTr="00AF3AC4">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326" w:type="pct"/>
            <w:vMerge/>
            <w:vAlign w:val="center"/>
          </w:tcPr>
          <w:p w:rsidR="007D58A0" w:rsidRPr="001E5045" w:rsidRDefault="007D58A0" w:rsidP="00AF597D">
            <w:pPr>
              <w:snapToGrid w:val="0"/>
              <w:jc w:val="center"/>
              <w:rPr>
                <w:szCs w:val="21"/>
              </w:rPr>
            </w:pPr>
          </w:p>
        </w:tc>
        <w:tc>
          <w:tcPr>
            <w:tcW w:w="680" w:type="pct"/>
            <w:gridSpan w:val="2"/>
            <w:tcBorders>
              <w:top w:val="single" w:sz="2"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损伤性废物</w:t>
            </w:r>
          </w:p>
        </w:tc>
        <w:tc>
          <w:tcPr>
            <w:tcW w:w="1172" w:type="pct"/>
            <w:gridSpan w:val="2"/>
            <w:tcBorders>
              <w:top w:val="single" w:sz="2" w:space="0" w:color="auto"/>
              <w:bottom w:val="single" w:sz="4" w:space="0" w:color="auto"/>
            </w:tcBorders>
            <w:vAlign w:val="center"/>
          </w:tcPr>
          <w:p w:rsidR="007D58A0" w:rsidRPr="001E5045" w:rsidRDefault="007D58A0" w:rsidP="00AF597D">
            <w:pPr>
              <w:snapToGrid w:val="0"/>
              <w:ind w:left="-42"/>
              <w:jc w:val="center"/>
              <w:rPr>
                <w:szCs w:val="21"/>
              </w:rPr>
            </w:pPr>
            <w:r w:rsidRPr="001E5045">
              <w:rPr>
                <w:szCs w:val="21"/>
              </w:rPr>
              <w:t>0.8</w:t>
            </w:r>
            <w:r w:rsidRPr="001E5045">
              <w:rPr>
                <w:rFonts w:hint="eastAsia"/>
                <w:szCs w:val="21"/>
              </w:rPr>
              <w:t>t/a</w:t>
            </w:r>
          </w:p>
        </w:tc>
        <w:tc>
          <w:tcPr>
            <w:tcW w:w="1823" w:type="pct"/>
            <w:gridSpan w:val="3"/>
            <w:vMerge/>
            <w:vAlign w:val="center"/>
          </w:tcPr>
          <w:p w:rsidR="007D58A0" w:rsidRPr="001E5045" w:rsidRDefault="007D58A0" w:rsidP="00AF597D">
            <w:pPr>
              <w:snapToGrid w:val="0"/>
              <w:jc w:val="center"/>
              <w:rPr>
                <w:szCs w:val="21"/>
              </w:rPr>
            </w:pPr>
          </w:p>
        </w:tc>
      </w:tr>
      <w:tr w:rsidR="001E5045" w:rsidRPr="001E5045" w:rsidTr="00AF3AC4">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326" w:type="pct"/>
            <w:vMerge/>
            <w:vAlign w:val="center"/>
          </w:tcPr>
          <w:p w:rsidR="007D58A0" w:rsidRPr="001E5045" w:rsidRDefault="007D58A0" w:rsidP="00AF597D">
            <w:pPr>
              <w:snapToGrid w:val="0"/>
              <w:jc w:val="center"/>
              <w:rPr>
                <w:szCs w:val="21"/>
              </w:rPr>
            </w:pPr>
          </w:p>
        </w:tc>
        <w:tc>
          <w:tcPr>
            <w:tcW w:w="680" w:type="pct"/>
            <w:gridSpan w:val="2"/>
            <w:tcBorders>
              <w:top w:val="single" w:sz="2"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病理性废物</w:t>
            </w:r>
          </w:p>
        </w:tc>
        <w:tc>
          <w:tcPr>
            <w:tcW w:w="1172" w:type="pct"/>
            <w:gridSpan w:val="2"/>
            <w:tcBorders>
              <w:top w:val="single" w:sz="2" w:space="0" w:color="auto"/>
              <w:bottom w:val="single" w:sz="4" w:space="0" w:color="auto"/>
            </w:tcBorders>
            <w:vAlign w:val="center"/>
          </w:tcPr>
          <w:p w:rsidR="007D58A0" w:rsidRPr="001E5045" w:rsidRDefault="007D58A0" w:rsidP="00AF597D">
            <w:pPr>
              <w:snapToGrid w:val="0"/>
              <w:ind w:left="-42"/>
              <w:jc w:val="center"/>
              <w:rPr>
                <w:szCs w:val="21"/>
              </w:rPr>
            </w:pPr>
            <w:r w:rsidRPr="001E5045">
              <w:rPr>
                <w:szCs w:val="21"/>
              </w:rPr>
              <w:t>1.0</w:t>
            </w:r>
            <w:r w:rsidRPr="001E5045">
              <w:rPr>
                <w:rFonts w:hint="eastAsia"/>
                <w:szCs w:val="21"/>
              </w:rPr>
              <w:t>t/a</w:t>
            </w:r>
          </w:p>
        </w:tc>
        <w:tc>
          <w:tcPr>
            <w:tcW w:w="1823" w:type="pct"/>
            <w:gridSpan w:val="3"/>
            <w:tcBorders>
              <w:bottom w:val="single" w:sz="4" w:space="0" w:color="auto"/>
            </w:tcBorders>
            <w:vAlign w:val="center"/>
          </w:tcPr>
          <w:p w:rsidR="007D58A0" w:rsidRPr="001E5045" w:rsidRDefault="007D58A0" w:rsidP="00AF597D">
            <w:pPr>
              <w:snapToGrid w:val="0"/>
              <w:jc w:val="center"/>
              <w:rPr>
                <w:szCs w:val="21"/>
              </w:rPr>
            </w:pPr>
            <w:r w:rsidRPr="001E5045">
              <w:rPr>
                <w:rFonts w:hint="eastAsia"/>
                <w:szCs w:val="21"/>
              </w:rPr>
              <w:t>运至火葬场处理</w:t>
            </w:r>
          </w:p>
        </w:tc>
      </w:tr>
      <w:tr w:rsidR="001E5045" w:rsidRPr="001E5045" w:rsidTr="00AF3AC4">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326" w:type="pct"/>
            <w:vMerge/>
            <w:vAlign w:val="center"/>
          </w:tcPr>
          <w:p w:rsidR="007D58A0" w:rsidRPr="001E5045" w:rsidRDefault="007D58A0" w:rsidP="00AF597D">
            <w:pPr>
              <w:snapToGrid w:val="0"/>
              <w:jc w:val="center"/>
              <w:rPr>
                <w:szCs w:val="21"/>
              </w:rPr>
            </w:pPr>
          </w:p>
        </w:tc>
        <w:tc>
          <w:tcPr>
            <w:tcW w:w="680" w:type="pct"/>
            <w:gridSpan w:val="2"/>
            <w:tcBorders>
              <w:top w:val="single" w:sz="2"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药物性废物</w:t>
            </w:r>
          </w:p>
        </w:tc>
        <w:tc>
          <w:tcPr>
            <w:tcW w:w="1172" w:type="pct"/>
            <w:gridSpan w:val="2"/>
            <w:tcBorders>
              <w:top w:val="single" w:sz="4"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0.08</w:t>
            </w:r>
            <w:r w:rsidRPr="001E5045">
              <w:rPr>
                <w:rFonts w:hint="eastAsia"/>
                <w:szCs w:val="21"/>
              </w:rPr>
              <w:t>t/a</w:t>
            </w:r>
          </w:p>
        </w:tc>
        <w:tc>
          <w:tcPr>
            <w:tcW w:w="1823" w:type="pct"/>
            <w:gridSpan w:val="3"/>
            <w:vMerge w:val="restart"/>
            <w:tcBorders>
              <w:top w:val="single" w:sz="4" w:space="0" w:color="auto"/>
            </w:tcBorders>
            <w:vAlign w:val="center"/>
          </w:tcPr>
          <w:p w:rsidR="007D58A0" w:rsidRPr="001E5045" w:rsidRDefault="007D58A0" w:rsidP="00AF597D">
            <w:pPr>
              <w:snapToGrid w:val="0"/>
              <w:jc w:val="center"/>
              <w:rPr>
                <w:szCs w:val="21"/>
              </w:rPr>
            </w:pPr>
            <w:r w:rsidRPr="001E5045">
              <w:rPr>
                <w:szCs w:val="21"/>
              </w:rPr>
              <w:t>分类收集暂存</w:t>
            </w:r>
            <w:r w:rsidRPr="001E5045">
              <w:rPr>
                <w:rFonts w:hint="eastAsia"/>
                <w:szCs w:val="21"/>
              </w:rPr>
              <w:t>，</w:t>
            </w:r>
            <w:r w:rsidRPr="001E5045">
              <w:rPr>
                <w:szCs w:val="21"/>
              </w:rPr>
              <w:t>再</w:t>
            </w:r>
            <w:r w:rsidRPr="001E5045">
              <w:rPr>
                <w:rFonts w:hint="eastAsia"/>
                <w:szCs w:val="21"/>
              </w:rPr>
              <w:t>委托</w:t>
            </w:r>
            <w:r w:rsidRPr="001E5045">
              <w:rPr>
                <w:szCs w:val="21"/>
              </w:rPr>
              <w:t>有资质的单位进行处置</w:t>
            </w:r>
          </w:p>
        </w:tc>
      </w:tr>
      <w:tr w:rsidR="001E5045" w:rsidRPr="001E5045" w:rsidTr="00AF3AC4">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326" w:type="pct"/>
            <w:vMerge/>
            <w:vAlign w:val="center"/>
          </w:tcPr>
          <w:p w:rsidR="007D58A0" w:rsidRPr="001E5045" w:rsidRDefault="007D58A0" w:rsidP="00AF597D">
            <w:pPr>
              <w:snapToGrid w:val="0"/>
              <w:jc w:val="center"/>
              <w:rPr>
                <w:szCs w:val="21"/>
              </w:rPr>
            </w:pPr>
          </w:p>
        </w:tc>
        <w:tc>
          <w:tcPr>
            <w:tcW w:w="680" w:type="pct"/>
            <w:gridSpan w:val="2"/>
            <w:tcBorders>
              <w:top w:val="single" w:sz="2"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化学性废物</w:t>
            </w:r>
          </w:p>
        </w:tc>
        <w:tc>
          <w:tcPr>
            <w:tcW w:w="1172" w:type="pct"/>
            <w:gridSpan w:val="2"/>
            <w:tcBorders>
              <w:top w:val="single" w:sz="2"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0.02</w:t>
            </w:r>
            <w:r w:rsidRPr="001E5045">
              <w:rPr>
                <w:rFonts w:hint="eastAsia"/>
                <w:szCs w:val="21"/>
              </w:rPr>
              <w:t>t/a</w:t>
            </w:r>
          </w:p>
        </w:tc>
        <w:tc>
          <w:tcPr>
            <w:tcW w:w="1823" w:type="pct"/>
            <w:gridSpan w:val="3"/>
            <w:vMerge/>
            <w:vAlign w:val="center"/>
          </w:tcPr>
          <w:p w:rsidR="007D58A0" w:rsidRPr="001E5045" w:rsidRDefault="007D58A0" w:rsidP="00AF597D">
            <w:pPr>
              <w:snapToGrid w:val="0"/>
              <w:jc w:val="center"/>
              <w:rPr>
                <w:szCs w:val="21"/>
              </w:rPr>
            </w:pPr>
          </w:p>
        </w:tc>
      </w:tr>
      <w:tr w:rsidR="001E5045" w:rsidRPr="001E5045" w:rsidTr="00AF3AC4">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326" w:type="pct"/>
            <w:vAlign w:val="center"/>
          </w:tcPr>
          <w:p w:rsidR="007D58A0" w:rsidRPr="001E5045" w:rsidRDefault="007D58A0" w:rsidP="002C0F0A">
            <w:pPr>
              <w:snapToGrid w:val="0"/>
              <w:jc w:val="center"/>
              <w:rPr>
                <w:szCs w:val="21"/>
              </w:rPr>
            </w:pPr>
            <w:proofErr w:type="gramStart"/>
            <w:r w:rsidRPr="001E5045">
              <w:rPr>
                <w:szCs w:val="21"/>
              </w:rPr>
              <w:t>危废</w:t>
            </w:r>
            <w:proofErr w:type="gramEnd"/>
          </w:p>
        </w:tc>
        <w:tc>
          <w:tcPr>
            <w:tcW w:w="680" w:type="pct"/>
            <w:gridSpan w:val="2"/>
            <w:tcBorders>
              <w:top w:val="single" w:sz="2" w:space="0" w:color="auto"/>
              <w:bottom w:val="single" w:sz="2" w:space="0" w:color="auto"/>
            </w:tcBorders>
            <w:vAlign w:val="center"/>
          </w:tcPr>
          <w:p w:rsidR="007D58A0" w:rsidRPr="001E5045" w:rsidRDefault="007D58A0" w:rsidP="002C0F0A">
            <w:pPr>
              <w:snapToGrid w:val="0"/>
              <w:jc w:val="center"/>
              <w:rPr>
                <w:szCs w:val="21"/>
              </w:rPr>
            </w:pPr>
            <w:r w:rsidRPr="001E5045">
              <w:rPr>
                <w:szCs w:val="21"/>
              </w:rPr>
              <w:t>污水</w:t>
            </w:r>
            <w:r w:rsidRPr="001E5045">
              <w:rPr>
                <w:rFonts w:hint="eastAsia"/>
                <w:szCs w:val="21"/>
              </w:rPr>
              <w:t>设施</w:t>
            </w:r>
            <w:r w:rsidRPr="001E5045">
              <w:rPr>
                <w:szCs w:val="21"/>
              </w:rPr>
              <w:t>污泥</w:t>
            </w:r>
          </w:p>
        </w:tc>
        <w:tc>
          <w:tcPr>
            <w:tcW w:w="1172" w:type="pct"/>
            <w:gridSpan w:val="2"/>
            <w:tcBorders>
              <w:top w:val="single" w:sz="2" w:space="0" w:color="auto"/>
              <w:bottom w:val="single" w:sz="2" w:space="0" w:color="auto"/>
            </w:tcBorders>
            <w:vAlign w:val="center"/>
          </w:tcPr>
          <w:p w:rsidR="007D58A0" w:rsidRPr="001E5045" w:rsidRDefault="007D58A0" w:rsidP="00AF597D">
            <w:pPr>
              <w:snapToGrid w:val="0"/>
              <w:ind w:left="-42"/>
              <w:jc w:val="center"/>
              <w:rPr>
                <w:szCs w:val="21"/>
              </w:rPr>
            </w:pPr>
            <w:r w:rsidRPr="001E5045">
              <w:rPr>
                <w:szCs w:val="21"/>
              </w:rPr>
              <w:t>5.5</w:t>
            </w:r>
            <w:r w:rsidRPr="001E5045">
              <w:rPr>
                <w:rFonts w:hint="eastAsia"/>
                <w:szCs w:val="21"/>
              </w:rPr>
              <w:t>t/a</w:t>
            </w:r>
          </w:p>
        </w:tc>
        <w:tc>
          <w:tcPr>
            <w:tcW w:w="1823" w:type="pct"/>
            <w:gridSpan w:val="3"/>
            <w:vMerge/>
            <w:vAlign w:val="center"/>
          </w:tcPr>
          <w:p w:rsidR="007D58A0" w:rsidRPr="001E5045" w:rsidRDefault="007D58A0" w:rsidP="00AF597D">
            <w:pPr>
              <w:snapToGrid w:val="0"/>
              <w:jc w:val="center"/>
              <w:rPr>
                <w:szCs w:val="21"/>
              </w:rPr>
            </w:pPr>
          </w:p>
        </w:tc>
      </w:tr>
      <w:tr w:rsidR="001E5045" w:rsidRPr="001E5045" w:rsidTr="00572679">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1006" w:type="pct"/>
            <w:gridSpan w:val="3"/>
            <w:vAlign w:val="center"/>
          </w:tcPr>
          <w:p w:rsidR="007D58A0" w:rsidRPr="001E5045" w:rsidRDefault="007D58A0" w:rsidP="00AF597D">
            <w:pPr>
              <w:snapToGrid w:val="0"/>
              <w:jc w:val="center"/>
              <w:rPr>
                <w:szCs w:val="21"/>
              </w:rPr>
            </w:pPr>
            <w:r w:rsidRPr="001E5045">
              <w:rPr>
                <w:szCs w:val="21"/>
              </w:rPr>
              <w:t>生活垃圾</w:t>
            </w:r>
          </w:p>
        </w:tc>
        <w:tc>
          <w:tcPr>
            <w:tcW w:w="1172" w:type="pct"/>
            <w:gridSpan w:val="2"/>
            <w:vAlign w:val="center"/>
          </w:tcPr>
          <w:p w:rsidR="007D58A0" w:rsidRPr="001E5045" w:rsidRDefault="007D58A0" w:rsidP="00AF597D">
            <w:pPr>
              <w:snapToGrid w:val="0"/>
              <w:jc w:val="center"/>
              <w:rPr>
                <w:szCs w:val="21"/>
              </w:rPr>
            </w:pPr>
            <w:r w:rsidRPr="001E5045">
              <w:rPr>
                <w:szCs w:val="21"/>
              </w:rPr>
              <w:t>5.11t/a</w:t>
            </w:r>
          </w:p>
        </w:tc>
        <w:tc>
          <w:tcPr>
            <w:tcW w:w="1823" w:type="pct"/>
            <w:gridSpan w:val="3"/>
            <w:vAlign w:val="center"/>
          </w:tcPr>
          <w:p w:rsidR="007D58A0" w:rsidRPr="001E5045" w:rsidRDefault="007D58A0" w:rsidP="00AF597D">
            <w:pPr>
              <w:pStyle w:val="20"/>
              <w:snapToGrid w:val="0"/>
              <w:rPr>
                <w:rFonts w:ascii="Times New Roman"/>
                <w:sz w:val="21"/>
                <w:szCs w:val="21"/>
              </w:rPr>
            </w:pPr>
            <w:r w:rsidRPr="001E5045">
              <w:rPr>
                <w:rFonts w:ascii="Times New Roman"/>
                <w:sz w:val="21"/>
                <w:szCs w:val="21"/>
              </w:rPr>
              <w:t>环卫部门统一清运处理</w:t>
            </w:r>
          </w:p>
        </w:tc>
      </w:tr>
      <w:tr w:rsidR="001E5045" w:rsidRPr="001E5045" w:rsidTr="00572679">
        <w:trPr>
          <w:trHeight w:val="20"/>
          <w:jc w:val="center"/>
        </w:trPr>
        <w:tc>
          <w:tcPr>
            <w:tcW w:w="460" w:type="pct"/>
            <w:vMerge/>
            <w:vAlign w:val="center"/>
          </w:tcPr>
          <w:p w:rsidR="007D58A0" w:rsidRPr="001E5045" w:rsidRDefault="007D58A0" w:rsidP="00AF597D">
            <w:pPr>
              <w:snapToGrid w:val="0"/>
              <w:jc w:val="center"/>
              <w:rPr>
                <w:rFonts w:eastAsia="黑体"/>
                <w:b/>
                <w:szCs w:val="21"/>
              </w:rPr>
            </w:pPr>
          </w:p>
        </w:tc>
        <w:tc>
          <w:tcPr>
            <w:tcW w:w="539" w:type="pct"/>
            <w:vMerge/>
            <w:vAlign w:val="center"/>
          </w:tcPr>
          <w:p w:rsidR="007D58A0" w:rsidRPr="001E5045" w:rsidRDefault="007D58A0" w:rsidP="00AF597D">
            <w:pPr>
              <w:snapToGrid w:val="0"/>
              <w:jc w:val="center"/>
              <w:rPr>
                <w:kern w:val="0"/>
                <w:szCs w:val="21"/>
              </w:rPr>
            </w:pPr>
          </w:p>
        </w:tc>
        <w:tc>
          <w:tcPr>
            <w:tcW w:w="1006" w:type="pct"/>
            <w:gridSpan w:val="3"/>
            <w:vAlign w:val="center"/>
          </w:tcPr>
          <w:p w:rsidR="007D58A0" w:rsidRPr="001E5045" w:rsidRDefault="007D58A0" w:rsidP="00AF597D">
            <w:pPr>
              <w:snapToGrid w:val="0"/>
              <w:jc w:val="center"/>
              <w:rPr>
                <w:szCs w:val="21"/>
              </w:rPr>
            </w:pPr>
            <w:r w:rsidRPr="001E5045">
              <w:rPr>
                <w:rFonts w:hint="eastAsia"/>
                <w:szCs w:val="21"/>
              </w:rPr>
              <w:t>不属于医疗废物的一次性塑料输液瓶</w:t>
            </w:r>
            <w:r w:rsidRPr="001E5045">
              <w:rPr>
                <w:rFonts w:hint="eastAsia"/>
                <w:szCs w:val="21"/>
              </w:rPr>
              <w:t>/</w:t>
            </w:r>
            <w:r w:rsidRPr="001E5045">
              <w:rPr>
                <w:rFonts w:hint="eastAsia"/>
                <w:szCs w:val="21"/>
              </w:rPr>
              <w:t>袋</w:t>
            </w:r>
          </w:p>
        </w:tc>
        <w:tc>
          <w:tcPr>
            <w:tcW w:w="1172" w:type="pct"/>
            <w:gridSpan w:val="2"/>
            <w:vAlign w:val="center"/>
          </w:tcPr>
          <w:p w:rsidR="007D58A0" w:rsidRPr="001E5045" w:rsidRDefault="007D58A0" w:rsidP="00AF597D">
            <w:pPr>
              <w:snapToGrid w:val="0"/>
              <w:jc w:val="center"/>
              <w:rPr>
                <w:szCs w:val="21"/>
              </w:rPr>
            </w:pPr>
            <w:r w:rsidRPr="001E5045">
              <w:rPr>
                <w:rFonts w:hint="eastAsia"/>
                <w:szCs w:val="21"/>
              </w:rPr>
              <w:t>若干</w:t>
            </w:r>
          </w:p>
        </w:tc>
        <w:tc>
          <w:tcPr>
            <w:tcW w:w="1823" w:type="pct"/>
            <w:gridSpan w:val="3"/>
            <w:vAlign w:val="center"/>
          </w:tcPr>
          <w:p w:rsidR="007D58A0" w:rsidRPr="001E5045" w:rsidRDefault="007D58A0" w:rsidP="00AF597D">
            <w:pPr>
              <w:snapToGrid w:val="0"/>
              <w:jc w:val="center"/>
              <w:rPr>
                <w:szCs w:val="21"/>
              </w:rPr>
            </w:pPr>
            <w:r w:rsidRPr="001E5045">
              <w:rPr>
                <w:szCs w:val="21"/>
              </w:rPr>
              <w:t>毁形后</w:t>
            </w:r>
            <w:r w:rsidRPr="001E5045">
              <w:rPr>
                <w:rFonts w:hint="eastAsia"/>
                <w:szCs w:val="21"/>
              </w:rPr>
              <w:t>，</w:t>
            </w:r>
            <w:r w:rsidRPr="001E5045">
              <w:rPr>
                <w:szCs w:val="21"/>
              </w:rPr>
              <w:t>由重庆春宇医用输液瓶回收有限公司回收</w:t>
            </w:r>
          </w:p>
        </w:tc>
      </w:tr>
      <w:tr w:rsidR="001E5045" w:rsidRPr="001E5045" w:rsidTr="00EA549D">
        <w:trPr>
          <w:trHeight w:val="281"/>
          <w:jc w:val="center"/>
        </w:trPr>
        <w:tc>
          <w:tcPr>
            <w:tcW w:w="460" w:type="pct"/>
            <w:vMerge w:val="restart"/>
            <w:vAlign w:val="center"/>
          </w:tcPr>
          <w:p w:rsidR="007D58A0" w:rsidRPr="001E5045" w:rsidRDefault="007D58A0" w:rsidP="00AF597D">
            <w:pPr>
              <w:snapToGrid w:val="0"/>
              <w:jc w:val="center"/>
              <w:rPr>
                <w:rFonts w:eastAsia="黑体"/>
                <w:b/>
                <w:szCs w:val="21"/>
              </w:rPr>
            </w:pPr>
            <w:r w:rsidRPr="001E5045">
              <w:rPr>
                <w:rFonts w:eastAsia="黑体"/>
                <w:b/>
                <w:szCs w:val="21"/>
              </w:rPr>
              <w:t>噪声</w:t>
            </w:r>
          </w:p>
        </w:tc>
        <w:tc>
          <w:tcPr>
            <w:tcW w:w="539" w:type="pct"/>
            <w:vMerge w:val="restart"/>
            <w:vAlign w:val="center"/>
          </w:tcPr>
          <w:p w:rsidR="007D58A0" w:rsidRPr="001E5045" w:rsidRDefault="007D58A0" w:rsidP="00AF597D">
            <w:pPr>
              <w:pStyle w:val="20"/>
              <w:adjustRightInd/>
              <w:snapToGrid w:val="0"/>
              <w:spacing w:before="0"/>
              <w:textAlignment w:val="auto"/>
              <w:rPr>
                <w:rFonts w:ascii="Times New Roman"/>
                <w:kern w:val="2"/>
                <w:sz w:val="21"/>
                <w:szCs w:val="21"/>
              </w:rPr>
            </w:pPr>
            <w:r w:rsidRPr="001E5045">
              <w:rPr>
                <w:rFonts w:ascii="Times New Roman"/>
                <w:sz w:val="21"/>
                <w:szCs w:val="21"/>
              </w:rPr>
              <w:t>营运期</w:t>
            </w:r>
          </w:p>
        </w:tc>
        <w:tc>
          <w:tcPr>
            <w:tcW w:w="1006" w:type="pct"/>
            <w:gridSpan w:val="3"/>
            <w:tcBorders>
              <w:bottom w:val="single" w:sz="4" w:space="0" w:color="auto"/>
            </w:tcBorders>
            <w:vAlign w:val="center"/>
          </w:tcPr>
          <w:p w:rsidR="007D58A0" w:rsidRPr="001E5045" w:rsidRDefault="007D58A0" w:rsidP="00EA549D">
            <w:pPr>
              <w:snapToGrid w:val="0"/>
              <w:jc w:val="center"/>
              <w:rPr>
                <w:szCs w:val="21"/>
              </w:rPr>
            </w:pPr>
            <w:r w:rsidRPr="001E5045">
              <w:rPr>
                <w:rFonts w:hint="eastAsia"/>
                <w:szCs w:val="21"/>
              </w:rPr>
              <w:t>医疗设备</w:t>
            </w:r>
          </w:p>
        </w:tc>
        <w:tc>
          <w:tcPr>
            <w:tcW w:w="1172" w:type="pct"/>
            <w:gridSpan w:val="2"/>
            <w:tcBorders>
              <w:bottom w:val="single" w:sz="4" w:space="0" w:color="auto"/>
            </w:tcBorders>
            <w:vAlign w:val="center"/>
          </w:tcPr>
          <w:p w:rsidR="007D58A0" w:rsidRPr="001E5045" w:rsidRDefault="007D58A0" w:rsidP="00572679">
            <w:pPr>
              <w:snapToGrid w:val="0"/>
              <w:ind w:left="637" w:hangingChars="300" w:hanging="637"/>
              <w:jc w:val="center"/>
              <w:rPr>
                <w:spacing w:val="-6"/>
                <w:szCs w:val="21"/>
              </w:rPr>
            </w:pPr>
            <w:r w:rsidRPr="001E5045">
              <w:rPr>
                <w:szCs w:val="21"/>
              </w:rPr>
              <w:t>～</w:t>
            </w:r>
            <w:r w:rsidRPr="001E5045">
              <w:rPr>
                <w:rFonts w:hint="eastAsia"/>
                <w:szCs w:val="21"/>
              </w:rPr>
              <w:t>70</w:t>
            </w:r>
            <w:r w:rsidRPr="001E5045">
              <w:rPr>
                <w:szCs w:val="21"/>
              </w:rPr>
              <w:t>dB(A)</w:t>
            </w:r>
          </w:p>
        </w:tc>
        <w:tc>
          <w:tcPr>
            <w:tcW w:w="1823" w:type="pct"/>
            <w:gridSpan w:val="3"/>
            <w:vMerge w:val="restart"/>
            <w:vAlign w:val="center"/>
          </w:tcPr>
          <w:p w:rsidR="007D58A0" w:rsidRPr="001E5045" w:rsidRDefault="007D58A0" w:rsidP="00AF597D">
            <w:pPr>
              <w:snapToGrid w:val="0"/>
              <w:jc w:val="center"/>
              <w:rPr>
                <w:szCs w:val="21"/>
              </w:rPr>
            </w:pPr>
            <w:r w:rsidRPr="001E5045">
              <w:rPr>
                <w:rFonts w:hint="eastAsia"/>
              </w:rPr>
              <w:t>《工业企业厂界环境噪声排放标准》（</w:t>
            </w:r>
            <w:r w:rsidRPr="001E5045">
              <w:rPr>
                <w:rFonts w:hint="eastAsia"/>
              </w:rPr>
              <w:t>GB12348-2008</w:t>
            </w:r>
            <w:r w:rsidRPr="001E5045">
              <w:rPr>
                <w:rFonts w:hint="eastAsia"/>
              </w:rPr>
              <w:t>）</w:t>
            </w:r>
            <w:r w:rsidRPr="001E5045">
              <w:rPr>
                <w:rFonts w:hint="eastAsia"/>
              </w:rPr>
              <w:t>2</w:t>
            </w:r>
            <w:r w:rsidRPr="001E5045">
              <w:rPr>
                <w:rFonts w:hint="eastAsia"/>
              </w:rPr>
              <w:t>类标准</w:t>
            </w:r>
          </w:p>
        </w:tc>
      </w:tr>
      <w:tr w:rsidR="001E5045" w:rsidRPr="001E5045" w:rsidTr="00572679">
        <w:trPr>
          <w:trHeight w:val="241"/>
          <w:jc w:val="center"/>
        </w:trPr>
        <w:tc>
          <w:tcPr>
            <w:tcW w:w="460" w:type="pct"/>
            <w:vMerge/>
            <w:vAlign w:val="center"/>
          </w:tcPr>
          <w:p w:rsidR="007D58A0" w:rsidRPr="001E5045" w:rsidRDefault="007D58A0" w:rsidP="00AF597D">
            <w:pPr>
              <w:snapToGrid w:val="0"/>
              <w:jc w:val="center"/>
              <w:rPr>
                <w:szCs w:val="21"/>
              </w:rPr>
            </w:pPr>
          </w:p>
        </w:tc>
        <w:tc>
          <w:tcPr>
            <w:tcW w:w="539" w:type="pct"/>
            <w:vMerge/>
            <w:vAlign w:val="center"/>
          </w:tcPr>
          <w:p w:rsidR="007D58A0" w:rsidRPr="001E5045" w:rsidRDefault="007D58A0" w:rsidP="00AF597D">
            <w:pPr>
              <w:pStyle w:val="20"/>
              <w:adjustRightInd/>
              <w:snapToGrid w:val="0"/>
              <w:spacing w:before="0"/>
              <w:textAlignment w:val="auto"/>
              <w:rPr>
                <w:rFonts w:ascii="Times New Roman"/>
                <w:kern w:val="2"/>
                <w:sz w:val="21"/>
                <w:szCs w:val="21"/>
              </w:rPr>
            </w:pPr>
          </w:p>
        </w:tc>
        <w:tc>
          <w:tcPr>
            <w:tcW w:w="1006" w:type="pct"/>
            <w:gridSpan w:val="3"/>
            <w:tcBorders>
              <w:bottom w:val="single" w:sz="2" w:space="0" w:color="auto"/>
            </w:tcBorders>
            <w:vAlign w:val="center"/>
          </w:tcPr>
          <w:p w:rsidR="007D58A0" w:rsidRPr="001E5045" w:rsidRDefault="007D58A0" w:rsidP="00EA549D">
            <w:pPr>
              <w:snapToGrid w:val="0"/>
              <w:jc w:val="center"/>
              <w:rPr>
                <w:szCs w:val="21"/>
              </w:rPr>
            </w:pPr>
            <w:r w:rsidRPr="001E5045">
              <w:rPr>
                <w:rFonts w:hint="eastAsia"/>
                <w:szCs w:val="21"/>
              </w:rPr>
              <w:t>污水处理设备</w:t>
            </w:r>
          </w:p>
        </w:tc>
        <w:tc>
          <w:tcPr>
            <w:tcW w:w="1172" w:type="pct"/>
            <w:gridSpan w:val="2"/>
            <w:tcBorders>
              <w:bottom w:val="single" w:sz="2" w:space="0" w:color="auto"/>
            </w:tcBorders>
            <w:vAlign w:val="center"/>
          </w:tcPr>
          <w:p w:rsidR="007D58A0" w:rsidRPr="001E5045" w:rsidRDefault="007D58A0" w:rsidP="00EA549D">
            <w:pPr>
              <w:snapToGrid w:val="0"/>
              <w:jc w:val="center"/>
              <w:rPr>
                <w:szCs w:val="21"/>
              </w:rPr>
            </w:pPr>
            <w:r w:rsidRPr="001E5045">
              <w:rPr>
                <w:rFonts w:hint="eastAsia"/>
                <w:szCs w:val="21"/>
              </w:rPr>
              <w:t>75</w:t>
            </w:r>
            <w:r w:rsidRPr="001E5045">
              <w:rPr>
                <w:szCs w:val="21"/>
              </w:rPr>
              <w:t>～</w:t>
            </w:r>
            <w:r w:rsidRPr="001E5045">
              <w:rPr>
                <w:rFonts w:hint="eastAsia"/>
                <w:szCs w:val="21"/>
              </w:rPr>
              <w:t>90</w:t>
            </w:r>
            <w:r w:rsidRPr="001E5045">
              <w:rPr>
                <w:szCs w:val="21"/>
              </w:rPr>
              <w:t>dB(A)</w:t>
            </w:r>
          </w:p>
        </w:tc>
        <w:tc>
          <w:tcPr>
            <w:tcW w:w="1823" w:type="pct"/>
            <w:gridSpan w:val="3"/>
            <w:vMerge/>
            <w:vAlign w:val="center"/>
          </w:tcPr>
          <w:p w:rsidR="007D58A0" w:rsidRPr="001E5045" w:rsidRDefault="007D58A0" w:rsidP="00AF597D">
            <w:pPr>
              <w:snapToGrid w:val="0"/>
              <w:jc w:val="center"/>
            </w:pPr>
          </w:p>
        </w:tc>
      </w:tr>
      <w:tr w:rsidR="001E5045" w:rsidRPr="001E5045" w:rsidTr="00AF597D">
        <w:trPr>
          <w:trHeight w:val="641"/>
          <w:jc w:val="center"/>
        </w:trPr>
        <w:tc>
          <w:tcPr>
            <w:tcW w:w="5000" w:type="pct"/>
            <w:gridSpan w:val="10"/>
            <w:tcBorders>
              <w:bottom w:val="single" w:sz="4" w:space="0" w:color="auto"/>
            </w:tcBorders>
            <w:vAlign w:val="center"/>
          </w:tcPr>
          <w:p w:rsidR="007D58A0" w:rsidRPr="001E5045" w:rsidRDefault="007D58A0" w:rsidP="00AF597D">
            <w:pPr>
              <w:snapToGrid w:val="0"/>
              <w:spacing w:line="360" w:lineRule="auto"/>
              <w:rPr>
                <w:rFonts w:ascii="黑体" w:eastAsia="黑体" w:hAnsi="黑体"/>
                <w:b/>
                <w:sz w:val="24"/>
                <w:szCs w:val="24"/>
                <w:shd w:val="pct15" w:color="auto" w:fill="FFFFFF"/>
              </w:rPr>
            </w:pPr>
            <w:r w:rsidRPr="001E5045">
              <w:rPr>
                <w:rFonts w:ascii="黑体" w:eastAsia="黑体" w:hAnsi="黑体"/>
                <w:b/>
                <w:sz w:val="24"/>
                <w:szCs w:val="24"/>
                <w:shd w:val="pct15" w:color="auto" w:fill="FFFFFF"/>
              </w:rPr>
              <w:t>主要生态影响：</w:t>
            </w:r>
          </w:p>
          <w:p w:rsidR="007D58A0" w:rsidRPr="001E5045" w:rsidRDefault="007D58A0" w:rsidP="00AF597D">
            <w:pPr>
              <w:snapToGrid w:val="0"/>
              <w:spacing w:line="360" w:lineRule="auto"/>
              <w:ind w:firstLineChars="200" w:firstLine="425"/>
            </w:pPr>
            <w:r w:rsidRPr="001E5045">
              <w:t>本项目为原址改扩建</w:t>
            </w:r>
            <w:r w:rsidRPr="001E5045">
              <w:rPr>
                <w:rFonts w:hint="eastAsia"/>
              </w:rPr>
              <w:t>，</w:t>
            </w:r>
            <w:proofErr w:type="gramStart"/>
            <w:r w:rsidRPr="001E5045">
              <w:rPr>
                <w:rFonts w:hint="eastAsia"/>
              </w:rPr>
              <w:t>不</w:t>
            </w:r>
            <w:proofErr w:type="gramEnd"/>
            <w:r w:rsidRPr="001E5045">
              <w:rPr>
                <w:rFonts w:hint="eastAsia"/>
              </w:rPr>
              <w:t>新增用地，</w:t>
            </w:r>
            <w:r w:rsidRPr="001E5045">
              <w:t>改扩建门诊综合楼建筑基底面积</w:t>
            </w:r>
            <w:r w:rsidRPr="001E5045">
              <w:t>208</w:t>
            </w:r>
            <w:r w:rsidRPr="001E5045">
              <w:rPr>
                <w:rFonts w:hint="eastAsia"/>
              </w:rPr>
              <w:t>m</w:t>
            </w:r>
            <w:r w:rsidRPr="001E5045">
              <w:rPr>
                <w:rFonts w:hint="eastAsia"/>
                <w:vertAlign w:val="superscript"/>
              </w:rPr>
              <w:t>2</w:t>
            </w:r>
            <w:r w:rsidRPr="001E5045">
              <w:t>不变</w:t>
            </w:r>
            <w:r w:rsidRPr="001E5045">
              <w:rPr>
                <w:rFonts w:hint="eastAsia"/>
              </w:rPr>
              <w:t>，场地内现状均已采取了硬化措施，并有现状雨水管网收集地面雨水。工程施工期间，对场地的施工扰动较小。同时，项目目前改扩建工程已经结束，根据现场调查，现场未造成水土流失</w:t>
            </w:r>
            <w:r w:rsidRPr="001E5045">
              <w:t>。</w:t>
            </w: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AF597D">
            <w:pPr>
              <w:snapToGrid w:val="0"/>
              <w:spacing w:line="360" w:lineRule="auto"/>
              <w:ind w:firstLineChars="200" w:firstLine="425"/>
            </w:pPr>
          </w:p>
          <w:p w:rsidR="007D58A0" w:rsidRPr="001E5045" w:rsidRDefault="007D58A0" w:rsidP="00EB5E2D">
            <w:pPr>
              <w:snapToGrid w:val="0"/>
              <w:spacing w:line="360" w:lineRule="auto"/>
              <w:rPr>
                <w:sz w:val="24"/>
                <w:szCs w:val="24"/>
              </w:rPr>
            </w:pPr>
          </w:p>
        </w:tc>
      </w:tr>
    </w:tbl>
    <w:p w:rsidR="002B1D60" w:rsidRPr="001E5045" w:rsidRDefault="002B1D60" w:rsidP="002B1D60">
      <w:pPr>
        <w:snapToGrid w:val="0"/>
        <w:outlineLvl w:val="0"/>
        <w:rPr>
          <w:b/>
          <w:kern w:val="0"/>
          <w:sz w:val="32"/>
          <w:szCs w:val="32"/>
        </w:rPr>
        <w:sectPr w:rsidR="002B1D60" w:rsidRPr="001E5045" w:rsidSect="008F349D">
          <w:pgSz w:w="11906" w:h="16838"/>
          <w:pgMar w:top="1440" w:right="1134" w:bottom="1440" w:left="1134" w:header="851" w:footer="992" w:gutter="0"/>
          <w:cols w:space="720"/>
          <w:docGrid w:type="linesAndChars" w:linePitch="312" w:charSpace="477"/>
        </w:sectPr>
      </w:pPr>
    </w:p>
    <w:p w:rsidR="002B1D60" w:rsidRPr="001E5045" w:rsidRDefault="002B1D60" w:rsidP="002B1D60">
      <w:pPr>
        <w:tabs>
          <w:tab w:val="left" w:pos="3495"/>
        </w:tabs>
        <w:snapToGrid w:val="0"/>
        <w:outlineLvl w:val="0"/>
        <w:rPr>
          <w:rFonts w:ascii="黑体" w:eastAsia="黑体" w:hAnsi="黑体"/>
          <w:b/>
          <w:kern w:val="0"/>
          <w:sz w:val="32"/>
          <w:szCs w:val="32"/>
        </w:rPr>
      </w:pPr>
      <w:bookmarkStart w:id="27" w:name="_Toc492905949"/>
      <w:r w:rsidRPr="001E5045">
        <w:rPr>
          <w:rFonts w:ascii="黑体" w:eastAsia="黑体" w:hAnsi="黑体"/>
          <w:b/>
          <w:kern w:val="0"/>
          <w:sz w:val="32"/>
          <w:szCs w:val="32"/>
        </w:rPr>
        <w:lastRenderedPageBreak/>
        <w:t>环境影响分析</w:t>
      </w:r>
      <w:bookmarkEnd w:id="26"/>
      <w:bookmarkEnd w:id="27"/>
      <w:r w:rsidRPr="001E5045">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E5045" w:rsidRPr="001E5045" w:rsidTr="00AF597D">
        <w:trPr>
          <w:trHeight w:val="6149"/>
          <w:jc w:val="center"/>
        </w:trPr>
        <w:tc>
          <w:tcPr>
            <w:tcW w:w="5000" w:type="pct"/>
            <w:tcBorders>
              <w:bottom w:val="single" w:sz="12" w:space="0" w:color="auto"/>
            </w:tcBorders>
          </w:tcPr>
          <w:p w:rsidR="002B1D60" w:rsidRPr="001E5045" w:rsidRDefault="002B1D60" w:rsidP="00AF597D">
            <w:pPr>
              <w:snapToGrid w:val="0"/>
              <w:spacing w:line="360" w:lineRule="auto"/>
              <w:rPr>
                <w:rFonts w:eastAsia="黑体"/>
                <w:b/>
                <w:bCs/>
                <w:sz w:val="24"/>
                <w:szCs w:val="24"/>
              </w:rPr>
            </w:pPr>
            <w:r w:rsidRPr="001E5045">
              <w:rPr>
                <w:rFonts w:eastAsia="黑体"/>
                <w:b/>
                <w:bCs/>
                <w:sz w:val="24"/>
                <w:szCs w:val="24"/>
              </w:rPr>
              <w:t>一、施工期环境影响分析</w:t>
            </w:r>
          </w:p>
          <w:p w:rsidR="002B1D60" w:rsidRPr="001E5045" w:rsidRDefault="002B1D60" w:rsidP="006A254C">
            <w:pPr>
              <w:autoSpaceDE w:val="0"/>
              <w:autoSpaceDN w:val="0"/>
              <w:snapToGrid w:val="0"/>
              <w:spacing w:line="360" w:lineRule="auto"/>
              <w:ind w:firstLineChars="200" w:firstLine="485"/>
              <w:rPr>
                <w:rFonts w:eastAsia="黑体"/>
                <w:b/>
                <w:bCs/>
                <w:sz w:val="24"/>
                <w:szCs w:val="24"/>
              </w:rPr>
            </w:pPr>
            <w:r w:rsidRPr="001E5045">
              <w:rPr>
                <w:rFonts w:hint="eastAsia"/>
                <w:sz w:val="24"/>
              </w:rPr>
              <w:t>本项目</w:t>
            </w:r>
            <w:r w:rsidRPr="001E5045">
              <w:rPr>
                <w:sz w:val="24"/>
              </w:rPr>
              <w:t>改扩建工程目前已经完成</w:t>
            </w:r>
            <w:r w:rsidRPr="001E5045">
              <w:rPr>
                <w:rFonts w:hint="eastAsia"/>
                <w:sz w:val="24"/>
              </w:rPr>
              <w:t>，根据现场调查，前期施工期影响基本已经消除，</w:t>
            </w:r>
            <w:r w:rsidR="006A254C" w:rsidRPr="001E5045">
              <w:rPr>
                <w:sz w:val="24"/>
              </w:rPr>
              <w:t>施工期产生的各项污染物均得到了妥善处置</w:t>
            </w:r>
            <w:r w:rsidR="006A254C" w:rsidRPr="001E5045">
              <w:rPr>
                <w:rFonts w:hint="eastAsia"/>
                <w:sz w:val="24"/>
              </w:rPr>
              <w:t>，</w:t>
            </w:r>
            <w:r w:rsidRPr="001E5045">
              <w:rPr>
                <w:rFonts w:hint="eastAsia"/>
                <w:sz w:val="24"/>
              </w:rPr>
              <w:t>未对周边敏感目标造成严重影响</w:t>
            </w:r>
            <w:r w:rsidR="006A254C" w:rsidRPr="001E5045">
              <w:rPr>
                <w:rFonts w:hint="eastAsia"/>
                <w:sz w:val="24"/>
              </w:rPr>
              <w:t>，</w:t>
            </w:r>
            <w:r w:rsidRPr="001E5045">
              <w:rPr>
                <w:rFonts w:hint="eastAsia"/>
                <w:sz w:val="24"/>
              </w:rPr>
              <w:t>未造成扰民。</w:t>
            </w:r>
          </w:p>
          <w:p w:rsidR="002B1D60" w:rsidRPr="001E5045" w:rsidRDefault="002B1D60" w:rsidP="00AF597D">
            <w:pPr>
              <w:snapToGrid w:val="0"/>
              <w:spacing w:line="360" w:lineRule="auto"/>
              <w:rPr>
                <w:rFonts w:eastAsia="黑体"/>
                <w:b/>
                <w:bCs/>
                <w:sz w:val="24"/>
                <w:szCs w:val="24"/>
              </w:rPr>
            </w:pPr>
            <w:r w:rsidRPr="001E5045">
              <w:rPr>
                <w:rFonts w:eastAsia="黑体"/>
                <w:b/>
                <w:bCs/>
                <w:sz w:val="24"/>
                <w:szCs w:val="24"/>
              </w:rPr>
              <w:t>二、营运期环境影响分析</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b/>
                <w:sz w:val="24"/>
                <w:szCs w:val="24"/>
              </w:rPr>
              <w:t>1</w:t>
            </w:r>
            <w:r w:rsidRPr="001E5045">
              <w:rPr>
                <w:rFonts w:eastAsia="黑体"/>
                <w:b/>
                <w:sz w:val="24"/>
                <w:szCs w:val="24"/>
              </w:rPr>
              <w:t>、大气环境影响分析</w:t>
            </w:r>
          </w:p>
          <w:p w:rsidR="002B1D60" w:rsidRPr="001E5045" w:rsidRDefault="002B1D60" w:rsidP="00AF597D">
            <w:pPr>
              <w:pStyle w:val="af4"/>
              <w:snapToGrid w:val="0"/>
              <w:spacing w:line="360" w:lineRule="auto"/>
              <w:ind w:left="0" w:firstLineChars="200" w:firstLine="485"/>
              <w:rPr>
                <w:rFonts w:ascii="宋体" w:hAnsi="宋体" w:cs="宋体"/>
                <w:sz w:val="24"/>
                <w:szCs w:val="24"/>
              </w:rPr>
            </w:pPr>
            <w:r w:rsidRPr="001E5045">
              <w:rPr>
                <w:sz w:val="24"/>
                <w:szCs w:val="24"/>
              </w:rPr>
              <w:t>本项目</w:t>
            </w:r>
            <w:r w:rsidRPr="001E5045">
              <w:rPr>
                <w:rFonts w:hint="eastAsia"/>
                <w:sz w:val="24"/>
                <w:szCs w:val="24"/>
              </w:rPr>
              <w:t>改扩建</w:t>
            </w:r>
            <w:r w:rsidRPr="001E5045">
              <w:rPr>
                <w:sz w:val="24"/>
                <w:szCs w:val="24"/>
              </w:rPr>
              <w:t>后营运期的废气为病区</w:t>
            </w:r>
            <w:r w:rsidRPr="001E5045">
              <w:rPr>
                <w:rFonts w:hint="eastAsia"/>
                <w:sz w:val="24"/>
                <w:szCs w:val="24"/>
              </w:rPr>
              <w:t>废气、</w:t>
            </w:r>
            <w:r w:rsidRPr="001E5045">
              <w:rPr>
                <w:sz w:val="24"/>
                <w:szCs w:val="24"/>
              </w:rPr>
              <w:t>污水</w:t>
            </w:r>
            <w:r w:rsidR="008132E9" w:rsidRPr="001E5045">
              <w:rPr>
                <w:sz w:val="24"/>
                <w:szCs w:val="24"/>
              </w:rPr>
              <w:t>处理设施</w:t>
            </w:r>
            <w:r w:rsidRPr="001E5045">
              <w:rPr>
                <w:sz w:val="24"/>
                <w:szCs w:val="24"/>
              </w:rPr>
              <w:t>臭气</w:t>
            </w:r>
            <w:r w:rsidR="007D58A0" w:rsidRPr="001E5045">
              <w:rPr>
                <w:rFonts w:hint="eastAsia"/>
                <w:sz w:val="24"/>
                <w:szCs w:val="24"/>
              </w:rPr>
              <w:t>、</w:t>
            </w:r>
            <w:r w:rsidR="007D58A0" w:rsidRPr="001E5045">
              <w:rPr>
                <w:sz w:val="24"/>
                <w:szCs w:val="24"/>
              </w:rPr>
              <w:t>发电机产生的发电机尾气</w:t>
            </w:r>
            <w:r w:rsidRPr="001E5045">
              <w:rPr>
                <w:sz w:val="24"/>
                <w:szCs w:val="24"/>
              </w:rPr>
              <w:t>。</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①病区废气</w:t>
            </w:r>
          </w:p>
          <w:p w:rsidR="002B1D60" w:rsidRPr="001E5045" w:rsidRDefault="002B1D60" w:rsidP="00AF597D">
            <w:pPr>
              <w:pStyle w:val="af4"/>
              <w:snapToGrid w:val="0"/>
              <w:spacing w:line="360" w:lineRule="auto"/>
              <w:ind w:left="0" w:firstLineChars="200" w:firstLine="485"/>
              <w:rPr>
                <w:sz w:val="24"/>
                <w:szCs w:val="24"/>
              </w:rPr>
            </w:pPr>
            <w:r w:rsidRPr="001E5045">
              <w:rPr>
                <w:sz w:val="24"/>
                <w:szCs w:val="24"/>
              </w:rPr>
              <w:t>通过对病房区、走廊、各科诊室和</w:t>
            </w:r>
            <w:r w:rsidRPr="001E5045">
              <w:rPr>
                <w:rFonts w:hint="eastAsia"/>
                <w:sz w:val="24"/>
                <w:szCs w:val="24"/>
              </w:rPr>
              <w:t>化验室</w:t>
            </w:r>
            <w:r w:rsidRPr="001E5045">
              <w:rPr>
                <w:sz w:val="24"/>
                <w:szCs w:val="24"/>
              </w:rPr>
              <w:t>定期消毒处理，同时设置独立的通风系统，并加装紫外线灯进行消毒灭菌。产生的大气污染物对外界影响小。</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②</w:t>
            </w:r>
            <w:r w:rsidRPr="001E5045">
              <w:rPr>
                <w:rFonts w:eastAsia="黑体"/>
                <w:b/>
                <w:sz w:val="24"/>
                <w:szCs w:val="24"/>
              </w:rPr>
              <w:t>污水</w:t>
            </w:r>
            <w:r w:rsidR="008132E9" w:rsidRPr="001E5045">
              <w:rPr>
                <w:rFonts w:eastAsia="黑体"/>
                <w:b/>
                <w:sz w:val="24"/>
                <w:szCs w:val="24"/>
              </w:rPr>
              <w:t>处理设施</w:t>
            </w:r>
            <w:r w:rsidRPr="001E5045">
              <w:rPr>
                <w:rFonts w:eastAsia="黑体"/>
                <w:b/>
                <w:sz w:val="24"/>
                <w:szCs w:val="24"/>
              </w:rPr>
              <w:t>臭气</w:t>
            </w:r>
          </w:p>
          <w:p w:rsidR="002B1D60" w:rsidRPr="001E5045" w:rsidRDefault="002B1D60" w:rsidP="00AF597D">
            <w:pPr>
              <w:pStyle w:val="af4"/>
              <w:snapToGrid w:val="0"/>
              <w:spacing w:line="360" w:lineRule="auto"/>
              <w:ind w:left="0" w:firstLineChars="200" w:firstLine="485"/>
              <w:rPr>
                <w:sz w:val="24"/>
                <w:szCs w:val="24"/>
              </w:rPr>
            </w:pPr>
            <w:r w:rsidRPr="001E5045">
              <w:rPr>
                <w:rFonts w:hAnsi="宋体"/>
                <w:sz w:val="24"/>
                <w:szCs w:val="24"/>
              </w:rPr>
              <w:t>污水</w:t>
            </w:r>
            <w:r w:rsidR="008132E9" w:rsidRPr="001E5045">
              <w:rPr>
                <w:rFonts w:hAnsi="宋体"/>
                <w:sz w:val="24"/>
                <w:szCs w:val="24"/>
              </w:rPr>
              <w:t>处理设施</w:t>
            </w:r>
            <w:r w:rsidRPr="001E5045">
              <w:rPr>
                <w:rFonts w:hAnsi="宋体"/>
                <w:sz w:val="24"/>
                <w:szCs w:val="24"/>
              </w:rPr>
              <w:t>产生的臭气主要为</w:t>
            </w:r>
            <w:r w:rsidRPr="001E5045">
              <w:rPr>
                <w:sz w:val="24"/>
                <w:szCs w:val="24"/>
              </w:rPr>
              <w:t>H</w:t>
            </w:r>
            <w:r w:rsidRPr="001E5045">
              <w:rPr>
                <w:sz w:val="24"/>
                <w:szCs w:val="24"/>
                <w:vertAlign w:val="subscript"/>
              </w:rPr>
              <w:t>2</w:t>
            </w:r>
            <w:r w:rsidRPr="001E5045">
              <w:rPr>
                <w:sz w:val="24"/>
                <w:szCs w:val="24"/>
              </w:rPr>
              <w:t>S</w:t>
            </w:r>
            <w:r w:rsidRPr="001E5045">
              <w:rPr>
                <w:rFonts w:hAnsi="宋体"/>
                <w:sz w:val="24"/>
                <w:szCs w:val="24"/>
              </w:rPr>
              <w:t>、氨气。本项目地埋式一体化污水处理装置建于</w:t>
            </w:r>
            <w:r w:rsidRPr="001E5045">
              <w:rPr>
                <w:rFonts w:hAnsi="宋体" w:hint="eastAsia"/>
                <w:sz w:val="24"/>
                <w:szCs w:val="24"/>
              </w:rPr>
              <w:t>地块南</w:t>
            </w:r>
            <w:r w:rsidRPr="001E5045">
              <w:rPr>
                <w:rFonts w:hAnsi="宋体"/>
                <w:sz w:val="24"/>
                <w:szCs w:val="24"/>
              </w:rPr>
              <w:t>侧</w:t>
            </w:r>
            <w:r w:rsidRPr="001E5045">
              <w:rPr>
                <w:rFonts w:hAnsi="宋体" w:hint="eastAsia"/>
                <w:sz w:val="24"/>
                <w:szCs w:val="24"/>
              </w:rPr>
              <w:t>，</w:t>
            </w:r>
            <w:r w:rsidR="007D58A0" w:rsidRPr="001E5045">
              <w:rPr>
                <w:rFonts w:hAnsi="宋体"/>
                <w:sz w:val="24"/>
                <w:szCs w:val="24"/>
              </w:rPr>
              <w:t>采用全封闭结构</w:t>
            </w:r>
            <w:r w:rsidR="007D58A0" w:rsidRPr="001E5045">
              <w:rPr>
                <w:rFonts w:hAnsi="宋体" w:hint="eastAsia"/>
                <w:sz w:val="24"/>
                <w:szCs w:val="24"/>
              </w:rPr>
              <w:t>，最终</w:t>
            </w:r>
            <w:r w:rsidR="007D58A0" w:rsidRPr="001E5045">
              <w:rPr>
                <w:rFonts w:hAnsi="宋体"/>
                <w:sz w:val="24"/>
                <w:szCs w:val="24"/>
              </w:rPr>
              <w:t>排放气体经消毒之后</w:t>
            </w:r>
            <w:r w:rsidR="007D58A0" w:rsidRPr="001E5045">
              <w:rPr>
                <w:rFonts w:hAnsi="宋体" w:hint="eastAsia"/>
                <w:sz w:val="24"/>
                <w:szCs w:val="24"/>
              </w:rPr>
              <w:t>，</w:t>
            </w:r>
            <w:r w:rsidR="007D58A0" w:rsidRPr="001E5045">
              <w:rPr>
                <w:rFonts w:hAnsi="宋体"/>
                <w:sz w:val="24"/>
                <w:szCs w:val="24"/>
              </w:rPr>
              <w:t>由通气管排放。</w:t>
            </w:r>
            <w:r w:rsidRPr="001E5045">
              <w:rPr>
                <w:rFonts w:hAnsi="宋体"/>
                <w:sz w:val="24"/>
                <w:szCs w:val="24"/>
              </w:rPr>
              <w:t>本项目污水处理规模较小</w:t>
            </w:r>
            <w:r w:rsidRPr="001E5045">
              <w:rPr>
                <w:rFonts w:hAnsi="宋体" w:hint="eastAsia"/>
                <w:sz w:val="24"/>
                <w:szCs w:val="24"/>
              </w:rPr>
              <w:t>，</w:t>
            </w:r>
            <w:r w:rsidRPr="001E5045">
              <w:rPr>
                <w:rFonts w:hAnsi="宋体"/>
                <w:sz w:val="24"/>
                <w:szCs w:val="24"/>
              </w:rPr>
              <w:t>恶臭气体源强较小</w:t>
            </w:r>
            <w:r w:rsidRPr="001E5045">
              <w:rPr>
                <w:rFonts w:hAnsi="宋体" w:hint="eastAsia"/>
                <w:sz w:val="24"/>
                <w:szCs w:val="24"/>
              </w:rPr>
              <w:t>，</w:t>
            </w:r>
            <w:r w:rsidRPr="001E5045">
              <w:rPr>
                <w:rFonts w:hAnsi="宋体"/>
                <w:sz w:val="24"/>
                <w:szCs w:val="24"/>
              </w:rPr>
              <w:t>浓度较低</w:t>
            </w:r>
            <w:r w:rsidRPr="001E5045">
              <w:rPr>
                <w:rFonts w:hAnsi="宋体" w:hint="eastAsia"/>
                <w:sz w:val="24"/>
                <w:szCs w:val="24"/>
              </w:rPr>
              <w:t>，</w:t>
            </w:r>
            <w:r w:rsidRPr="001E5045">
              <w:rPr>
                <w:rFonts w:hAnsi="宋体"/>
                <w:sz w:val="24"/>
                <w:szCs w:val="24"/>
              </w:rPr>
              <w:t>对周边影响较小</w:t>
            </w:r>
            <w:r w:rsidRPr="001E5045">
              <w:rPr>
                <w:rFonts w:hAnsi="宋体" w:hint="eastAsia"/>
                <w:sz w:val="24"/>
                <w:szCs w:val="24"/>
              </w:rPr>
              <w:t>。</w:t>
            </w:r>
            <w:r w:rsidRPr="001E5045">
              <w:rPr>
                <w:sz w:val="24"/>
                <w:szCs w:val="24"/>
              </w:rPr>
              <w:t>污水处理</w:t>
            </w:r>
            <w:r w:rsidR="004E48F9" w:rsidRPr="001E5045">
              <w:rPr>
                <w:rFonts w:hint="eastAsia"/>
                <w:sz w:val="24"/>
                <w:szCs w:val="24"/>
              </w:rPr>
              <w:t>设施</w:t>
            </w:r>
            <w:r w:rsidRPr="001E5045">
              <w:rPr>
                <w:sz w:val="24"/>
                <w:szCs w:val="24"/>
              </w:rPr>
              <w:t>的排气口距离</w:t>
            </w:r>
            <w:r w:rsidRPr="001E5045">
              <w:rPr>
                <w:rFonts w:hint="eastAsia"/>
                <w:sz w:val="24"/>
                <w:szCs w:val="24"/>
              </w:rPr>
              <w:t>周边</w:t>
            </w:r>
            <w:r w:rsidRPr="001E5045">
              <w:rPr>
                <w:sz w:val="24"/>
                <w:szCs w:val="24"/>
              </w:rPr>
              <w:t>最近</w:t>
            </w:r>
            <w:r w:rsidR="00A56B17" w:rsidRPr="001E5045">
              <w:rPr>
                <w:sz w:val="24"/>
                <w:szCs w:val="24"/>
              </w:rPr>
              <w:t>八庙镇</w:t>
            </w:r>
            <w:r w:rsidRPr="001E5045">
              <w:rPr>
                <w:sz w:val="24"/>
                <w:szCs w:val="24"/>
              </w:rPr>
              <w:t>居民</w:t>
            </w:r>
            <w:r w:rsidRPr="001E5045">
              <w:rPr>
                <w:rFonts w:hint="eastAsia"/>
                <w:sz w:val="24"/>
                <w:szCs w:val="24"/>
              </w:rPr>
              <w:t>（</w:t>
            </w:r>
            <w:r w:rsidR="003D4C6C" w:rsidRPr="001E5045">
              <w:rPr>
                <w:rFonts w:hint="eastAsia"/>
                <w:sz w:val="24"/>
                <w:szCs w:val="24"/>
              </w:rPr>
              <w:t>西</w:t>
            </w:r>
            <w:r w:rsidRPr="001E5045">
              <w:rPr>
                <w:rFonts w:hint="eastAsia"/>
                <w:sz w:val="24"/>
                <w:szCs w:val="24"/>
              </w:rPr>
              <w:t>侧）</w:t>
            </w:r>
            <w:r w:rsidRPr="001E5045">
              <w:rPr>
                <w:sz w:val="24"/>
                <w:szCs w:val="24"/>
              </w:rPr>
              <w:t>约</w:t>
            </w:r>
            <w:r w:rsidRPr="001E5045">
              <w:rPr>
                <w:rFonts w:hint="eastAsia"/>
                <w:sz w:val="24"/>
                <w:szCs w:val="24"/>
              </w:rPr>
              <w:t>12</w:t>
            </w:r>
            <w:r w:rsidRPr="001E5045">
              <w:rPr>
                <w:sz w:val="24"/>
                <w:szCs w:val="24"/>
              </w:rPr>
              <w:t>m</w:t>
            </w:r>
            <w:r w:rsidRPr="001E5045">
              <w:rPr>
                <w:sz w:val="24"/>
                <w:szCs w:val="24"/>
              </w:rPr>
              <w:t>，均不在</w:t>
            </w:r>
            <w:r w:rsidRPr="001E5045">
              <w:rPr>
                <w:rFonts w:hint="eastAsia"/>
                <w:sz w:val="24"/>
                <w:szCs w:val="24"/>
              </w:rPr>
              <w:t>排气口</w:t>
            </w:r>
            <w:r w:rsidRPr="001E5045">
              <w:rPr>
                <w:sz w:val="24"/>
                <w:szCs w:val="24"/>
              </w:rPr>
              <w:t>下风向</w:t>
            </w:r>
            <w:r w:rsidRPr="001E5045">
              <w:rPr>
                <w:rFonts w:hint="eastAsia"/>
                <w:sz w:val="24"/>
                <w:szCs w:val="24"/>
              </w:rPr>
              <w:t>。下风向（西侧）最近居民距离排气口约</w:t>
            </w:r>
            <w:r w:rsidR="00572679" w:rsidRPr="001E5045">
              <w:rPr>
                <w:rFonts w:hint="eastAsia"/>
                <w:sz w:val="24"/>
                <w:szCs w:val="24"/>
              </w:rPr>
              <w:t>2</w:t>
            </w:r>
            <w:r w:rsidR="003D4C6C" w:rsidRPr="001E5045">
              <w:rPr>
                <w:rFonts w:hint="eastAsia"/>
                <w:sz w:val="24"/>
                <w:szCs w:val="24"/>
              </w:rPr>
              <w:t>0</w:t>
            </w:r>
            <w:r w:rsidRPr="001E5045">
              <w:rPr>
                <w:rFonts w:hint="eastAsia"/>
                <w:sz w:val="24"/>
                <w:szCs w:val="24"/>
              </w:rPr>
              <w:t>m</w:t>
            </w:r>
            <w:r w:rsidRPr="001E5045">
              <w:rPr>
                <w:rFonts w:hint="eastAsia"/>
                <w:sz w:val="24"/>
                <w:szCs w:val="24"/>
              </w:rPr>
              <w:t>，影响较小。</w:t>
            </w:r>
            <w:r w:rsidRPr="001E5045">
              <w:rPr>
                <w:sz w:val="24"/>
                <w:szCs w:val="24"/>
              </w:rPr>
              <w:t>另外，污水</w:t>
            </w:r>
            <w:r w:rsidR="008132E9" w:rsidRPr="001E5045">
              <w:rPr>
                <w:sz w:val="24"/>
                <w:szCs w:val="24"/>
              </w:rPr>
              <w:t>处理设施</w:t>
            </w:r>
            <w:r w:rsidRPr="001E5045">
              <w:rPr>
                <w:sz w:val="24"/>
                <w:szCs w:val="24"/>
              </w:rPr>
              <w:t>周围可种植可吸附臭气的植物，院内加强绿化措施，进一步减少处理后的废气对周边敏感点的影响。</w:t>
            </w:r>
          </w:p>
          <w:p w:rsidR="007D58A0" w:rsidRPr="001E5045" w:rsidRDefault="007D58A0" w:rsidP="007D58A0">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③</w:t>
            </w:r>
            <w:r w:rsidRPr="001E5045">
              <w:rPr>
                <w:rFonts w:eastAsia="黑体"/>
                <w:b/>
                <w:sz w:val="24"/>
                <w:szCs w:val="24"/>
              </w:rPr>
              <w:t>发电机废气</w:t>
            </w:r>
          </w:p>
          <w:p w:rsidR="007D58A0" w:rsidRPr="001E5045" w:rsidRDefault="007D58A0" w:rsidP="007D58A0">
            <w:pPr>
              <w:pStyle w:val="af4"/>
              <w:snapToGrid w:val="0"/>
              <w:spacing w:line="360" w:lineRule="auto"/>
              <w:ind w:left="0" w:firstLineChars="200" w:firstLine="485"/>
              <w:rPr>
                <w:sz w:val="24"/>
                <w:szCs w:val="24"/>
              </w:rPr>
            </w:pPr>
            <w:r w:rsidRPr="001E5045">
              <w:rPr>
                <w:sz w:val="24"/>
                <w:szCs w:val="24"/>
              </w:rPr>
              <w:t>本项目柴油发电机功率较小</w:t>
            </w:r>
            <w:r w:rsidRPr="001E5045">
              <w:rPr>
                <w:rFonts w:hint="eastAsia"/>
                <w:sz w:val="24"/>
                <w:szCs w:val="24"/>
              </w:rPr>
              <w:t>，</w:t>
            </w:r>
            <w:r w:rsidRPr="001E5045">
              <w:rPr>
                <w:sz w:val="24"/>
                <w:szCs w:val="24"/>
              </w:rPr>
              <w:t>采用</w:t>
            </w:r>
            <w:r w:rsidRPr="001E5045">
              <w:rPr>
                <w:rFonts w:hint="eastAsia"/>
                <w:sz w:val="24"/>
                <w:szCs w:val="24"/>
              </w:rPr>
              <w:t>自然</w:t>
            </w:r>
            <w:r w:rsidRPr="001E5045">
              <w:rPr>
                <w:sz w:val="24"/>
                <w:szCs w:val="24"/>
              </w:rPr>
              <w:t>通风形式，发电机房内保持良好的通风性，柴油发电机</w:t>
            </w:r>
            <w:r w:rsidRPr="001E5045">
              <w:rPr>
                <w:rFonts w:hint="eastAsia"/>
                <w:sz w:val="24"/>
                <w:szCs w:val="24"/>
              </w:rPr>
              <w:t>配套</w:t>
            </w:r>
            <w:r w:rsidRPr="001E5045">
              <w:rPr>
                <w:sz w:val="24"/>
                <w:szCs w:val="24"/>
              </w:rPr>
              <w:t>烟气净化装置，废气经烟气净化装置处理后，</w:t>
            </w:r>
            <w:r w:rsidRPr="001E5045">
              <w:rPr>
                <w:rFonts w:hint="eastAsia"/>
                <w:sz w:val="24"/>
                <w:szCs w:val="24"/>
              </w:rPr>
              <w:t>可</w:t>
            </w:r>
            <w:r w:rsidRPr="001E5045">
              <w:rPr>
                <w:sz w:val="24"/>
                <w:szCs w:val="24"/>
              </w:rPr>
              <w:t>实现达标排放，不会对区域环境造成影响。</w:t>
            </w:r>
          </w:p>
          <w:p w:rsidR="002B1D60" w:rsidRPr="001E5045" w:rsidRDefault="002B1D60" w:rsidP="00AF597D">
            <w:pPr>
              <w:snapToGrid w:val="0"/>
              <w:spacing w:line="360" w:lineRule="auto"/>
              <w:ind w:firstLineChars="200" w:firstLine="487"/>
              <w:rPr>
                <w:rFonts w:ascii="黑体" w:eastAsia="黑体" w:hAnsi="黑体"/>
                <w:b/>
                <w:sz w:val="24"/>
              </w:rPr>
            </w:pPr>
            <w:r w:rsidRPr="001E5045">
              <w:rPr>
                <w:rFonts w:ascii="黑体" w:eastAsia="黑体" w:hAnsi="黑体"/>
                <w:b/>
                <w:sz w:val="24"/>
              </w:rPr>
              <w:t>由以上分析可以看出，项目营运期产生的大气污染物浓度均较低，能够达标排放，项目营运</w:t>
            </w:r>
            <w:proofErr w:type="gramStart"/>
            <w:r w:rsidRPr="001E5045">
              <w:rPr>
                <w:rFonts w:ascii="黑体" w:eastAsia="黑体" w:hAnsi="黑体"/>
                <w:b/>
                <w:sz w:val="24"/>
              </w:rPr>
              <w:t>期不会</w:t>
            </w:r>
            <w:proofErr w:type="gramEnd"/>
            <w:r w:rsidRPr="001E5045">
              <w:rPr>
                <w:rFonts w:ascii="黑体" w:eastAsia="黑体" w:hAnsi="黑体"/>
                <w:b/>
                <w:sz w:val="24"/>
              </w:rPr>
              <w:t>对项目所在地大气环境质量造成明显影响。</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b/>
                <w:sz w:val="24"/>
                <w:szCs w:val="24"/>
              </w:rPr>
              <w:t>2</w:t>
            </w:r>
            <w:r w:rsidRPr="001E5045">
              <w:rPr>
                <w:rFonts w:eastAsia="黑体"/>
                <w:b/>
                <w:sz w:val="24"/>
                <w:szCs w:val="24"/>
              </w:rPr>
              <w:t>、地表水环境影响分析</w:t>
            </w:r>
          </w:p>
          <w:p w:rsidR="002B1D60" w:rsidRPr="001E5045" w:rsidRDefault="002B1D60" w:rsidP="00AF597D">
            <w:pPr>
              <w:snapToGrid w:val="0"/>
              <w:spacing w:line="360" w:lineRule="auto"/>
              <w:ind w:firstLineChars="200" w:firstLine="517"/>
              <w:rPr>
                <w:spacing w:val="8"/>
                <w:kern w:val="0"/>
                <w:sz w:val="24"/>
                <w:szCs w:val="24"/>
              </w:rPr>
            </w:pPr>
            <w:r w:rsidRPr="001E5045">
              <w:rPr>
                <w:spacing w:val="8"/>
                <w:kern w:val="0"/>
                <w:sz w:val="24"/>
                <w:szCs w:val="24"/>
              </w:rPr>
              <w:t>本项目产生的废水主要为生活污水和医疗废水。</w:t>
            </w:r>
          </w:p>
          <w:p w:rsidR="002B1D60" w:rsidRPr="001E5045" w:rsidRDefault="002B1D60" w:rsidP="00AF597D">
            <w:pPr>
              <w:snapToGrid w:val="0"/>
              <w:spacing w:line="360" w:lineRule="auto"/>
              <w:ind w:firstLineChars="200" w:firstLine="517"/>
              <w:rPr>
                <w:spacing w:val="8"/>
                <w:kern w:val="0"/>
                <w:sz w:val="24"/>
                <w:szCs w:val="24"/>
              </w:rPr>
            </w:pPr>
            <w:r w:rsidRPr="001E5045">
              <w:rPr>
                <w:spacing w:val="8"/>
                <w:kern w:val="0"/>
                <w:sz w:val="24"/>
                <w:szCs w:val="24"/>
              </w:rPr>
              <w:t>本项目废水总产生量为</w:t>
            </w:r>
            <w:r w:rsidR="002E7A92" w:rsidRPr="001E5045">
              <w:rPr>
                <w:spacing w:val="8"/>
                <w:kern w:val="0"/>
                <w:sz w:val="24"/>
                <w:szCs w:val="24"/>
              </w:rPr>
              <w:t>9.74</w:t>
            </w:r>
            <w:r w:rsidRPr="001E5045">
              <w:rPr>
                <w:spacing w:val="8"/>
                <w:kern w:val="0"/>
                <w:sz w:val="24"/>
                <w:szCs w:val="24"/>
              </w:rPr>
              <w:t>m</w:t>
            </w:r>
            <w:r w:rsidRPr="001E5045">
              <w:rPr>
                <w:spacing w:val="8"/>
                <w:kern w:val="0"/>
                <w:sz w:val="24"/>
                <w:szCs w:val="24"/>
                <w:vertAlign w:val="superscript"/>
              </w:rPr>
              <w:t>3</w:t>
            </w:r>
            <w:r w:rsidRPr="001E5045">
              <w:rPr>
                <w:spacing w:val="8"/>
                <w:kern w:val="0"/>
                <w:sz w:val="24"/>
                <w:szCs w:val="24"/>
              </w:rPr>
              <w:t>/d</w:t>
            </w:r>
            <w:r w:rsidRPr="001E5045">
              <w:rPr>
                <w:rFonts w:hint="eastAsia"/>
                <w:spacing w:val="8"/>
                <w:kern w:val="0"/>
                <w:sz w:val="24"/>
                <w:szCs w:val="24"/>
              </w:rPr>
              <w:t>，通过院区污水处理</w:t>
            </w:r>
            <w:r w:rsidR="004E48F9" w:rsidRPr="001E5045">
              <w:rPr>
                <w:rFonts w:hint="eastAsia"/>
                <w:spacing w:val="8"/>
                <w:kern w:val="0"/>
                <w:sz w:val="24"/>
                <w:szCs w:val="24"/>
              </w:rPr>
              <w:t>设施</w:t>
            </w:r>
            <w:r w:rsidRPr="001E5045">
              <w:rPr>
                <w:spacing w:val="8"/>
                <w:kern w:val="0"/>
                <w:sz w:val="24"/>
                <w:szCs w:val="24"/>
              </w:rPr>
              <w:t>处理达到《医疗机构水污染物排放标准》（</w:t>
            </w:r>
            <w:r w:rsidRPr="001E5045">
              <w:rPr>
                <w:spacing w:val="8"/>
                <w:kern w:val="0"/>
                <w:sz w:val="24"/>
                <w:szCs w:val="24"/>
              </w:rPr>
              <w:t>GB18466-2005</w:t>
            </w:r>
            <w:r w:rsidRPr="001E5045">
              <w:rPr>
                <w:spacing w:val="8"/>
                <w:kern w:val="0"/>
                <w:sz w:val="24"/>
                <w:szCs w:val="24"/>
              </w:rPr>
              <w:t>）表</w:t>
            </w:r>
            <w:r w:rsidRPr="001E5045">
              <w:rPr>
                <w:spacing w:val="8"/>
                <w:kern w:val="0"/>
                <w:sz w:val="24"/>
                <w:szCs w:val="24"/>
              </w:rPr>
              <w:t>2</w:t>
            </w:r>
            <w:r w:rsidRPr="001E5045">
              <w:rPr>
                <w:spacing w:val="8"/>
                <w:kern w:val="0"/>
                <w:sz w:val="24"/>
                <w:szCs w:val="24"/>
              </w:rPr>
              <w:t>中排放标准后排入</w:t>
            </w:r>
            <w:proofErr w:type="gramStart"/>
            <w:r w:rsidR="005D6073" w:rsidRPr="001E5045">
              <w:rPr>
                <w:rFonts w:hint="eastAsia"/>
                <w:spacing w:val="8"/>
                <w:kern w:val="0"/>
                <w:sz w:val="24"/>
                <w:szCs w:val="24"/>
              </w:rPr>
              <w:t>拔妙河</w:t>
            </w:r>
            <w:proofErr w:type="gramEnd"/>
            <w:r w:rsidRPr="001E5045">
              <w:rPr>
                <w:spacing w:val="8"/>
                <w:kern w:val="0"/>
                <w:sz w:val="24"/>
                <w:szCs w:val="24"/>
              </w:rPr>
              <w:t>。</w:t>
            </w:r>
          </w:p>
          <w:p w:rsidR="002B1D60" w:rsidRPr="001E5045" w:rsidRDefault="002B1D60" w:rsidP="00AF597D">
            <w:pPr>
              <w:snapToGrid w:val="0"/>
              <w:spacing w:line="360" w:lineRule="auto"/>
              <w:ind w:firstLineChars="200" w:firstLine="485"/>
              <w:rPr>
                <w:spacing w:val="8"/>
                <w:kern w:val="0"/>
                <w:sz w:val="24"/>
                <w:szCs w:val="24"/>
              </w:rPr>
            </w:pPr>
            <w:r w:rsidRPr="001E5045">
              <w:rPr>
                <w:rFonts w:hint="eastAsia"/>
                <w:sz w:val="24"/>
                <w:szCs w:val="24"/>
              </w:rPr>
              <w:t>另外，</w:t>
            </w:r>
            <w:r w:rsidRPr="001E5045">
              <w:rPr>
                <w:sz w:val="24"/>
                <w:szCs w:val="24"/>
              </w:rPr>
              <w:t>项目检验</w:t>
            </w:r>
            <w:r w:rsidRPr="001E5045">
              <w:rPr>
                <w:rFonts w:hint="eastAsia"/>
                <w:sz w:val="24"/>
                <w:szCs w:val="24"/>
              </w:rPr>
              <w:t>室</w:t>
            </w:r>
            <w:r w:rsidRPr="001E5045">
              <w:rPr>
                <w:sz w:val="24"/>
                <w:szCs w:val="24"/>
              </w:rPr>
              <w:t>检验内容主要为常规检验（血常规、尿常规、大便常规）、血型检测、常规生化检查，检验采用先进的自动仪器，仅小部分检验项目使用化学试剂，因此其废液产</w:t>
            </w:r>
            <w:r w:rsidRPr="001E5045">
              <w:rPr>
                <w:sz w:val="24"/>
                <w:szCs w:val="24"/>
              </w:rPr>
              <w:lastRenderedPageBreak/>
              <w:t>生量较少（产生量约</w:t>
            </w:r>
            <w:r w:rsidRPr="001E5045">
              <w:rPr>
                <w:sz w:val="24"/>
                <w:szCs w:val="24"/>
              </w:rPr>
              <w:t>0.</w:t>
            </w:r>
            <w:r w:rsidRPr="001E5045">
              <w:rPr>
                <w:rFonts w:hint="eastAsia"/>
                <w:sz w:val="24"/>
                <w:szCs w:val="24"/>
              </w:rPr>
              <w:t>03</w:t>
            </w:r>
            <w:r w:rsidRPr="001E5045">
              <w:rPr>
                <w:sz w:val="24"/>
                <w:szCs w:val="24"/>
              </w:rPr>
              <w:t>m</w:t>
            </w:r>
            <w:r w:rsidRPr="001E5045">
              <w:rPr>
                <w:sz w:val="24"/>
                <w:szCs w:val="24"/>
                <w:vertAlign w:val="superscript"/>
              </w:rPr>
              <w:t>3</w:t>
            </w:r>
            <w:r w:rsidRPr="001E5045">
              <w:rPr>
                <w:sz w:val="24"/>
                <w:szCs w:val="24"/>
              </w:rPr>
              <w:t>/d</w:t>
            </w:r>
            <w:r w:rsidRPr="001E5045">
              <w:rPr>
                <w:sz w:val="24"/>
                <w:szCs w:val="24"/>
              </w:rPr>
              <w:t>），且使用试剂以酸碱类有机试剂为主，不含汞、铬、镉、氰化物等物质，</w:t>
            </w:r>
            <w:r w:rsidRPr="001E5045">
              <w:rPr>
                <w:rFonts w:hint="eastAsia"/>
                <w:sz w:val="24"/>
                <w:szCs w:val="24"/>
              </w:rPr>
              <w:t>该类</w:t>
            </w:r>
            <w:r w:rsidRPr="001E5045">
              <w:rPr>
                <w:sz w:val="24"/>
                <w:szCs w:val="24"/>
              </w:rPr>
              <w:t>废水属于</w:t>
            </w:r>
            <w:r w:rsidRPr="001E5045">
              <w:rPr>
                <w:rFonts w:hint="eastAsia"/>
                <w:sz w:val="24"/>
                <w:szCs w:val="24"/>
              </w:rPr>
              <w:t>《国家危险废物名录》中的</w:t>
            </w:r>
            <w:r w:rsidRPr="001E5045">
              <w:rPr>
                <w:rFonts w:hint="eastAsia"/>
                <w:sz w:val="24"/>
                <w:szCs w:val="24"/>
              </w:rPr>
              <w:t>HW34</w:t>
            </w:r>
            <w:r w:rsidRPr="001E5045">
              <w:rPr>
                <w:rFonts w:hint="eastAsia"/>
                <w:sz w:val="24"/>
                <w:szCs w:val="24"/>
              </w:rPr>
              <w:t>废酸、</w:t>
            </w:r>
            <w:r w:rsidRPr="001E5045">
              <w:rPr>
                <w:rFonts w:hint="eastAsia"/>
                <w:sz w:val="24"/>
                <w:szCs w:val="24"/>
              </w:rPr>
              <w:t>HW35</w:t>
            </w:r>
            <w:r w:rsidRPr="001E5045">
              <w:rPr>
                <w:rFonts w:hint="eastAsia"/>
                <w:sz w:val="24"/>
                <w:szCs w:val="24"/>
              </w:rPr>
              <w:t>废碱，应委托有资质的单位进行处置。</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b/>
                <w:sz w:val="24"/>
                <w:szCs w:val="24"/>
              </w:rPr>
              <w:t>3</w:t>
            </w:r>
            <w:r w:rsidRPr="001E5045">
              <w:rPr>
                <w:rFonts w:eastAsia="黑体"/>
                <w:b/>
                <w:sz w:val="24"/>
                <w:szCs w:val="24"/>
              </w:rPr>
              <w:t>、声学环境影响分析</w:t>
            </w:r>
          </w:p>
          <w:p w:rsidR="002B1D60" w:rsidRPr="001E5045" w:rsidRDefault="002B1D60" w:rsidP="00AF597D">
            <w:pPr>
              <w:pStyle w:val="aa"/>
              <w:adjustRightInd/>
              <w:snapToGrid w:val="0"/>
              <w:rPr>
                <w:lang w:val="en-US" w:eastAsia="zh-CN"/>
              </w:rPr>
            </w:pPr>
            <w:r w:rsidRPr="001E5045">
              <w:rPr>
                <w:spacing w:val="8"/>
                <w:szCs w:val="24"/>
              </w:rPr>
              <w:t>本项目</w:t>
            </w:r>
            <w:r w:rsidR="002C1365" w:rsidRPr="001E5045">
              <w:rPr>
                <w:spacing w:val="8"/>
                <w:szCs w:val="24"/>
              </w:rPr>
              <w:t>已</w:t>
            </w:r>
            <w:r w:rsidRPr="001E5045">
              <w:rPr>
                <w:spacing w:val="8"/>
                <w:szCs w:val="24"/>
              </w:rPr>
              <w:t>建成营运，</w:t>
            </w:r>
            <w:r w:rsidR="002C1365" w:rsidRPr="001E5045">
              <w:rPr>
                <w:rFonts w:hint="eastAsia"/>
                <w:spacing w:val="8"/>
                <w:szCs w:val="24"/>
                <w:lang w:val="en-US" w:eastAsia="zh-CN"/>
              </w:rPr>
              <w:t>由厂界及敏感点现状监测结果（</w:t>
            </w:r>
            <w:r w:rsidR="002C1365" w:rsidRPr="001E5045">
              <w:rPr>
                <w:lang w:val="en-US" w:eastAsia="zh-CN"/>
              </w:rPr>
              <w:t>表</w:t>
            </w:r>
            <w:r w:rsidR="002C1365" w:rsidRPr="001E5045">
              <w:rPr>
                <w:rFonts w:hint="eastAsia"/>
                <w:lang w:val="en-US" w:eastAsia="zh-CN"/>
              </w:rPr>
              <w:t>3-6</w:t>
            </w:r>
            <w:r w:rsidR="002C1365" w:rsidRPr="001E5045">
              <w:rPr>
                <w:rFonts w:hint="eastAsia"/>
                <w:spacing w:val="8"/>
                <w:szCs w:val="24"/>
                <w:lang w:val="en-US" w:eastAsia="zh-CN"/>
              </w:rPr>
              <w:t>）</w:t>
            </w:r>
            <w:r w:rsidRPr="001E5045">
              <w:rPr>
                <w:lang w:val="en-US" w:eastAsia="zh-CN"/>
              </w:rPr>
              <w:t>可知，项目</w:t>
            </w:r>
            <w:proofErr w:type="gramStart"/>
            <w:r w:rsidRPr="001E5045">
              <w:rPr>
                <w:lang w:val="en-US" w:eastAsia="zh-CN"/>
              </w:rPr>
              <w:t>产噪设备</w:t>
            </w:r>
            <w:proofErr w:type="gramEnd"/>
            <w:r w:rsidRPr="001E5045">
              <w:rPr>
                <w:lang w:val="en-US" w:eastAsia="zh-CN"/>
              </w:rPr>
              <w:t>在采取基础减振、房间隔声等措施后，厂界噪声能够达到</w:t>
            </w:r>
            <w:r w:rsidR="0045520B" w:rsidRPr="001E5045">
              <w:t>《工业企业厂界环境噪声排放标准》（</w:t>
            </w:r>
            <w:r w:rsidR="0045520B" w:rsidRPr="001E5045">
              <w:t>GB12348-2008</w:t>
            </w:r>
            <w:r w:rsidR="0045520B" w:rsidRPr="001E5045">
              <w:t>）</w:t>
            </w:r>
            <w:r w:rsidRPr="001E5045">
              <w:rPr>
                <w:lang w:val="en-US" w:eastAsia="zh-CN"/>
              </w:rPr>
              <w:t>中</w:t>
            </w:r>
            <w:r w:rsidRPr="001E5045">
              <w:rPr>
                <w:lang w:val="en-US" w:eastAsia="zh-CN"/>
              </w:rPr>
              <w:t>2</w:t>
            </w:r>
            <w:r w:rsidRPr="001E5045">
              <w:rPr>
                <w:lang w:val="en-US" w:eastAsia="zh-CN"/>
              </w:rPr>
              <w:t>类标准</w:t>
            </w:r>
            <w:r w:rsidRPr="001E5045">
              <w:t>，各敏感点昼夜间噪声预测值均能满足《声环境质量标准》（</w:t>
            </w:r>
            <w:r w:rsidRPr="001E5045">
              <w:t>GB3096-2008</w:t>
            </w:r>
            <w:r w:rsidRPr="001E5045">
              <w:t>）中的</w:t>
            </w:r>
            <w:r w:rsidRPr="001E5045">
              <w:t>2</w:t>
            </w:r>
            <w:r w:rsidRPr="001E5045">
              <w:t>类标准。</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b/>
                <w:sz w:val="24"/>
                <w:szCs w:val="24"/>
              </w:rPr>
              <w:t>4</w:t>
            </w:r>
            <w:r w:rsidRPr="001E5045">
              <w:rPr>
                <w:rFonts w:eastAsia="黑体"/>
                <w:b/>
                <w:sz w:val="24"/>
                <w:szCs w:val="24"/>
              </w:rPr>
              <w:t>、固体废物环境影响分析</w:t>
            </w:r>
          </w:p>
          <w:p w:rsidR="002B1D60" w:rsidRPr="001E5045" w:rsidRDefault="002B1D60" w:rsidP="00AF597D">
            <w:pPr>
              <w:snapToGrid w:val="0"/>
              <w:spacing w:line="360" w:lineRule="auto"/>
              <w:ind w:firstLineChars="200" w:firstLine="485"/>
              <w:rPr>
                <w:sz w:val="24"/>
                <w:szCs w:val="24"/>
              </w:rPr>
            </w:pPr>
            <w:r w:rsidRPr="001E5045">
              <w:rPr>
                <w:sz w:val="24"/>
                <w:szCs w:val="24"/>
              </w:rPr>
              <w:t>本项目产生的固</w:t>
            </w:r>
            <w:proofErr w:type="gramStart"/>
            <w:r w:rsidRPr="001E5045">
              <w:rPr>
                <w:sz w:val="24"/>
                <w:szCs w:val="24"/>
              </w:rPr>
              <w:t>废主要</w:t>
            </w:r>
            <w:proofErr w:type="gramEnd"/>
            <w:r w:rsidRPr="001E5045">
              <w:rPr>
                <w:sz w:val="24"/>
                <w:szCs w:val="24"/>
              </w:rPr>
              <w:t>包括医疗废物、生活垃圾、污水</w:t>
            </w:r>
            <w:r w:rsidR="008132E9" w:rsidRPr="001E5045">
              <w:rPr>
                <w:sz w:val="24"/>
                <w:szCs w:val="24"/>
              </w:rPr>
              <w:t>处理设施</w:t>
            </w:r>
            <w:r w:rsidRPr="001E5045">
              <w:rPr>
                <w:sz w:val="24"/>
                <w:szCs w:val="24"/>
              </w:rPr>
              <w:t>污泥等。</w:t>
            </w:r>
            <w:r w:rsidR="007D58A0" w:rsidRPr="001E5045">
              <w:rPr>
                <w:sz w:val="24"/>
                <w:szCs w:val="24"/>
              </w:rPr>
              <w:t>其中医疗废物和污水处理设施污泥</w:t>
            </w:r>
            <w:proofErr w:type="gramStart"/>
            <w:r w:rsidR="007D58A0" w:rsidRPr="001E5045">
              <w:rPr>
                <w:sz w:val="24"/>
                <w:szCs w:val="24"/>
              </w:rPr>
              <w:t>属</w:t>
            </w:r>
            <w:r w:rsidR="007D58A0" w:rsidRPr="001E5045">
              <w:rPr>
                <w:rFonts w:hint="eastAsia"/>
                <w:sz w:val="24"/>
                <w:szCs w:val="24"/>
              </w:rPr>
              <w:t>危险</w:t>
            </w:r>
            <w:proofErr w:type="gramEnd"/>
            <w:r w:rsidR="007D58A0" w:rsidRPr="001E5045">
              <w:rPr>
                <w:sz w:val="24"/>
                <w:szCs w:val="24"/>
              </w:rPr>
              <w:t>废物；</w:t>
            </w:r>
            <w:r w:rsidRPr="001E5045">
              <w:rPr>
                <w:sz w:val="24"/>
                <w:szCs w:val="24"/>
              </w:rPr>
              <w:t>生活垃圾属一般废物。</w:t>
            </w:r>
            <w:r w:rsidRPr="001E5045">
              <w:rPr>
                <w:sz w:val="24"/>
              </w:rPr>
              <w:t>其中，污水处理污泥包括</w:t>
            </w:r>
            <w:r w:rsidRPr="001E5045">
              <w:rPr>
                <w:rFonts w:hint="eastAsia"/>
                <w:sz w:val="24"/>
              </w:rPr>
              <w:t>一体化污水处理装置污泥及化粪池污泥</w:t>
            </w:r>
            <w:r w:rsidRPr="001E5045">
              <w:rPr>
                <w:sz w:val="24"/>
              </w:rPr>
              <w:t>。</w:t>
            </w:r>
          </w:p>
          <w:p w:rsidR="002B1D60" w:rsidRPr="001E5045" w:rsidRDefault="002B1D60" w:rsidP="00AF597D">
            <w:pPr>
              <w:snapToGrid w:val="0"/>
              <w:spacing w:line="360" w:lineRule="auto"/>
              <w:ind w:firstLineChars="200" w:firstLine="517"/>
              <w:rPr>
                <w:spacing w:val="8"/>
                <w:kern w:val="0"/>
                <w:sz w:val="24"/>
                <w:szCs w:val="24"/>
              </w:rPr>
            </w:pPr>
            <w:r w:rsidRPr="001E5045">
              <w:rPr>
                <w:spacing w:val="8"/>
                <w:kern w:val="0"/>
                <w:sz w:val="24"/>
                <w:szCs w:val="24"/>
              </w:rPr>
              <w:t>（</w:t>
            </w:r>
            <w:r w:rsidRPr="001E5045">
              <w:rPr>
                <w:spacing w:val="8"/>
                <w:kern w:val="0"/>
                <w:sz w:val="24"/>
                <w:szCs w:val="24"/>
              </w:rPr>
              <w:t>1</w:t>
            </w:r>
            <w:r w:rsidRPr="001E5045">
              <w:rPr>
                <w:spacing w:val="8"/>
                <w:kern w:val="0"/>
                <w:sz w:val="24"/>
                <w:szCs w:val="24"/>
              </w:rPr>
              <w:t>）一般固废：生活垃圾产生量为</w:t>
            </w:r>
            <w:r w:rsidR="002E7A92" w:rsidRPr="001E5045">
              <w:rPr>
                <w:spacing w:val="8"/>
                <w:kern w:val="0"/>
                <w:sz w:val="24"/>
                <w:szCs w:val="24"/>
              </w:rPr>
              <w:t>5.11</w:t>
            </w:r>
            <w:r w:rsidRPr="001E5045">
              <w:rPr>
                <w:spacing w:val="8"/>
                <w:kern w:val="0"/>
                <w:sz w:val="24"/>
                <w:szCs w:val="24"/>
              </w:rPr>
              <w:t>t/a</w:t>
            </w:r>
            <w:r w:rsidRPr="001E5045">
              <w:rPr>
                <w:spacing w:val="8"/>
                <w:kern w:val="0"/>
                <w:sz w:val="24"/>
                <w:szCs w:val="24"/>
              </w:rPr>
              <w:t>，经垃圾桶收集后由环卫部门统一清运处置。不属于医疗废物的一次性塑料输液瓶</w:t>
            </w:r>
            <w:r w:rsidRPr="001E5045">
              <w:rPr>
                <w:rFonts w:hint="eastAsia"/>
                <w:spacing w:val="8"/>
                <w:kern w:val="0"/>
                <w:sz w:val="24"/>
                <w:szCs w:val="24"/>
              </w:rPr>
              <w:t>/</w:t>
            </w:r>
            <w:r w:rsidRPr="001E5045">
              <w:rPr>
                <w:rFonts w:hint="eastAsia"/>
                <w:spacing w:val="8"/>
                <w:kern w:val="0"/>
                <w:sz w:val="24"/>
                <w:szCs w:val="24"/>
              </w:rPr>
              <w:t>袋毁形后由重庆春宇医用输液瓶回收有限公司回收。</w:t>
            </w:r>
          </w:p>
          <w:p w:rsidR="002B1D60" w:rsidRPr="001E5045" w:rsidRDefault="002B1D60" w:rsidP="00AF597D">
            <w:pPr>
              <w:snapToGrid w:val="0"/>
              <w:spacing w:line="360" w:lineRule="auto"/>
              <w:ind w:firstLineChars="200" w:firstLine="517"/>
              <w:rPr>
                <w:spacing w:val="8"/>
                <w:kern w:val="0"/>
                <w:sz w:val="24"/>
                <w:szCs w:val="24"/>
              </w:rPr>
            </w:pPr>
            <w:r w:rsidRPr="001E5045">
              <w:rPr>
                <w:spacing w:val="8"/>
                <w:kern w:val="0"/>
                <w:sz w:val="24"/>
                <w:szCs w:val="24"/>
              </w:rPr>
              <w:t>（</w:t>
            </w:r>
            <w:r w:rsidRPr="001E5045">
              <w:rPr>
                <w:spacing w:val="8"/>
                <w:kern w:val="0"/>
                <w:sz w:val="24"/>
                <w:szCs w:val="24"/>
              </w:rPr>
              <w:t>2</w:t>
            </w:r>
            <w:r w:rsidRPr="001E5045">
              <w:rPr>
                <w:spacing w:val="8"/>
                <w:kern w:val="0"/>
                <w:sz w:val="24"/>
                <w:szCs w:val="24"/>
              </w:rPr>
              <w:t>）医疗</w:t>
            </w:r>
            <w:r w:rsidRPr="001E5045">
              <w:rPr>
                <w:rFonts w:hint="eastAsia"/>
                <w:spacing w:val="8"/>
                <w:kern w:val="0"/>
                <w:sz w:val="24"/>
                <w:szCs w:val="24"/>
              </w:rPr>
              <w:t>废物</w:t>
            </w:r>
            <w:r w:rsidRPr="001E5045">
              <w:rPr>
                <w:spacing w:val="8"/>
                <w:kern w:val="0"/>
                <w:sz w:val="24"/>
                <w:szCs w:val="24"/>
              </w:rPr>
              <w:t>：本项目医疗废物产生量为</w:t>
            </w:r>
            <w:r w:rsidR="002E7A92" w:rsidRPr="001E5045">
              <w:rPr>
                <w:spacing w:val="8"/>
                <w:kern w:val="0"/>
                <w:sz w:val="24"/>
                <w:szCs w:val="24"/>
              </w:rPr>
              <w:t>13.08</w:t>
            </w:r>
            <w:r w:rsidRPr="001E5045">
              <w:rPr>
                <w:spacing w:val="8"/>
                <w:kern w:val="0"/>
                <w:sz w:val="24"/>
                <w:szCs w:val="24"/>
              </w:rPr>
              <w:t>t/a</w:t>
            </w:r>
            <w:r w:rsidRPr="001E5045">
              <w:rPr>
                <w:spacing w:val="8"/>
                <w:kern w:val="0"/>
                <w:sz w:val="24"/>
                <w:szCs w:val="24"/>
              </w:rPr>
              <w:t>，进行分类收集暂存于医疗垃圾暂存间内</w:t>
            </w:r>
            <w:r w:rsidRPr="001E5045">
              <w:rPr>
                <w:rFonts w:hint="eastAsia"/>
                <w:spacing w:val="8"/>
                <w:kern w:val="0"/>
                <w:sz w:val="24"/>
                <w:szCs w:val="24"/>
              </w:rPr>
              <w:t>。其中</w:t>
            </w:r>
            <w:r w:rsidRPr="001E5045">
              <w:rPr>
                <w:rFonts w:hint="eastAsia"/>
                <w:spacing w:val="8"/>
                <w:kern w:val="0"/>
                <w:sz w:val="24"/>
                <w:szCs w:val="24"/>
              </w:rPr>
              <w:t>HW01</w:t>
            </w:r>
            <w:r w:rsidRPr="001E5045">
              <w:rPr>
                <w:rFonts w:hint="eastAsia"/>
                <w:spacing w:val="8"/>
                <w:kern w:val="0"/>
                <w:sz w:val="24"/>
                <w:szCs w:val="24"/>
              </w:rPr>
              <w:t>类医疗废物中的感染性</w:t>
            </w:r>
            <w:proofErr w:type="gramStart"/>
            <w:r w:rsidRPr="001E5045">
              <w:rPr>
                <w:rFonts w:hint="eastAsia"/>
                <w:spacing w:val="8"/>
                <w:kern w:val="0"/>
                <w:sz w:val="24"/>
                <w:szCs w:val="24"/>
              </w:rPr>
              <w:t>医</w:t>
            </w:r>
            <w:proofErr w:type="gramEnd"/>
            <w:r w:rsidRPr="001E5045">
              <w:rPr>
                <w:rFonts w:hint="eastAsia"/>
                <w:spacing w:val="8"/>
                <w:kern w:val="0"/>
                <w:sz w:val="24"/>
                <w:szCs w:val="24"/>
              </w:rPr>
              <w:t>废</w:t>
            </w:r>
            <w:r w:rsidR="002E7A92" w:rsidRPr="001E5045">
              <w:rPr>
                <w:spacing w:val="8"/>
                <w:kern w:val="0"/>
                <w:sz w:val="24"/>
                <w:szCs w:val="24"/>
              </w:rPr>
              <w:t>5.68</w:t>
            </w:r>
            <w:r w:rsidRPr="001E5045">
              <w:rPr>
                <w:rFonts w:hint="eastAsia"/>
                <w:spacing w:val="8"/>
                <w:kern w:val="0"/>
                <w:sz w:val="24"/>
                <w:szCs w:val="24"/>
              </w:rPr>
              <w:t>t/a</w:t>
            </w:r>
            <w:r w:rsidRPr="001E5045">
              <w:rPr>
                <w:rFonts w:hint="eastAsia"/>
                <w:spacing w:val="8"/>
                <w:kern w:val="0"/>
                <w:sz w:val="24"/>
                <w:szCs w:val="24"/>
              </w:rPr>
              <w:t>和损伤性</w:t>
            </w:r>
            <w:proofErr w:type="gramStart"/>
            <w:r w:rsidRPr="001E5045">
              <w:rPr>
                <w:rFonts w:hint="eastAsia"/>
                <w:spacing w:val="8"/>
                <w:kern w:val="0"/>
                <w:sz w:val="24"/>
                <w:szCs w:val="24"/>
              </w:rPr>
              <w:t>医</w:t>
            </w:r>
            <w:proofErr w:type="gramEnd"/>
            <w:r w:rsidRPr="001E5045">
              <w:rPr>
                <w:rFonts w:hint="eastAsia"/>
                <w:spacing w:val="8"/>
                <w:kern w:val="0"/>
                <w:sz w:val="24"/>
                <w:szCs w:val="24"/>
              </w:rPr>
              <w:t>废</w:t>
            </w:r>
            <w:r w:rsidRPr="001E5045">
              <w:rPr>
                <w:rFonts w:hint="eastAsia"/>
                <w:spacing w:val="8"/>
                <w:kern w:val="0"/>
                <w:sz w:val="24"/>
                <w:szCs w:val="24"/>
              </w:rPr>
              <w:t>0.</w:t>
            </w:r>
            <w:r w:rsidR="002E7A92" w:rsidRPr="001E5045">
              <w:rPr>
                <w:spacing w:val="8"/>
                <w:kern w:val="0"/>
                <w:sz w:val="24"/>
                <w:szCs w:val="24"/>
              </w:rPr>
              <w:t>8</w:t>
            </w:r>
            <w:r w:rsidRPr="001E5045">
              <w:rPr>
                <w:rFonts w:hint="eastAsia"/>
                <w:spacing w:val="8"/>
                <w:kern w:val="0"/>
                <w:sz w:val="24"/>
                <w:szCs w:val="24"/>
              </w:rPr>
              <w:t>t/a</w:t>
            </w:r>
            <w:r w:rsidRPr="001E5045">
              <w:rPr>
                <w:rFonts w:hint="eastAsia"/>
                <w:spacing w:val="8"/>
                <w:kern w:val="0"/>
                <w:sz w:val="24"/>
                <w:szCs w:val="24"/>
              </w:rPr>
              <w:t>交由</w:t>
            </w:r>
            <w:r w:rsidRPr="001E5045">
              <w:rPr>
                <w:rFonts w:hint="eastAsia"/>
                <w:sz w:val="24"/>
                <w:szCs w:val="24"/>
              </w:rPr>
              <w:t>达州佳境医疗废物处理有限公司进行处置。</w:t>
            </w:r>
          </w:p>
          <w:p w:rsidR="002B1D60" w:rsidRPr="001E5045" w:rsidRDefault="002B1D60" w:rsidP="00AF597D">
            <w:pPr>
              <w:snapToGrid w:val="0"/>
              <w:spacing w:line="360" w:lineRule="auto"/>
              <w:ind w:firstLineChars="200" w:firstLine="485"/>
              <w:rPr>
                <w:rFonts w:eastAsia="黑体"/>
                <w:b/>
                <w:sz w:val="24"/>
                <w:szCs w:val="24"/>
              </w:rPr>
            </w:pPr>
            <w:r w:rsidRPr="001E5045">
              <w:rPr>
                <w:rFonts w:hint="eastAsia"/>
                <w:sz w:val="24"/>
                <w:szCs w:val="24"/>
              </w:rPr>
              <w:t>达州佳境医疗废物处理有限公司位于达州市通川区复兴镇九龙村五组，是一家专门从事医疗废物处置的企业。该公司危险废物经营许可证有效期至</w:t>
            </w:r>
            <w:r w:rsidRPr="001E5045">
              <w:rPr>
                <w:rFonts w:hint="eastAsia"/>
                <w:sz w:val="24"/>
                <w:szCs w:val="24"/>
              </w:rPr>
              <w:t>2022</w:t>
            </w:r>
            <w:r w:rsidRPr="001E5045">
              <w:rPr>
                <w:rFonts w:hint="eastAsia"/>
                <w:sz w:val="24"/>
                <w:szCs w:val="24"/>
              </w:rPr>
              <w:t>年</w:t>
            </w:r>
            <w:r w:rsidRPr="001E5045">
              <w:rPr>
                <w:rFonts w:hint="eastAsia"/>
                <w:sz w:val="24"/>
                <w:szCs w:val="24"/>
              </w:rPr>
              <w:t>3</w:t>
            </w:r>
            <w:r w:rsidRPr="001E5045">
              <w:rPr>
                <w:rFonts w:hint="eastAsia"/>
                <w:sz w:val="24"/>
                <w:szCs w:val="24"/>
              </w:rPr>
              <w:t>月</w:t>
            </w:r>
            <w:r w:rsidRPr="001E5045">
              <w:rPr>
                <w:rFonts w:hint="eastAsia"/>
                <w:sz w:val="24"/>
                <w:szCs w:val="24"/>
              </w:rPr>
              <w:t>14</w:t>
            </w:r>
            <w:r w:rsidRPr="001E5045">
              <w:rPr>
                <w:rFonts w:hint="eastAsia"/>
                <w:sz w:val="24"/>
                <w:szCs w:val="24"/>
              </w:rPr>
              <w:t>日，经营类别为：</w:t>
            </w:r>
            <w:r w:rsidRPr="001E5045">
              <w:rPr>
                <w:rFonts w:hint="eastAsia"/>
                <w:sz w:val="24"/>
                <w:szCs w:val="24"/>
              </w:rPr>
              <w:t>HW01</w:t>
            </w:r>
            <w:r w:rsidRPr="001E5045">
              <w:rPr>
                <w:rFonts w:hint="eastAsia"/>
                <w:sz w:val="24"/>
                <w:szCs w:val="24"/>
              </w:rPr>
              <w:t>医疗废物中</w:t>
            </w:r>
            <w:r w:rsidRPr="001E5045">
              <w:rPr>
                <w:rFonts w:hint="eastAsia"/>
                <w:sz w:val="24"/>
                <w:szCs w:val="24"/>
              </w:rPr>
              <w:t>831-001-01</w:t>
            </w:r>
            <w:r w:rsidRPr="001E5045">
              <w:rPr>
                <w:rFonts w:hint="eastAsia"/>
                <w:sz w:val="24"/>
                <w:szCs w:val="24"/>
              </w:rPr>
              <w:t>感染性废物、</w:t>
            </w:r>
            <w:r w:rsidRPr="001E5045">
              <w:rPr>
                <w:rFonts w:hint="eastAsia"/>
                <w:sz w:val="24"/>
                <w:szCs w:val="24"/>
              </w:rPr>
              <w:t>831-002-01</w:t>
            </w:r>
            <w:r w:rsidRPr="001E5045">
              <w:rPr>
                <w:rFonts w:hint="eastAsia"/>
                <w:sz w:val="24"/>
                <w:szCs w:val="24"/>
              </w:rPr>
              <w:t>损伤性废物，经营规模为：</w:t>
            </w:r>
            <w:r w:rsidRPr="001E5045">
              <w:rPr>
                <w:rFonts w:hint="eastAsia"/>
                <w:sz w:val="24"/>
                <w:szCs w:val="24"/>
              </w:rPr>
              <w:t>5t/d</w:t>
            </w:r>
            <w:r w:rsidRPr="001E5045">
              <w:rPr>
                <w:rFonts w:hint="eastAsia"/>
                <w:sz w:val="24"/>
                <w:szCs w:val="24"/>
              </w:rPr>
              <w:t>。由于该处理中心仅能处理</w:t>
            </w:r>
            <w:r w:rsidRPr="001E5045">
              <w:rPr>
                <w:rFonts w:hint="eastAsia"/>
                <w:sz w:val="24"/>
                <w:szCs w:val="24"/>
              </w:rPr>
              <w:t>HW01</w:t>
            </w:r>
            <w:r w:rsidRPr="001E5045">
              <w:rPr>
                <w:rFonts w:hint="eastAsia"/>
                <w:sz w:val="24"/>
                <w:szCs w:val="24"/>
              </w:rPr>
              <w:t>类中感染性、损伤性医疗废物，因此，</w:t>
            </w:r>
            <w:r w:rsidRPr="001E5045">
              <w:rPr>
                <w:rFonts w:eastAsia="黑体"/>
                <w:b/>
                <w:sz w:val="24"/>
                <w:szCs w:val="24"/>
              </w:rPr>
              <w:t>环</w:t>
            </w:r>
            <w:proofErr w:type="gramStart"/>
            <w:r w:rsidRPr="001E5045">
              <w:rPr>
                <w:rFonts w:eastAsia="黑体"/>
                <w:b/>
                <w:sz w:val="24"/>
                <w:szCs w:val="24"/>
              </w:rPr>
              <w:t>评要求</w:t>
            </w:r>
            <w:proofErr w:type="gramEnd"/>
            <w:r w:rsidRPr="001E5045">
              <w:rPr>
                <w:rFonts w:eastAsia="黑体"/>
                <w:b/>
                <w:sz w:val="24"/>
                <w:szCs w:val="24"/>
              </w:rPr>
              <w:t>药物性废物（</w:t>
            </w:r>
            <w:r w:rsidRPr="001E5045">
              <w:rPr>
                <w:rFonts w:eastAsia="黑体"/>
                <w:b/>
                <w:sz w:val="24"/>
                <w:szCs w:val="24"/>
              </w:rPr>
              <w:t>HW03</w:t>
            </w:r>
            <w:r w:rsidRPr="001E5045">
              <w:rPr>
                <w:rFonts w:eastAsia="黑体"/>
                <w:b/>
                <w:sz w:val="24"/>
                <w:szCs w:val="24"/>
              </w:rPr>
              <w:t>类）和化学性废物（</w:t>
            </w:r>
            <w:r w:rsidRPr="001E5045">
              <w:rPr>
                <w:rFonts w:eastAsia="黑体"/>
                <w:b/>
                <w:sz w:val="24"/>
                <w:szCs w:val="24"/>
              </w:rPr>
              <w:t>HW01</w:t>
            </w:r>
            <w:r w:rsidRPr="001E5045">
              <w:rPr>
                <w:rFonts w:eastAsia="黑体"/>
                <w:b/>
                <w:sz w:val="24"/>
                <w:szCs w:val="24"/>
              </w:rPr>
              <w:t>类及</w:t>
            </w:r>
            <w:r w:rsidRPr="001E5045">
              <w:rPr>
                <w:rFonts w:eastAsia="黑体"/>
                <w:b/>
                <w:sz w:val="24"/>
                <w:szCs w:val="24"/>
              </w:rPr>
              <w:t>HW29</w:t>
            </w:r>
            <w:r w:rsidRPr="001E5045">
              <w:rPr>
                <w:rFonts w:eastAsia="黑体"/>
                <w:b/>
                <w:sz w:val="24"/>
                <w:szCs w:val="24"/>
              </w:rPr>
              <w:t>类）应按要求委托有相应资质的单位进行无害化处置</w:t>
            </w:r>
            <w:r w:rsidRPr="001E5045">
              <w:rPr>
                <w:rFonts w:eastAsia="黑体" w:hint="eastAsia"/>
                <w:b/>
                <w:sz w:val="24"/>
                <w:szCs w:val="24"/>
              </w:rPr>
              <w:t>；病理性废物应运至火葬场处理。</w:t>
            </w:r>
          </w:p>
          <w:p w:rsidR="002B1D60" w:rsidRPr="001E5045" w:rsidRDefault="002B1D60" w:rsidP="00AF597D">
            <w:pPr>
              <w:snapToGrid w:val="0"/>
              <w:spacing w:line="360" w:lineRule="auto"/>
              <w:ind w:firstLineChars="200" w:firstLine="485"/>
              <w:rPr>
                <w:spacing w:val="8"/>
                <w:kern w:val="0"/>
                <w:sz w:val="24"/>
                <w:szCs w:val="24"/>
              </w:rPr>
            </w:pPr>
            <w:r w:rsidRPr="001E5045">
              <w:rPr>
                <w:bCs/>
                <w:sz w:val="24"/>
              </w:rPr>
              <w:t>卫生院</w:t>
            </w:r>
            <w:r w:rsidRPr="001E5045">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毒和清洁，满足《危险废物贮存污染控制标准》</w:t>
            </w:r>
            <w:r w:rsidRPr="001E5045">
              <w:rPr>
                <w:rFonts w:hint="eastAsia"/>
                <w:sz w:val="24"/>
              </w:rPr>
              <w:t>（</w:t>
            </w:r>
            <w:r w:rsidRPr="001E5045">
              <w:rPr>
                <w:sz w:val="24"/>
              </w:rPr>
              <w:t>GBl8597-2001</w:t>
            </w:r>
            <w:r w:rsidRPr="001E5045">
              <w:rPr>
                <w:rFonts w:hint="eastAsia"/>
                <w:sz w:val="24"/>
              </w:rPr>
              <w:t>）</w:t>
            </w:r>
            <w:r w:rsidRPr="001E5045">
              <w:rPr>
                <w:sz w:val="24"/>
              </w:rPr>
              <w:t>和《医疗废物集中处置技术规范（试行）》。</w:t>
            </w:r>
          </w:p>
          <w:p w:rsidR="002B1D60" w:rsidRPr="001E5045" w:rsidRDefault="007D58A0" w:rsidP="00AF597D">
            <w:pPr>
              <w:snapToGrid w:val="0"/>
              <w:spacing w:line="360" w:lineRule="auto"/>
              <w:ind w:firstLineChars="200" w:firstLine="517"/>
              <w:rPr>
                <w:spacing w:val="8"/>
                <w:kern w:val="0"/>
                <w:sz w:val="24"/>
                <w:szCs w:val="24"/>
              </w:rPr>
            </w:pPr>
            <w:r w:rsidRPr="001E5045">
              <w:rPr>
                <w:spacing w:val="8"/>
                <w:kern w:val="0"/>
                <w:sz w:val="24"/>
                <w:szCs w:val="24"/>
              </w:rPr>
              <w:t>（</w:t>
            </w:r>
            <w:r w:rsidRPr="001E5045">
              <w:rPr>
                <w:spacing w:val="8"/>
                <w:kern w:val="0"/>
                <w:sz w:val="24"/>
                <w:szCs w:val="24"/>
              </w:rPr>
              <w:t>3</w:t>
            </w:r>
            <w:r w:rsidRPr="001E5045">
              <w:rPr>
                <w:spacing w:val="8"/>
                <w:kern w:val="0"/>
                <w:sz w:val="24"/>
                <w:szCs w:val="24"/>
              </w:rPr>
              <w:t>）</w:t>
            </w:r>
            <w:r w:rsidRPr="001E5045">
              <w:rPr>
                <w:sz w:val="24"/>
              </w:rPr>
              <w:t>污水处理设施污泥，经投加生石灰消毒、固化后，委托有相应资质的单位进行无</w:t>
            </w:r>
            <w:r w:rsidRPr="001E5045">
              <w:rPr>
                <w:sz w:val="24"/>
              </w:rPr>
              <w:lastRenderedPageBreak/>
              <w:t>害化处置。</w:t>
            </w:r>
          </w:p>
          <w:p w:rsidR="002B1D60" w:rsidRPr="001E5045" w:rsidRDefault="002B1D60" w:rsidP="00AF597D">
            <w:pPr>
              <w:snapToGrid w:val="0"/>
              <w:spacing w:line="360" w:lineRule="auto"/>
              <w:ind w:firstLineChars="200" w:firstLine="485"/>
              <w:rPr>
                <w:sz w:val="24"/>
              </w:rPr>
            </w:pPr>
            <w:r w:rsidRPr="001E5045">
              <w:rPr>
                <w:sz w:val="24"/>
              </w:rPr>
              <w:t>项目医疗垃圾暂存间设置于</w:t>
            </w:r>
            <w:r w:rsidR="0043799E" w:rsidRPr="001E5045">
              <w:rPr>
                <w:sz w:val="24"/>
              </w:rPr>
              <w:t>业务用房</w:t>
            </w:r>
            <w:r w:rsidR="00307105" w:rsidRPr="001E5045">
              <w:rPr>
                <w:rFonts w:hint="eastAsia"/>
                <w:sz w:val="24"/>
              </w:rPr>
              <w:t>北</w:t>
            </w:r>
            <w:r w:rsidR="003D4C6C" w:rsidRPr="001E5045">
              <w:rPr>
                <w:rFonts w:hint="eastAsia"/>
                <w:sz w:val="24"/>
              </w:rPr>
              <w:t>侧</w:t>
            </w:r>
            <w:r w:rsidRPr="001E5045">
              <w:rPr>
                <w:sz w:val="24"/>
              </w:rPr>
              <w:t>，建筑面积为</w:t>
            </w:r>
            <w:r w:rsidR="003D4C6C" w:rsidRPr="001E5045">
              <w:rPr>
                <w:rFonts w:hint="eastAsia"/>
                <w:sz w:val="24"/>
              </w:rPr>
              <w:t>11</w:t>
            </w:r>
            <w:r w:rsidRPr="001E5045">
              <w:rPr>
                <w:sz w:val="24"/>
              </w:rPr>
              <w:t>m</w:t>
            </w:r>
            <w:r w:rsidRPr="001E5045">
              <w:rPr>
                <w:sz w:val="24"/>
                <w:vertAlign w:val="superscript"/>
              </w:rPr>
              <w:t>2</w:t>
            </w:r>
            <w:r w:rsidRPr="001E5045">
              <w:rPr>
                <w:sz w:val="24"/>
              </w:rPr>
              <w:t>，地面</w:t>
            </w:r>
            <w:r w:rsidRPr="001E5045">
              <w:rPr>
                <w:rFonts w:hint="eastAsia"/>
                <w:sz w:val="24"/>
              </w:rPr>
              <w:t>采取</w:t>
            </w:r>
            <w:r w:rsidRPr="001E5045">
              <w:rPr>
                <w:sz w:val="24"/>
              </w:rPr>
              <w:t>了防渗、防腐处理，能够满足项目医疗垃圾暂存需要。</w:t>
            </w:r>
          </w:p>
          <w:p w:rsidR="002B1D60" w:rsidRPr="001E5045" w:rsidRDefault="002B1D60" w:rsidP="00AF597D">
            <w:pPr>
              <w:snapToGrid w:val="0"/>
              <w:spacing w:line="360" w:lineRule="auto"/>
              <w:ind w:firstLineChars="200" w:firstLine="517"/>
              <w:rPr>
                <w:spacing w:val="8"/>
                <w:kern w:val="0"/>
                <w:sz w:val="24"/>
                <w:szCs w:val="24"/>
              </w:rPr>
            </w:pPr>
            <w:r w:rsidRPr="001E5045">
              <w:rPr>
                <w:spacing w:val="8"/>
                <w:kern w:val="0"/>
                <w:sz w:val="24"/>
                <w:szCs w:val="24"/>
              </w:rPr>
              <w:t>评价认为，采取上述措施后，本项目固体废物均可得到有效处理，其处置措施体现了</w:t>
            </w:r>
            <w:r w:rsidRPr="001E5045">
              <w:rPr>
                <w:spacing w:val="8"/>
                <w:kern w:val="0"/>
                <w:sz w:val="24"/>
                <w:szCs w:val="24"/>
              </w:rPr>
              <w:t>“</w:t>
            </w:r>
            <w:r w:rsidRPr="001E5045">
              <w:rPr>
                <w:spacing w:val="8"/>
                <w:kern w:val="0"/>
                <w:sz w:val="24"/>
                <w:szCs w:val="24"/>
              </w:rPr>
              <w:t>减量化、无害化</w:t>
            </w:r>
            <w:r w:rsidRPr="001E5045">
              <w:rPr>
                <w:spacing w:val="8"/>
                <w:kern w:val="0"/>
                <w:sz w:val="24"/>
                <w:szCs w:val="24"/>
              </w:rPr>
              <w:t>”</w:t>
            </w:r>
            <w:r w:rsidRPr="001E5045">
              <w:rPr>
                <w:spacing w:val="8"/>
                <w:kern w:val="0"/>
                <w:sz w:val="24"/>
                <w:szCs w:val="24"/>
              </w:rPr>
              <w:t>的治理原则，营运期对周围环境不会产生明显影响。</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b/>
                <w:sz w:val="24"/>
                <w:szCs w:val="24"/>
              </w:rPr>
              <w:t>5</w:t>
            </w:r>
            <w:r w:rsidRPr="001E5045">
              <w:rPr>
                <w:rFonts w:eastAsia="黑体"/>
                <w:b/>
                <w:sz w:val="24"/>
                <w:szCs w:val="24"/>
              </w:rPr>
              <w:t>、生态环境影响分析</w:t>
            </w:r>
          </w:p>
          <w:p w:rsidR="002B1D60" w:rsidRPr="001E5045" w:rsidRDefault="002B1D60" w:rsidP="00AF597D">
            <w:pPr>
              <w:pStyle w:val="afd"/>
              <w:adjustRightInd/>
              <w:snapToGrid w:val="0"/>
              <w:spacing w:line="360" w:lineRule="auto"/>
              <w:ind w:firstLineChars="200" w:firstLine="485"/>
              <w:jc w:val="both"/>
              <w:rPr>
                <w:sz w:val="24"/>
                <w:szCs w:val="24"/>
              </w:rPr>
            </w:pPr>
            <w:r w:rsidRPr="001E5045">
              <w:rPr>
                <w:sz w:val="24"/>
                <w:szCs w:val="24"/>
              </w:rPr>
              <w:t>本项目位于开江县</w:t>
            </w:r>
            <w:r w:rsidR="00A56B17" w:rsidRPr="001E5045">
              <w:rPr>
                <w:sz w:val="24"/>
                <w:szCs w:val="24"/>
              </w:rPr>
              <w:t>八庙镇</w:t>
            </w:r>
            <w:r w:rsidR="002E7A92" w:rsidRPr="001E5045">
              <w:rPr>
                <w:sz w:val="24"/>
                <w:szCs w:val="24"/>
              </w:rPr>
              <w:t>街道</w:t>
            </w:r>
            <w:r w:rsidRPr="001E5045">
              <w:rPr>
                <w:sz w:val="24"/>
                <w:szCs w:val="24"/>
              </w:rPr>
              <w:t>，根据现场勘察，项目评价区域所处环境为</w:t>
            </w:r>
            <w:r w:rsidRPr="001E5045">
              <w:rPr>
                <w:rFonts w:hint="eastAsia"/>
                <w:sz w:val="24"/>
                <w:szCs w:val="24"/>
              </w:rPr>
              <w:t>乡镇</w:t>
            </w:r>
            <w:r w:rsidRPr="001E5045">
              <w:rPr>
                <w:sz w:val="24"/>
                <w:szCs w:val="24"/>
              </w:rPr>
              <w:t>区域，周围无生态敏感点，不涉及野生动植物，不会对所在地生态环境产生明显影响。项目产生的各项污染物，均采取相应措施处理，因此不会对生态环境产生明显不良影响。</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6</w:t>
            </w:r>
            <w:r w:rsidRPr="001E5045">
              <w:rPr>
                <w:rFonts w:eastAsia="黑体"/>
                <w:b/>
                <w:sz w:val="24"/>
                <w:szCs w:val="24"/>
              </w:rPr>
              <w:t>、地下水环境影响分析</w:t>
            </w:r>
          </w:p>
          <w:p w:rsidR="002B1D60" w:rsidRPr="001E5045" w:rsidRDefault="002B1D60" w:rsidP="00AF597D">
            <w:pPr>
              <w:snapToGrid w:val="0"/>
              <w:spacing w:line="360" w:lineRule="auto"/>
              <w:ind w:firstLineChars="200" w:firstLine="485"/>
              <w:rPr>
                <w:sz w:val="24"/>
                <w:szCs w:val="28"/>
              </w:rPr>
            </w:pPr>
            <w:r w:rsidRPr="001E5045">
              <w:rPr>
                <w:sz w:val="24"/>
                <w:szCs w:val="28"/>
              </w:rPr>
              <w:t>本项目运营期环境影响因素主要为医疗废水、生活污水、医疗</w:t>
            </w:r>
            <w:r w:rsidRPr="001E5045">
              <w:rPr>
                <w:rFonts w:hint="eastAsia"/>
                <w:sz w:val="24"/>
                <w:szCs w:val="28"/>
              </w:rPr>
              <w:t>废物</w:t>
            </w:r>
            <w:r w:rsidRPr="001E5045">
              <w:rPr>
                <w:sz w:val="24"/>
                <w:szCs w:val="28"/>
              </w:rPr>
              <w:t>和生活垃圾。以上污染因素如不加以管理，固体废物乱堆乱放，可能转入环境空气或地表水体，并通过下渗影响到地下水环境。</w:t>
            </w:r>
          </w:p>
          <w:p w:rsidR="002B1D60" w:rsidRPr="001E5045" w:rsidRDefault="002B1D60" w:rsidP="00AF597D">
            <w:pPr>
              <w:autoSpaceDE w:val="0"/>
              <w:autoSpaceDN w:val="0"/>
              <w:snapToGrid w:val="0"/>
              <w:spacing w:line="360" w:lineRule="auto"/>
              <w:ind w:firstLine="482"/>
              <w:rPr>
                <w:sz w:val="24"/>
                <w:szCs w:val="28"/>
              </w:rPr>
            </w:pPr>
            <w:r w:rsidRPr="001E5045">
              <w:rPr>
                <w:sz w:val="24"/>
                <w:szCs w:val="28"/>
              </w:rPr>
              <w:t>项目运营期产生的医疗垃圾集中堆放于有防渗措施的医疗垃圾暂存</w:t>
            </w:r>
            <w:r w:rsidRPr="001E5045">
              <w:rPr>
                <w:rFonts w:hint="eastAsia"/>
                <w:sz w:val="24"/>
                <w:szCs w:val="28"/>
              </w:rPr>
              <w:t>间</w:t>
            </w:r>
            <w:r w:rsidRPr="001E5045">
              <w:rPr>
                <w:sz w:val="24"/>
                <w:szCs w:val="28"/>
              </w:rPr>
              <w:t>，统一收集后</w:t>
            </w:r>
            <w:r w:rsidRPr="001E5045">
              <w:rPr>
                <w:rFonts w:hint="eastAsia"/>
                <w:sz w:val="24"/>
                <w:szCs w:val="28"/>
              </w:rPr>
              <w:t>HW01</w:t>
            </w:r>
            <w:r w:rsidRPr="001E5045">
              <w:rPr>
                <w:rFonts w:hint="eastAsia"/>
                <w:sz w:val="24"/>
                <w:szCs w:val="28"/>
              </w:rPr>
              <w:t>类医疗废物中病理性和损伤性</w:t>
            </w:r>
            <w:proofErr w:type="gramStart"/>
            <w:r w:rsidRPr="001E5045">
              <w:rPr>
                <w:rFonts w:hint="eastAsia"/>
                <w:sz w:val="24"/>
                <w:szCs w:val="28"/>
              </w:rPr>
              <w:t>医废</w:t>
            </w:r>
            <w:r w:rsidRPr="001E5045">
              <w:rPr>
                <w:sz w:val="24"/>
                <w:szCs w:val="28"/>
              </w:rPr>
              <w:t>委托</w:t>
            </w:r>
            <w:proofErr w:type="gramEnd"/>
            <w:r w:rsidRPr="001E5045">
              <w:rPr>
                <w:rFonts w:hint="eastAsia"/>
                <w:sz w:val="24"/>
                <w:szCs w:val="24"/>
              </w:rPr>
              <w:t>达州佳境医疗废物处理有限公司</w:t>
            </w:r>
            <w:r w:rsidRPr="001E5045">
              <w:rPr>
                <w:sz w:val="24"/>
              </w:rPr>
              <w:t>进行处置</w:t>
            </w:r>
            <w:r w:rsidRPr="001E5045">
              <w:rPr>
                <w:rFonts w:hint="eastAsia"/>
                <w:sz w:val="24"/>
              </w:rPr>
              <w:t>，病理性废物运至火葬场处理，</w:t>
            </w:r>
            <w:r w:rsidRPr="001E5045">
              <w:rPr>
                <w:rFonts w:hint="eastAsia"/>
                <w:sz w:val="24"/>
              </w:rPr>
              <w:t>HW01</w:t>
            </w:r>
            <w:r w:rsidRPr="001E5045">
              <w:rPr>
                <w:rFonts w:hint="eastAsia"/>
                <w:sz w:val="24"/>
              </w:rPr>
              <w:t>类中化学性</w:t>
            </w:r>
            <w:proofErr w:type="gramStart"/>
            <w:r w:rsidRPr="001E5045">
              <w:rPr>
                <w:rFonts w:hint="eastAsia"/>
                <w:sz w:val="24"/>
              </w:rPr>
              <w:t>医</w:t>
            </w:r>
            <w:proofErr w:type="gramEnd"/>
            <w:r w:rsidRPr="001E5045">
              <w:rPr>
                <w:rFonts w:hint="eastAsia"/>
                <w:sz w:val="24"/>
              </w:rPr>
              <w:t>废、</w:t>
            </w:r>
            <w:r w:rsidRPr="001E5045">
              <w:rPr>
                <w:rFonts w:hint="eastAsia"/>
                <w:sz w:val="24"/>
              </w:rPr>
              <w:t>HW03</w:t>
            </w:r>
            <w:r w:rsidRPr="001E5045">
              <w:rPr>
                <w:rFonts w:hint="eastAsia"/>
                <w:sz w:val="24"/>
              </w:rPr>
              <w:t>类和</w:t>
            </w:r>
            <w:r w:rsidRPr="001E5045">
              <w:rPr>
                <w:rFonts w:hint="eastAsia"/>
                <w:sz w:val="24"/>
              </w:rPr>
              <w:t>HW29</w:t>
            </w:r>
            <w:r w:rsidRPr="001E5045">
              <w:rPr>
                <w:rFonts w:hint="eastAsia"/>
                <w:sz w:val="24"/>
              </w:rPr>
              <w:t>类废物委托有相应资质的单位进行处置</w:t>
            </w:r>
            <w:r w:rsidRPr="001E5045">
              <w:rPr>
                <w:rFonts w:hint="eastAsia"/>
                <w:sz w:val="24"/>
                <w:szCs w:val="28"/>
              </w:rPr>
              <w:t>；</w:t>
            </w:r>
            <w:r w:rsidRPr="001E5045">
              <w:rPr>
                <w:sz w:val="24"/>
                <w:szCs w:val="28"/>
              </w:rPr>
              <w:t>生活垃圾统一收集后由环卫部门定期清运集中处理，避免遭受降雨等的淋滤产生污水，不会影响地下水。</w:t>
            </w:r>
          </w:p>
          <w:p w:rsidR="002B1D60" w:rsidRPr="001E5045" w:rsidRDefault="002B1D60" w:rsidP="00AF597D">
            <w:pPr>
              <w:autoSpaceDE w:val="0"/>
              <w:autoSpaceDN w:val="0"/>
              <w:snapToGrid w:val="0"/>
              <w:spacing w:line="360" w:lineRule="auto"/>
              <w:ind w:firstLine="482"/>
              <w:rPr>
                <w:sz w:val="24"/>
              </w:rPr>
            </w:pPr>
            <w:r w:rsidRPr="001E5045">
              <w:rPr>
                <w:sz w:val="24"/>
              </w:rPr>
              <w:t>项目各类废水（包括医疗废水和生活污水）产生量为</w:t>
            </w:r>
            <w:r w:rsidR="002E7A92" w:rsidRPr="001E5045">
              <w:rPr>
                <w:sz w:val="24"/>
              </w:rPr>
              <w:t>9.74</w:t>
            </w:r>
            <w:r w:rsidRPr="001E5045">
              <w:rPr>
                <w:rFonts w:hint="eastAsia"/>
                <w:sz w:val="24"/>
              </w:rPr>
              <w:t>m</w:t>
            </w:r>
            <w:r w:rsidRPr="001E5045">
              <w:rPr>
                <w:rFonts w:hint="eastAsia"/>
                <w:sz w:val="24"/>
                <w:vertAlign w:val="superscript"/>
              </w:rPr>
              <w:t>3</w:t>
            </w:r>
            <w:r w:rsidRPr="001E5045">
              <w:rPr>
                <w:sz w:val="24"/>
              </w:rPr>
              <w:t>/d</w:t>
            </w:r>
            <w:r w:rsidRPr="001E5045">
              <w:rPr>
                <w:sz w:val="24"/>
              </w:rPr>
              <w:t>，废水中主要污染物为：</w:t>
            </w:r>
            <w:r w:rsidRPr="001E5045">
              <w:rPr>
                <w:sz w:val="24"/>
              </w:rPr>
              <w:t>COD</w:t>
            </w:r>
            <w:r w:rsidRPr="001E5045">
              <w:rPr>
                <w:sz w:val="24"/>
              </w:rPr>
              <w:t>、</w:t>
            </w:r>
            <w:r w:rsidRPr="001E5045">
              <w:rPr>
                <w:sz w:val="24"/>
              </w:rPr>
              <w:t>BOD</w:t>
            </w:r>
            <w:r w:rsidRPr="001E5045">
              <w:rPr>
                <w:sz w:val="24"/>
                <w:vertAlign w:val="subscript"/>
              </w:rPr>
              <w:t>5</w:t>
            </w:r>
            <w:r w:rsidRPr="001E5045">
              <w:rPr>
                <w:sz w:val="24"/>
              </w:rPr>
              <w:t>、</w:t>
            </w:r>
            <w:r w:rsidRPr="001E5045">
              <w:rPr>
                <w:sz w:val="24"/>
              </w:rPr>
              <w:t>SS</w:t>
            </w:r>
            <w:r w:rsidRPr="001E5045">
              <w:rPr>
                <w:sz w:val="24"/>
              </w:rPr>
              <w:t>、</w:t>
            </w:r>
            <w:r w:rsidRPr="001E5045">
              <w:rPr>
                <w:sz w:val="24"/>
              </w:rPr>
              <w:t>NH</w:t>
            </w:r>
            <w:r w:rsidRPr="001E5045">
              <w:rPr>
                <w:sz w:val="24"/>
                <w:vertAlign w:val="subscript"/>
              </w:rPr>
              <w:t>3</w:t>
            </w:r>
            <w:r w:rsidRPr="001E5045">
              <w:rPr>
                <w:sz w:val="24"/>
              </w:rPr>
              <w:t>-N</w:t>
            </w:r>
            <w:r w:rsidRPr="001E5045">
              <w:rPr>
                <w:sz w:val="24"/>
              </w:rPr>
              <w:t>、</w:t>
            </w:r>
            <w:r w:rsidRPr="001E5045">
              <w:rPr>
                <w:rFonts w:hint="eastAsia"/>
                <w:sz w:val="24"/>
              </w:rPr>
              <w:t>粪大肠菌群</w:t>
            </w:r>
            <w:r w:rsidRPr="001E5045">
              <w:rPr>
                <w:sz w:val="24"/>
              </w:rPr>
              <w:t>等</w:t>
            </w:r>
            <w:r w:rsidRPr="001E5045">
              <w:rPr>
                <w:rFonts w:hint="eastAsia"/>
                <w:sz w:val="24"/>
              </w:rPr>
              <w:t>，</w:t>
            </w:r>
            <w:r w:rsidRPr="001E5045">
              <w:rPr>
                <w:sz w:val="24"/>
              </w:rPr>
              <w:t>经</w:t>
            </w:r>
            <w:r w:rsidRPr="001E5045">
              <w:rPr>
                <w:rFonts w:hint="eastAsia"/>
                <w:sz w:val="24"/>
              </w:rPr>
              <w:t>一体化污水</w:t>
            </w:r>
            <w:r w:rsidRPr="001E5045">
              <w:rPr>
                <w:sz w:val="24"/>
              </w:rPr>
              <w:t>处理装置处理后，排水能够达《医疗机构水污染物排放标准》（</w:t>
            </w:r>
            <w:r w:rsidRPr="001E5045">
              <w:rPr>
                <w:sz w:val="24"/>
              </w:rPr>
              <w:t>GB18466-2005</w:t>
            </w:r>
            <w:r w:rsidRPr="001E5045">
              <w:rPr>
                <w:sz w:val="24"/>
              </w:rPr>
              <w:t>）中表</w:t>
            </w:r>
            <w:r w:rsidRPr="001E5045">
              <w:rPr>
                <w:sz w:val="24"/>
              </w:rPr>
              <w:t>2</w:t>
            </w:r>
            <w:r w:rsidRPr="001E5045">
              <w:rPr>
                <w:sz w:val="24"/>
              </w:rPr>
              <w:t>排放标准，最终排入</w:t>
            </w:r>
            <w:proofErr w:type="gramStart"/>
            <w:r w:rsidR="005D6073" w:rsidRPr="001E5045">
              <w:rPr>
                <w:rFonts w:hint="eastAsia"/>
                <w:sz w:val="24"/>
              </w:rPr>
              <w:t>拔妙河</w:t>
            </w:r>
            <w:proofErr w:type="gramEnd"/>
            <w:r w:rsidRPr="001E5045">
              <w:rPr>
                <w:sz w:val="24"/>
              </w:rPr>
              <w:t>。</w:t>
            </w:r>
          </w:p>
          <w:p w:rsidR="002B1D60" w:rsidRPr="001E5045" w:rsidRDefault="002B1D60" w:rsidP="00AF597D">
            <w:pPr>
              <w:pStyle w:val="aa"/>
              <w:adjustRightInd/>
              <w:snapToGrid w:val="0"/>
              <w:rPr>
                <w:lang w:val="en-US" w:eastAsia="zh-CN"/>
              </w:rPr>
            </w:pPr>
            <w:r w:rsidRPr="001E5045">
              <w:rPr>
                <w:lang w:val="en-US" w:eastAsia="zh-CN"/>
              </w:rPr>
              <w:t>根据现场调查</w:t>
            </w:r>
            <w:r w:rsidRPr="001E5045">
              <w:rPr>
                <w:rFonts w:hint="eastAsia"/>
                <w:lang w:val="en-US" w:eastAsia="zh-CN"/>
              </w:rPr>
              <w:t>，</w:t>
            </w:r>
            <w:r w:rsidRPr="001E5045">
              <w:rPr>
                <w:lang w:val="en-US" w:eastAsia="zh-CN"/>
              </w:rPr>
              <w:t>卫生院内污水</w:t>
            </w:r>
            <w:r w:rsidR="008132E9" w:rsidRPr="001E5045">
              <w:rPr>
                <w:lang w:val="en-US" w:eastAsia="zh-CN"/>
              </w:rPr>
              <w:t>处理设施</w:t>
            </w:r>
            <w:r w:rsidRPr="001E5045">
              <w:rPr>
                <w:lang w:val="en-US" w:eastAsia="zh-CN"/>
              </w:rPr>
              <w:t>、医疗废物暂存间</w:t>
            </w:r>
            <w:r w:rsidRPr="001E5045">
              <w:rPr>
                <w:rFonts w:hint="eastAsia"/>
                <w:lang w:val="en-US" w:eastAsia="zh-CN"/>
              </w:rPr>
              <w:t>采取</w:t>
            </w:r>
            <w:proofErr w:type="gramStart"/>
            <w:r w:rsidRPr="001E5045">
              <w:rPr>
                <w:lang w:val="en-US" w:eastAsia="zh-CN"/>
              </w:rPr>
              <w:t>严格防</w:t>
            </w:r>
            <w:proofErr w:type="gramEnd"/>
            <w:r w:rsidRPr="001E5045">
              <w:rPr>
                <w:lang w:val="en-US" w:eastAsia="zh-CN"/>
              </w:rPr>
              <w:t>渗漏措施。因此，泄漏带来的地下水污染风险己降至最低。对卫生院病区等可能被病菌污染的区域也</w:t>
            </w:r>
            <w:proofErr w:type="gramStart"/>
            <w:r w:rsidRPr="001E5045">
              <w:rPr>
                <w:lang w:val="en-US" w:eastAsia="zh-CN"/>
              </w:rPr>
              <w:t>均完善雨</w:t>
            </w:r>
            <w:proofErr w:type="gramEnd"/>
            <w:r w:rsidRPr="001E5045">
              <w:rPr>
                <w:lang w:val="en-US" w:eastAsia="zh-CN"/>
              </w:rPr>
              <w:t>污水收集系统及防渗漏地坪。严格采取以上措施，项目对地下水的影响小，污染风险低。</w:t>
            </w:r>
          </w:p>
          <w:p w:rsidR="002B1D60" w:rsidRPr="001E5045" w:rsidRDefault="002B1D60" w:rsidP="00AF597D">
            <w:pPr>
              <w:snapToGrid w:val="0"/>
              <w:spacing w:line="360" w:lineRule="auto"/>
              <w:rPr>
                <w:rFonts w:eastAsia="黑体"/>
                <w:b/>
                <w:bCs/>
                <w:sz w:val="24"/>
                <w:szCs w:val="24"/>
              </w:rPr>
            </w:pPr>
            <w:r w:rsidRPr="001E5045">
              <w:rPr>
                <w:rFonts w:eastAsia="黑体" w:hint="eastAsia"/>
                <w:b/>
                <w:bCs/>
                <w:sz w:val="24"/>
                <w:szCs w:val="24"/>
              </w:rPr>
              <w:t>三</w:t>
            </w:r>
            <w:r w:rsidRPr="001E5045">
              <w:rPr>
                <w:rFonts w:eastAsia="黑体"/>
                <w:b/>
                <w:bCs/>
                <w:sz w:val="24"/>
                <w:szCs w:val="24"/>
              </w:rPr>
              <w:t>、外环境对本项目的影响分析</w:t>
            </w:r>
          </w:p>
          <w:p w:rsidR="002B1D60" w:rsidRPr="001E5045" w:rsidRDefault="002B1D60" w:rsidP="00AF597D">
            <w:pPr>
              <w:autoSpaceDE w:val="0"/>
              <w:autoSpaceDN w:val="0"/>
              <w:adjustRightInd w:val="0"/>
              <w:snapToGrid w:val="0"/>
              <w:spacing w:line="360" w:lineRule="auto"/>
              <w:ind w:firstLineChars="200" w:firstLine="485"/>
              <w:jc w:val="left"/>
              <w:rPr>
                <w:sz w:val="24"/>
              </w:rPr>
            </w:pPr>
            <w:r w:rsidRPr="001E5045">
              <w:rPr>
                <w:rFonts w:hint="eastAsia"/>
                <w:sz w:val="24"/>
              </w:rPr>
              <w:t>本项目为乡镇卫生院，自身为敏感目标。根据现场调查，项目周边主要为场镇区域，项目周边</w:t>
            </w:r>
            <w:r w:rsidRPr="001E5045">
              <w:rPr>
                <w:rFonts w:hint="eastAsia"/>
                <w:sz w:val="24"/>
              </w:rPr>
              <w:t>200m</w:t>
            </w:r>
            <w:r w:rsidRPr="001E5045">
              <w:rPr>
                <w:rFonts w:hint="eastAsia"/>
                <w:sz w:val="24"/>
              </w:rPr>
              <w:t>范围内，无工业企业分布，外环境对本项目的影响主要为汽车尾气影响、交通噪声影响。</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1</w:t>
            </w:r>
            <w:r w:rsidRPr="001E5045">
              <w:rPr>
                <w:rFonts w:eastAsia="黑体" w:hint="eastAsia"/>
                <w:b/>
                <w:sz w:val="24"/>
                <w:szCs w:val="24"/>
              </w:rPr>
              <w:t>、汽车尾气影响</w:t>
            </w:r>
          </w:p>
          <w:p w:rsidR="002B1D60" w:rsidRPr="001E5045" w:rsidRDefault="002B1D60" w:rsidP="00AF597D">
            <w:pPr>
              <w:widowControl/>
              <w:snapToGrid w:val="0"/>
              <w:spacing w:line="360" w:lineRule="auto"/>
              <w:ind w:firstLineChars="200" w:firstLine="485"/>
              <w:jc w:val="left"/>
              <w:rPr>
                <w:b/>
                <w:sz w:val="24"/>
              </w:rPr>
            </w:pPr>
            <w:r w:rsidRPr="001E5045">
              <w:rPr>
                <w:rFonts w:hint="eastAsia"/>
                <w:sz w:val="24"/>
              </w:rPr>
              <w:t>本项目受汽车尾气影响主要来源于项目</w:t>
            </w:r>
            <w:r w:rsidR="00307105" w:rsidRPr="001E5045">
              <w:rPr>
                <w:rFonts w:hint="eastAsia"/>
                <w:sz w:val="24"/>
              </w:rPr>
              <w:t>南侧</w:t>
            </w:r>
            <w:r w:rsidRPr="001E5045">
              <w:rPr>
                <w:rFonts w:hint="eastAsia"/>
                <w:kern w:val="0"/>
                <w:sz w:val="24"/>
              </w:rPr>
              <w:t>乡镇道路，</w:t>
            </w:r>
            <w:r w:rsidRPr="001E5045">
              <w:rPr>
                <w:rFonts w:hint="eastAsia"/>
                <w:sz w:val="24"/>
              </w:rPr>
              <w:t>根据大气环境现状监测，项目所</w:t>
            </w:r>
            <w:r w:rsidRPr="001E5045">
              <w:rPr>
                <w:rFonts w:hint="eastAsia"/>
                <w:sz w:val="24"/>
              </w:rPr>
              <w:lastRenderedPageBreak/>
              <w:t>在地</w:t>
            </w:r>
            <w:r w:rsidRPr="001E5045">
              <w:rPr>
                <w:bCs/>
                <w:sz w:val="24"/>
              </w:rPr>
              <w:t>NO</w:t>
            </w:r>
            <w:r w:rsidRPr="001E5045">
              <w:rPr>
                <w:bCs/>
                <w:sz w:val="24"/>
                <w:vertAlign w:val="subscript"/>
              </w:rPr>
              <w:t>2</w:t>
            </w:r>
            <w:r w:rsidRPr="001E5045">
              <w:rPr>
                <w:rFonts w:hint="eastAsia"/>
                <w:bCs/>
                <w:sz w:val="24"/>
              </w:rPr>
              <w:t>、</w:t>
            </w:r>
            <w:r w:rsidRPr="001E5045">
              <w:rPr>
                <w:rFonts w:hint="eastAsia"/>
                <w:bCs/>
                <w:sz w:val="24"/>
              </w:rPr>
              <w:t>PM</w:t>
            </w:r>
            <w:r w:rsidRPr="001E5045">
              <w:rPr>
                <w:rFonts w:hint="eastAsia"/>
                <w:bCs/>
                <w:sz w:val="24"/>
                <w:vertAlign w:val="subscript"/>
              </w:rPr>
              <w:t>10</w:t>
            </w:r>
            <w:r w:rsidRPr="001E5045">
              <w:rPr>
                <w:rFonts w:hint="eastAsia"/>
                <w:bCs/>
                <w:sz w:val="24"/>
              </w:rPr>
              <w:t>浓度</w:t>
            </w:r>
            <w:r w:rsidRPr="001E5045">
              <w:rPr>
                <w:rFonts w:hint="eastAsia"/>
                <w:sz w:val="24"/>
              </w:rPr>
              <w:t>均能满足</w:t>
            </w:r>
            <w:r w:rsidRPr="001E5045">
              <w:rPr>
                <w:sz w:val="24"/>
              </w:rPr>
              <w:t>《环境空气质量标准》（</w:t>
            </w:r>
            <w:r w:rsidRPr="001E5045">
              <w:rPr>
                <w:sz w:val="24"/>
              </w:rPr>
              <w:t>GB3095-</w:t>
            </w:r>
            <w:r w:rsidRPr="001E5045">
              <w:rPr>
                <w:rFonts w:hint="eastAsia"/>
                <w:sz w:val="24"/>
              </w:rPr>
              <w:t>2012</w:t>
            </w:r>
            <w:r w:rsidRPr="001E5045">
              <w:rPr>
                <w:sz w:val="24"/>
              </w:rPr>
              <w:t>）二级标准限值要求</w:t>
            </w:r>
            <w:r w:rsidRPr="001E5045">
              <w:rPr>
                <w:rFonts w:hint="eastAsia"/>
                <w:sz w:val="24"/>
              </w:rPr>
              <w:t>，因此，汽车尾气对本项目的影响很小。</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2</w:t>
            </w:r>
            <w:r w:rsidRPr="001E5045">
              <w:rPr>
                <w:rFonts w:eastAsia="黑体" w:hint="eastAsia"/>
                <w:b/>
                <w:sz w:val="24"/>
                <w:szCs w:val="24"/>
              </w:rPr>
              <w:t>、交通噪声影响</w:t>
            </w:r>
          </w:p>
          <w:p w:rsidR="002B1D60" w:rsidRPr="001E5045" w:rsidRDefault="002B1D60" w:rsidP="00AF597D">
            <w:pPr>
              <w:autoSpaceDE w:val="0"/>
              <w:autoSpaceDN w:val="0"/>
              <w:adjustRightInd w:val="0"/>
              <w:snapToGrid w:val="0"/>
              <w:spacing w:line="360" w:lineRule="auto"/>
              <w:ind w:firstLineChars="200" w:firstLine="485"/>
              <w:jc w:val="left"/>
              <w:rPr>
                <w:sz w:val="24"/>
              </w:rPr>
            </w:pPr>
            <w:r w:rsidRPr="001E5045">
              <w:rPr>
                <w:rFonts w:hint="eastAsia"/>
                <w:sz w:val="24"/>
              </w:rPr>
              <w:t>交通噪声主要来自于</w:t>
            </w:r>
            <w:proofErr w:type="gramStart"/>
            <w:r w:rsidRPr="001E5045">
              <w:rPr>
                <w:rFonts w:hint="eastAsia"/>
                <w:sz w:val="24"/>
              </w:rPr>
              <w:t>项目项目</w:t>
            </w:r>
            <w:proofErr w:type="gramEnd"/>
            <w:r w:rsidR="00307105" w:rsidRPr="001E5045">
              <w:rPr>
                <w:rFonts w:hint="eastAsia"/>
                <w:sz w:val="24"/>
              </w:rPr>
              <w:t>南侧</w:t>
            </w:r>
            <w:r w:rsidRPr="001E5045">
              <w:rPr>
                <w:rFonts w:hint="eastAsia"/>
                <w:kern w:val="0"/>
                <w:sz w:val="24"/>
              </w:rPr>
              <w:t>乡镇道路，</w:t>
            </w:r>
            <w:r w:rsidRPr="001E5045">
              <w:rPr>
                <w:rFonts w:hint="eastAsia"/>
                <w:sz w:val="24"/>
              </w:rPr>
              <w:t>根据本</w:t>
            </w:r>
            <w:proofErr w:type="gramStart"/>
            <w:r w:rsidRPr="001E5045">
              <w:rPr>
                <w:rFonts w:hint="eastAsia"/>
                <w:sz w:val="24"/>
              </w:rPr>
              <w:t>项目声</w:t>
            </w:r>
            <w:proofErr w:type="gramEnd"/>
            <w:r w:rsidRPr="001E5045">
              <w:rPr>
                <w:rFonts w:hint="eastAsia"/>
                <w:sz w:val="24"/>
              </w:rPr>
              <w:t>环境质量现状监测，项目</w:t>
            </w:r>
            <w:r w:rsidR="00307105" w:rsidRPr="001E5045">
              <w:rPr>
                <w:rFonts w:hint="eastAsia"/>
                <w:sz w:val="24"/>
              </w:rPr>
              <w:t>南</w:t>
            </w:r>
            <w:r w:rsidRPr="001E5045">
              <w:rPr>
                <w:rFonts w:hint="eastAsia"/>
                <w:sz w:val="24"/>
              </w:rPr>
              <w:t>侧（</w:t>
            </w:r>
            <w:r w:rsidR="00307105" w:rsidRPr="001E5045">
              <w:rPr>
                <w:rFonts w:hint="eastAsia"/>
                <w:sz w:val="24"/>
              </w:rPr>
              <w:t>2</w:t>
            </w:r>
            <w:r w:rsidRPr="001E5045">
              <w:rPr>
                <w:rFonts w:hint="eastAsia"/>
                <w:sz w:val="24"/>
                <w:vertAlign w:val="superscript"/>
              </w:rPr>
              <w:t>#</w:t>
            </w:r>
            <w:r w:rsidRPr="001E5045">
              <w:rPr>
                <w:rFonts w:hint="eastAsia"/>
                <w:sz w:val="24"/>
              </w:rPr>
              <w:t>监测点位）昼、夜噪声值均能满足</w:t>
            </w:r>
            <w:r w:rsidRPr="001E5045">
              <w:rPr>
                <w:sz w:val="24"/>
              </w:rPr>
              <w:t>《声环境质量标准》（</w:t>
            </w:r>
            <w:r w:rsidRPr="001E5045">
              <w:rPr>
                <w:sz w:val="24"/>
              </w:rPr>
              <w:t>GB3096-2008</w:t>
            </w:r>
            <w:r w:rsidRPr="001E5045">
              <w:rPr>
                <w:sz w:val="24"/>
              </w:rPr>
              <w:t>）中</w:t>
            </w:r>
            <w:r w:rsidRPr="001E5045">
              <w:rPr>
                <w:rFonts w:hint="eastAsia"/>
                <w:sz w:val="24"/>
              </w:rPr>
              <w:t>2</w:t>
            </w:r>
            <w:r w:rsidRPr="001E5045">
              <w:rPr>
                <w:sz w:val="24"/>
              </w:rPr>
              <w:t>类标准限值要求</w:t>
            </w:r>
            <w:r w:rsidRPr="001E5045">
              <w:rPr>
                <w:rFonts w:hint="eastAsia"/>
                <w:sz w:val="24"/>
              </w:rPr>
              <w:t>。</w:t>
            </w:r>
          </w:p>
          <w:p w:rsidR="002B1D60" w:rsidRPr="001E5045" w:rsidRDefault="002B1D60" w:rsidP="00AF597D">
            <w:pPr>
              <w:pStyle w:val="aa"/>
              <w:adjustRightInd/>
              <w:snapToGrid w:val="0"/>
              <w:rPr>
                <w:lang w:val="en-US" w:eastAsia="zh-CN"/>
              </w:rPr>
            </w:pPr>
            <w:r w:rsidRPr="001E5045">
              <w:rPr>
                <w:rFonts w:hint="eastAsia"/>
              </w:rPr>
              <w:t>因此，外环境对本项目造成的影响较小。</w:t>
            </w:r>
          </w:p>
          <w:p w:rsidR="002B1D60" w:rsidRPr="001E5045" w:rsidRDefault="002B1D60" w:rsidP="00AF597D">
            <w:pPr>
              <w:snapToGrid w:val="0"/>
              <w:spacing w:line="360" w:lineRule="auto"/>
              <w:rPr>
                <w:rFonts w:eastAsia="黑体"/>
                <w:b/>
                <w:bCs/>
                <w:sz w:val="24"/>
                <w:szCs w:val="24"/>
              </w:rPr>
            </w:pPr>
            <w:r w:rsidRPr="001E5045">
              <w:rPr>
                <w:rFonts w:eastAsia="黑体" w:hint="eastAsia"/>
                <w:b/>
                <w:bCs/>
                <w:sz w:val="24"/>
                <w:szCs w:val="24"/>
              </w:rPr>
              <w:t>四、</w:t>
            </w:r>
            <w:r w:rsidRPr="001E5045">
              <w:rPr>
                <w:rFonts w:eastAsia="黑体"/>
                <w:b/>
                <w:bCs/>
                <w:sz w:val="24"/>
                <w:szCs w:val="24"/>
              </w:rPr>
              <w:t>清洁生产与总量控制</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1</w:t>
            </w:r>
            <w:r w:rsidRPr="001E5045">
              <w:rPr>
                <w:rFonts w:eastAsia="黑体" w:hint="eastAsia"/>
                <w:b/>
                <w:sz w:val="24"/>
                <w:szCs w:val="24"/>
              </w:rPr>
              <w:t>、清洁生产</w:t>
            </w:r>
          </w:p>
          <w:p w:rsidR="002B1D60" w:rsidRPr="001E5045" w:rsidRDefault="002B1D60" w:rsidP="00AF597D">
            <w:pPr>
              <w:snapToGrid w:val="0"/>
              <w:spacing w:line="360" w:lineRule="auto"/>
              <w:ind w:firstLineChars="200" w:firstLine="485"/>
              <w:textAlignment w:val="baseline"/>
              <w:rPr>
                <w:sz w:val="24"/>
              </w:rPr>
            </w:pPr>
            <w:r w:rsidRPr="001E5045">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2B1D60" w:rsidRPr="001E5045" w:rsidRDefault="002B1D60" w:rsidP="00AF597D">
            <w:pPr>
              <w:snapToGrid w:val="0"/>
              <w:spacing w:line="360" w:lineRule="auto"/>
              <w:ind w:firstLineChars="200" w:firstLine="485"/>
              <w:textAlignment w:val="baseline"/>
              <w:rPr>
                <w:sz w:val="24"/>
              </w:rPr>
            </w:pPr>
            <w:r w:rsidRPr="001E5045">
              <w:rPr>
                <w:rFonts w:ascii="宋体" w:hAnsi="宋体" w:hint="eastAsia"/>
                <w:sz w:val="24"/>
              </w:rPr>
              <w:t>①</w:t>
            </w:r>
            <w:r w:rsidRPr="001E5045">
              <w:rPr>
                <w:sz w:val="24"/>
              </w:rPr>
              <w:t>无毒无害清洁的原材料：所有药品、货物必须为检验合格，经国家药品监督局批准的不含有毒有害物质，严禁使用生产证明不全、未经检验或检验不合格的产品。</w:t>
            </w:r>
          </w:p>
          <w:p w:rsidR="002B1D60" w:rsidRPr="001E5045" w:rsidRDefault="002B1D60" w:rsidP="00AF597D">
            <w:pPr>
              <w:snapToGrid w:val="0"/>
              <w:spacing w:line="360" w:lineRule="auto"/>
              <w:ind w:firstLineChars="200" w:firstLine="485"/>
              <w:textAlignment w:val="baseline"/>
              <w:rPr>
                <w:sz w:val="24"/>
              </w:rPr>
            </w:pPr>
            <w:r w:rsidRPr="001E5045">
              <w:rPr>
                <w:rFonts w:ascii="宋体" w:hAnsi="宋体" w:hint="eastAsia"/>
                <w:sz w:val="24"/>
              </w:rPr>
              <w:t>②</w:t>
            </w:r>
            <w:r w:rsidRPr="001E5045">
              <w:rPr>
                <w:sz w:val="24"/>
              </w:rPr>
              <w:t>合理的功能布局：装修时充分考虑布局、外观、采光等因素，设计上符合国家医院建筑设计规范。选用优质环保的装饰装修材料，能确保病房内空气质量达到《室内空气质量标准》（</w:t>
            </w:r>
            <w:r w:rsidRPr="001E5045">
              <w:rPr>
                <w:sz w:val="24"/>
              </w:rPr>
              <w:t>GB/T18883-2002</w:t>
            </w:r>
            <w:r w:rsidRPr="001E5045">
              <w:rPr>
                <w:sz w:val="24"/>
              </w:rPr>
              <w:t>）要求。</w:t>
            </w:r>
          </w:p>
          <w:p w:rsidR="002B1D60" w:rsidRPr="001E5045" w:rsidRDefault="002B1D60" w:rsidP="00AF597D">
            <w:pPr>
              <w:snapToGrid w:val="0"/>
              <w:spacing w:line="360" w:lineRule="auto"/>
              <w:ind w:firstLineChars="200" w:firstLine="485"/>
              <w:textAlignment w:val="baseline"/>
              <w:rPr>
                <w:sz w:val="24"/>
              </w:rPr>
            </w:pPr>
            <w:r w:rsidRPr="001E5045">
              <w:rPr>
                <w:rFonts w:ascii="宋体" w:hAnsi="宋体" w:hint="eastAsia"/>
                <w:sz w:val="24"/>
              </w:rPr>
              <w:t>③</w:t>
            </w:r>
            <w:r w:rsidRPr="001E5045">
              <w:rPr>
                <w:sz w:val="24"/>
              </w:rPr>
              <w:t>先进的施工工艺：施工过程严格按照国家环境保护</w:t>
            </w:r>
            <w:r w:rsidR="004D001F" w:rsidRPr="001E5045">
              <w:rPr>
                <w:rFonts w:hint="eastAsia"/>
                <w:sz w:val="24"/>
              </w:rPr>
              <w:t>部</w:t>
            </w:r>
            <w:r w:rsidRPr="001E5045">
              <w:rPr>
                <w:sz w:val="24"/>
              </w:rPr>
              <w:t>、建设部《关于有效防治城市扬尘污染的通知》进行，做到</w:t>
            </w:r>
            <w:r w:rsidR="00DC0ECE" w:rsidRPr="001E5045">
              <w:rPr>
                <w:sz w:val="24"/>
              </w:rPr>
              <w:t>了</w:t>
            </w:r>
            <w:r w:rsidRPr="001E5045">
              <w:rPr>
                <w:sz w:val="24"/>
              </w:rPr>
              <w:t>“</w:t>
            </w:r>
            <w:r w:rsidRPr="001E5045">
              <w:rPr>
                <w:sz w:val="24"/>
              </w:rPr>
              <w:t>精心组织，文明施工</w:t>
            </w:r>
            <w:r w:rsidRPr="001E5045">
              <w:rPr>
                <w:sz w:val="24"/>
              </w:rPr>
              <w:t>”</w:t>
            </w:r>
            <w:r w:rsidRPr="001E5045">
              <w:rPr>
                <w:sz w:val="24"/>
              </w:rPr>
              <w:t>，尤其加强施工管理，最大限度提高建筑材料的利用率。</w:t>
            </w:r>
          </w:p>
          <w:p w:rsidR="002B1D60" w:rsidRPr="001E5045" w:rsidRDefault="002B1D60" w:rsidP="00AF597D">
            <w:pPr>
              <w:snapToGrid w:val="0"/>
              <w:spacing w:line="360" w:lineRule="auto"/>
              <w:ind w:firstLineChars="200" w:firstLine="485"/>
              <w:textAlignment w:val="baseline"/>
              <w:rPr>
                <w:sz w:val="24"/>
                <w:szCs w:val="24"/>
              </w:rPr>
            </w:pPr>
            <w:r w:rsidRPr="001E5045">
              <w:rPr>
                <w:rFonts w:ascii="宋体" w:hAnsi="宋体" w:hint="eastAsia"/>
                <w:sz w:val="24"/>
                <w:szCs w:val="24"/>
              </w:rPr>
              <w:t>④</w:t>
            </w:r>
            <w:r w:rsidRPr="001E5045">
              <w:rPr>
                <w:sz w:val="24"/>
                <w:szCs w:val="24"/>
              </w:rPr>
              <w:t>有效的污染防治措施：建设应重视施工期生态保护，</w:t>
            </w:r>
            <w:r w:rsidRPr="001E5045">
              <w:rPr>
                <w:rFonts w:hint="eastAsia"/>
                <w:sz w:val="24"/>
                <w:szCs w:val="24"/>
              </w:rPr>
              <w:t>土石方</w:t>
            </w:r>
            <w:r w:rsidRPr="001E5045">
              <w:rPr>
                <w:sz w:val="24"/>
                <w:szCs w:val="24"/>
              </w:rPr>
              <w:t>的运输、堆存以及植被的恢复；重视施工工程机械的选择、施工时间的合理安排；扬尘的有效防治；营运期卫生院污水经一体化</w:t>
            </w:r>
            <w:r w:rsidRPr="001E5045">
              <w:rPr>
                <w:rFonts w:hint="eastAsia"/>
                <w:sz w:val="24"/>
                <w:szCs w:val="24"/>
              </w:rPr>
              <w:t>污水</w:t>
            </w:r>
            <w:r w:rsidRPr="001E5045">
              <w:rPr>
                <w:sz w:val="24"/>
                <w:szCs w:val="24"/>
              </w:rPr>
              <w:t>处理装置处理后达标排放。</w:t>
            </w:r>
            <w:proofErr w:type="gramStart"/>
            <w:r w:rsidRPr="001E5045">
              <w:rPr>
                <w:sz w:val="24"/>
                <w:szCs w:val="24"/>
              </w:rPr>
              <w:t>医疗固废经</w:t>
            </w:r>
            <w:proofErr w:type="gramEnd"/>
            <w:r w:rsidRPr="001E5045">
              <w:rPr>
                <w:sz w:val="24"/>
                <w:szCs w:val="24"/>
              </w:rPr>
              <w:t>集中收集定点存放后，</w:t>
            </w:r>
            <w:r w:rsidRPr="001E5045">
              <w:rPr>
                <w:sz w:val="24"/>
                <w:szCs w:val="28"/>
              </w:rPr>
              <w:t>委托</w:t>
            </w:r>
            <w:r w:rsidRPr="001E5045">
              <w:rPr>
                <w:rFonts w:hint="eastAsia"/>
                <w:sz w:val="24"/>
                <w:szCs w:val="24"/>
              </w:rPr>
              <w:t>达州佳境医疗废物处理有限公司</w:t>
            </w:r>
            <w:r w:rsidRPr="001E5045">
              <w:rPr>
                <w:sz w:val="24"/>
              </w:rPr>
              <w:t>及相关有资质单位处置</w:t>
            </w:r>
            <w:r w:rsidRPr="001E5045">
              <w:rPr>
                <w:sz w:val="24"/>
                <w:szCs w:val="24"/>
              </w:rPr>
              <w:t>。</w:t>
            </w:r>
          </w:p>
          <w:p w:rsidR="002B1D60" w:rsidRPr="001E5045" w:rsidRDefault="002B1D60" w:rsidP="00AF597D">
            <w:pPr>
              <w:snapToGrid w:val="0"/>
              <w:spacing w:line="360" w:lineRule="auto"/>
              <w:ind w:firstLineChars="200" w:firstLine="485"/>
              <w:textAlignment w:val="baseline"/>
              <w:rPr>
                <w:kern w:val="0"/>
                <w:sz w:val="24"/>
              </w:rPr>
            </w:pPr>
            <w:r w:rsidRPr="001E5045">
              <w:rPr>
                <w:rFonts w:ascii="宋体" w:hAnsi="宋体" w:hint="eastAsia"/>
                <w:sz w:val="24"/>
              </w:rPr>
              <w:t>⑤</w:t>
            </w:r>
            <w:r w:rsidRPr="001E5045">
              <w:rPr>
                <w:sz w:val="24"/>
              </w:rPr>
              <w:t>有效的节能措施：</w:t>
            </w:r>
            <w:r w:rsidRPr="001E5045">
              <w:rPr>
                <w:rFonts w:hint="eastAsia"/>
                <w:kern w:val="0"/>
                <w:sz w:val="24"/>
              </w:rPr>
              <w:t>卫生院</w:t>
            </w:r>
            <w:r w:rsidRPr="001E5045">
              <w:rPr>
                <w:kern w:val="0"/>
                <w:sz w:val="24"/>
              </w:rPr>
              <w:t>电器及照明设施选用节能设备；对大面积照明，采用分区控制方式，增加灵活性，利于节能；室外照明采用光敏控制器，以利节能；在窗边及人不经常去的地方单独设置面板开关，以利节电。</w:t>
            </w:r>
          </w:p>
          <w:p w:rsidR="002B1D60" w:rsidRPr="001E5045" w:rsidRDefault="002B1D60" w:rsidP="00AF597D">
            <w:pPr>
              <w:snapToGrid w:val="0"/>
              <w:spacing w:line="360" w:lineRule="auto"/>
              <w:ind w:firstLineChars="200" w:firstLine="485"/>
              <w:textAlignment w:val="baseline"/>
              <w:rPr>
                <w:sz w:val="24"/>
              </w:rPr>
            </w:pPr>
            <w:r w:rsidRPr="001E5045">
              <w:rPr>
                <w:sz w:val="24"/>
              </w:rPr>
              <w:t>因此，本项目建设运营符合清洁生产的原则。</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2</w:t>
            </w:r>
            <w:r w:rsidRPr="001E5045">
              <w:rPr>
                <w:rFonts w:eastAsia="黑体" w:hint="eastAsia"/>
                <w:b/>
                <w:sz w:val="24"/>
                <w:szCs w:val="24"/>
              </w:rPr>
              <w:t>、总量控制</w:t>
            </w:r>
          </w:p>
          <w:p w:rsidR="002B1D60" w:rsidRPr="001E5045" w:rsidRDefault="002B1D60" w:rsidP="00AF597D">
            <w:pPr>
              <w:snapToGrid w:val="0"/>
              <w:spacing w:line="360" w:lineRule="auto"/>
              <w:ind w:firstLineChars="200" w:firstLine="485"/>
              <w:rPr>
                <w:sz w:val="24"/>
              </w:rPr>
            </w:pPr>
            <w:r w:rsidRPr="001E5045">
              <w:rPr>
                <w:sz w:val="24"/>
              </w:rPr>
              <w:lastRenderedPageBreak/>
              <w:t>根据</w:t>
            </w:r>
            <w:r w:rsidR="00112101" w:rsidRPr="001E5045">
              <w:rPr>
                <w:rFonts w:hint="eastAsia"/>
                <w:sz w:val="24"/>
              </w:rPr>
              <w:t>本</w:t>
            </w:r>
            <w:r w:rsidRPr="001E5045">
              <w:rPr>
                <w:sz w:val="24"/>
              </w:rPr>
              <w:t>项目污染物排放特点，</w:t>
            </w:r>
            <w:proofErr w:type="gramStart"/>
            <w:r w:rsidRPr="001E5045">
              <w:rPr>
                <w:sz w:val="24"/>
              </w:rPr>
              <w:t>本评价</w:t>
            </w:r>
            <w:proofErr w:type="gramEnd"/>
            <w:r w:rsidRPr="001E5045">
              <w:rPr>
                <w:sz w:val="24"/>
              </w:rPr>
              <w:t>确定的污染物排放总量控制因子为：</w:t>
            </w:r>
          </w:p>
          <w:p w:rsidR="002B1D60" w:rsidRPr="001E5045" w:rsidRDefault="002B1D60" w:rsidP="00AF597D">
            <w:pPr>
              <w:snapToGrid w:val="0"/>
              <w:spacing w:line="360" w:lineRule="auto"/>
              <w:ind w:firstLineChars="200" w:firstLine="485"/>
              <w:rPr>
                <w:sz w:val="24"/>
              </w:rPr>
            </w:pPr>
            <w:r w:rsidRPr="001E5045">
              <w:rPr>
                <w:sz w:val="24"/>
              </w:rPr>
              <w:t>废水污染物指标：</w:t>
            </w:r>
            <w:r w:rsidRPr="001E5045">
              <w:rPr>
                <w:sz w:val="24"/>
              </w:rPr>
              <w:t>COD</w:t>
            </w:r>
            <w:r w:rsidRPr="001E5045">
              <w:rPr>
                <w:sz w:val="24"/>
              </w:rPr>
              <w:t>、</w:t>
            </w:r>
            <w:r w:rsidRPr="001E5045">
              <w:rPr>
                <w:sz w:val="24"/>
              </w:rPr>
              <w:t>NH</w:t>
            </w:r>
            <w:r w:rsidRPr="001E5045">
              <w:rPr>
                <w:sz w:val="24"/>
                <w:vertAlign w:val="subscript"/>
              </w:rPr>
              <w:t>3</w:t>
            </w:r>
            <w:r w:rsidRPr="001E5045">
              <w:rPr>
                <w:sz w:val="24"/>
              </w:rPr>
              <w:t>-N</w:t>
            </w:r>
          </w:p>
          <w:p w:rsidR="002B1D60" w:rsidRPr="001E5045" w:rsidRDefault="002B1D60" w:rsidP="00AF597D">
            <w:pPr>
              <w:snapToGrid w:val="0"/>
              <w:spacing w:line="360" w:lineRule="auto"/>
              <w:ind w:firstLineChars="200" w:firstLine="485"/>
              <w:rPr>
                <w:sz w:val="24"/>
              </w:rPr>
            </w:pPr>
            <w:r w:rsidRPr="001E5045">
              <w:rPr>
                <w:sz w:val="24"/>
              </w:rPr>
              <w:t>本项目改扩建后</w:t>
            </w:r>
            <w:r w:rsidRPr="001E5045">
              <w:rPr>
                <w:rFonts w:hint="eastAsia"/>
                <w:sz w:val="24"/>
              </w:rPr>
              <w:t>，</w:t>
            </w:r>
            <w:r w:rsidRPr="001E5045">
              <w:rPr>
                <w:sz w:val="24"/>
              </w:rPr>
              <w:t>完善了污水处理设施</w:t>
            </w:r>
            <w:r w:rsidRPr="001E5045">
              <w:rPr>
                <w:rFonts w:hint="eastAsia"/>
                <w:sz w:val="24"/>
              </w:rPr>
              <w:t>，</w:t>
            </w:r>
            <w:r w:rsidRPr="001E5045">
              <w:rPr>
                <w:sz w:val="24"/>
              </w:rPr>
              <w:t>院区污水经</w:t>
            </w:r>
            <w:r w:rsidRPr="001E5045">
              <w:rPr>
                <w:sz w:val="24"/>
                <w:szCs w:val="24"/>
              </w:rPr>
              <w:t>一体化</w:t>
            </w:r>
            <w:r w:rsidRPr="001E5045">
              <w:rPr>
                <w:rFonts w:hint="eastAsia"/>
                <w:sz w:val="24"/>
                <w:szCs w:val="24"/>
              </w:rPr>
              <w:t>污水</w:t>
            </w:r>
            <w:r w:rsidRPr="001E5045">
              <w:rPr>
                <w:sz w:val="24"/>
                <w:szCs w:val="24"/>
              </w:rPr>
              <w:t>处理装置处理</w:t>
            </w:r>
            <w:r w:rsidRPr="001E5045">
              <w:rPr>
                <w:sz w:val="24"/>
              </w:rPr>
              <w:t>后达到《医疗机构水污染物排放标准》（</w:t>
            </w:r>
            <w:r w:rsidRPr="001E5045">
              <w:rPr>
                <w:sz w:val="24"/>
              </w:rPr>
              <w:t>GB18466-2005</w:t>
            </w:r>
            <w:r w:rsidRPr="001E5045">
              <w:rPr>
                <w:sz w:val="24"/>
              </w:rPr>
              <w:t>）表</w:t>
            </w:r>
            <w:r w:rsidRPr="001E5045">
              <w:rPr>
                <w:sz w:val="24"/>
              </w:rPr>
              <w:t>2</w:t>
            </w:r>
            <w:r w:rsidRPr="001E5045">
              <w:rPr>
                <w:sz w:val="24"/>
              </w:rPr>
              <w:t>中排放标准后排入</w:t>
            </w:r>
            <w:proofErr w:type="gramStart"/>
            <w:r w:rsidR="005D6073" w:rsidRPr="001E5045">
              <w:rPr>
                <w:rFonts w:hint="eastAsia"/>
                <w:sz w:val="24"/>
              </w:rPr>
              <w:t>拔妙河</w:t>
            </w:r>
            <w:proofErr w:type="gramEnd"/>
            <w:r w:rsidRPr="001E5045">
              <w:rPr>
                <w:sz w:val="24"/>
              </w:rPr>
              <w:t>。</w:t>
            </w:r>
          </w:p>
          <w:p w:rsidR="002B1D60" w:rsidRPr="001E5045" w:rsidRDefault="002B1D60" w:rsidP="00AF597D">
            <w:pPr>
              <w:snapToGrid w:val="0"/>
              <w:spacing w:line="360" w:lineRule="auto"/>
              <w:ind w:firstLineChars="200" w:firstLine="485"/>
              <w:rPr>
                <w:sz w:val="24"/>
              </w:rPr>
            </w:pPr>
            <w:r w:rsidRPr="001E5045">
              <w:rPr>
                <w:rFonts w:hint="eastAsia"/>
                <w:sz w:val="24"/>
              </w:rPr>
              <w:t>根据工程分析，确定项目建议性总量控制指标如下：</w:t>
            </w:r>
          </w:p>
          <w:p w:rsidR="002B1D60" w:rsidRPr="001E5045" w:rsidRDefault="002B1D60" w:rsidP="00AF597D">
            <w:pPr>
              <w:snapToGrid w:val="0"/>
              <w:spacing w:line="360" w:lineRule="auto"/>
              <w:ind w:firstLineChars="200" w:firstLine="485"/>
              <w:rPr>
                <w:sz w:val="24"/>
              </w:rPr>
            </w:pPr>
            <w:r w:rsidRPr="001E5045">
              <w:rPr>
                <w:sz w:val="24"/>
              </w:rPr>
              <w:t>COD</w:t>
            </w:r>
            <w:r w:rsidRPr="001E5045">
              <w:rPr>
                <w:rFonts w:hint="eastAsia"/>
                <w:sz w:val="24"/>
              </w:rPr>
              <w:t xml:space="preserve"> 0.</w:t>
            </w:r>
            <w:r w:rsidR="008F042E" w:rsidRPr="001E5045">
              <w:rPr>
                <w:rFonts w:hint="eastAsia"/>
                <w:sz w:val="24"/>
              </w:rPr>
              <w:t>21</w:t>
            </w:r>
            <w:r w:rsidRPr="001E5045">
              <w:rPr>
                <w:rFonts w:hint="eastAsia"/>
                <w:sz w:val="24"/>
              </w:rPr>
              <w:t>t/a</w:t>
            </w:r>
            <w:r w:rsidRPr="001E5045">
              <w:rPr>
                <w:sz w:val="24"/>
              </w:rPr>
              <w:t>、</w:t>
            </w:r>
            <w:r w:rsidRPr="001E5045">
              <w:rPr>
                <w:sz w:val="24"/>
              </w:rPr>
              <w:t>NH</w:t>
            </w:r>
            <w:r w:rsidRPr="001E5045">
              <w:rPr>
                <w:sz w:val="24"/>
                <w:vertAlign w:val="subscript"/>
              </w:rPr>
              <w:t>3</w:t>
            </w:r>
            <w:r w:rsidRPr="001E5045">
              <w:rPr>
                <w:sz w:val="24"/>
              </w:rPr>
              <w:t>-N</w:t>
            </w:r>
            <w:r w:rsidRPr="001E5045">
              <w:rPr>
                <w:rFonts w:hint="eastAsia"/>
                <w:sz w:val="24"/>
              </w:rPr>
              <w:t xml:space="preserve"> 0.0</w:t>
            </w:r>
            <w:r w:rsidR="008F042E" w:rsidRPr="001E5045">
              <w:rPr>
                <w:rFonts w:hint="eastAsia"/>
                <w:sz w:val="24"/>
              </w:rPr>
              <w:t>5</w:t>
            </w:r>
            <w:r w:rsidRPr="001E5045">
              <w:rPr>
                <w:rFonts w:hint="eastAsia"/>
                <w:sz w:val="24"/>
              </w:rPr>
              <w:t>3t/a</w:t>
            </w:r>
            <w:r w:rsidRPr="001E5045">
              <w:rPr>
                <w:rFonts w:hint="eastAsia"/>
                <w:sz w:val="24"/>
              </w:rPr>
              <w:t>。</w:t>
            </w:r>
          </w:p>
          <w:p w:rsidR="002B1D60" w:rsidRPr="001E5045" w:rsidRDefault="002B1D60" w:rsidP="00AF597D">
            <w:pPr>
              <w:snapToGrid w:val="0"/>
              <w:spacing w:line="360" w:lineRule="auto"/>
              <w:rPr>
                <w:rFonts w:eastAsia="黑体"/>
                <w:b/>
                <w:bCs/>
                <w:sz w:val="24"/>
                <w:szCs w:val="24"/>
              </w:rPr>
            </w:pPr>
            <w:r w:rsidRPr="001E5045">
              <w:rPr>
                <w:rFonts w:eastAsia="黑体" w:hint="eastAsia"/>
                <w:b/>
                <w:bCs/>
                <w:sz w:val="24"/>
                <w:szCs w:val="24"/>
              </w:rPr>
              <w:t>五</w:t>
            </w:r>
            <w:r w:rsidRPr="001E5045">
              <w:rPr>
                <w:rFonts w:eastAsia="黑体"/>
                <w:b/>
                <w:bCs/>
                <w:sz w:val="24"/>
                <w:szCs w:val="24"/>
              </w:rPr>
              <w:t>、环境风险分析</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1</w:t>
            </w:r>
            <w:r w:rsidRPr="001E5045">
              <w:rPr>
                <w:rFonts w:eastAsia="黑体" w:hint="eastAsia"/>
                <w:b/>
                <w:sz w:val="24"/>
                <w:szCs w:val="24"/>
              </w:rPr>
              <w:t>、</w:t>
            </w:r>
            <w:r w:rsidRPr="001E5045">
              <w:rPr>
                <w:rFonts w:eastAsia="黑体"/>
                <w:b/>
                <w:sz w:val="24"/>
                <w:szCs w:val="24"/>
              </w:rPr>
              <w:t>风险物质识别</w:t>
            </w:r>
          </w:p>
          <w:p w:rsidR="007D58A0" w:rsidRPr="001E5045" w:rsidRDefault="002B1D60" w:rsidP="007D58A0">
            <w:pPr>
              <w:adjustRightInd w:val="0"/>
              <w:snapToGrid w:val="0"/>
              <w:spacing w:line="360" w:lineRule="auto"/>
              <w:ind w:firstLineChars="200" w:firstLine="485"/>
              <w:textAlignment w:val="baseline"/>
              <w:rPr>
                <w:kern w:val="0"/>
                <w:sz w:val="24"/>
              </w:rPr>
            </w:pPr>
            <w:r w:rsidRPr="001E5045">
              <w:rPr>
                <w:kern w:val="0"/>
                <w:sz w:val="24"/>
              </w:rPr>
              <w:t>按照《危险化学品重大危险源辨识》（</w:t>
            </w:r>
            <w:r w:rsidRPr="001E5045">
              <w:rPr>
                <w:kern w:val="0"/>
                <w:sz w:val="24"/>
              </w:rPr>
              <w:t>GB18218-2009</w:t>
            </w:r>
            <w:r w:rsidRPr="001E5045">
              <w:rPr>
                <w:kern w:val="0"/>
                <w:sz w:val="24"/>
              </w:rPr>
              <w:t>）、《建设项目环境风险评价技术导则》（</w:t>
            </w:r>
            <w:r w:rsidRPr="001E5045">
              <w:rPr>
                <w:kern w:val="0"/>
                <w:sz w:val="24"/>
              </w:rPr>
              <w:t>HJ/T169-2004</w:t>
            </w:r>
            <w:r w:rsidRPr="001E5045">
              <w:rPr>
                <w:kern w:val="0"/>
                <w:sz w:val="24"/>
              </w:rPr>
              <w:t>），项目营运过程中，主要风险物质为医用氧气和二氧化氯，医用氧气最大储量为</w:t>
            </w:r>
            <w:r w:rsidRPr="001E5045">
              <w:rPr>
                <w:kern w:val="0"/>
                <w:sz w:val="24"/>
              </w:rPr>
              <w:t>3</w:t>
            </w:r>
            <w:r w:rsidRPr="001E5045">
              <w:rPr>
                <w:kern w:val="0"/>
                <w:sz w:val="24"/>
              </w:rPr>
              <w:t>瓶，</w:t>
            </w:r>
            <w:r w:rsidR="007D58A0" w:rsidRPr="001E5045">
              <w:rPr>
                <w:rFonts w:hint="eastAsia"/>
                <w:kern w:val="0"/>
                <w:sz w:val="24"/>
              </w:rPr>
              <w:t>消毒</w:t>
            </w:r>
            <w:r w:rsidR="007D58A0" w:rsidRPr="001E5045">
              <w:rPr>
                <w:kern w:val="0"/>
                <w:sz w:val="24"/>
              </w:rPr>
              <w:t>工艺采用二氧化氯发生器，原料为氯酸钠和盐酸，</w:t>
            </w:r>
            <w:r w:rsidR="007D58A0" w:rsidRPr="001E5045">
              <w:rPr>
                <w:rFonts w:hint="eastAsia"/>
                <w:kern w:val="0"/>
                <w:sz w:val="24"/>
              </w:rPr>
              <w:t>均</w:t>
            </w:r>
            <w:r w:rsidR="007D58A0" w:rsidRPr="001E5045">
              <w:rPr>
                <w:kern w:val="0"/>
                <w:sz w:val="24"/>
              </w:rPr>
              <w:t>未构成重大危险源。</w:t>
            </w:r>
          </w:p>
          <w:p w:rsidR="002B1D60" w:rsidRPr="001E5045" w:rsidRDefault="002B1D60" w:rsidP="00AF597D">
            <w:pPr>
              <w:pStyle w:val="aa"/>
              <w:snapToGrid w:val="0"/>
              <w:rPr>
                <w:lang w:val="en-US" w:eastAsia="zh-CN"/>
              </w:rPr>
            </w:pPr>
            <w:r w:rsidRPr="001E5045">
              <w:t>本项目运行过程中，主要风险源为医疗废水事故排放和医疗废物泄露。</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2</w:t>
            </w:r>
            <w:r w:rsidRPr="001E5045">
              <w:rPr>
                <w:rFonts w:eastAsia="黑体" w:hint="eastAsia"/>
                <w:b/>
                <w:sz w:val="24"/>
                <w:szCs w:val="24"/>
              </w:rPr>
              <w:t>、</w:t>
            </w:r>
            <w:r w:rsidRPr="001E5045">
              <w:rPr>
                <w:rFonts w:eastAsia="黑体"/>
                <w:b/>
                <w:sz w:val="24"/>
                <w:szCs w:val="24"/>
              </w:rPr>
              <w:t>风险防范措施</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1</w:t>
            </w:r>
            <w:r w:rsidRPr="001E5045">
              <w:rPr>
                <w:rFonts w:eastAsia="黑体" w:hint="eastAsia"/>
                <w:b/>
                <w:sz w:val="24"/>
                <w:szCs w:val="24"/>
              </w:rPr>
              <w:t>）</w:t>
            </w:r>
            <w:r w:rsidRPr="001E5045">
              <w:rPr>
                <w:rFonts w:eastAsia="黑体"/>
                <w:b/>
                <w:sz w:val="24"/>
                <w:szCs w:val="24"/>
              </w:rPr>
              <w:t>医疗废水事故排放</w:t>
            </w:r>
          </w:p>
          <w:p w:rsidR="002B1D60" w:rsidRPr="001E5045" w:rsidRDefault="002B1D60" w:rsidP="00AF597D">
            <w:pPr>
              <w:pStyle w:val="aa"/>
              <w:snapToGrid w:val="0"/>
              <w:rPr>
                <w:lang w:val="en-US" w:eastAsia="zh-CN"/>
              </w:rPr>
            </w:pPr>
            <w:r w:rsidRPr="001E5045">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2B1D60" w:rsidRPr="001E5045" w:rsidRDefault="002B1D60" w:rsidP="00AF597D">
            <w:pPr>
              <w:snapToGrid w:val="0"/>
              <w:spacing w:line="360" w:lineRule="auto"/>
              <w:ind w:firstLineChars="200" w:firstLine="485"/>
              <w:rPr>
                <w:sz w:val="24"/>
              </w:rPr>
            </w:pPr>
            <w:r w:rsidRPr="001E5045">
              <w:rPr>
                <w:rFonts w:hint="eastAsia"/>
                <w:sz w:val="24"/>
              </w:rPr>
              <w:t>①</w:t>
            </w:r>
            <w:r w:rsidRPr="001E5045">
              <w:rPr>
                <w:sz w:val="24"/>
              </w:rPr>
              <w:t>废水处理系统设备</w:t>
            </w:r>
            <w:r w:rsidRPr="001E5045">
              <w:rPr>
                <w:rFonts w:hint="eastAsia"/>
                <w:sz w:val="24"/>
              </w:rPr>
              <w:t>、</w:t>
            </w:r>
            <w:r w:rsidRPr="001E5045">
              <w:rPr>
                <w:sz w:val="24"/>
              </w:rPr>
              <w:t>自动加二氧化氯消毒阶段的设备</w:t>
            </w:r>
            <w:r w:rsidRPr="001E5045">
              <w:rPr>
                <w:rFonts w:hint="eastAsia"/>
                <w:sz w:val="24"/>
              </w:rPr>
              <w:t>在</w:t>
            </w:r>
            <w:r w:rsidRPr="001E5045">
              <w:rPr>
                <w:sz w:val="24"/>
              </w:rPr>
              <w:t>经济条件许可时建议一用</w:t>
            </w:r>
            <w:proofErr w:type="gramStart"/>
            <w:r w:rsidRPr="001E5045">
              <w:rPr>
                <w:sz w:val="24"/>
              </w:rPr>
              <w:t>一</w:t>
            </w:r>
            <w:proofErr w:type="gramEnd"/>
            <w:r w:rsidRPr="001E5045">
              <w:rPr>
                <w:sz w:val="24"/>
              </w:rPr>
              <w:t>备；经济条件不许可时，可根据需要置备消毒粉（如漂白粉、漂粉精）等，在非正常工况下采用人工加消毒粉的方法消毒，建立健全各种规章制度、操作规程，按照有关技术规定，购置必要的卫生防护装备备用。</w:t>
            </w:r>
          </w:p>
          <w:p w:rsidR="002B1D60" w:rsidRPr="001E5045" w:rsidRDefault="002B1D60" w:rsidP="00AF597D">
            <w:pPr>
              <w:pStyle w:val="aa"/>
              <w:snapToGrid w:val="0"/>
              <w:rPr>
                <w:lang w:val="en-US" w:eastAsia="zh-CN"/>
              </w:rPr>
            </w:pPr>
            <w:r w:rsidRPr="001E5045">
              <w:rPr>
                <w:rFonts w:hint="eastAsia"/>
                <w:lang w:val="en-US" w:eastAsia="zh-CN"/>
              </w:rPr>
              <w:t>②利用</w:t>
            </w:r>
            <w:r w:rsidRPr="001E5045">
              <w:rPr>
                <w:lang w:val="en-US" w:eastAsia="zh-CN"/>
              </w:rPr>
              <w:t>调节</w:t>
            </w:r>
            <w:proofErr w:type="gramStart"/>
            <w:r w:rsidRPr="001E5045">
              <w:rPr>
                <w:lang w:val="en-US" w:eastAsia="zh-CN"/>
              </w:rPr>
              <w:t>池作为</w:t>
            </w:r>
            <w:proofErr w:type="gramEnd"/>
            <w:r w:rsidRPr="001E5045">
              <w:rPr>
                <w:lang w:val="en-US" w:eastAsia="zh-CN"/>
              </w:rPr>
              <w:t>事故应急池：项目</w:t>
            </w:r>
            <w:r w:rsidR="00AF3AC4" w:rsidRPr="001E5045">
              <w:rPr>
                <w:lang w:val="en-US" w:eastAsia="zh-CN"/>
              </w:rPr>
              <w:t>污水处理设施</w:t>
            </w:r>
            <w:proofErr w:type="gramStart"/>
            <w:r w:rsidRPr="001E5045">
              <w:rPr>
                <w:lang w:val="en-US" w:eastAsia="zh-CN"/>
              </w:rPr>
              <w:t>排口集水池</w:t>
            </w:r>
            <w:proofErr w:type="gramEnd"/>
            <w:r w:rsidRPr="001E5045">
              <w:rPr>
                <w:lang w:val="en-US" w:eastAsia="zh-CN"/>
              </w:rPr>
              <w:t>应设置截流</w:t>
            </w:r>
            <w:proofErr w:type="gramStart"/>
            <w:r w:rsidRPr="001E5045">
              <w:rPr>
                <w:lang w:val="en-US" w:eastAsia="zh-CN"/>
              </w:rPr>
              <w:t>止通阀</w:t>
            </w:r>
            <w:proofErr w:type="gramEnd"/>
            <w:r w:rsidRPr="001E5045">
              <w:rPr>
                <w:lang w:val="en-US" w:eastAsia="zh-CN"/>
              </w:rPr>
              <w:t>，一旦出现事故排放，应关闭外排阀门，打开回流阀，将废水排入</w:t>
            </w:r>
            <w:r w:rsidRPr="001E5045">
              <w:rPr>
                <w:rFonts w:hint="eastAsia"/>
                <w:lang w:val="en-US" w:eastAsia="zh-CN"/>
              </w:rPr>
              <w:t>调节池</w:t>
            </w:r>
            <w:r w:rsidRPr="001E5045">
              <w:rPr>
                <w:lang w:val="en-US" w:eastAsia="zh-CN"/>
              </w:rPr>
              <w:t>进行暂存。</w:t>
            </w:r>
          </w:p>
          <w:p w:rsidR="002B1D60" w:rsidRPr="001E5045" w:rsidRDefault="002B1D60" w:rsidP="00AF597D">
            <w:pPr>
              <w:pStyle w:val="aa"/>
              <w:snapToGrid w:val="0"/>
              <w:rPr>
                <w:lang w:val="en-US" w:eastAsia="zh-CN"/>
              </w:rPr>
            </w:pPr>
            <w:r w:rsidRPr="001E5045">
              <w:rPr>
                <w:rFonts w:hint="eastAsia"/>
                <w:lang w:val="en-US" w:eastAsia="zh-CN"/>
              </w:rPr>
              <w:t>③</w:t>
            </w:r>
            <w:r w:rsidRPr="001E5045">
              <w:rPr>
                <w:lang w:val="en-US" w:eastAsia="zh-CN"/>
              </w:rPr>
              <w:t>定期强化培训管理及操作人员，提高他们处理突发事件的能力，如快速准确关闭总排口阀门，迅速安全启动二氧化氯发生器和实施强化消毒程序，快速报告等。</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2</w:t>
            </w:r>
            <w:r w:rsidRPr="001E5045">
              <w:rPr>
                <w:rFonts w:eastAsia="黑体" w:hint="eastAsia"/>
                <w:b/>
                <w:sz w:val="24"/>
                <w:szCs w:val="24"/>
              </w:rPr>
              <w:t>）</w:t>
            </w:r>
            <w:r w:rsidRPr="001E5045">
              <w:rPr>
                <w:rFonts w:eastAsia="黑体"/>
                <w:b/>
                <w:sz w:val="24"/>
                <w:szCs w:val="24"/>
              </w:rPr>
              <w:t>医疗废物风险防范措施</w:t>
            </w:r>
          </w:p>
          <w:p w:rsidR="002B1D60" w:rsidRPr="001E5045" w:rsidRDefault="002B1D60" w:rsidP="00AF597D">
            <w:pPr>
              <w:snapToGrid w:val="0"/>
              <w:spacing w:line="360" w:lineRule="auto"/>
              <w:ind w:firstLineChars="200" w:firstLine="485"/>
              <w:rPr>
                <w:sz w:val="24"/>
              </w:rPr>
            </w:pPr>
            <w:r w:rsidRPr="001E5045">
              <w:rPr>
                <w:sz w:val="24"/>
              </w:rPr>
              <w:t>项目产生医疗垃圾约</w:t>
            </w:r>
            <w:r w:rsidR="002E7A92" w:rsidRPr="001E5045">
              <w:rPr>
                <w:sz w:val="24"/>
              </w:rPr>
              <w:t>13.08</w:t>
            </w:r>
            <w:r w:rsidRPr="001E5045">
              <w:rPr>
                <w:sz w:val="24"/>
              </w:rPr>
              <w:t>t/a</w:t>
            </w:r>
            <w:r w:rsidRPr="001E5045">
              <w:rPr>
                <w:sz w:val="24"/>
              </w:rPr>
              <w:t>。鉴于医疗垃圾的极大危害性，本项目在收集、贮存、转移医疗垃圾的过程中存在着一定的风险。为保证项目产生的医疗垃圾得到有效处置，使其风</w:t>
            </w:r>
            <w:r w:rsidRPr="001E5045">
              <w:rPr>
                <w:sz w:val="24"/>
              </w:rPr>
              <w:lastRenderedPageBreak/>
              <w:t>险减少到最小程度，而不会对周围环境造成不良影响，应具体采取如下的措施进行防范。</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①</w:t>
            </w:r>
            <w:r w:rsidRPr="001E5045">
              <w:rPr>
                <w:rFonts w:eastAsia="黑体"/>
                <w:b/>
                <w:sz w:val="24"/>
                <w:szCs w:val="24"/>
              </w:rPr>
              <w:t>分类收集</w:t>
            </w:r>
          </w:p>
          <w:p w:rsidR="002B1D60" w:rsidRPr="001E5045" w:rsidRDefault="002B1D60" w:rsidP="00AF597D">
            <w:pPr>
              <w:autoSpaceDE w:val="0"/>
              <w:autoSpaceDN w:val="0"/>
              <w:adjustRightInd w:val="0"/>
              <w:snapToGrid w:val="0"/>
              <w:spacing w:line="360" w:lineRule="auto"/>
              <w:ind w:firstLineChars="200" w:firstLine="485"/>
              <w:jc w:val="left"/>
              <w:rPr>
                <w:sz w:val="24"/>
              </w:rPr>
            </w:pPr>
            <w:r w:rsidRPr="001E5045">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1E5045">
              <w:rPr>
                <w:sz w:val="24"/>
              </w:rPr>
              <w:t>3/4</w:t>
            </w:r>
            <w:r w:rsidRPr="001E5045">
              <w:rPr>
                <w:sz w:val="24"/>
              </w:rPr>
              <w:t>时，应当使用有效的封口方式，使包装物或者容器的封口紧实、严密。对于盛装医疗废物的塑料包装袋、利器盒和周转</w:t>
            </w:r>
            <w:proofErr w:type="gramStart"/>
            <w:r w:rsidRPr="001E5045">
              <w:rPr>
                <w:sz w:val="24"/>
              </w:rPr>
              <w:t>箱应当</w:t>
            </w:r>
            <w:proofErr w:type="gramEnd"/>
            <w:r w:rsidRPr="001E5045">
              <w:rPr>
                <w:sz w:val="24"/>
              </w:rPr>
              <w:t>符合《医疗废物专用包装袋、容器和警示标志标准》（</w:t>
            </w:r>
            <w:r w:rsidRPr="001E5045">
              <w:rPr>
                <w:sz w:val="24"/>
              </w:rPr>
              <w:t>HJ421-2008</w:t>
            </w:r>
            <w:r w:rsidRPr="001E5045">
              <w:rPr>
                <w:sz w:val="24"/>
              </w:rPr>
              <w:t>）要求。</w:t>
            </w:r>
          </w:p>
          <w:p w:rsidR="002B1D60" w:rsidRPr="001E5045" w:rsidRDefault="002B1D60" w:rsidP="00AF597D">
            <w:pPr>
              <w:snapToGrid w:val="0"/>
              <w:spacing w:line="360" w:lineRule="auto"/>
              <w:ind w:firstLineChars="200" w:firstLine="485"/>
              <w:rPr>
                <w:sz w:val="24"/>
              </w:rPr>
            </w:pPr>
            <w:r w:rsidRPr="001E5045">
              <w:rPr>
                <w:sz w:val="24"/>
              </w:rPr>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2B1D60" w:rsidRPr="001E5045" w:rsidRDefault="002B1D60" w:rsidP="00AF597D">
            <w:pPr>
              <w:snapToGrid w:val="0"/>
              <w:spacing w:line="360" w:lineRule="auto"/>
              <w:ind w:firstLineChars="200" w:firstLine="485"/>
              <w:rPr>
                <w:sz w:val="24"/>
              </w:rPr>
            </w:pPr>
            <w:r w:rsidRPr="001E5045">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1E5045">
              <w:rPr>
                <w:sz w:val="24"/>
              </w:rPr>
              <w:t>“</w:t>
            </w:r>
            <w:r w:rsidRPr="001E5045">
              <w:rPr>
                <w:sz w:val="24"/>
              </w:rPr>
              <w:t>生物危害</w:t>
            </w:r>
            <w:r w:rsidRPr="001E5045">
              <w:rPr>
                <w:sz w:val="24"/>
              </w:rPr>
              <w:t>”</w:t>
            </w:r>
            <w:r w:rsidRPr="001E5045">
              <w:rPr>
                <w:sz w:val="24"/>
              </w:rPr>
              <w:t>标志。有液体的感染性废料时，应确保容器无泄漏。</w:t>
            </w:r>
          </w:p>
          <w:p w:rsidR="002B1D60" w:rsidRPr="001E5045" w:rsidRDefault="002B1D60" w:rsidP="00AF597D">
            <w:pPr>
              <w:snapToGrid w:val="0"/>
              <w:spacing w:line="360" w:lineRule="auto"/>
              <w:ind w:firstLineChars="200" w:firstLine="485"/>
              <w:rPr>
                <w:sz w:val="24"/>
              </w:rPr>
            </w:pPr>
            <w:r w:rsidRPr="001E5045">
              <w:rPr>
                <w:sz w:val="24"/>
              </w:rPr>
              <w:t>有害化学废物不能与一般废物、无害化学废物或感染性废物相混合。稀释通常不能使有害化学废物的毒性减低。有害化学废物在产生后应分别收集、运输、贮存和处理；必需混合时，应注意</w:t>
            </w:r>
            <w:proofErr w:type="gramStart"/>
            <w:r w:rsidRPr="001E5045">
              <w:rPr>
                <w:sz w:val="24"/>
              </w:rPr>
              <w:t>不</w:t>
            </w:r>
            <w:proofErr w:type="gramEnd"/>
            <w:r w:rsidRPr="001E5045">
              <w:rPr>
                <w:sz w:val="24"/>
              </w:rPr>
              <w:t>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1E5045">
              <w:rPr>
                <w:sz w:val="24"/>
              </w:rPr>
              <w:t>“</w:t>
            </w:r>
            <w:r w:rsidRPr="001E5045">
              <w:rPr>
                <w:sz w:val="24"/>
              </w:rPr>
              <w:t>有害废物</w:t>
            </w:r>
            <w:r w:rsidRPr="001E5045">
              <w:rPr>
                <w:sz w:val="24"/>
              </w:rPr>
              <w:t>”</w:t>
            </w:r>
            <w:r w:rsidRPr="001E5045">
              <w:rPr>
                <w:sz w:val="24"/>
              </w:rPr>
              <w:t>的标签或标记、在任何时候都确保废物容器的密闭性。</w:t>
            </w:r>
            <w:proofErr w:type="gramStart"/>
            <w:r w:rsidRPr="001E5045">
              <w:rPr>
                <w:sz w:val="24"/>
              </w:rPr>
              <w:t>采用有皱的</w:t>
            </w:r>
            <w:proofErr w:type="gramEnd"/>
            <w:r w:rsidRPr="001E5045">
              <w:rPr>
                <w:sz w:val="24"/>
              </w:rPr>
              <w:t>包装材料包装易碎的玻璃和塑料制品，在包装中同时加入吸附性材料。</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②</w:t>
            </w:r>
            <w:r w:rsidRPr="001E5045">
              <w:rPr>
                <w:rFonts w:eastAsia="黑体"/>
                <w:b/>
                <w:sz w:val="24"/>
                <w:szCs w:val="24"/>
              </w:rPr>
              <w:t>各科室及时处理</w:t>
            </w:r>
          </w:p>
          <w:p w:rsidR="002B1D60" w:rsidRPr="001E5045" w:rsidRDefault="002B1D60" w:rsidP="00AF597D">
            <w:pPr>
              <w:snapToGrid w:val="0"/>
              <w:spacing w:line="360" w:lineRule="auto"/>
              <w:ind w:firstLineChars="200" w:firstLine="485"/>
              <w:rPr>
                <w:sz w:val="24"/>
              </w:rPr>
            </w:pPr>
            <w:r w:rsidRPr="001E5045">
              <w:rPr>
                <w:sz w:val="24"/>
              </w:rPr>
              <w:t>项目产生的医疗废物中病原体的培养基、标本和菌种、毒种保存液等高危险废物，由检验科、病理科等产生单位首先在产生地点进行压力蒸汽灭菌或者化学消毒处理，然后按感染性废物收集处理；化学性废物中批量的废化学试剂、废消毒剂应当由药剂科交由专门机构处置；批量的含有汞的体温计、血压计等医疗器具报废时，应当由设备科交由专门机构处置。</w:t>
            </w:r>
          </w:p>
          <w:p w:rsidR="002B1D60" w:rsidRPr="001E5045" w:rsidRDefault="002B1D60" w:rsidP="00AF597D">
            <w:pPr>
              <w:snapToGrid w:val="0"/>
              <w:spacing w:line="360" w:lineRule="auto"/>
              <w:ind w:firstLineChars="200" w:firstLine="485"/>
              <w:rPr>
                <w:sz w:val="24"/>
              </w:rPr>
            </w:pPr>
            <w:r w:rsidRPr="001E5045">
              <w:rPr>
                <w:sz w:val="24"/>
              </w:rPr>
              <w:t>医疗废物由病区护士收集，采用黄色塑料袋密封包装后，转交卫生工人，双方签字确认</w:t>
            </w:r>
            <w:r w:rsidRPr="001E5045">
              <w:rPr>
                <w:sz w:val="24"/>
              </w:rPr>
              <w:lastRenderedPageBreak/>
              <w:t>后由卫生工人运交至医疗垃圾暂存室的管理人员处，双方签字登记，装入专用</w:t>
            </w:r>
            <w:proofErr w:type="gramStart"/>
            <w:r w:rsidRPr="001E5045">
              <w:rPr>
                <w:sz w:val="24"/>
              </w:rPr>
              <w:t>医疗固废</w:t>
            </w:r>
            <w:proofErr w:type="gramEnd"/>
            <w:r w:rsidRPr="001E5045">
              <w:rPr>
                <w:sz w:val="24"/>
              </w:rPr>
              <w:t>封装桶，在医疗垃圾暂存</w:t>
            </w:r>
            <w:r w:rsidRPr="001E5045">
              <w:rPr>
                <w:rFonts w:hint="eastAsia"/>
                <w:sz w:val="24"/>
              </w:rPr>
              <w:t>间</w:t>
            </w:r>
            <w:r w:rsidRPr="001E5045">
              <w:rPr>
                <w:sz w:val="24"/>
              </w:rPr>
              <w:t>密封，</w:t>
            </w:r>
            <w:r w:rsidRPr="001E5045">
              <w:rPr>
                <w:spacing w:val="-6"/>
                <w:sz w:val="24"/>
              </w:rPr>
              <w:t>再</w:t>
            </w:r>
            <w:r w:rsidRPr="001E5045">
              <w:rPr>
                <w:rFonts w:hint="eastAsia"/>
                <w:spacing w:val="-6"/>
                <w:sz w:val="24"/>
              </w:rPr>
              <w:t>委托</w:t>
            </w:r>
            <w:r w:rsidRPr="001E5045">
              <w:rPr>
                <w:rFonts w:hint="eastAsia"/>
                <w:sz w:val="24"/>
                <w:szCs w:val="24"/>
              </w:rPr>
              <w:t>达州佳境医疗废物处理有限公司及相关由资质单位</w:t>
            </w:r>
            <w:r w:rsidRPr="001E5045">
              <w:rPr>
                <w:rFonts w:hint="eastAsia"/>
                <w:spacing w:val="-6"/>
                <w:sz w:val="24"/>
              </w:rPr>
              <w:t>进行处置</w:t>
            </w:r>
            <w:r w:rsidRPr="001E5045">
              <w:rPr>
                <w:sz w:val="24"/>
              </w:rPr>
              <w:t>。</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③</w:t>
            </w:r>
            <w:r w:rsidRPr="001E5045">
              <w:rPr>
                <w:rFonts w:eastAsia="黑体"/>
                <w:b/>
                <w:sz w:val="24"/>
                <w:szCs w:val="24"/>
              </w:rPr>
              <w:t>暂时贮存</w:t>
            </w:r>
          </w:p>
          <w:p w:rsidR="002B1D60" w:rsidRPr="001E5045" w:rsidRDefault="002B1D60" w:rsidP="00AF597D">
            <w:pPr>
              <w:snapToGrid w:val="0"/>
              <w:spacing w:line="360" w:lineRule="auto"/>
              <w:ind w:firstLineChars="200" w:firstLine="485"/>
              <w:rPr>
                <w:sz w:val="24"/>
              </w:rPr>
            </w:pPr>
            <w:r w:rsidRPr="001E5045">
              <w:rPr>
                <w:sz w:val="24"/>
              </w:rPr>
              <w:t>本项目医疗垃圾</w:t>
            </w:r>
            <w:r w:rsidRPr="001E5045">
              <w:rPr>
                <w:sz w:val="24"/>
                <w:szCs w:val="24"/>
              </w:rPr>
              <w:t>暂存间位于</w:t>
            </w:r>
            <w:r w:rsidR="008F042E" w:rsidRPr="001E5045">
              <w:rPr>
                <w:rFonts w:hint="eastAsia"/>
                <w:sz w:val="24"/>
                <w:szCs w:val="24"/>
              </w:rPr>
              <w:t>业务用房</w:t>
            </w:r>
            <w:r w:rsidR="00307105" w:rsidRPr="001E5045">
              <w:rPr>
                <w:rFonts w:hint="eastAsia"/>
                <w:sz w:val="24"/>
                <w:szCs w:val="24"/>
              </w:rPr>
              <w:t>北</w:t>
            </w:r>
            <w:r w:rsidR="008F042E" w:rsidRPr="001E5045">
              <w:rPr>
                <w:rFonts w:hint="eastAsia"/>
                <w:sz w:val="24"/>
                <w:szCs w:val="24"/>
              </w:rPr>
              <w:t>侧</w:t>
            </w:r>
            <w:r w:rsidRPr="001E5045">
              <w:rPr>
                <w:sz w:val="24"/>
                <w:szCs w:val="24"/>
              </w:rPr>
              <w:t>，</w:t>
            </w:r>
            <w:r w:rsidRPr="001E5045">
              <w:rPr>
                <w:sz w:val="24"/>
              </w:rPr>
              <w:t>配置专业管理人员，落实</w:t>
            </w:r>
            <w:proofErr w:type="gramStart"/>
            <w:r w:rsidRPr="001E5045">
              <w:rPr>
                <w:sz w:val="24"/>
              </w:rPr>
              <w:t>专项制度</w:t>
            </w:r>
            <w:proofErr w:type="gramEnd"/>
            <w:r w:rsidRPr="001E5045">
              <w:rPr>
                <w:sz w:val="24"/>
              </w:rPr>
              <w:t>进行严格管理。应防止医疗废物在暂时贮存库房和专用暂时贮存柜（箱）中腐败散发恶臭，尽量做到日产日清。确实不能做到日产日清，且当地最高气温高于</w:t>
            </w:r>
            <w:r w:rsidRPr="001E5045">
              <w:rPr>
                <w:sz w:val="24"/>
              </w:rPr>
              <w:t>25</w:t>
            </w:r>
            <w:r w:rsidRPr="001E5045">
              <w:rPr>
                <w:rFonts w:ascii="宋体" w:hAnsi="宋体" w:cs="宋体" w:hint="eastAsia"/>
                <w:sz w:val="24"/>
              </w:rPr>
              <w:t>℃</w:t>
            </w:r>
            <w:r w:rsidRPr="001E5045">
              <w:rPr>
                <w:sz w:val="24"/>
              </w:rPr>
              <w:t>时，应将医疗废物低温暂时贮存，暂时贮存温度应低于</w:t>
            </w:r>
            <w:r w:rsidRPr="001E5045">
              <w:rPr>
                <w:sz w:val="24"/>
              </w:rPr>
              <w:t>20</w:t>
            </w:r>
            <w:r w:rsidRPr="001E5045">
              <w:rPr>
                <w:rFonts w:ascii="宋体" w:hAnsi="宋体" w:cs="宋体" w:hint="eastAsia"/>
                <w:sz w:val="24"/>
              </w:rPr>
              <w:t>℃</w:t>
            </w:r>
            <w:r w:rsidRPr="001E5045">
              <w:rPr>
                <w:sz w:val="24"/>
              </w:rPr>
              <w:t>，时间最长不超过</w:t>
            </w:r>
            <w:r w:rsidRPr="001E5045">
              <w:rPr>
                <w:sz w:val="24"/>
              </w:rPr>
              <w:t>48</w:t>
            </w:r>
            <w:r w:rsidRPr="001E5045">
              <w:rPr>
                <w:sz w:val="24"/>
              </w:rPr>
              <w:t>小时。</w:t>
            </w:r>
          </w:p>
          <w:p w:rsidR="002B1D60" w:rsidRPr="001E5045" w:rsidRDefault="002B1D60" w:rsidP="00AF597D">
            <w:pPr>
              <w:snapToGrid w:val="0"/>
              <w:spacing w:line="360" w:lineRule="auto"/>
              <w:ind w:firstLineChars="200" w:firstLine="485"/>
              <w:rPr>
                <w:sz w:val="24"/>
              </w:rPr>
            </w:pPr>
            <w:r w:rsidRPr="001E5045">
              <w:rPr>
                <w:sz w:val="24"/>
              </w:rPr>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④</w:t>
            </w:r>
            <w:r w:rsidRPr="001E5045">
              <w:rPr>
                <w:rFonts w:eastAsia="黑体"/>
                <w:b/>
                <w:sz w:val="24"/>
                <w:szCs w:val="24"/>
              </w:rPr>
              <w:t>泄露应急措施</w:t>
            </w:r>
          </w:p>
          <w:p w:rsidR="002B1D60" w:rsidRPr="001E5045" w:rsidRDefault="002B1D60" w:rsidP="00AF597D">
            <w:pPr>
              <w:pStyle w:val="aa"/>
              <w:snapToGrid w:val="0"/>
              <w:ind w:firstLineChars="200" w:firstLine="485"/>
              <w:rPr>
                <w:lang w:val="en-US" w:eastAsia="zh-CN"/>
              </w:rPr>
            </w:pPr>
            <w:r w:rsidRPr="001E5045">
              <w:rPr>
                <w:lang w:val="en-US" w:eastAsia="zh-CN"/>
              </w:rPr>
              <w:t>发生医疗废物流失、泄露、扩散和意外事故时，应当按照以下要求及时采取紧急处理措施：</w:t>
            </w:r>
          </w:p>
          <w:p w:rsidR="002B1D60" w:rsidRPr="001E5045" w:rsidRDefault="002B1D60" w:rsidP="00AF597D">
            <w:pPr>
              <w:pStyle w:val="aa"/>
              <w:snapToGrid w:val="0"/>
              <w:ind w:firstLineChars="200" w:firstLine="485"/>
              <w:rPr>
                <w:lang w:val="en-US" w:eastAsia="zh-CN"/>
              </w:rPr>
            </w:pPr>
            <w:r w:rsidRPr="001E5045">
              <w:rPr>
                <w:rFonts w:hint="eastAsia"/>
                <w:lang w:val="en-US" w:eastAsia="zh-CN"/>
              </w:rPr>
              <w:t>a.</w:t>
            </w:r>
            <w:r w:rsidRPr="001E5045">
              <w:rPr>
                <w:lang w:val="en-US" w:eastAsia="zh-CN"/>
              </w:rPr>
              <w:t>确定流失、泄露、扩散的医疗废物的类别、数量、发生时间、影响范围及严重程度；</w:t>
            </w:r>
          </w:p>
          <w:p w:rsidR="002B1D60" w:rsidRPr="001E5045" w:rsidRDefault="002B1D60" w:rsidP="00AF597D">
            <w:pPr>
              <w:pStyle w:val="aa"/>
              <w:snapToGrid w:val="0"/>
              <w:ind w:firstLineChars="200" w:firstLine="485"/>
              <w:rPr>
                <w:lang w:val="en-US" w:eastAsia="zh-CN"/>
              </w:rPr>
            </w:pPr>
            <w:r w:rsidRPr="001E5045">
              <w:rPr>
                <w:rFonts w:hint="eastAsia"/>
                <w:lang w:val="en-US" w:eastAsia="zh-CN"/>
              </w:rPr>
              <w:t>b.</w:t>
            </w:r>
            <w:r w:rsidRPr="001E5045">
              <w:rPr>
                <w:lang w:val="en-US" w:eastAsia="zh-CN"/>
              </w:rPr>
              <w:t>组织有关人员尽快对发生医疗废物泄露、扩散的现场进行处理；</w:t>
            </w:r>
          </w:p>
          <w:p w:rsidR="002B1D60" w:rsidRPr="001E5045" w:rsidRDefault="002B1D60" w:rsidP="00AF597D">
            <w:pPr>
              <w:pStyle w:val="aa"/>
              <w:snapToGrid w:val="0"/>
              <w:ind w:firstLineChars="200" w:firstLine="485"/>
              <w:rPr>
                <w:lang w:val="en-US" w:eastAsia="zh-CN"/>
              </w:rPr>
            </w:pPr>
            <w:r w:rsidRPr="001E5045">
              <w:rPr>
                <w:rFonts w:hint="eastAsia"/>
                <w:lang w:val="en-US" w:eastAsia="zh-CN"/>
              </w:rPr>
              <w:t>c.</w:t>
            </w:r>
            <w:r w:rsidRPr="001E5045">
              <w:rPr>
                <w:lang w:val="en-US" w:eastAsia="zh-CN"/>
              </w:rPr>
              <w:t>对被医疗废物污染的区域进行处理时，应当尽可能减少对病人、医务人员、其他现场人员及环境的影响；</w:t>
            </w:r>
          </w:p>
          <w:p w:rsidR="002B1D60" w:rsidRPr="001E5045" w:rsidRDefault="002B1D60" w:rsidP="00AF597D">
            <w:pPr>
              <w:pStyle w:val="aa"/>
              <w:snapToGrid w:val="0"/>
              <w:ind w:firstLineChars="200" w:firstLine="485"/>
              <w:rPr>
                <w:lang w:val="en-US" w:eastAsia="zh-CN"/>
              </w:rPr>
            </w:pPr>
            <w:r w:rsidRPr="001E5045">
              <w:rPr>
                <w:rFonts w:hint="eastAsia"/>
                <w:lang w:val="en-US" w:eastAsia="zh-CN"/>
              </w:rPr>
              <w:t>d.</w:t>
            </w:r>
            <w:r w:rsidRPr="001E5045">
              <w:rPr>
                <w:lang w:val="en-US" w:eastAsia="zh-CN"/>
              </w:rPr>
              <w:t>采取适当的安全处置措施，对泄漏物及受污染的区域、物品进行消毒或者其它无害化处置，必要时封锁污染区域，以防扩大污染；</w:t>
            </w:r>
          </w:p>
          <w:p w:rsidR="002B1D60" w:rsidRPr="001E5045" w:rsidRDefault="002B1D60" w:rsidP="00AF597D">
            <w:pPr>
              <w:pStyle w:val="aa"/>
              <w:snapToGrid w:val="0"/>
              <w:ind w:firstLineChars="200" w:firstLine="485"/>
              <w:rPr>
                <w:lang w:val="en-US" w:eastAsia="zh-CN"/>
              </w:rPr>
            </w:pPr>
            <w:r w:rsidRPr="001E5045">
              <w:rPr>
                <w:rFonts w:hint="eastAsia"/>
                <w:lang w:val="en-US" w:eastAsia="zh-CN"/>
              </w:rPr>
              <w:t>e.</w:t>
            </w:r>
            <w:r w:rsidRPr="001E5045">
              <w:rPr>
                <w:lang w:val="en-US" w:eastAsia="zh-CN"/>
              </w:rPr>
              <w:t>对感染性废物污染区域进行消毒时，消毒工作从污染最轻区域向污染最严重区域进行，对可能被污染的所有使用过的工具也应当进行消毒；</w:t>
            </w:r>
          </w:p>
          <w:p w:rsidR="002B1D60" w:rsidRPr="001E5045" w:rsidRDefault="002B1D60" w:rsidP="00AF597D">
            <w:pPr>
              <w:pStyle w:val="aa"/>
              <w:snapToGrid w:val="0"/>
              <w:rPr>
                <w:rFonts w:ascii="宋体" w:hAnsi="宋体" w:cs="宋体"/>
                <w:lang w:val="en-US" w:eastAsia="zh-CN"/>
              </w:rPr>
            </w:pPr>
            <w:r w:rsidRPr="001E5045">
              <w:rPr>
                <w:rFonts w:hint="eastAsia"/>
                <w:lang w:val="en-US" w:eastAsia="zh-CN"/>
              </w:rPr>
              <w:t>f.</w:t>
            </w:r>
            <w:r w:rsidRPr="001E5045">
              <w:rPr>
                <w:lang w:val="en-US" w:eastAsia="zh-CN"/>
              </w:rPr>
              <w:t>工作人员应当做好卫生安全防护后进行工作。</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b/>
                <w:sz w:val="24"/>
                <w:szCs w:val="24"/>
              </w:rPr>
              <w:t>3</w:t>
            </w:r>
            <w:r w:rsidRPr="001E5045">
              <w:rPr>
                <w:rFonts w:eastAsia="黑体" w:hint="eastAsia"/>
                <w:b/>
                <w:sz w:val="24"/>
                <w:szCs w:val="24"/>
              </w:rPr>
              <w:t>、</w:t>
            </w:r>
            <w:r w:rsidRPr="001E5045">
              <w:rPr>
                <w:rFonts w:eastAsia="黑体"/>
                <w:b/>
                <w:sz w:val="24"/>
                <w:szCs w:val="24"/>
              </w:rPr>
              <w:t>制定应急预案</w:t>
            </w:r>
          </w:p>
          <w:p w:rsidR="002B1D60" w:rsidRPr="001E5045" w:rsidRDefault="002B1D60" w:rsidP="00AF597D">
            <w:pPr>
              <w:pStyle w:val="aa"/>
              <w:adjustRightInd/>
              <w:snapToGrid w:val="0"/>
              <w:ind w:firstLine="485"/>
              <w:rPr>
                <w:lang w:val="en-US" w:eastAsia="zh-CN"/>
              </w:rPr>
            </w:pPr>
            <w:r w:rsidRPr="001E5045">
              <w:rPr>
                <w:lang w:val="en-US" w:eastAsia="zh-CN"/>
              </w:rPr>
              <w:t>根据国家相关规定的要求，项目方应制定环境风险应急预案，并且配备必要的设施。应急预案的主要内容可参考表</w:t>
            </w:r>
            <w:r w:rsidRPr="001E5045">
              <w:rPr>
                <w:lang w:val="en-US" w:eastAsia="zh-CN"/>
              </w:rPr>
              <w:t>7-</w:t>
            </w:r>
            <w:r w:rsidR="00834E03" w:rsidRPr="001E5045">
              <w:rPr>
                <w:rFonts w:hint="eastAsia"/>
                <w:lang w:val="en-US" w:eastAsia="zh-CN"/>
              </w:rPr>
              <w:t>1</w:t>
            </w:r>
            <w:r w:rsidRPr="001E5045">
              <w:rPr>
                <w:lang w:val="en-US" w:eastAsia="zh-CN"/>
              </w:rPr>
              <w:t>。</w:t>
            </w:r>
          </w:p>
          <w:p w:rsidR="002B1D60" w:rsidRPr="001E5045" w:rsidRDefault="002B1D60" w:rsidP="00AF597D">
            <w:pPr>
              <w:snapToGrid w:val="0"/>
              <w:jc w:val="center"/>
              <w:rPr>
                <w:rFonts w:eastAsia="黑体"/>
                <w:b/>
                <w:bCs/>
                <w:sz w:val="24"/>
              </w:rPr>
            </w:pPr>
            <w:r w:rsidRPr="001E5045">
              <w:rPr>
                <w:rFonts w:eastAsia="黑体"/>
                <w:b/>
                <w:bCs/>
                <w:sz w:val="24"/>
              </w:rPr>
              <w:t>表</w:t>
            </w:r>
            <w:r w:rsidRPr="001E5045">
              <w:rPr>
                <w:rFonts w:eastAsia="黑体"/>
                <w:b/>
                <w:bCs/>
                <w:sz w:val="24"/>
              </w:rPr>
              <w:t>7-</w:t>
            </w:r>
            <w:r w:rsidR="00834E03" w:rsidRPr="001E5045">
              <w:rPr>
                <w:rFonts w:eastAsia="黑体" w:hint="eastAsia"/>
                <w:b/>
                <w:bCs/>
                <w:sz w:val="24"/>
              </w:rPr>
              <w:t>1</w:t>
            </w:r>
            <w:r w:rsidRPr="001E5045">
              <w:rPr>
                <w:rFonts w:eastAsia="黑体"/>
                <w:b/>
                <w:bCs/>
                <w:sz w:val="24"/>
              </w:rPr>
              <w:t xml:space="preserve">  </w:t>
            </w:r>
            <w:r w:rsidRPr="001E5045">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1E5045" w:rsidRPr="001E5045" w:rsidTr="00AF597D">
              <w:trPr>
                <w:jc w:val="center"/>
              </w:trPr>
              <w:tc>
                <w:tcPr>
                  <w:tcW w:w="391" w:type="pct"/>
                  <w:vAlign w:val="center"/>
                </w:tcPr>
                <w:p w:rsidR="002B1D60" w:rsidRPr="001E5045" w:rsidRDefault="002B1D60" w:rsidP="00AF597D">
                  <w:pPr>
                    <w:snapToGrid w:val="0"/>
                    <w:jc w:val="center"/>
                    <w:rPr>
                      <w:rFonts w:eastAsia="黑体"/>
                      <w:b/>
                      <w:bCs/>
                      <w:szCs w:val="21"/>
                    </w:rPr>
                  </w:pPr>
                  <w:r w:rsidRPr="001E5045">
                    <w:rPr>
                      <w:rFonts w:eastAsia="黑体"/>
                      <w:b/>
                      <w:bCs/>
                      <w:szCs w:val="21"/>
                    </w:rPr>
                    <w:t>序号</w:t>
                  </w:r>
                </w:p>
              </w:tc>
              <w:tc>
                <w:tcPr>
                  <w:tcW w:w="1361" w:type="pct"/>
                  <w:vAlign w:val="center"/>
                </w:tcPr>
                <w:p w:rsidR="002B1D60" w:rsidRPr="001E5045" w:rsidRDefault="002B1D60" w:rsidP="00AF597D">
                  <w:pPr>
                    <w:snapToGrid w:val="0"/>
                    <w:jc w:val="center"/>
                    <w:rPr>
                      <w:rFonts w:eastAsia="黑体"/>
                      <w:b/>
                      <w:bCs/>
                      <w:szCs w:val="21"/>
                    </w:rPr>
                  </w:pPr>
                  <w:r w:rsidRPr="001E5045">
                    <w:rPr>
                      <w:rFonts w:eastAsia="黑体"/>
                      <w:b/>
                      <w:bCs/>
                      <w:szCs w:val="21"/>
                    </w:rPr>
                    <w:t>项目</w:t>
                  </w:r>
                </w:p>
              </w:tc>
              <w:tc>
                <w:tcPr>
                  <w:tcW w:w="3248" w:type="pct"/>
                  <w:vAlign w:val="center"/>
                </w:tcPr>
                <w:p w:rsidR="002B1D60" w:rsidRPr="001E5045" w:rsidRDefault="002B1D60" w:rsidP="00AF597D">
                  <w:pPr>
                    <w:snapToGrid w:val="0"/>
                    <w:jc w:val="center"/>
                    <w:rPr>
                      <w:rFonts w:eastAsia="黑体"/>
                      <w:b/>
                      <w:bCs/>
                      <w:szCs w:val="21"/>
                    </w:rPr>
                  </w:pPr>
                  <w:r w:rsidRPr="001E5045">
                    <w:rPr>
                      <w:rFonts w:eastAsia="黑体"/>
                      <w:b/>
                      <w:bCs/>
                      <w:szCs w:val="21"/>
                    </w:rPr>
                    <w:t>内容及要求</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1</w:t>
                  </w:r>
                </w:p>
              </w:tc>
              <w:tc>
                <w:tcPr>
                  <w:tcW w:w="1361" w:type="pct"/>
                  <w:vAlign w:val="center"/>
                </w:tcPr>
                <w:p w:rsidR="002B1D60" w:rsidRPr="001E5045" w:rsidRDefault="002B1D60" w:rsidP="00AF597D">
                  <w:pPr>
                    <w:snapToGrid w:val="0"/>
                    <w:jc w:val="center"/>
                    <w:rPr>
                      <w:bCs/>
                      <w:szCs w:val="21"/>
                    </w:rPr>
                  </w:pPr>
                  <w:r w:rsidRPr="001E5045">
                    <w:rPr>
                      <w:bCs/>
                      <w:szCs w:val="21"/>
                    </w:rPr>
                    <w:t>应急计划区</w:t>
                  </w:r>
                </w:p>
              </w:tc>
              <w:tc>
                <w:tcPr>
                  <w:tcW w:w="3248" w:type="pct"/>
                  <w:vAlign w:val="center"/>
                </w:tcPr>
                <w:p w:rsidR="002B1D60" w:rsidRPr="001E5045" w:rsidRDefault="002B1D60" w:rsidP="00AF597D">
                  <w:pPr>
                    <w:snapToGrid w:val="0"/>
                    <w:jc w:val="center"/>
                    <w:rPr>
                      <w:bCs/>
                      <w:szCs w:val="21"/>
                    </w:rPr>
                  </w:pPr>
                  <w:r w:rsidRPr="001E5045">
                    <w:rPr>
                      <w:bCs/>
                      <w:szCs w:val="21"/>
                    </w:rPr>
                    <w:t>危险目标：</w:t>
                  </w:r>
                  <w:r w:rsidR="002E7A92" w:rsidRPr="001E5045">
                    <w:rPr>
                      <w:rFonts w:hint="eastAsia"/>
                      <w:bCs/>
                      <w:szCs w:val="21"/>
                    </w:rPr>
                    <w:t>原住院综合楼</w:t>
                  </w:r>
                  <w:r w:rsidRPr="001E5045">
                    <w:rPr>
                      <w:bCs/>
                      <w:szCs w:val="21"/>
                    </w:rPr>
                    <w:t>、</w:t>
                  </w:r>
                  <w:r w:rsidR="0043799E" w:rsidRPr="001E5045">
                    <w:rPr>
                      <w:bCs/>
                      <w:szCs w:val="21"/>
                    </w:rPr>
                    <w:t>业务用房</w:t>
                  </w:r>
                  <w:r w:rsidR="002F17AA" w:rsidRPr="001E5045">
                    <w:rPr>
                      <w:bCs/>
                      <w:szCs w:val="21"/>
                    </w:rPr>
                    <w:t>、</w:t>
                  </w:r>
                  <w:r w:rsidRPr="001E5045">
                    <w:rPr>
                      <w:bCs/>
                      <w:szCs w:val="21"/>
                    </w:rPr>
                    <w:t>环境保护目标</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2</w:t>
                  </w:r>
                </w:p>
              </w:tc>
              <w:tc>
                <w:tcPr>
                  <w:tcW w:w="1361" w:type="pct"/>
                  <w:vAlign w:val="center"/>
                </w:tcPr>
                <w:p w:rsidR="002B1D60" w:rsidRPr="001E5045" w:rsidRDefault="002B1D60" w:rsidP="00AF597D">
                  <w:pPr>
                    <w:snapToGrid w:val="0"/>
                    <w:jc w:val="center"/>
                    <w:rPr>
                      <w:bCs/>
                      <w:szCs w:val="21"/>
                    </w:rPr>
                  </w:pPr>
                  <w:r w:rsidRPr="001E5045">
                    <w:rPr>
                      <w:bCs/>
                      <w:szCs w:val="21"/>
                    </w:rPr>
                    <w:t>应急组织机构、人员</w:t>
                  </w:r>
                </w:p>
              </w:tc>
              <w:tc>
                <w:tcPr>
                  <w:tcW w:w="3248" w:type="pct"/>
                  <w:vAlign w:val="center"/>
                </w:tcPr>
                <w:p w:rsidR="002B1D60" w:rsidRPr="001E5045" w:rsidRDefault="002B1D60" w:rsidP="00AF597D">
                  <w:pPr>
                    <w:snapToGrid w:val="0"/>
                    <w:jc w:val="center"/>
                    <w:rPr>
                      <w:bCs/>
                      <w:szCs w:val="21"/>
                    </w:rPr>
                  </w:pPr>
                  <w:r w:rsidRPr="001E5045">
                    <w:rPr>
                      <w:bCs/>
                      <w:szCs w:val="21"/>
                    </w:rPr>
                    <w:t>工程、地区应急组织机构、人员</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lastRenderedPageBreak/>
                    <w:t>3</w:t>
                  </w:r>
                </w:p>
              </w:tc>
              <w:tc>
                <w:tcPr>
                  <w:tcW w:w="1361" w:type="pct"/>
                  <w:vAlign w:val="center"/>
                </w:tcPr>
                <w:p w:rsidR="002B1D60" w:rsidRPr="001E5045" w:rsidRDefault="002B1D60" w:rsidP="00AF597D">
                  <w:pPr>
                    <w:snapToGrid w:val="0"/>
                    <w:jc w:val="center"/>
                    <w:rPr>
                      <w:bCs/>
                      <w:szCs w:val="21"/>
                    </w:rPr>
                  </w:pPr>
                  <w:r w:rsidRPr="001E5045">
                    <w:rPr>
                      <w:bCs/>
                      <w:szCs w:val="21"/>
                    </w:rPr>
                    <w:t>预案分级响应条件</w:t>
                  </w:r>
                </w:p>
              </w:tc>
              <w:tc>
                <w:tcPr>
                  <w:tcW w:w="3248" w:type="pct"/>
                  <w:vAlign w:val="center"/>
                </w:tcPr>
                <w:p w:rsidR="002B1D60" w:rsidRPr="001E5045" w:rsidRDefault="002B1D60" w:rsidP="00AF597D">
                  <w:pPr>
                    <w:snapToGrid w:val="0"/>
                    <w:jc w:val="center"/>
                    <w:rPr>
                      <w:bCs/>
                      <w:szCs w:val="21"/>
                    </w:rPr>
                  </w:pPr>
                  <w:r w:rsidRPr="001E5045">
                    <w:rPr>
                      <w:bCs/>
                      <w:szCs w:val="21"/>
                    </w:rPr>
                    <w:t>规定预案的级别及分级响应程序</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4</w:t>
                  </w:r>
                </w:p>
              </w:tc>
              <w:tc>
                <w:tcPr>
                  <w:tcW w:w="1361" w:type="pct"/>
                  <w:vAlign w:val="center"/>
                </w:tcPr>
                <w:p w:rsidR="002B1D60" w:rsidRPr="001E5045" w:rsidRDefault="002B1D60" w:rsidP="00AF597D">
                  <w:pPr>
                    <w:snapToGrid w:val="0"/>
                    <w:jc w:val="center"/>
                    <w:rPr>
                      <w:bCs/>
                      <w:szCs w:val="21"/>
                    </w:rPr>
                  </w:pPr>
                  <w:r w:rsidRPr="001E5045">
                    <w:rPr>
                      <w:bCs/>
                      <w:szCs w:val="21"/>
                    </w:rPr>
                    <w:t>应急救援保障</w:t>
                  </w:r>
                </w:p>
              </w:tc>
              <w:tc>
                <w:tcPr>
                  <w:tcW w:w="3248" w:type="pct"/>
                  <w:vAlign w:val="center"/>
                </w:tcPr>
                <w:p w:rsidR="002B1D60" w:rsidRPr="001E5045" w:rsidRDefault="002B1D60" w:rsidP="00AF597D">
                  <w:pPr>
                    <w:snapToGrid w:val="0"/>
                    <w:jc w:val="center"/>
                    <w:rPr>
                      <w:bCs/>
                      <w:szCs w:val="21"/>
                    </w:rPr>
                  </w:pPr>
                  <w:r w:rsidRPr="001E5045">
                    <w:rPr>
                      <w:bCs/>
                      <w:szCs w:val="21"/>
                    </w:rPr>
                    <w:t>应急设施，设备与器材等</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5</w:t>
                  </w:r>
                </w:p>
              </w:tc>
              <w:tc>
                <w:tcPr>
                  <w:tcW w:w="1361" w:type="pct"/>
                  <w:vAlign w:val="center"/>
                </w:tcPr>
                <w:p w:rsidR="002B1D60" w:rsidRPr="001E5045" w:rsidRDefault="002B1D60" w:rsidP="00AF597D">
                  <w:pPr>
                    <w:snapToGrid w:val="0"/>
                    <w:jc w:val="center"/>
                    <w:rPr>
                      <w:bCs/>
                      <w:szCs w:val="21"/>
                    </w:rPr>
                  </w:pPr>
                  <w:r w:rsidRPr="001E5045">
                    <w:rPr>
                      <w:bCs/>
                      <w:szCs w:val="21"/>
                    </w:rPr>
                    <w:t>报警、</w:t>
                  </w:r>
                  <w:proofErr w:type="gramStart"/>
                  <w:r w:rsidRPr="001E5045">
                    <w:rPr>
                      <w:bCs/>
                      <w:szCs w:val="21"/>
                    </w:rPr>
                    <w:t>通讯联络</w:t>
                  </w:r>
                  <w:proofErr w:type="gramEnd"/>
                  <w:r w:rsidRPr="001E5045">
                    <w:rPr>
                      <w:bCs/>
                      <w:szCs w:val="21"/>
                    </w:rPr>
                    <w:t>方式</w:t>
                  </w:r>
                </w:p>
              </w:tc>
              <w:tc>
                <w:tcPr>
                  <w:tcW w:w="3248" w:type="pct"/>
                  <w:vAlign w:val="center"/>
                </w:tcPr>
                <w:p w:rsidR="002B1D60" w:rsidRPr="001E5045" w:rsidRDefault="002B1D60" w:rsidP="00AF597D">
                  <w:pPr>
                    <w:snapToGrid w:val="0"/>
                    <w:jc w:val="center"/>
                    <w:rPr>
                      <w:bCs/>
                      <w:szCs w:val="21"/>
                    </w:rPr>
                  </w:pPr>
                  <w:r w:rsidRPr="001E5045">
                    <w:rPr>
                      <w:bCs/>
                      <w:szCs w:val="21"/>
                    </w:rPr>
                    <w:t>规定应急状态下的报警通讯方式、通知方式和交通保障、管制</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6</w:t>
                  </w:r>
                </w:p>
              </w:tc>
              <w:tc>
                <w:tcPr>
                  <w:tcW w:w="1361" w:type="pct"/>
                  <w:vAlign w:val="center"/>
                </w:tcPr>
                <w:p w:rsidR="002B1D60" w:rsidRPr="001E5045" w:rsidRDefault="002B1D60" w:rsidP="00AF597D">
                  <w:pPr>
                    <w:snapToGrid w:val="0"/>
                    <w:jc w:val="center"/>
                    <w:rPr>
                      <w:bCs/>
                      <w:szCs w:val="21"/>
                    </w:rPr>
                  </w:pPr>
                  <w:r w:rsidRPr="001E5045">
                    <w:rPr>
                      <w:bCs/>
                      <w:szCs w:val="21"/>
                    </w:rPr>
                    <w:t>应急环境监测、抢险、救援及控制措施</w:t>
                  </w:r>
                </w:p>
              </w:tc>
              <w:tc>
                <w:tcPr>
                  <w:tcW w:w="3248" w:type="pct"/>
                  <w:vAlign w:val="center"/>
                </w:tcPr>
                <w:p w:rsidR="002B1D60" w:rsidRPr="001E5045" w:rsidRDefault="002B1D60" w:rsidP="00AF597D">
                  <w:pPr>
                    <w:snapToGrid w:val="0"/>
                    <w:jc w:val="center"/>
                    <w:rPr>
                      <w:bCs/>
                      <w:szCs w:val="21"/>
                    </w:rPr>
                  </w:pPr>
                  <w:r w:rsidRPr="001E5045">
                    <w:rPr>
                      <w:bCs/>
                      <w:szCs w:val="21"/>
                    </w:rPr>
                    <w:t>由专业队伍负责对事故现场进行侦查监测，对事故性质、参数与后果进行评估，为指挥部门提供决策依据</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7</w:t>
                  </w:r>
                </w:p>
              </w:tc>
              <w:tc>
                <w:tcPr>
                  <w:tcW w:w="1361" w:type="pct"/>
                  <w:vAlign w:val="center"/>
                </w:tcPr>
                <w:p w:rsidR="002B1D60" w:rsidRPr="001E5045" w:rsidRDefault="002B1D60" w:rsidP="00AF597D">
                  <w:pPr>
                    <w:snapToGrid w:val="0"/>
                    <w:jc w:val="center"/>
                    <w:rPr>
                      <w:bCs/>
                      <w:szCs w:val="21"/>
                    </w:rPr>
                  </w:pPr>
                  <w:r w:rsidRPr="001E5045">
                    <w:rPr>
                      <w:bCs/>
                      <w:szCs w:val="21"/>
                    </w:rPr>
                    <w:t>应急监测、防护措施、清楚泄漏措施和器材</w:t>
                  </w:r>
                </w:p>
              </w:tc>
              <w:tc>
                <w:tcPr>
                  <w:tcW w:w="3248" w:type="pct"/>
                  <w:vAlign w:val="center"/>
                </w:tcPr>
                <w:p w:rsidR="002B1D60" w:rsidRPr="001E5045" w:rsidRDefault="002B1D60" w:rsidP="00AF597D">
                  <w:pPr>
                    <w:snapToGrid w:val="0"/>
                    <w:jc w:val="center"/>
                    <w:rPr>
                      <w:bCs/>
                      <w:szCs w:val="21"/>
                    </w:rPr>
                  </w:pPr>
                  <w:r w:rsidRPr="001E5045">
                    <w:rPr>
                      <w:bCs/>
                      <w:szCs w:val="21"/>
                    </w:rPr>
                    <w:t>事故现场、临近区域、控制防火区域，控制和清除污染措施及相应设备</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8</w:t>
                  </w:r>
                </w:p>
              </w:tc>
              <w:tc>
                <w:tcPr>
                  <w:tcW w:w="1361" w:type="pct"/>
                  <w:vAlign w:val="center"/>
                </w:tcPr>
                <w:p w:rsidR="002B1D60" w:rsidRPr="001E5045" w:rsidRDefault="002B1D60" w:rsidP="00AF597D">
                  <w:pPr>
                    <w:snapToGrid w:val="0"/>
                    <w:jc w:val="center"/>
                    <w:rPr>
                      <w:bCs/>
                      <w:szCs w:val="21"/>
                    </w:rPr>
                  </w:pPr>
                  <w:r w:rsidRPr="001E5045">
                    <w:rPr>
                      <w:bCs/>
                      <w:szCs w:val="21"/>
                    </w:rPr>
                    <w:t>人员紧急撤离、疏散，应急剂量控制、撤离组织计划</w:t>
                  </w:r>
                </w:p>
              </w:tc>
              <w:tc>
                <w:tcPr>
                  <w:tcW w:w="3248" w:type="pct"/>
                  <w:vAlign w:val="center"/>
                </w:tcPr>
                <w:p w:rsidR="002B1D60" w:rsidRPr="001E5045" w:rsidRDefault="002B1D60" w:rsidP="00AF597D">
                  <w:pPr>
                    <w:snapToGrid w:val="0"/>
                    <w:jc w:val="center"/>
                    <w:rPr>
                      <w:bCs/>
                      <w:szCs w:val="21"/>
                    </w:rPr>
                  </w:pPr>
                  <w:r w:rsidRPr="001E5045">
                    <w:rPr>
                      <w:bCs/>
                      <w:szCs w:val="21"/>
                    </w:rPr>
                    <w:t>事故现场、受事故影响的区域人员及公众对毒物应急剂量控制规定，撤离组织计划及救护，医疗救护与公众健康</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9</w:t>
                  </w:r>
                </w:p>
              </w:tc>
              <w:tc>
                <w:tcPr>
                  <w:tcW w:w="1361" w:type="pct"/>
                  <w:vAlign w:val="center"/>
                </w:tcPr>
                <w:p w:rsidR="002B1D60" w:rsidRPr="001E5045" w:rsidRDefault="002B1D60" w:rsidP="00AF597D">
                  <w:pPr>
                    <w:snapToGrid w:val="0"/>
                    <w:jc w:val="center"/>
                    <w:rPr>
                      <w:bCs/>
                      <w:szCs w:val="21"/>
                    </w:rPr>
                  </w:pPr>
                  <w:r w:rsidRPr="001E5045">
                    <w:rPr>
                      <w:bCs/>
                      <w:szCs w:val="21"/>
                    </w:rPr>
                    <w:t>事故应急救援关闭程序与恢复措施</w:t>
                  </w:r>
                </w:p>
              </w:tc>
              <w:tc>
                <w:tcPr>
                  <w:tcW w:w="3248" w:type="pct"/>
                  <w:vAlign w:val="center"/>
                </w:tcPr>
                <w:p w:rsidR="002B1D60" w:rsidRPr="001E5045" w:rsidRDefault="002B1D60" w:rsidP="00AF597D">
                  <w:pPr>
                    <w:snapToGrid w:val="0"/>
                    <w:jc w:val="center"/>
                    <w:rPr>
                      <w:bCs/>
                      <w:szCs w:val="21"/>
                    </w:rPr>
                  </w:pPr>
                  <w:r w:rsidRPr="001E5045">
                    <w:rPr>
                      <w:bCs/>
                      <w:szCs w:val="21"/>
                    </w:rPr>
                    <w:t>规定应急状态终止程序；事故现场善后处理，恢复措施；临近区域接触事故警戒及善后恢复措施</w:t>
                  </w:r>
                </w:p>
              </w:tc>
            </w:tr>
            <w:tr w:rsidR="001E5045" w:rsidRPr="001E5045" w:rsidTr="00AF597D">
              <w:trPr>
                <w:jc w:val="center"/>
              </w:trPr>
              <w:tc>
                <w:tcPr>
                  <w:tcW w:w="391" w:type="pct"/>
                  <w:vAlign w:val="center"/>
                </w:tcPr>
                <w:p w:rsidR="002B1D60" w:rsidRPr="001E5045" w:rsidRDefault="002B1D60" w:rsidP="00AF597D">
                  <w:pPr>
                    <w:snapToGrid w:val="0"/>
                    <w:jc w:val="center"/>
                    <w:rPr>
                      <w:bCs/>
                      <w:szCs w:val="21"/>
                    </w:rPr>
                  </w:pPr>
                  <w:r w:rsidRPr="001E5045">
                    <w:rPr>
                      <w:bCs/>
                      <w:szCs w:val="21"/>
                    </w:rPr>
                    <w:t>10</w:t>
                  </w:r>
                </w:p>
              </w:tc>
              <w:tc>
                <w:tcPr>
                  <w:tcW w:w="1361" w:type="pct"/>
                  <w:vAlign w:val="center"/>
                </w:tcPr>
                <w:p w:rsidR="002B1D60" w:rsidRPr="001E5045" w:rsidRDefault="002B1D60" w:rsidP="00AF597D">
                  <w:pPr>
                    <w:snapToGrid w:val="0"/>
                    <w:jc w:val="center"/>
                    <w:rPr>
                      <w:bCs/>
                      <w:szCs w:val="21"/>
                    </w:rPr>
                  </w:pPr>
                  <w:r w:rsidRPr="001E5045">
                    <w:rPr>
                      <w:bCs/>
                      <w:szCs w:val="21"/>
                    </w:rPr>
                    <w:t>应急培训计划</w:t>
                  </w:r>
                </w:p>
              </w:tc>
              <w:tc>
                <w:tcPr>
                  <w:tcW w:w="3248" w:type="pct"/>
                  <w:vAlign w:val="center"/>
                </w:tcPr>
                <w:p w:rsidR="002B1D60" w:rsidRPr="001E5045" w:rsidRDefault="002B1D60" w:rsidP="00AF597D">
                  <w:pPr>
                    <w:snapToGrid w:val="0"/>
                    <w:jc w:val="center"/>
                    <w:rPr>
                      <w:bCs/>
                      <w:szCs w:val="21"/>
                    </w:rPr>
                  </w:pPr>
                  <w:r w:rsidRPr="001E5045">
                    <w:rPr>
                      <w:bCs/>
                      <w:szCs w:val="21"/>
                    </w:rPr>
                    <w:t>应急计划制定后，平时安排人员培训与演练</w:t>
                  </w:r>
                </w:p>
              </w:tc>
            </w:tr>
          </w:tbl>
          <w:p w:rsidR="002B1D60" w:rsidRPr="001E5045" w:rsidRDefault="002B1D60" w:rsidP="00AF597D">
            <w:pPr>
              <w:pStyle w:val="aa"/>
              <w:snapToGrid w:val="0"/>
              <w:rPr>
                <w:rFonts w:eastAsia="黑体"/>
                <w:b/>
                <w:bCs/>
                <w:kern w:val="44"/>
                <w:sz w:val="36"/>
                <w:lang w:val="en-US" w:eastAsia="zh-CN"/>
              </w:rPr>
            </w:pPr>
            <w:r w:rsidRPr="001E5045">
              <w:rPr>
                <w:lang w:val="en-US" w:eastAsia="zh-CN"/>
              </w:rPr>
              <w:t>综上所述，本项目风险处于可接受水平，风险管理措施有效、可靠，从风险角度而言是可行的。</w:t>
            </w:r>
          </w:p>
          <w:p w:rsidR="002B1D60" w:rsidRPr="001E5045" w:rsidRDefault="002B1D60" w:rsidP="00AF597D">
            <w:pPr>
              <w:snapToGrid w:val="0"/>
              <w:spacing w:line="360" w:lineRule="auto"/>
              <w:rPr>
                <w:rFonts w:eastAsia="黑体"/>
                <w:b/>
                <w:bCs/>
                <w:sz w:val="24"/>
                <w:szCs w:val="24"/>
              </w:rPr>
            </w:pPr>
            <w:r w:rsidRPr="001E5045">
              <w:rPr>
                <w:rFonts w:eastAsia="黑体" w:hint="eastAsia"/>
                <w:b/>
                <w:bCs/>
                <w:sz w:val="24"/>
                <w:szCs w:val="24"/>
              </w:rPr>
              <w:t>六</w:t>
            </w:r>
            <w:r w:rsidRPr="001E5045">
              <w:rPr>
                <w:rFonts w:eastAsia="黑体"/>
                <w:b/>
                <w:bCs/>
                <w:sz w:val="24"/>
                <w:szCs w:val="24"/>
              </w:rPr>
              <w:t>、环境管理简要分析及环境监测计划的建议</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1</w:t>
            </w:r>
            <w:r w:rsidRPr="001E5045">
              <w:rPr>
                <w:rFonts w:eastAsia="黑体" w:hint="eastAsia"/>
                <w:b/>
                <w:sz w:val="24"/>
                <w:szCs w:val="24"/>
              </w:rPr>
              <w:t>、环境管理</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1</w:t>
            </w:r>
            <w:r w:rsidRPr="001E5045">
              <w:rPr>
                <w:rFonts w:eastAsia="黑体" w:hint="eastAsia"/>
                <w:b/>
                <w:sz w:val="24"/>
                <w:szCs w:val="24"/>
              </w:rPr>
              <w:t>）</w:t>
            </w:r>
            <w:r w:rsidRPr="001E5045">
              <w:rPr>
                <w:rFonts w:eastAsia="黑体"/>
                <w:b/>
                <w:sz w:val="24"/>
                <w:szCs w:val="24"/>
              </w:rPr>
              <w:t>环境法律法规标准</w:t>
            </w:r>
          </w:p>
          <w:p w:rsidR="002B1D60" w:rsidRPr="001E5045" w:rsidRDefault="002B1D60" w:rsidP="00AF597D">
            <w:pPr>
              <w:adjustRightInd w:val="0"/>
              <w:snapToGrid w:val="0"/>
              <w:spacing w:line="360" w:lineRule="auto"/>
              <w:ind w:firstLineChars="200" w:firstLine="485"/>
              <w:rPr>
                <w:sz w:val="24"/>
              </w:rPr>
            </w:pPr>
            <w:r w:rsidRPr="001E5045">
              <w:rPr>
                <w:sz w:val="24"/>
              </w:rPr>
              <w:t>废水排放满足《医疗机构水污染物排放标准》（</w:t>
            </w:r>
            <w:r w:rsidRPr="001E5045">
              <w:rPr>
                <w:sz w:val="24"/>
              </w:rPr>
              <w:t>GB18466-2005</w:t>
            </w:r>
            <w:r w:rsidRPr="001E5045">
              <w:rPr>
                <w:sz w:val="24"/>
              </w:rPr>
              <w:t>）的表</w:t>
            </w:r>
            <w:r w:rsidRPr="001E5045">
              <w:rPr>
                <w:sz w:val="24"/>
              </w:rPr>
              <w:t>2</w:t>
            </w:r>
            <w:r w:rsidRPr="001E5045">
              <w:rPr>
                <w:sz w:val="24"/>
              </w:rPr>
              <w:t>中</w:t>
            </w:r>
            <w:r w:rsidRPr="001E5045">
              <w:rPr>
                <w:rFonts w:hint="eastAsia"/>
                <w:sz w:val="24"/>
              </w:rPr>
              <w:t>排放</w:t>
            </w:r>
            <w:r w:rsidRPr="001E5045">
              <w:rPr>
                <w:sz w:val="24"/>
              </w:rPr>
              <w:t>标准的要求；废气污染防治措施得当；固废贮存满足《危险废物贮存污染控制标准》（</w:t>
            </w:r>
            <w:r w:rsidRPr="001E5045">
              <w:rPr>
                <w:sz w:val="24"/>
              </w:rPr>
              <w:t>GB18597-2001</w:t>
            </w:r>
            <w:r w:rsidRPr="001E5045">
              <w:rPr>
                <w:sz w:val="24"/>
              </w:rPr>
              <w:t>）的要求；医疗废物处置满足《医疗废物管理条例》（国务院令第</w:t>
            </w:r>
            <w:r w:rsidRPr="001E5045">
              <w:rPr>
                <w:sz w:val="24"/>
              </w:rPr>
              <w:t>380</w:t>
            </w:r>
            <w:r w:rsidRPr="001E5045">
              <w:rPr>
                <w:sz w:val="24"/>
              </w:rPr>
              <w:t>号）、《医疗卫生机构医疗废物管理办法》（卫生部，</w:t>
            </w:r>
            <w:r w:rsidRPr="001E5045">
              <w:rPr>
                <w:sz w:val="24"/>
              </w:rPr>
              <w:t>2004</w:t>
            </w:r>
            <w:r w:rsidRPr="001E5045">
              <w:rPr>
                <w:sz w:val="24"/>
              </w:rPr>
              <w:t>年</w:t>
            </w:r>
            <w:r w:rsidRPr="001E5045">
              <w:rPr>
                <w:sz w:val="24"/>
              </w:rPr>
              <w:t>9</w:t>
            </w:r>
            <w:r w:rsidRPr="001E5045">
              <w:rPr>
                <w:sz w:val="24"/>
              </w:rPr>
              <w:t>月）、《医疗废物集中处置技术规范》（国家环保部，环发﹝</w:t>
            </w:r>
            <w:r w:rsidRPr="001E5045">
              <w:rPr>
                <w:sz w:val="24"/>
              </w:rPr>
              <w:t>2003</w:t>
            </w:r>
            <w:r w:rsidRPr="001E5045">
              <w:rPr>
                <w:sz w:val="24"/>
              </w:rPr>
              <w:t>﹞</w:t>
            </w:r>
            <w:r w:rsidRPr="001E5045">
              <w:rPr>
                <w:sz w:val="24"/>
              </w:rPr>
              <w:t>206</w:t>
            </w:r>
            <w:r w:rsidRPr="001E5045">
              <w:rPr>
                <w:sz w:val="24"/>
              </w:rPr>
              <w:t>号）要求；噪声设备经过隔声减振及一定距离的衰减，可以满足</w:t>
            </w:r>
            <w:r w:rsidR="00B41593" w:rsidRPr="001E5045">
              <w:rPr>
                <w:sz w:val="24"/>
              </w:rPr>
              <w:t>《工业企业厂界环境噪声排放标准》（</w:t>
            </w:r>
            <w:r w:rsidR="00B41593" w:rsidRPr="001E5045">
              <w:rPr>
                <w:sz w:val="24"/>
              </w:rPr>
              <w:t>GB12348-2008</w:t>
            </w:r>
            <w:r w:rsidR="00B41593" w:rsidRPr="001E5045">
              <w:rPr>
                <w:sz w:val="24"/>
              </w:rPr>
              <w:t>）</w:t>
            </w:r>
            <w:r w:rsidRPr="001E5045">
              <w:rPr>
                <w:sz w:val="24"/>
              </w:rPr>
              <w:t>中</w:t>
            </w:r>
            <w:r w:rsidRPr="001E5045">
              <w:rPr>
                <w:sz w:val="24"/>
              </w:rPr>
              <w:t>2</w:t>
            </w:r>
            <w:r w:rsidRPr="001E5045">
              <w:rPr>
                <w:sz w:val="24"/>
              </w:rPr>
              <w:t>类标准的要求，对</w:t>
            </w:r>
            <w:proofErr w:type="gramStart"/>
            <w:r w:rsidRPr="001E5045">
              <w:rPr>
                <w:sz w:val="24"/>
              </w:rPr>
              <w:t>周围声</w:t>
            </w:r>
            <w:proofErr w:type="gramEnd"/>
            <w:r w:rsidRPr="001E5045">
              <w:rPr>
                <w:sz w:val="24"/>
              </w:rPr>
              <w:t>环境影响很小。</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2</w:t>
            </w:r>
            <w:r w:rsidRPr="001E5045">
              <w:rPr>
                <w:rFonts w:eastAsia="黑体" w:hint="eastAsia"/>
                <w:b/>
                <w:sz w:val="24"/>
                <w:szCs w:val="24"/>
              </w:rPr>
              <w:t>）</w:t>
            </w:r>
            <w:r w:rsidRPr="001E5045">
              <w:rPr>
                <w:rFonts w:eastAsia="黑体"/>
                <w:b/>
                <w:sz w:val="24"/>
                <w:szCs w:val="24"/>
              </w:rPr>
              <w:t>组织机构</w:t>
            </w:r>
          </w:p>
          <w:p w:rsidR="002B1D60" w:rsidRPr="001E5045" w:rsidRDefault="002B1D60" w:rsidP="00AF597D">
            <w:pPr>
              <w:adjustRightInd w:val="0"/>
              <w:snapToGrid w:val="0"/>
              <w:spacing w:line="360" w:lineRule="auto"/>
              <w:ind w:firstLineChars="200" w:firstLine="485"/>
              <w:rPr>
                <w:sz w:val="24"/>
              </w:rPr>
            </w:pPr>
            <w:r w:rsidRPr="001E5045">
              <w:rPr>
                <w:rFonts w:hint="eastAsia"/>
                <w:sz w:val="24"/>
              </w:rPr>
              <w:t>卫生院应设专门部门</w:t>
            </w:r>
            <w:r w:rsidRPr="001E5045">
              <w:rPr>
                <w:sz w:val="24"/>
              </w:rPr>
              <w:t>负责院内日常环保事物的处理，设有专职管理人员，加强监察力度，确保各项环保设施运行正常，确保各种污染物达标排放。同时应加强员工的清洁生产意识，做好清洁生产培训。</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3</w:t>
            </w:r>
            <w:r w:rsidRPr="001E5045">
              <w:rPr>
                <w:rFonts w:eastAsia="黑体" w:hint="eastAsia"/>
                <w:b/>
                <w:sz w:val="24"/>
                <w:szCs w:val="24"/>
              </w:rPr>
              <w:t>）</w:t>
            </w:r>
            <w:r w:rsidRPr="001E5045">
              <w:rPr>
                <w:rFonts w:eastAsia="黑体"/>
                <w:b/>
                <w:sz w:val="24"/>
                <w:szCs w:val="24"/>
              </w:rPr>
              <w:t>环境管理审核</w:t>
            </w:r>
          </w:p>
          <w:p w:rsidR="002B1D60" w:rsidRPr="001E5045" w:rsidRDefault="002B1D60" w:rsidP="00AF597D">
            <w:pPr>
              <w:adjustRightInd w:val="0"/>
              <w:snapToGrid w:val="0"/>
              <w:spacing w:line="360" w:lineRule="auto"/>
              <w:ind w:firstLineChars="200" w:firstLine="485"/>
              <w:rPr>
                <w:sz w:val="24"/>
              </w:rPr>
            </w:pPr>
            <w:r w:rsidRPr="001E5045">
              <w:rPr>
                <w:sz w:val="24"/>
              </w:rPr>
              <w:t>建设单位建立</w:t>
            </w:r>
            <w:r w:rsidR="00D0561F" w:rsidRPr="001E5045">
              <w:rPr>
                <w:sz w:val="24"/>
              </w:rPr>
              <w:t>了</w:t>
            </w:r>
            <w:r w:rsidRPr="001E5045">
              <w:rPr>
                <w:sz w:val="24"/>
              </w:rPr>
              <w:t>一套较为完善的环境管理制度，建议按照</w:t>
            </w:r>
            <w:r w:rsidRPr="001E5045">
              <w:rPr>
                <w:sz w:val="24"/>
              </w:rPr>
              <w:t>ISO14001</w:t>
            </w:r>
            <w:r w:rsidRPr="001E5045">
              <w:rPr>
                <w:sz w:val="24"/>
              </w:rPr>
              <w:t>建立并运行环境管理体系，建立齐备环境管理手册、程序文件及作业文件。</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w:t>
            </w:r>
            <w:r w:rsidRPr="001E5045">
              <w:rPr>
                <w:rFonts w:eastAsia="黑体" w:hint="eastAsia"/>
                <w:b/>
                <w:sz w:val="24"/>
                <w:szCs w:val="24"/>
              </w:rPr>
              <w:t>4</w:t>
            </w:r>
            <w:r w:rsidRPr="001E5045">
              <w:rPr>
                <w:rFonts w:eastAsia="黑体" w:hint="eastAsia"/>
                <w:b/>
                <w:sz w:val="24"/>
                <w:szCs w:val="24"/>
              </w:rPr>
              <w:t>）</w:t>
            </w:r>
            <w:r w:rsidRPr="001E5045">
              <w:rPr>
                <w:rFonts w:eastAsia="黑体"/>
                <w:b/>
                <w:sz w:val="24"/>
                <w:szCs w:val="24"/>
              </w:rPr>
              <w:t>生产过程环境管理</w:t>
            </w:r>
          </w:p>
          <w:p w:rsidR="002B1D60" w:rsidRPr="001E5045" w:rsidRDefault="002B1D60" w:rsidP="00AF597D">
            <w:pPr>
              <w:autoSpaceDE w:val="0"/>
              <w:autoSpaceDN w:val="0"/>
              <w:adjustRightInd w:val="0"/>
              <w:snapToGrid w:val="0"/>
              <w:spacing w:line="360" w:lineRule="auto"/>
              <w:ind w:firstLineChars="198" w:firstLine="480"/>
              <w:rPr>
                <w:kern w:val="0"/>
                <w:sz w:val="32"/>
                <w:szCs w:val="24"/>
              </w:rPr>
            </w:pPr>
            <w:r w:rsidRPr="001E5045">
              <w:rPr>
                <w:sz w:val="24"/>
              </w:rPr>
              <w:t>环境管理制度、原始记录及统计数据基本齐全；对一般废物进行妥善处理，对危险废物进行无害化处理；要求</w:t>
            </w:r>
            <w:r w:rsidRPr="001E5045">
              <w:rPr>
                <w:rFonts w:hint="eastAsia"/>
                <w:sz w:val="24"/>
              </w:rPr>
              <w:t>卫生院</w:t>
            </w:r>
            <w:r w:rsidRPr="001E5045">
              <w:rPr>
                <w:sz w:val="24"/>
              </w:rPr>
              <w:t>有原材料质检制度和原材料消耗定额管理制度，对能耗、水耗有考核，各种人流、物流包括人的活动区域、物品堆存区域、危险区域等有明显标识，有严</w:t>
            </w:r>
            <w:r w:rsidRPr="001E5045">
              <w:rPr>
                <w:sz w:val="24"/>
              </w:rPr>
              <w:lastRenderedPageBreak/>
              <w:t>格的应急处理预案。</w:t>
            </w:r>
          </w:p>
          <w:p w:rsidR="002B1D60" w:rsidRPr="001E5045" w:rsidRDefault="002B1D60" w:rsidP="00AF597D">
            <w:pPr>
              <w:widowControl/>
              <w:snapToGrid w:val="0"/>
              <w:spacing w:line="360" w:lineRule="auto"/>
              <w:ind w:firstLineChars="200" w:firstLine="487"/>
              <w:jc w:val="left"/>
              <w:rPr>
                <w:rFonts w:eastAsia="黑体"/>
                <w:b/>
                <w:sz w:val="24"/>
                <w:szCs w:val="24"/>
              </w:rPr>
            </w:pPr>
            <w:r w:rsidRPr="001E5045">
              <w:rPr>
                <w:rFonts w:eastAsia="黑体" w:hint="eastAsia"/>
                <w:b/>
                <w:sz w:val="24"/>
                <w:szCs w:val="24"/>
              </w:rPr>
              <w:t>2</w:t>
            </w:r>
            <w:r w:rsidRPr="001E5045">
              <w:rPr>
                <w:rFonts w:eastAsia="黑体" w:hint="eastAsia"/>
                <w:b/>
                <w:sz w:val="24"/>
                <w:szCs w:val="24"/>
              </w:rPr>
              <w:t>、</w:t>
            </w:r>
            <w:r w:rsidRPr="001E5045">
              <w:rPr>
                <w:rFonts w:eastAsia="黑体"/>
                <w:b/>
                <w:sz w:val="24"/>
                <w:szCs w:val="24"/>
              </w:rPr>
              <w:t>环境监测计划建议</w:t>
            </w:r>
          </w:p>
          <w:p w:rsidR="002B1D60" w:rsidRPr="001E5045" w:rsidRDefault="002B1D60" w:rsidP="00AF597D">
            <w:pPr>
              <w:autoSpaceDE w:val="0"/>
              <w:autoSpaceDN w:val="0"/>
              <w:snapToGrid w:val="0"/>
              <w:spacing w:line="360" w:lineRule="auto"/>
              <w:ind w:firstLineChars="198" w:firstLine="480"/>
              <w:rPr>
                <w:kern w:val="0"/>
                <w:sz w:val="24"/>
                <w:szCs w:val="24"/>
              </w:rPr>
            </w:pPr>
            <w:r w:rsidRPr="001E5045">
              <w:rPr>
                <w:kern w:val="0"/>
                <w:sz w:val="24"/>
                <w:szCs w:val="24"/>
              </w:rPr>
              <w:t>项目投入运营后，必须按照当地环境保护行政主管部门的要求，委托当地环境监测站对</w:t>
            </w:r>
            <w:r w:rsidRPr="001E5045">
              <w:rPr>
                <w:rFonts w:hint="eastAsia"/>
                <w:kern w:val="0"/>
                <w:sz w:val="24"/>
                <w:szCs w:val="24"/>
              </w:rPr>
              <w:t>卫生院</w:t>
            </w:r>
            <w:r w:rsidRPr="001E5045">
              <w:rPr>
                <w:kern w:val="0"/>
                <w:sz w:val="24"/>
                <w:szCs w:val="24"/>
              </w:rPr>
              <w:t>排污状况进行环境监测，以确定是否达到相应的排放标准。根据项目所在区域的环境状况和工程特点，</w:t>
            </w:r>
            <w:proofErr w:type="gramStart"/>
            <w:r w:rsidRPr="001E5045">
              <w:rPr>
                <w:kern w:val="0"/>
                <w:sz w:val="24"/>
                <w:szCs w:val="24"/>
              </w:rPr>
              <w:t>本环评对</w:t>
            </w:r>
            <w:proofErr w:type="gramEnd"/>
            <w:r w:rsidRPr="001E5045">
              <w:rPr>
                <w:kern w:val="0"/>
                <w:sz w:val="24"/>
                <w:szCs w:val="24"/>
              </w:rPr>
              <w:t>该项目实行环境监测计划的建议如下：</w:t>
            </w:r>
          </w:p>
          <w:p w:rsidR="002B1D60" w:rsidRPr="001E5045" w:rsidRDefault="002B1D60" w:rsidP="00AF597D">
            <w:pPr>
              <w:snapToGrid w:val="0"/>
              <w:jc w:val="center"/>
              <w:rPr>
                <w:rFonts w:eastAsia="黑体"/>
                <w:b/>
                <w:bCs/>
                <w:sz w:val="24"/>
              </w:rPr>
            </w:pPr>
            <w:r w:rsidRPr="001E5045">
              <w:rPr>
                <w:rFonts w:eastAsia="黑体"/>
                <w:b/>
                <w:bCs/>
                <w:sz w:val="24"/>
              </w:rPr>
              <w:t>表</w:t>
            </w:r>
            <w:r w:rsidRPr="001E5045">
              <w:rPr>
                <w:rFonts w:eastAsia="黑体" w:hint="eastAsia"/>
                <w:b/>
                <w:bCs/>
                <w:sz w:val="24"/>
              </w:rPr>
              <w:t>7-</w:t>
            </w:r>
            <w:r w:rsidR="00834E03" w:rsidRPr="001E5045">
              <w:rPr>
                <w:rFonts w:eastAsia="黑体" w:hint="eastAsia"/>
                <w:b/>
                <w:bCs/>
                <w:sz w:val="24"/>
              </w:rPr>
              <w:t>2</w:t>
            </w:r>
            <w:r w:rsidRPr="001E5045">
              <w:rPr>
                <w:rFonts w:eastAsia="黑体"/>
                <w:b/>
                <w:bCs/>
                <w:sz w:val="24"/>
              </w:rPr>
              <w:t xml:space="preserve">  </w:t>
            </w:r>
            <w:r w:rsidRPr="001E5045">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1E5045" w:rsidRPr="001E5045" w:rsidTr="002C0F0A">
              <w:trPr>
                <w:trHeight w:val="100"/>
              </w:trPr>
              <w:tc>
                <w:tcPr>
                  <w:tcW w:w="532" w:type="pct"/>
                  <w:vAlign w:val="center"/>
                </w:tcPr>
                <w:p w:rsidR="007D58A0" w:rsidRPr="001E5045" w:rsidRDefault="007D58A0" w:rsidP="002C0F0A">
                  <w:pPr>
                    <w:snapToGrid w:val="0"/>
                    <w:jc w:val="center"/>
                    <w:rPr>
                      <w:rFonts w:eastAsia="黑体"/>
                      <w:b/>
                      <w:bCs/>
                      <w:szCs w:val="21"/>
                    </w:rPr>
                  </w:pPr>
                  <w:r w:rsidRPr="001E5045">
                    <w:rPr>
                      <w:rFonts w:eastAsia="黑体"/>
                      <w:b/>
                      <w:bCs/>
                      <w:szCs w:val="21"/>
                    </w:rPr>
                    <w:t>类别</w:t>
                  </w:r>
                </w:p>
              </w:tc>
              <w:tc>
                <w:tcPr>
                  <w:tcW w:w="927" w:type="pct"/>
                  <w:vAlign w:val="center"/>
                </w:tcPr>
                <w:p w:rsidR="007D58A0" w:rsidRPr="001E5045" w:rsidRDefault="007D58A0" w:rsidP="002C0F0A">
                  <w:pPr>
                    <w:snapToGrid w:val="0"/>
                    <w:jc w:val="center"/>
                    <w:rPr>
                      <w:rFonts w:eastAsia="黑体"/>
                      <w:b/>
                      <w:bCs/>
                      <w:szCs w:val="21"/>
                    </w:rPr>
                  </w:pPr>
                  <w:r w:rsidRPr="001E5045">
                    <w:rPr>
                      <w:rFonts w:eastAsia="黑体"/>
                      <w:b/>
                      <w:bCs/>
                      <w:szCs w:val="21"/>
                    </w:rPr>
                    <w:t>监测位置</w:t>
                  </w:r>
                </w:p>
              </w:tc>
              <w:tc>
                <w:tcPr>
                  <w:tcW w:w="722" w:type="pct"/>
                  <w:vAlign w:val="center"/>
                </w:tcPr>
                <w:p w:rsidR="007D58A0" w:rsidRPr="001E5045" w:rsidRDefault="007D58A0" w:rsidP="002C0F0A">
                  <w:pPr>
                    <w:snapToGrid w:val="0"/>
                    <w:jc w:val="center"/>
                    <w:rPr>
                      <w:rFonts w:eastAsia="黑体"/>
                      <w:b/>
                      <w:bCs/>
                      <w:szCs w:val="21"/>
                    </w:rPr>
                  </w:pPr>
                  <w:r w:rsidRPr="001E5045">
                    <w:rPr>
                      <w:rFonts w:eastAsia="黑体"/>
                      <w:b/>
                      <w:bCs/>
                      <w:szCs w:val="21"/>
                    </w:rPr>
                    <w:t>测点数</w:t>
                  </w:r>
                </w:p>
              </w:tc>
              <w:tc>
                <w:tcPr>
                  <w:tcW w:w="2103" w:type="pct"/>
                  <w:vAlign w:val="center"/>
                </w:tcPr>
                <w:p w:rsidR="007D58A0" w:rsidRPr="001E5045" w:rsidRDefault="007D58A0" w:rsidP="002C0F0A">
                  <w:pPr>
                    <w:snapToGrid w:val="0"/>
                    <w:jc w:val="center"/>
                    <w:rPr>
                      <w:rFonts w:eastAsia="黑体"/>
                      <w:b/>
                      <w:bCs/>
                      <w:szCs w:val="21"/>
                    </w:rPr>
                  </w:pPr>
                  <w:r w:rsidRPr="001E5045">
                    <w:rPr>
                      <w:rFonts w:eastAsia="黑体"/>
                      <w:b/>
                      <w:bCs/>
                      <w:szCs w:val="21"/>
                    </w:rPr>
                    <w:t>监测项目</w:t>
                  </w:r>
                </w:p>
              </w:tc>
              <w:tc>
                <w:tcPr>
                  <w:tcW w:w="716" w:type="pct"/>
                  <w:vAlign w:val="center"/>
                </w:tcPr>
                <w:p w:rsidR="007D58A0" w:rsidRPr="001E5045" w:rsidRDefault="007D58A0" w:rsidP="002C0F0A">
                  <w:pPr>
                    <w:snapToGrid w:val="0"/>
                    <w:jc w:val="center"/>
                    <w:rPr>
                      <w:rFonts w:eastAsia="黑体"/>
                      <w:b/>
                      <w:bCs/>
                      <w:szCs w:val="21"/>
                    </w:rPr>
                  </w:pPr>
                  <w:r w:rsidRPr="001E5045">
                    <w:rPr>
                      <w:rFonts w:eastAsia="黑体"/>
                      <w:b/>
                      <w:bCs/>
                      <w:szCs w:val="21"/>
                    </w:rPr>
                    <w:t>监测频率</w:t>
                  </w:r>
                </w:p>
              </w:tc>
            </w:tr>
            <w:tr w:rsidR="001E5045" w:rsidRPr="001E5045" w:rsidTr="002C0F0A">
              <w:trPr>
                <w:cantSplit/>
                <w:trHeight w:val="440"/>
              </w:trPr>
              <w:tc>
                <w:tcPr>
                  <w:tcW w:w="532" w:type="pct"/>
                  <w:vAlign w:val="center"/>
                </w:tcPr>
                <w:p w:rsidR="007D58A0" w:rsidRPr="001E5045" w:rsidRDefault="007D58A0" w:rsidP="002C0F0A">
                  <w:pPr>
                    <w:snapToGrid w:val="0"/>
                    <w:jc w:val="center"/>
                  </w:pPr>
                  <w:r w:rsidRPr="001E5045">
                    <w:t>废水</w:t>
                  </w:r>
                </w:p>
              </w:tc>
              <w:tc>
                <w:tcPr>
                  <w:tcW w:w="927" w:type="pct"/>
                  <w:vAlign w:val="center"/>
                </w:tcPr>
                <w:p w:rsidR="007D58A0" w:rsidRPr="001E5045" w:rsidRDefault="007D58A0" w:rsidP="002C0F0A">
                  <w:pPr>
                    <w:snapToGrid w:val="0"/>
                    <w:jc w:val="center"/>
                  </w:pPr>
                  <w:r w:rsidRPr="001E5045">
                    <w:t>废水总排口</w:t>
                  </w:r>
                </w:p>
              </w:tc>
              <w:tc>
                <w:tcPr>
                  <w:tcW w:w="722" w:type="pct"/>
                  <w:vAlign w:val="center"/>
                </w:tcPr>
                <w:p w:rsidR="007D58A0" w:rsidRPr="001E5045" w:rsidRDefault="007D58A0" w:rsidP="002C0F0A">
                  <w:pPr>
                    <w:snapToGrid w:val="0"/>
                    <w:jc w:val="center"/>
                  </w:pPr>
                  <w:r w:rsidRPr="001E5045">
                    <w:t>1</w:t>
                  </w:r>
                </w:p>
              </w:tc>
              <w:tc>
                <w:tcPr>
                  <w:tcW w:w="2103" w:type="pct"/>
                  <w:vAlign w:val="center"/>
                </w:tcPr>
                <w:p w:rsidR="007D58A0" w:rsidRPr="001E5045" w:rsidRDefault="007D58A0" w:rsidP="002C0F0A">
                  <w:pPr>
                    <w:snapToGrid w:val="0"/>
                    <w:jc w:val="center"/>
                  </w:pPr>
                  <w:r w:rsidRPr="001E5045">
                    <w:t>pH</w:t>
                  </w:r>
                  <w:r w:rsidRPr="001E5045">
                    <w:rPr>
                      <w:rFonts w:hint="eastAsia"/>
                    </w:rPr>
                    <w:t>、</w:t>
                  </w:r>
                  <w:r w:rsidRPr="001E5045">
                    <w:t>总余氯</w:t>
                  </w:r>
                  <w:r w:rsidRPr="001E5045">
                    <w:rPr>
                      <w:rFonts w:hint="eastAsia"/>
                    </w:rPr>
                    <w:t>、</w:t>
                  </w:r>
                  <w:r w:rsidRPr="001E5045">
                    <w:t>氨氮</w:t>
                  </w:r>
                  <w:r w:rsidRPr="001E5045">
                    <w:rPr>
                      <w:rFonts w:hint="eastAsia"/>
                    </w:rPr>
                    <w:t>、</w:t>
                  </w:r>
                  <w:r w:rsidRPr="001E5045">
                    <w:t>COD</w:t>
                  </w:r>
                  <w:r w:rsidRPr="001E5045">
                    <w:t>、</w:t>
                  </w:r>
                  <w:r w:rsidRPr="001E5045">
                    <w:rPr>
                      <w:rFonts w:hint="eastAsia"/>
                    </w:rPr>
                    <w:t>SS</w:t>
                  </w:r>
                  <w:r w:rsidRPr="001E5045">
                    <w:rPr>
                      <w:rFonts w:hint="eastAsia"/>
                    </w:rPr>
                    <w:t>、</w:t>
                  </w:r>
                  <w:r w:rsidRPr="001E5045">
                    <w:t>粪大肠菌群</w:t>
                  </w:r>
                </w:p>
              </w:tc>
              <w:tc>
                <w:tcPr>
                  <w:tcW w:w="716" w:type="pct"/>
                  <w:vAlign w:val="center"/>
                </w:tcPr>
                <w:p w:rsidR="007D58A0" w:rsidRPr="001E5045" w:rsidRDefault="007D58A0" w:rsidP="002C0F0A">
                  <w:pPr>
                    <w:snapToGrid w:val="0"/>
                    <w:jc w:val="center"/>
                  </w:pPr>
                  <w:r w:rsidRPr="001E5045">
                    <w:rPr>
                      <w:rFonts w:hint="eastAsia"/>
                    </w:rPr>
                    <w:t>1</w:t>
                  </w:r>
                  <w:r w:rsidRPr="001E5045">
                    <w:rPr>
                      <w:rFonts w:hint="eastAsia"/>
                    </w:rPr>
                    <w:t>次</w:t>
                  </w:r>
                  <w:r w:rsidRPr="001E5045">
                    <w:rPr>
                      <w:rFonts w:hint="eastAsia"/>
                    </w:rPr>
                    <w:t>/</w:t>
                  </w:r>
                  <w:r w:rsidRPr="001E5045">
                    <w:rPr>
                      <w:rFonts w:hint="eastAsia"/>
                    </w:rPr>
                    <w:t>季</w:t>
                  </w:r>
                </w:p>
              </w:tc>
            </w:tr>
            <w:tr w:rsidR="001E5045" w:rsidRPr="001E5045" w:rsidTr="002C0F0A">
              <w:trPr>
                <w:trHeight w:val="65"/>
              </w:trPr>
              <w:tc>
                <w:tcPr>
                  <w:tcW w:w="532" w:type="pct"/>
                  <w:vAlign w:val="center"/>
                </w:tcPr>
                <w:p w:rsidR="007D58A0" w:rsidRPr="001E5045" w:rsidRDefault="007D58A0" w:rsidP="002C0F0A">
                  <w:pPr>
                    <w:snapToGrid w:val="0"/>
                    <w:jc w:val="center"/>
                  </w:pPr>
                  <w:r w:rsidRPr="001E5045">
                    <w:t>噪声</w:t>
                  </w:r>
                </w:p>
              </w:tc>
              <w:tc>
                <w:tcPr>
                  <w:tcW w:w="927" w:type="pct"/>
                  <w:vAlign w:val="center"/>
                </w:tcPr>
                <w:p w:rsidR="007D58A0" w:rsidRPr="001E5045" w:rsidRDefault="007D58A0" w:rsidP="002C0F0A">
                  <w:pPr>
                    <w:snapToGrid w:val="0"/>
                    <w:jc w:val="center"/>
                  </w:pPr>
                  <w:r w:rsidRPr="001E5045">
                    <w:t>场界外</w:t>
                  </w:r>
                  <w:r w:rsidRPr="001E5045">
                    <w:t>1</w:t>
                  </w:r>
                  <w:r w:rsidRPr="001E5045">
                    <w:rPr>
                      <w:rFonts w:hint="eastAsia"/>
                    </w:rPr>
                    <w:t>m</w:t>
                  </w:r>
                </w:p>
              </w:tc>
              <w:tc>
                <w:tcPr>
                  <w:tcW w:w="722" w:type="pct"/>
                  <w:vAlign w:val="center"/>
                </w:tcPr>
                <w:p w:rsidR="007D58A0" w:rsidRPr="001E5045" w:rsidRDefault="007D58A0" w:rsidP="002C0F0A">
                  <w:pPr>
                    <w:snapToGrid w:val="0"/>
                    <w:jc w:val="center"/>
                  </w:pPr>
                  <w:r w:rsidRPr="001E5045">
                    <w:t>4</w:t>
                  </w:r>
                </w:p>
              </w:tc>
              <w:tc>
                <w:tcPr>
                  <w:tcW w:w="2103" w:type="pct"/>
                  <w:vAlign w:val="center"/>
                </w:tcPr>
                <w:p w:rsidR="007D58A0" w:rsidRPr="001E5045" w:rsidRDefault="007D58A0" w:rsidP="002C0F0A">
                  <w:pPr>
                    <w:snapToGrid w:val="0"/>
                    <w:jc w:val="center"/>
                  </w:pPr>
                  <w:r w:rsidRPr="001E5045">
                    <w:t>场界噪声</w:t>
                  </w:r>
                </w:p>
              </w:tc>
              <w:tc>
                <w:tcPr>
                  <w:tcW w:w="716" w:type="pct"/>
                  <w:vAlign w:val="center"/>
                </w:tcPr>
                <w:p w:rsidR="007D58A0" w:rsidRPr="001E5045" w:rsidRDefault="007D58A0" w:rsidP="002C0F0A">
                  <w:pPr>
                    <w:snapToGrid w:val="0"/>
                    <w:jc w:val="center"/>
                  </w:pPr>
                  <w:r w:rsidRPr="001E5045">
                    <w:t>1</w:t>
                  </w:r>
                  <w:r w:rsidRPr="001E5045">
                    <w:t>次</w:t>
                  </w:r>
                  <w:r w:rsidRPr="001E5045">
                    <w:t>/</w:t>
                  </w:r>
                  <w:r w:rsidRPr="001E5045">
                    <w:t>季</w:t>
                  </w:r>
                </w:p>
              </w:tc>
            </w:tr>
            <w:tr w:rsidR="001E5045" w:rsidRPr="001E5045" w:rsidTr="002C0F0A">
              <w:trPr>
                <w:trHeight w:val="65"/>
              </w:trPr>
              <w:tc>
                <w:tcPr>
                  <w:tcW w:w="532" w:type="pct"/>
                  <w:vAlign w:val="center"/>
                </w:tcPr>
                <w:p w:rsidR="007D58A0" w:rsidRPr="001E5045" w:rsidRDefault="007D58A0" w:rsidP="002C0F0A">
                  <w:pPr>
                    <w:snapToGrid w:val="0"/>
                    <w:jc w:val="center"/>
                  </w:pPr>
                  <w:r w:rsidRPr="001E5045">
                    <w:t>固废</w:t>
                  </w:r>
                </w:p>
              </w:tc>
              <w:tc>
                <w:tcPr>
                  <w:tcW w:w="927" w:type="pct"/>
                  <w:vAlign w:val="center"/>
                </w:tcPr>
                <w:p w:rsidR="007D58A0" w:rsidRPr="001E5045" w:rsidRDefault="007D58A0" w:rsidP="002C0F0A">
                  <w:pPr>
                    <w:snapToGrid w:val="0"/>
                    <w:jc w:val="center"/>
                  </w:pPr>
                  <w:r w:rsidRPr="001E5045">
                    <w:t>-</w:t>
                  </w:r>
                </w:p>
              </w:tc>
              <w:tc>
                <w:tcPr>
                  <w:tcW w:w="722" w:type="pct"/>
                  <w:vAlign w:val="center"/>
                </w:tcPr>
                <w:p w:rsidR="007D58A0" w:rsidRPr="001E5045" w:rsidRDefault="007D58A0" w:rsidP="002C0F0A">
                  <w:pPr>
                    <w:snapToGrid w:val="0"/>
                    <w:jc w:val="center"/>
                  </w:pPr>
                  <w:r w:rsidRPr="001E5045">
                    <w:t>-</w:t>
                  </w:r>
                </w:p>
              </w:tc>
              <w:tc>
                <w:tcPr>
                  <w:tcW w:w="2103" w:type="pct"/>
                  <w:vAlign w:val="center"/>
                </w:tcPr>
                <w:p w:rsidR="007D58A0" w:rsidRPr="001E5045" w:rsidRDefault="007D58A0" w:rsidP="002C0F0A">
                  <w:pPr>
                    <w:snapToGrid w:val="0"/>
                    <w:jc w:val="center"/>
                  </w:pPr>
                  <w:proofErr w:type="gramStart"/>
                  <w:r w:rsidRPr="001E5045">
                    <w:t>医疗固废</w:t>
                  </w:r>
                  <w:proofErr w:type="gramEnd"/>
                  <w:r w:rsidRPr="001E5045">
                    <w:t>分类处置情况实施检查</w:t>
                  </w:r>
                </w:p>
              </w:tc>
              <w:tc>
                <w:tcPr>
                  <w:tcW w:w="716" w:type="pct"/>
                  <w:vAlign w:val="center"/>
                </w:tcPr>
                <w:p w:rsidR="007D58A0" w:rsidRPr="001E5045" w:rsidRDefault="007D58A0" w:rsidP="002C0F0A">
                  <w:pPr>
                    <w:snapToGrid w:val="0"/>
                    <w:jc w:val="center"/>
                  </w:pPr>
                  <w:r w:rsidRPr="001E5045">
                    <w:t>1</w:t>
                  </w:r>
                  <w:r w:rsidRPr="001E5045">
                    <w:t>次</w:t>
                  </w:r>
                  <w:r w:rsidRPr="001E5045">
                    <w:t>/</w:t>
                  </w:r>
                  <w:r w:rsidRPr="001E5045">
                    <w:t>月</w:t>
                  </w:r>
                </w:p>
              </w:tc>
            </w:tr>
          </w:tbl>
          <w:p w:rsidR="002B1D60" w:rsidRPr="001E5045" w:rsidRDefault="002B1D60" w:rsidP="00AF597D">
            <w:pPr>
              <w:snapToGrid w:val="0"/>
              <w:spacing w:line="360" w:lineRule="auto"/>
              <w:rPr>
                <w:rFonts w:eastAsia="黑体"/>
                <w:b/>
                <w:bCs/>
                <w:sz w:val="24"/>
                <w:szCs w:val="24"/>
              </w:rPr>
            </w:pPr>
            <w:r w:rsidRPr="001E5045">
              <w:rPr>
                <w:rFonts w:eastAsia="黑体" w:hint="eastAsia"/>
                <w:b/>
                <w:bCs/>
                <w:sz w:val="24"/>
                <w:szCs w:val="24"/>
              </w:rPr>
              <w:t>七</w:t>
            </w:r>
            <w:r w:rsidRPr="001E5045">
              <w:rPr>
                <w:rFonts w:eastAsia="黑体"/>
                <w:b/>
                <w:bCs/>
                <w:sz w:val="24"/>
                <w:szCs w:val="24"/>
              </w:rPr>
              <w:t>、环保投资概算</w:t>
            </w:r>
          </w:p>
          <w:p w:rsidR="002B1D60" w:rsidRPr="001E5045" w:rsidRDefault="002B1D60" w:rsidP="00AF597D">
            <w:pPr>
              <w:autoSpaceDE w:val="0"/>
              <w:autoSpaceDN w:val="0"/>
              <w:snapToGrid w:val="0"/>
              <w:spacing w:line="360" w:lineRule="auto"/>
              <w:ind w:firstLineChars="198" w:firstLine="480"/>
              <w:rPr>
                <w:kern w:val="0"/>
                <w:sz w:val="24"/>
                <w:szCs w:val="24"/>
              </w:rPr>
            </w:pPr>
            <w:r w:rsidRPr="001E5045">
              <w:rPr>
                <w:kern w:val="0"/>
                <w:sz w:val="24"/>
                <w:szCs w:val="24"/>
              </w:rPr>
              <w:t>本项目总投资</w:t>
            </w:r>
            <w:r w:rsidRPr="001E5045">
              <w:rPr>
                <w:rFonts w:hint="eastAsia"/>
                <w:kern w:val="0"/>
                <w:sz w:val="24"/>
                <w:szCs w:val="24"/>
              </w:rPr>
              <w:t>1</w:t>
            </w:r>
            <w:r w:rsidR="002E7A92" w:rsidRPr="001E5045">
              <w:rPr>
                <w:kern w:val="0"/>
                <w:sz w:val="24"/>
                <w:szCs w:val="24"/>
              </w:rPr>
              <w:t>00</w:t>
            </w:r>
            <w:r w:rsidRPr="001E5045">
              <w:rPr>
                <w:kern w:val="0"/>
                <w:sz w:val="24"/>
                <w:szCs w:val="24"/>
              </w:rPr>
              <w:t>万元，其中环保投资合</w:t>
            </w:r>
            <w:r w:rsidR="00D43CB0" w:rsidRPr="001E5045">
              <w:rPr>
                <w:kern w:val="0"/>
                <w:sz w:val="24"/>
                <w:szCs w:val="24"/>
              </w:rPr>
              <w:t>计</w:t>
            </w:r>
            <w:r w:rsidR="008F042E" w:rsidRPr="001E5045">
              <w:rPr>
                <w:rFonts w:hint="eastAsia"/>
                <w:kern w:val="0"/>
                <w:sz w:val="24"/>
                <w:szCs w:val="24"/>
              </w:rPr>
              <w:t>44.6</w:t>
            </w:r>
            <w:r w:rsidRPr="001E5045">
              <w:rPr>
                <w:kern w:val="0"/>
                <w:sz w:val="24"/>
                <w:szCs w:val="24"/>
              </w:rPr>
              <w:t>万元，占总投资的</w:t>
            </w:r>
            <w:r w:rsidR="008F042E" w:rsidRPr="001E5045">
              <w:rPr>
                <w:rFonts w:hint="eastAsia"/>
                <w:kern w:val="0"/>
                <w:sz w:val="24"/>
                <w:szCs w:val="24"/>
              </w:rPr>
              <w:t>44.6</w:t>
            </w:r>
            <w:r w:rsidRPr="001E5045">
              <w:rPr>
                <w:kern w:val="0"/>
                <w:sz w:val="24"/>
                <w:szCs w:val="24"/>
              </w:rPr>
              <w:t>%</w:t>
            </w:r>
            <w:r w:rsidRPr="001E5045">
              <w:rPr>
                <w:kern w:val="0"/>
                <w:sz w:val="24"/>
                <w:szCs w:val="24"/>
              </w:rPr>
              <w:t>。环保投资详细情况见表</w:t>
            </w:r>
            <w:r w:rsidRPr="001E5045">
              <w:rPr>
                <w:kern w:val="0"/>
                <w:sz w:val="24"/>
                <w:szCs w:val="24"/>
              </w:rPr>
              <w:t>7-</w:t>
            </w:r>
            <w:r w:rsidR="00834E03" w:rsidRPr="001E5045">
              <w:rPr>
                <w:rFonts w:hint="eastAsia"/>
                <w:kern w:val="0"/>
                <w:sz w:val="24"/>
                <w:szCs w:val="24"/>
              </w:rPr>
              <w:t>3</w:t>
            </w:r>
            <w:r w:rsidRPr="001E5045">
              <w:rPr>
                <w:kern w:val="0"/>
                <w:sz w:val="24"/>
                <w:szCs w:val="24"/>
              </w:rPr>
              <w:t>：</w:t>
            </w:r>
          </w:p>
          <w:p w:rsidR="002B1D60" w:rsidRPr="001E5045" w:rsidRDefault="002B1D60" w:rsidP="00AF597D">
            <w:pPr>
              <w:snapToGrid w:val="0"/>
              <w:jc w:val="center"/>
              <w:rPr>
                <w:rFonts w:eastAsia="黑体"/>
                <w:b/>
                <w:bCs/>
                <w:sz w:val="24"/>
              </w:rPr>
            </w:pPr>
            <w:r w:rsidRPr="001E5045">
              <w:rPr>
                <w:rFonts w:eastAsia="黑体"/>
                <w:b/>
                <w:bCs/>
                <w:sz w:val="24"/>
              </w:rPr>
              <w:t>表</w:t>
            </w:r>
            <w:r w:rsidRPr="001E5045">
              <w:rPr>
                <w:rFonts w:eastAsia="黑体"/>
                <w:b/>
                <w:bCs/>
                <w:sz w:val="24"/>
              </w:rPr>
              <w:t>7-</w:t>
            </w:r>
            <w:r w:rsidR="00834E03" w:rsidRPr="001E5045">
              <w:rPr>
                <w:rFonts w:eastAsia="黑体" w:hint="eastAsia"/>
                <w:b/>
                <w:bCs/>
                <w:sz w:val="24"/>
              </w:rPr>
              <w:t>3</w:t>
            </w:r>
            <w:r w:rsidRPr="001E5045">
              <w:rPr>
                <w:rFonts w:eastAsia="黑体"/>
                <w:b/>
                <w:bCs/>
                <w:sz w:val="24"/>
              </w:rPr>
              <w:t xml:space="preserve">  </w:t>
            </w:r>
            <w:r w:rsidRPr="001E5045">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1E5045" w:rsidRPr="001E5045" w:rsidTr="00834E03">
              <w:trPr>
                <w:trHeight w:val="288"/>
                <w:jc w:val="center"/>
              </w:trPr>
              <w:tc>
                <w:tcPr>
                  <w:tcW w:w="519" w:type="pct"/>
                  <w:vAlign w:val="center"/>
                </w:tcPr>
                <w:p w:rsidR="00834E03" w:rsidRPr="001E5045" w:rsidRDefault="00834E03" w:rsidP="00834E03">
                  <w:pPr>
                    <w:snapToGrid w:val="0"/>
                    <w:jc w:val="center"/>
                    <w:rPr>
                      <w:rFonts w:eastAsia="黑体"/>
                      <w:b/>
                      <w:bCs/>
                      <w:szCs w:val="21"/>
                    </w:rPr>
                  </w:pPr>
                  <w:r w:rsidRPr="001E5045">
                    <w:rPr>
                      <w:rFonts w:eastAsia="黑体"/>
                      <w:b/>
                      <w:bCs/>
                      <w:szCs w:val="21"/>
                    </w:rPr>
                    <w:t>项目</w:t>
                  </w:r>
                </w:p>
              </w:tc>
              <w:tc>
                <w:tcPr>
                  <w:tcW w:w="1245" w:type="pct"/>
                  <w:gridSpan w:val="2"/>
                  <w:vAlign w:val="center"/>
                </w:tcPr>
                <w:p w:rsidR="00834E03" w:rsidRPr="001E5045" w:rsidRDefault="00834E03" w:rsidP="00834E03">
                  <w:pPr>
                    <w:snapToGrid w:val="0"/>
                    <w:jc w:val="center"/>
                    <w:rPr>
                      <w:rFonts w:eastAsia="黑体"/>
                      <w:b/>
                      <w:bCs/>
                      <w:szCs w:val="21"/>
                    </w:rPr>
                  </w:pPr>
                  <w:r w:rsidRPr="001E5045">
                    <w:rPr>
                      <w:rFonts w:eastAsia="黑体"/>
                      <w:b/>
                      <w:bCs/>
                      <w:szCs w:val="21"/>
                    </w:rPr>
                    <w:t>污染源</w:t>
                  </w:r>
                </w:p>
              </w:tc>
              <w:tc>
                <w:tcPr>
                  <w:tcW w:w="2283" w:type="pct"/>
                  <w:vAlign w:val="center"/>
                </w:tcPr>
                <w:p w:rsidR="00834E03" w:rsidRPr="001E5045" w:rsidRDefault="00834E03" w:rsidP="00834E03">
                  <w:pPr>
                    <w:snapToGrid w:val="0"/>
                    <w:jc w:val="center"/>
                    <w:rPr>
                      <w:rFonts w:eastAsia="黑体"/>
                      <w:b/>
                      <w:bCs/>
                      <w:szCs w:val="21"/>
                    </w:rPr>
                  </w:pPr>
                  <w:r w:rsidRPr="001E5045">
                    <w:rPr>
                      <w:rFonts w:eastAsia="黑体"/>
                      <w:b/>
                      <w:bCs/>
                      <w:szCs w:val="21"/>
                    </w:rPr>
                    <w:t>治理措施</w:t>
                  </w:r>
                </w:p>
              </w:tc>
              <w:tc>
                <w:tcPr>
                  <w:tcW w:w="440" w:type="pct"/>
                  <w:vAlign w:val="center"/>
                </w:tcPr>
                <w:p w:rsidR="00834E03" w:rsidRPr="001E5045" w:rsidRDefault="00834E03" w:rsidP="00834E03">
                  <w:pPr>
                    <w:snapToGrid w:val="0"/>
                    <w:jc w:val="center"/>
                    <w:rPr>
                      <w:rFonts w:eastAsia="黑体"/>
                      <w:b/>
                      <w:bCs/>
                      <w:szCs w:val="21"/>
                    </w:rPr>
                  </w:pPr>
                  <w:r w:rsidRPr="001E5045">
                    <w:rPr>
                      <w:rFonts w:eastAsia="黑体"/>
                      <w:b/>
                      <w:bCs/>
                      <w:szCs w:val="21"/>
                    </w:rPr>
                    <w:t>投资</w:t>
                  </w:r>
                </w:p>
                <w:p w:rsidR="00834E03" w:rsidRPr="001E5045" w:rsidRDefault="00834E03" w:rsidP="00834E03">
                  <w:pPr>
                    <w:snapToGrid w:val="0"/>
                    <w:jc w:val="center"/>
                    <w:rPr>
                      <w:rFonts w:eastAsia="黑体"/>
                      <w:b/>
                      <w:bCs/>
                      <w:szCs w:val="21"/>
                    </w:rPr>
                  </w:pPr>
                  <w:r w:rsidRPr="001E5045">
                    <w:rPr>
                      <w:rFonts w:eastAsia="黑体"/>
                      <w:b/>
                      <w:bCs/>
                      <w:szCs w:val="21"/>
                    </w:rPr>
                    <w:t>(</w:t>
                  </w:r>
                  <w:r w:rsidRPr="001E5045">
                    <w:rPr>
                      <w:rFonts w:eastAsia="黑体"/>
                      <w:b/>
                      <w:bCs/>
                      <w:szCs w:val="21"/>
                    </w:rPr>
                    <w:t>万元</w:t>
                  </w:r>
                  <w:r w:rsidRPr="001E5045">
                    <w:rPr>
                      <w:rFonts w:eastAsia="黑体"/>
                      <w:b/>
                      <w:bCs/>
                      <w:szCs w:val="21"/>
                    </w:rPr>
                    <w:t>)</w:t>
                  </w:r>
                </w:p>
              </w:tc>
              <w:tc>
                <w:tcPr>
                  <w:tcW w:w="513" w:type="pct"/>
                  <w:vAlign w:val="center"/>
                </w:tcPr>
                <w:p w:rsidR="00834E03" w:rsidRPr="001E5045" w:rsidRDefault="00834E03" w:rsidP="00834E03">
                  <w:pPr>
                    <w:snapToGrid w:val="0"/>
                    <w:jc w:val="center"/>
                    <w:rPr>
                      <w:rFonts w:eastAsia="黑体"/>
                      <w:b/>
                      <w:bCs/>
                      <w:szCs w:val="21"/>
                    </w:rPr>
                  </w:pPr>
                  <w:r w:rsidRPr="001E5045">
                    <w:rPr>
                      <w:rFonts w:eastAsia="黑体"/>
                      <w:b/>
                      <w:bCs/>
                      <w:szCs w:val="21"/>
                    </w:rPr>
                    <w:t>备注</w:t>
                  </w:r>
                </w:p>
              </w:tc>
            </w:tr>
            <w:tr w:rsidR="001E5045" w:rsidRPr="001E5045" w:rsidTr="00834E03">
              <w:trPr>
                <w:trHeight w:val="288"/>
                <w:jc w:val="center"/>
              </w:trPr>
              <w:tc>
                <w:tcPr>
                  <w:tcW w:w="519" w:type="pct"/>
                  <w:vAlign w:val="center"/>
                </w:tcPr>
                <w:p w:rsidR="00834E03" w:rsidRPr="001E5045" w:rsidRDefault="00834E03" w:rsidP="00834E03">
                  <w:pPr>
                    <w:snapToGrid w:val="0"/>
                    <w:jc w:val="center"/>
                    <w:rPr>
                      <w:szCs w:val="21"/>
                    </w:rPr>
                  </w:pPr>
                  <w:r w:rsidRPr="001E5045">
                    <w:rPr>
                      <w:szCs w:val="21"/>
                    </w:rPr>
                    <w:t>施工期</w:t>
                  </w:r>
                </w:p>
              </w:tc>
              <w:tc>
                <w:tcPr>
                  <w:tcW w:w="1245" w:type="pct"/>
                  <w:gridSpan w:val="2"/>
                  <w:vAlign w:val="center"/>
                </w:tcPr>
                <w:p w:rsidR="00834E03" w:rsidRPr="001E5045" w:rsidRDefault="00834E03" w:rsidP="00834E03">
                  <w:pPr>
                    <w:snapToGrid w:val="0"/>
                    <w:jc w:val="center"/>
                    <w:rPr>
                      <w:szCs w:val="21"/>
                    </w:rPr>
                  </w:pPr>
                  <w:r w:rsidRPr="001E5045">
                    <w:rPr>
                      <w:szCs w:val="21"/>
                    </w:rPr>
                    <w:t>废水</w:t>
                  </w:r>
                  <w:r w:rsidRPr="001E5045">
                    <w:rPr>
                      <w:rFonts w:hint="eastAsia"/>
                    </w:rPr>
                    <w:t>、废气、噪声、</w:t>
                  </w:r>
                  <w:proofErr w:type="gramStart"/>
                  <w:r w:rsidRPr="001E5045">
                    <w:rPr>
                      <w:rFonts w:hint="eastAsia"/>
                    </w:rPr>
                    <w:t>固废等</w:t>
                  </w:r>
                  <w:proofErr w:type="gramEnd"/>
                </w:p>
              </w:tc>
              <w:tc>
                <w:tcPr>
                  <w:tcW w:w="2283" w:type="pct"/>
                  <w:vAlign w:val="center"/>
                </w:tcPr>
                <w:p w:rsidR="00834E03" w:rsidRPr="001E5045" w:rsidRDefault="00834E03" w:rsidP="00834E03">
                  <w:pPr>
                    <w:snapToGrid w:val="0"/>
                    <w:jc w:val="center"/>
                    <w:rPr>
                      <w:rFonts w:eastAsia="黑体"/>
                      <w:b/>
                      <w:bCs/>
                      <w:szCs w:val="21"/>
                    </w:rPr>
                  </w:pPr>
                  <w:r w:rsidRPr="001E5045">
                    <w:t>施工期已采取的环保措施</w:t>
                  </w:r>
                </w:p>
              </w:tc>
              <w:tc>
                <w:tcPr>
                  <w:tcW w:w="440" w:type="pct"/>
                  <w:vAlign w:val="center"/>
                </w:tcPr>
                <w:p w:rsidR="00834E03" w:rsidRPr="001E5045" w:rsidRDefault="00834E03" w:rsidP="00834E03">
                  <w:pPr>
                    <w:snapToGrid w:val="0"/>
                    <w:jc w:val="center"/>
                    <w:rPr>
                      <w:rFonts w:eastAsia="黑体"/>
                      <w:bCs/>
                      <w:szCs w:val="21"/>
                    </w:rPr>
                  </w:pPr>
                  <w:r w:rsidRPr="001E5045">
                    <w:rPr>
                      <w:rFonts w:eastAsia="黑体"/>
                      <w:bCs/>
                      <w:szCs w:val="21"/>
                    </w:rPr>
                    <w:t>6.0</w:t>
                  </w:r>
                </w:p>
              </w:tc>
              <w:tc>
                <w:tcPr>
                  <w:tcW w:w="513" w:type="pct"/>
                  <w:vAlign w:val="center"/>
                </w:tcPr>
                <w:p w:rsidR="00834E03" w:rsidRPr="001E5045" w:rsidRDefault="00834E03" w:rsidP="00834E03">
                  <w:pPr>
                    <w:snapToGrid w:val="0"/>
                    <w:jc w:val="center"/>
                    <w:rPr>
                      <w:rFonts w:eastAsia="黑体"/>
                      <w:b/>
                      <w:bCs/>
                      <w:szCs w:val="21"/>
                    </w:rPr>
                  </w:pPr>
                </w:p>
              </w:tc>
            </w:tr>
            <w:tr w:rsidR="001E5045" w:rsidRPr="001E5045" w:rsidTr="00834E03">
              <w:trPr>
                <w:trHeight w:val="289"/>
                <w:jc w:val="center"/>
              </w:trPr>
              <w:tc>
                <w:tcPr>
                  <w:tcW w:w="519" w:type="pct"/>
                  <w:vMerge w:val="restart"/>
                  <w:vAlign w:val="center"/>
                </w:tcPr>
                <w:p w:rsidR="00834E03" w:rsidRPr="001E5045" w:rsidRDefault="00834E03" w:rsidP="00834E03">
                  <w:pPr>
                    <w:snapToGrid w:val="0"/>
                    <w:jc w:val="center"/>
                    <w:rPr>
                      <w:szCs w:val="21"/>
                    </w:rPr>
                  </w:pPr>
                  <w:r w:rsidRPr="001E5045">
                    <w:rPr>
                      <w:szCs w:val="21"/>
                    </w:rPr>
                    <w:t>废水</w:t>
                  </w:r>
                </w:p>
                <w:p w:rsidR="00834E03" w:rsidRPr="001E5045" w:rsidRDefault="00834E03" w:rsidP="00834E03">
                  <w:pPr>
                    <w:snapToGrid w:val="0"/>
                    <w:jc w:val="center"/>
                    <w:rPr>
                      <w:szCs w:val="21"/>
                    </w:rPr>
                  </w:pPr>
                  <w:r w:rsidRPr="001E5045">
                    <w:rPr>
                      <w:szCs w:val="21"/>
                    </w:rPr>
                    <w:t>治理</w:t>
                  </w:r>
                </w:p>
              </w:tc>
              <w:tc>
                <w:tcPr>
                  <w:tcW w:w="580" w:type="pct"/>
                  <w:vMerge w:val="restart"/>
                  <w:vAlign w:val="center"/>
                </w:tcPr>
                <w:p w:rsidR="00834E03" w:rsidRPr="001E5045" w:rsidRDefault="00834E03" w:rsidP="00834E03">
                  <w:pPr>
                    <w:widowControl/>
                    <w:snapToGrid w:val="0"/>
                    <w:jc w:val="center"/>
                    <w:rPr>
                      <w:szCs w:val="21"/>
                    </w:rPr>
                  </w:pPr>
                  <w:r w:rsidRPr="001E5045">
                    <w:rPr>
                      <w:szCs w:val="21"/>
                    </w:rPr>
                    <w:t>营运期</w:t>
                  </w:r>
                </w:p>
              </w:tc>
              <w:tc>
                <w:tcPr>
                  <w:tcW w:w="665" w:type="pct"/>
                  <w:vAlign w:val="center"/>
                </w:tcPr>
                <w:p w:rsidR="00834E03" w:rsidRPr="001E5045" w:rsidRDefault="00834E03" w:rsidP="00834E03">
                  <w:pPr>
                    <w:snapToGrid w:val="0"/>
                    <w:jc w:val="center"/>
                    <w:rPr>
                      <w:szCs w:val="21"/>
                    </w:rPr>
                  </w:pPr>
                  <w:r w:rsidRPr="001E5045">
                    <w:rPr>
                      <w:szCs w:val="21"/>
                    </w:rPr>
                    <w:t>生活污水</w:t>
                  </w:r>
                </w:p>
                <w:p w:rsidR="00834E03" w:rsidRPr="001E5045" w:rsidRDefault="00834E03" w:rsidP="00834E03">
                  <w:pPr>
                    <w:snapToGrid w:val="0"/>
                    <w:jc w:val="center"/>
                    <w:rPr>
                      <w:szCs w:val="21"/>
                    </w:rPr>
                  </w:pPr>
                  <w:r w:rsidRPr="001E5045">
                    <w:rPr>
                      <w:szCs w:val="21"/>
                    </w:rPr>
                    <w:t>医疗废水</w:t>
                  </w:r>
                </w:p>
              </w:tc>
              <w:tc>
                <w:tcPr>
                  <w:tcW w:w="2283" w:type="pct"/>
                  <w:vAlign w:val="center"/>
                </w:tcPr>
                <w:p w:rsidR="00834E03" w:rsidRPr="001E5045" w:rsidRDefault="00834E03" w:rsidP="00834E03">
                  <w:pPr>
                    <w:snapToGrid w:val="0"/>
                    <w:rPr>
                      <w:szCs w:val="21"/>
                    </w:rPr>
                  </w:pPr>
                  <w:r w:rsidRPr="001E5045">
                    <w:rPr>
                      <w:rFonts w:hint="eastAsia"/>
                      <w:szCs w:val="21"/>
                    </w:rPr>
                    <w:t>经已建化粪池</w:t>
                  </w:r>
                  <w:r w:rsidRPr="001E5045">
                    <w:rPr>
                      <w:rFonts w:hint="eastAsia"/>
                      <w:szCs w:val="21"/>
                    </w:rPr>
                    <w:t>+</w:t>
                  </w:r>
                  <w:r w:rsidRPr="001E5045">
                    <w:rPr>
                      <w:rFonts w:hint="eastAsia"/>
                      <w:szCs w:val="21"/>
                    </w:rPr>
                    <w:t>新建一体化污水处理装置处理后达标</w:t>
                  </w:r>
                  <w:r w:rsidRPr="001E5045">
                    <w:rPr>
                      <w:szCs w:val="21"/>
                    </w:rPr>
                    <w:t>排入</w:t>
                  </w:r>
                  <w:proofErr w:type="gramStart"/>
                  <w:r w:rsidRPr="001E5045">
                    <w:rPr>
                      <w:rFonts w:hint="eastAsia"/>
                      <w:szCs w:val="21"/>
                    </w:rPr>
                    <w:t>拔妙河</w:t>
                  </w:r>
                  <w:proofErr w:type="gramEnd"/>
                  <w:r w:rsidRPr="001E5045">
                    <w:rPr>
                      <w:rFonts w:hint="eastAsia"/>
                      <w:szCs w:val="21"/>
                    </w:rPr>
                    <w:t>，一体化</w:t>
                  </w:r>
                  <w:r w:rsidRPr="001E5045">
                    <w:rPr>
                      <w:szCs w:val="21"/>
                    </w:rPr>
                    <w:t>污水处理装置</w:t>
                  </w:r>
                  <w:r w:rsidRPr="001E5045">
                    <w:rPr>
                      <w:rFonts w:hint="eastAsia"/>
                      <w:szCs w:val="21"/>
                    </w:rPr>
                    <w:t>，处理能力</w:t>
                  </w:r>
                  <w:r w:rsidRPr="001E5045">
                    <w:rPr>
                      <w:rFonts w:hint="eastAsia"/>
                      <w:szCs w:val="21"/>
                    </w:rPr>
                    <w:t>15m</w:t>
                  </w:r>
                  <w:r w:rsidRPr="001E5045">
                    <w:rPr>
                      <w:rFonts w:hint="eastAsia"/>
                      <w:szCs w:val="21"/>
                      <w:vertAlign w:val="superscript"/>
                    </w:rPr>
                    <w:t>3</w:t>
                  </w:r>
                  <w:r w:rsidRPr="001E5045">
                    <w:rPr>
                      <w:rFonts w:hint="eastAsia"/>
                      <w:szCs w:val="21"/>
                    </w:rPr>
                    <w:t>/d</w:t>
                  </w:r>
                  <w:r w:rsidRPr="001E5045">
                    <w:rPr>
                      <w:rFonts w:hint="eastAsia"/>
                      <w:szCs w:val="21"/>
                    </w:rPr>
                    <w:t>，采用二级生化</w:t>
                  </w:r>
                  <w:r w:rsidRPr="001E5045">
                    <w:rPr>
                      <w:szCs w:val="21"/>
                    </w:rPr>
                    <w:t>+</w:t>
                  </w:r>
                  <w:r w:rsidRPr="001E5045">
                    <w:rPr>
                      <w:szCs w:val="21"/>
                    </w:rPr>
                    <w:t>消毒工艺</w:t>
                  </w:r>
                </w:p>
              </w:tc>
              <w:tc>
                <w:tcPr>
                  <w:tcW w:w="440" w:type="pct"/>
                  <w:vAlign w:val="center"/>
                </w:tcPr>
                <w:p w:rsidR="00834E03" w:rsidRPr="001E5045" w:rsidRDefault="00834E03" w:rsidP="00834E03">
                  <w:pPr>
                    <w:snapToGrid w:val="0"/>
                    <w:jc w:val="center"/>
                    <w:rPr>
                      <w:szCs w:val="21"/>
                    </w:rPr>
                  </w:pPr>
                  <w:r w:rsidRPr="001E5045">
                    <w:rPr>
                      <w:rFonts w:hint="eastAsia"/>
                      <w:szCs w:val="21"/>
                    </w:rPr>
                    <w:t>22</w:t>
                  </w:r>
                </w:p>
              </w:tc>
              <w:tc>
                <w:tcPr>
                  <w:tcW w:w="513" w:type="pct"/>
                  <w:vAlign w:val="center"/>
                </w:tcPr>
                <w:p w:rsidR="00834E03" w:rsidRPr="001E5045" w:rsidRDefault="00834E03" w:rsidP="00834E03">
                  <w:pPr>
                    <w:snapToGrid w:val="0"/>
                    <w:jc w:val="center"/>
                    <w:rPr>
                      <w:szCs w:val="21"/>
                    </w:rPr>
                  </w:pPr>
                </w:p>
              </w:tc>
            </w:tr>
            <w:tr w:rsidR="001E5045" w:rsidRPr="001E5045" w:rsidTr="00834E03">
              <w:trPr>
                <w:trHeight w:val="289"/>
                <w:jc w:val="center"/>
              </w:trPr>
              <w:tc>
                <w:tcPr>
                  <w:tcW w:w="519" w:type="pct"/>
                  <w:vMerge/>
                  <w:vAlign w:val="center"/>
                </w:tcPr>
                <w:p w:rsidR="00834E03" w:rsidRPr="001E5045" w:rsidRDefault="00834E03" w:rsidP="00834E03">
                  <w:pPr>
                    <w:snapToGrid w:val="0"/>
                    <w:jc w:val="center"/>
                    <w:rPr>
                      <w:szCs w:val="21"/>
                    </w:rPr>
                  </w:pPr>
                </w:p>
              </w:tc>
              <w:tc>
                <w:tcPr>
                  <w:tcW w:w="580" w:type="pct"/>
                  <w:vMerge/>
                  <w:vAlign w:val="center"/>
                </w:tcPr>
                <w:p w:rsidR="00834E03" w:rsidRPr="001E5045" w:rsidRDefault="00834E03" w:rsidP="00834E03">
                  <w:pPr>
                    <w:widowControl/>
                    <w:snapToGrid w:val="0"/>
                    <w:jc w:val="center"/>
                    <w:rPr>
                      <w:szCs w:val="21"/>
                    </w:rPr>
                  </w:pPr>
                </w:p>
              </w:tc>
              <w:tc>
                <w:tcPr>
                  <w:tcW w:w="665" w:type="pct"/>
                  <w:vAlign w:val="center"/>
                </w:tcPr>
                <w:p w:rsidR="00834E03" w:rsidRPr="001E5045" w:rsidRDefault="00834E03" w:rsidP="00834E03">
                  <w:pPr>
                    <w:snapToGrid w:val="0"/>
                    <w:jc w:val="center"/>
                    <w:rPr>
                      <w:szCs w:val="21"/>
                    </w:rPr>
                  </w:pPr>
                  <w:r w:rsidRPr="001E5045">
                    <w:rPr>
                      <w:szCs w:val="21"/>
                    </w:rPr>
                    <w:t>检验废水</w:t>
                  </w:r>
                </w:p>
              </w:tc>
              <w:tc>
                <w:tcPr>
                  <w:tcW w:w="2283" w:type="pct"/>
                  <w:vAlign w:val="center"/>
                </w:tcPr>
                <w:p w:rsidR="00834E03" w:rsidRPr="001E5045" w:rsidRDefault="00834E03" w:rsidP="00834E03">
                  <w:pPr>
                    <w:snapToGrid w:val="0"/>
                    <w:rPr>
                      <w:szCs w:val="21"/>
                    </w:rPr>
                  </w:pPr>
                  <w:r w:rsidRPr="001E5045">
                    <w:rPr>
                      <w:rFonts w:hint="eastAsia"/>
                      <w:szCs w:val="21"/>
                    </w:rPr>
                    <w:t>委托有资质的单位进行处置</w:t>
                  </w:r>
                </w:p>
              </w:tc>
              <w:tc>
                <w:tcPr>
                  <w:tcW w:w="440" w:type="pct"/>
                  <w:vAlign w:val="center"/>
                </w:tcPr>
                <w:p w:rsidR="00834E03" w:rsidRPr="001E5045" w:rsidRDefault="00834E03" w:rsidP="00834E03">
                  <w:pPr>
                    <w:snapToGrid w:val="0"/>
                    <w:jc w:val="center"/>
                    <w:rPr>
                      <w:szCs w:val="21"/>
                    </w:rPr>
                  </w:pPr>
                  <w:r w:rsidRPr="001E5045">
                    <w:rPr>
                      <w:rFonts w:hint="eastAsia"/>
                      <w:szCs w:val="21"/>
                    </w:rPr>
                    <w:t>0.1</w:t>
                  </w:r>
                </w:p>
              </w:tc>
              <w:tc>
                <w:tcPr>
                  <w:tcW w:w="513" w:type="pct"/>
                  <w:vAlign w:val="center"/>
                </w:tcPr>
                <w:p w:rsidR="00834E03" w:rsidRPr="001E5045" w:rsidRDefault="00834E03" w:rsidP="00834E03">
                  <w:pPr>
                    <w:snapToGrid w:val="0"/>
                    <w:jc w:val="center"/>
                    <w:rPr>
                      <w:szCs w:val="21"/>
                    </w:rPr>
                  </w:pPr>
                </w:p>
              </w:tc>
            </w:tr>
            <w:tr w:rsidR="001E5045" w:rsidRPr="001E5045" w:rsidTr="00834E03">
              <w:trPr>
                <w:trHeight w:val="289"/>
                <w:jc w:val="center"/>
              </w:trPr>
              <w:tc>
                <w:tcPr>
                  <w:tcW w:w="519" w:type="pct"/>
                  <w:vMerge w:val="restart"/>
                  <w:vAlign w:val="center"/>
                </w:tcPr>
                <w:p w:rsidR="00834E03" w:rsidRPr="001E5045" w:rsidRDefault="00834E03" w:rsidP="00834E03">
                  <w:pPr>
                    <w:widowControl/>
                    <w:snapToGrid w:val="0"/>
                    <w:jc w:val="center"/>
                    <w:rPr>
                      <w:szCs w:val="21"/>
                    </w:rPr>
                  </w:pPr>
                  <w:r w:rsidRPr="001E5045">
                    <w:rPr>
                      <w:szCs w:val="21"/>
                    </w:rPr>
                    <w:t>废气</w:t>
                  </w:r>
                </w:p>
                <w:p w:rsidR="00834E03" w:rsidRPr="001E5045" w:rsidRDefault="00834E03" w:rsidP="00834E03">
                  <w:pPr>
                    <w:widowControl/>
                    <w:snapToGrid w:val="0"/>
                    <w:jc w:val="center"/>
                    <w:rPr>
                      <w:szCs w:val="21"/>
                    </w:rPr>
                  </w:pPr>
                  <w:r w:rsidRPr="001E5045">
                    <w:rPr>
                      <w:szCs w:val="21"/>
                    </w:rPr>
                    <w:t>治理</w:t>
                  </w:r>
                </w:p>
              </w:tc>
              <w:tc>
                <w:tcPr>
                  <w:tcW w:w="580" w:type="pct"/>
                  <w:vMerge w:val="restart"/>
                  <w:vAlign w:val="center"/>
                </w:tcPr>
                <w:p w:rsidR="00834E03" w:rsidRPr="001E5045" w:rsidRDefault="00834E03" w:rsidP="00834E03">
                  <w:pPr>
                    <w:widowControl/>
                    <w:snapToGrid w:val="0"/>
                    <w:jc w:val="center"/>
                    <w:rPr>
                      <w:szCs w:val="21"/>
                    </w:rPr>
                  </w:pPr>
                  <w:r w:rsidRPr="001E5045">
                    <w:rPr>
                      <w:szCs w:val="21"/>
                    </w:rPr>
                    <w:t>营运期</w:t>
                  </w:r>
                </w:p>
              </w:tc>
              <w:tc>
                <w:tcPr>
                  <w:tcW w:w="665" w:type="pct"/>
                  <w:vAlign w:val="center"/>
                </w:tcPr>
                <w:p w:rsidR="00834E03" w:rsidRPr="001E5045" w:rsidRDefault="00834E03" w:rsidP="00834E03">
                  <w:pPr>
                    <w:widowControl/>
                    <w:snapToGrid w:val="0"/>
                    <w:jc w:val="center"/>
                    <w:rPr>
                      <w:szCs w:val="21"/>
                    </w:rPr>
                  </w:pPr>
                  <w:r w:rsidRPr="001E5045">
                    <w:rPr>
                      <w:rFonts w:hint="eastAsia"/>
                      <w:szCs w:val="21"/>
                    </w:rPr>
                    <w:t>病区</w:t>
                  </w:r>
                  <w:r w:rsidRPr="001E5045">
                    <w:rPr>
                      <w:szCs w:val="21"/>
                    </w:rPr>
                    <w:t>废气</w:t>
                  </w:r>
                </w:p>
              </w:tc>
              <w:tc>
                <w:tcPr>
                  <w:tcW w:w="2283" w:type="pct"/>
                  <w:vAlign w:val="center"/>
                </w:tcPr>
                <w:p w:rsidR="00834E03" w:rsidRPr="001E5045" w:rsidRDefault="00834E03" w:rsidP="00834E03">
                  <w:pPr>
                    <w:snapToGrid w:val="0"/>
                    <w:rPr>
                      <w:szCs w:val="21"/>
                    </w:rPr>
                  </w:pPr>
                  <w:r w:rsidRPr="001E5045">
                    <w:rPr>
                      <w:szCs w:val="21"/>
                    </w:rPr>
                    <w:t>机械通风</w:t>
                  </w:r>
                  <w:r w:rsidRPr="001E5045">
                    <w:rPr>
                      <w:rFonts w:hint="eastAsia"/>
                      <w:szCs w:val="21"/>
                    </w:rPr>
                    <w:t>，</w:t>
                  </w:r>
                  <w:r w:rsidRPr="001E5045">
                    <w:rPr>
                      <w:szCs w:val="21"/>
                    </w:rPr>
                    <w:t>紫外线杀菌</w:t>
                  </w:r>
                </w:p>
              </w:tc>
              <w:tc>
                <w:tcPr>
                  <w:tcW w:w="440" w:type="pct"/>
                  <w:vAlign w:val="center"/>
                </w:tcPr>
                <w:p w:rsidR="00834E03" w:rsidRPr="001E5045" w:rsidRDefault="00834E03" w:rsidP="00834E03">
                  <w:pPr>
                    <w:snapToGrid w:val="0"/>
                    <w:jc w:val="center"/>
                    <w:rPr>
                      <w:szCs w:val="21"/>
                    </w:rPr>
                  </w:pPr>
                  <w:r w:rsidRPr="001E5045">
                    <w:rPr>
                      <w:rFonts w:hint="eastAsia"/>
                      <w:szCs w:val="21"/>
                    </w:rPr>
                    <w:t>2.0</w:t>
                  </w:r>
                </w:p>
              </w:tc>
              <w:tc>
                <w:tcPr>
                  <w:tcW w:w="513" w:type="pct"/>
                  <w:vAlign w:val="center"/>
                </w:tcPr>
                <w:p w:rsidR="00834E03" w:rsidRPr="001E5045" w:rsidRDefault="00834E03" w:rsidP="00834E03">
                  <w:pPr>
                    <w:snapToGrid w:val="0"/>
                    <w:jc w:val="center"/>
                    <w:rPr>
                      <w:szCs w:val="21"/>
                    </w:rPr>
                  </w:pPr>
                </w:p>
              </w:tc>
            </w:tr>
            <w:tr w:rsidR="001E5045" w:rsidRPr="001E5045" w:rsidTr="00834E03">
              <w:trPr>
                <w:trHeight w:val="289"/>
                <w:jc w:val="center"/>
              </w:trPr>
              <w:tc>
                <w:tcPr>
                  <w:tcW w:w="519" w:type="pct"/>
                  <w:vMerge/>
                  <w:vAlign w:val="center"/>
                </w:tcPr>
                <w:p w:rsidR="00834E03" w:rsidRPr="001E5045" w:rsidRDefault="00834E03" w:rsidP="00834E03">
                  <w:pPr>
                    <w:widowControl/>
                    <w:snapToGrid w:val="0"/>
                    <w:jc w:val="center"/>
                    <w:rPr>
                      <w:szCs w:val="21"/>
                    </w:rPr>
                  </w:pPr>
                </w:p>
              </w:tc>
              <w:tc>
                <w:tcPr>
                  <w:tcW w:w="580" w:type="pct"/>
                  <w:vMerge/>
                  <w:vAlign w:val="center"/>
                </w:tcPr>
                <w:p w:rsidR="00834E03" w:rsidRPr="001E5045" w:rsidRDefault="00834E03" w:rsidP="00834E03">
                  <w:pPr>
                    <w:widowControl/>
                    <w:snapToGrid w:val="0"/>
                    <w:jc w:val="center"/>
                    <w:rPr>
                      <w:szCs w:val="21"/>
                    </w:rPr>
                  </w:pPr>
                </w:p>
              </w:tc>
              <w:tc>
                <w:tcPr>
                  <w:tcW w:w="665" w:type="pct"/>
                  <w:vAlign w:val="center"/>
                </w:tcPr>
                <w:p w:rsidR="00834E03" w:rsidRPr="001E5045" w:rsidRDefault="00834E03" w:rsidP="00834E03">
                  <w:pPr>
                    <w:snapToGrid w:val="0"/>
                    <w:jc w:val="center"/>
                    <w:rPr>
                      <w:szCs w:val="21"/>
                    </w:rPr>
                  </w:pPr>
                  <w:r w:rsidRPr="001E5045">
                    <w:rPr>
                      <w:szCs w:val="21"/>
                    </w:rPr>
                    <w:t>污水处理</w:t>
                  </w:r>
                  <w:r w:rsidRPr="001E5045">
                    <w:rPr>
                      <w:rFonts w:hint="eastAsia"/>
                      <w:szCs w:val="21"/>
                    </w:rPr>
                    <w:t>设施</w:t>
                  </w:r>
                  <w:r w:rsidRPr="001E5045">
                    <w:rPr>
                      <w:szCs w:val="21"/>
                    </w:rPr>
                    <w:t>臭气</w:t>
                  </w:r>
                </w:p>
              </w:tc>
              <w:tc>
                <w:tcPr>
                  <w:tcW w:w="2283" w:type="pct"/>
                  <w:vAlign w:val="center"/>
                </w:tcPr>
                <w:p w:rsidR="00834E03" w:rsidRPr="001E5045" w:rsidRDefault="007D58A0" w:rsidP="00834E03">
                  <w:pPr>
                    <w:snapToGrid w:val="0"/>
                    <w:rPr>
                      <w:szCs w:val="21"/>
                    </w:rPr>
                  </w:pPr>
                  <w:r w:rsidRPr="001E5045">
                    <w:rPr>
                      <w:rFonts w:hint="eastAsia"/>
                      <w:szCs w:val="21"/>
                    </w:rPr>
                    <w:t>地埋式全封闭，臭气集中消毒导排</w:t>
                  </w:r>
                </w:p>
              </w:tc>
              <w:tc>
                <w:tcPr>
                  <w:tcW w:w="440" w:type="pct"/>
                  <w:vAlign w:val="center"/>
                </w:tcPr>
                <w:p w:rsidR="00834E03" w:rsidRPr="001E5045" w:rsidRDefault="00834E03" w:rsidP="00834E03">
                  <w:pPr>
                    <w:snapToGrid w:val="0"/>
                    <w:jc w:val="center"/>
                    <w:rPr>
                      <w:szCs w:val="21"/>
                    </w:rPr>
                  </w:pPr>
                  <w:r w:rsidRPr="001E5045">
                    <w:rPr>
                      <w:rFonts w:hint="eastAsia"/>
                      <w:szCs w:val="21"/>
                    </w:rPr>
                    <w:t>/</w:t>
                  </w:r>
                </w:p>
              </w:tc>
              <w:tc>
                <w:tcPr>
                  <w:tcW w:w="513" w:type="pct"/>
                  <w:vAlign w:val="center"/>
                </w:tcPr>
                <w:p w:rsidR="00834E03" w:rsidRPr="001E5045" w:rsidRDefault="00834E03" w:rsidP="00834E03">
                  <w:pPr>
                    <w:snapToGrid w:val="0"/>
                    <w:jc w:val="center"/>
                    <w:rPr>
                      <w:szCs w:val="21"/>
                    </w:rPr>
                  </w:pPr>
                </w:p>
              </w:tc>
            </w:tr>
            <w:tr w:rsidR="001E5045" w:rsidRPr="001E5045" w:rsidTr="00834E03">
              <w:trPr>
                <w:trHeight w:val="480"/>
                <w:jc w:val="center"/>
              </w:trPr>
              <w:tc>
                <w:tcPr>
                  <w:tcW w:w="519" w:type="pct"/>
                  <w:vAlign w:val="center"/>
                </w:tcPr>
                <w:p w:rsidR="00834E03" w:rsidRPr="001E5045" w:rsidRDefault="00834E03" w:rsidP="00834E03">
                  <w:pPr>
                    <w:widowControl/>
                    <w:snapToGrid w:val="0"/>
                    <w:jc w:val="center"/>
                    <w:rPr>
                      <w:szCs w:val="21"/>
                    </w:rPr>
                  </w:pPr>
                  <w:r w:rsidRPr="001E5045">
                    <w:rPr>
                      <w:szCs w:val="21"/>
                    </w:rPr>
                    <w:t>噪声</w:t>
                  </w:r>
                </w:p>
                <w:p w:rsidR="00834E03" w:rsidRPr="001E5045" w:rsidRDefault="00834E03" w:rsidP="00834E03">
                  <w:pPr>
                    <w:widowControl/>
                    <w:snapToGrid w:val="0"/>
                    <w:jc w:val="center"/>
                    <w:rPr>
                      <w:szCs w:val="21"/>
                    </w:rPr>
                  </w:pPr>
                  <w:r w:rsidRPr="001E5045">
                    <w:rPr>
                      <w:szCs w:val="21"/>
                    </w:rPr>
                    <w:t>治理</w:t>
                  </w:r>
                </w:p>
              </w:tc>
              <w:tc>
                <w:tcPr>
                  <w:tcW w:w="580" w:type="pct"/>
                  <w:vAlign w:val="center"/>
                </w:tcPr>
                <w:p w:rsidR="00834E03" w:rsidRPr="001E5045" w:rsidRDefault="00834E03" w:rsidP="00834E03">
                  <w:pPr>
                    <w:widowControl/>
                    <w:snapToGrid w:val="0"/>
                    <w:jc w:val="center"/>
                    <w:rPr>
                      <w:szCs w:val="21"/>
                    </w:rPr>
                  </w:pPr>
                  <w:r w:rsidRPr="001E5045">
                    <w:rPr>
                      <w:szCs w:val="21"/>
                    </w:rPr>
                    <w:t>营运期</w:t>
                  </w:r>
                </w:p>
              </w:tc>
              <w:tc>
                <w:tcPr>
                  <w:tcW w:w="665" w:type="pct"/>
                  <w:vAlign w:val="center"/>
                </w:tcPr>
                <w:p w:rsidR="00834E03" w:rsidRPr="001E5045" w:rsidRDefault="00834E03" w:rsidP="00834E03">
                  <w:pPr>
                    <w:widowControl/>
                    <w:snapToGrid w:val="0"/>
                    <w:jc w:val="center"/>
                    <w:rPr>
                      <w:szCs w:val="21"/>
                    </w:rPr>
                  </w:pPr>
                  <w:r w:rsidRPr="001E5045">
                    <w:rPr>
                      <w:szCs w:val="21"/>
                    </w:rPr>
                    <w:t>设备噪声</w:t>
                  </w:r>
                </w:p>
              </w:tc>
              <w:tc>
                <w:tcPr>
                  <w:tcW w:w="2283" w:type="pct"/>
                  <w:vAlign w:val="center"/>
                </w:tcPr>
                <w:p w:rsidR="00834E03" w:rsidRPr="001E5045" w:rsidRDefault="00834E03" w:rsidP="00834E03">
                  <w:pPr>
                    <w:snapToGrid w:val="0"/>
                    <w:rPr>
                      <w:szCs w:val="21"/>
                    </w:rPr>
                  </w:pPr>
                  <w:r w:rsidRPr="001E5045">
                    <w:rPr>
                      <w:szCs w:val="21"/>
                    </w:rPr>
                    <w:t>基础减振、房间隔声</w:t>
                  </w:r>
                </w:p>
              </w:tc>
              <w:tc>
                <w:tcPr>
                  <w:tcW w:w="440" w:type="pct"/>
                  <w:vAlign w:val="center"/>
                </w:tcPr>
                <w:p w:rsidR="00834E03" w:rsidRPr="001E5045" w:rsidRDefault="00834E03" w:rsidP="00834E03">
                  <w:pPr>
                    <w:snapToGrid w:val="0"/>
                    <w:jc w:val="center"/>
                    <w:rPr>
                      <w:szCs w:val="21"/>
                    </w:rPr>
                  </w:pPr>
                  <w:r w:rsidRPr="001E5045">
                    <w:rPr>
                      <w:rFonts w:hint="eastAsia"/>
                      <w:szCs w:val="21"/>
                    </w:rPr>
                    <w:t>3</w:t>
                  </w:r>
                  <w:r w:rsidRPr="001E5045">
                    <w:rPr>
                      <w:szCs w:val="21"/>
                    </w:rPr>
                    <w:t>.0</w:t>
                  </w:r>
                </w:p>
              </w:tc>
              <w:tc>
                <w:tcPr>
                  <w:tcW w:w="513" w:type="pct"/>
                  <w:vAlign w:val="center"/>
                </w:tcPr>
                <w:p w:rsidR="00834E03" w:rsidRPr="001E5045" w:rsidRDefault="00834E03" w:rsidP="00834E03">
                  <w:pPr>
                    <w:snapToGrid w:val="0"/>
                    <w:jc w:val="center"/>
                    <w:rPr>
                      <w:szCs w:val="21"/>
                    </w:rPr>
                  </w:pPr>
                </w:p>
              </w:tc>
            </w:tr>
            <w:tr w:rsidR="001E5045" w:rsidRPr="001E5045" w:rsidTr="00834E03">
              <w:trPr>
                <w:trHeight w:val="189"/>
                <w:jc w:val="center"/>
              </w:trPr>
              <w:tc>
                <w:tcPr>
                  <w:tcW w:w="519" w:type="pct"/>
                  <w:vMerge w:val="restart"/>
                  <w:vAlign w:val="center"/>
                </w:tcPr>
                <w:p w:rsidR="00834E03" w:rsidRPr="001E5045" w:rsidRDefault="00834E03" w:rsidP="00834E03">
                  <w:pPr>
                    <w:widowControl/>
                    <w:snapToGrid w:val="0"/>
                    <w:jc w:val="center"/>
                    <w:rPr>
                      <w:szCs w:val="21"/>
                    </w:rPr>
                  </w:pPr>
                  <w:r w:rsidRPr="001E5045">
                    <w:rPr>
                      <w:szCs w:val="21"/>
                    </w:rPr>
                    <w:t>固废</w:t>
                  </w:r>
                </w:p>
                <w:p w:rsidR="00834E03" w:rsidRPr="001E5045" w:rsidRDefault="00834E03" w:rsidP="00834E03">
                  <w:pPr>
                    <w:widowControl/>
                    <w:snapToGrid w:val="0"/>
                    <w:jc w:val="center"/>
                    <w:rPr>
                      <w:szCs w:val="21"/>
                    </w:rPr>
                  </w:pPr>
                  <w:r w:rsidRPr="001E5045">
                    <w:rPr>
                      <w:szCs w:val="21"/>
                    </w:rPr>
                    <w:t>治理</w:t>
                  </w:r>
                </w:p>
              </w:tc>
              <w:tc>
                <w:tcPr>
                  <w:tcW w:w="580" w:type="pct"/>
                  <w:vMerge w:val="restart"/>
                  <w:vAlign w:val="center"/>
                </w:tcPr>
                <w:p w:rsidR="00834E03" w:rsidRPr="001E5045" w:rsidRDefault="00834E03" w:rsidP="00834E03">
                  <w:pPr>
                    <w:widowControl/>
                    <w:snapToGrid w:val="0"/>
                    <w:jc w:val="center"/>
                    <w:rPr>
                      <w:szCs w:val="21"/>
                    </w:rPr>
                  </w:pPr>
                  <w:r w:rsidRPr="001E5045">
                    <w:rPr>
                      <w:szCs w:val="21"/>
                    </w:rPr>
                    <w:t>营运期</w:t>
                  </w:r>
                </w:p>
              </w:tc>
              <w:tc>
                <w:tcPr>
                  <w:tcW w:w="665" w:type="pct"/>
                  <w:vAlign w:val="center"/>
                </w:tcPr>
                <w:p w:rsidR="00834E03" w:rsidRPr="001E5045" w:rsidRDefault="00834E03" w:rsidP="00834E03">
                  <w:pPr>
                    <w:snapToGrid w:val="0"/>
                    <w:jc w:val="center"/>
                    <w:rPr>
                      <w:szCs w:val="21"/>
                    </w:rPr>
                  </w:pPr>
                  <w:r w:rsidRPr="001E5045">
                    <w:rPr>
                      <w:szCs w:val="21"/>
                    </w:rPr>
                    <w:t>生活垃圾</w:t>
                  </w:r>
                </w:p>
              </w:tc>
              <w:tc>
                <w:tcPr>
                  <w:tcW w:w="2283" w:type="pct"/>
                  <w:vAlign w:val="center"/>
                </w:tcPr>
                <w:p w:rsidR="00834E03" w:rsidRPr="001E5045" w:rsidRDefault="00834E03" w:rsidP="00834E03">
                  <w:pPr>
                    <w:snapToGrid w:val="0"/>
                    <w:rPr>
                      <w:szCs w:val="21"/>
                    </w:rPr>
                  </w:pPr>
                  <w:r w:rsidRPr="001E5045">
                    <w:rPr>
                      <w:szCs w:val="21"/>
                    </w:rPr>
                    <w:t>市政环卫部门统一收集处置</w:t>
                  </w:r>
                </w:p>
              </w:tc>
              <w:tc>
                <w:tcPr>
                  <w:tcW w:w="440" w:type="pct"/>
                  <w:vAlign w:val="center"/>
                </w:tcPr>
                <w:p w:rsidR="00834E03" w:rsidRPr="001E5045" w:rsidRDefault="00834E03" w:rsidP="00834E03">
                  <w:pPr>
                    <w:widowControl/>
                    <w:snapToGrid w:val="0"/>
                    <w:jc w:val="center"/>
                    <w:rPr>
                      <w:szCs w:val="21"/>
                    </w:rPr>
                  </w:pPr>
                  <w:r w:rsidRPr="001E5045">
                    <w:rPr>
                      <w:szCs w:val="21"/>
                    </w:rPr>
                    <w:t>1.0</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180"/>
                <w:jc w:val="center"/>
              </w:trPr>
              <w:tc>
                <w:tcPr>
                  <w:tcW w:w="519" w:type="pct"/>
                  <w:vMerge/>
                  <w:vAlign w:val="center"/>
                </w:tcPr>
                <w:p w:rsidR="00834E03" w:rsidRPr="001E5045" w:rsidRDefault="00834E03" w:rsidP="00834E03">
                  <w:pPr>
                    <w:widowControl/>
                    <w:snapToGrid w:val="0"/>
                    <w:jc w:val="center"/>
                    <w:rPr>
                      <w:szCs w:val="21"/>
                    </w:rPr>
                  </w:pPr>
                </w:p>
              </w:tc>
              <w:tc>
                <w:tcPr>
                  <w:tcW w:w="580" w:type="pct"/>
                  <w:vMerge/>
                  <w:vAlign w:val="center"/>
                </w:tcPr>
                <w:p w:rsidR="00834E03" w:rsidRPr="001E5045" w:rsidRDefault="00834E03" w:rsidP="00834E03">
                  <w:pPr>
                    <w:widowControl/>
                    <w:snapToGrid w:val="0"/>
                    <w:jc w:val="center"/>
                    <w:rPr>
                      <w:szCs w:val="21"/>
                    </w:rPr>
                  </w:pPr>
                </w:p>
              </w:tc>
              <w:tc>
                <w:tcPr>
                  <w:tcW w:w="665" w:type="pct"/>
                  <w:vMerge w:val="restart"/>
                  <w:vAlign w:val="center"/>
                </w:tcPr>
                <w:p w:rsidR="00834E03" w:rsidRPr="001E5045" w:rsidRDefault="00834E03" w:rsidP="00834E03">
                  <w:pPr>
                    <w:snapToGrid w:val="0"/>
                    <w:jc w:val="center"/>
                    <w:rPr>
                      <w:szCs w:val="21"/>
                    </w:rPr>
                  </w:pPr>
                  <w:r w:rsidRPr="001E5045">
                    <w:rPr>
                      <w:szCs w:val="21"/>
                    </w:rPr>
                    <w:t>医疗废物</w:t>
                  </w:r>
                </w:p>
                <w:p w:rsidR="00834E03" w:rsidRPr="001E5045" w:rsidRDefault="00834E03" w:rsidP="00834E03">
                  <w:pPr>
                    <w:snapToGrid w:val="0"/>
                    <w:jc w:val="center"/>
                    <w:rPr>
                      <w:szCs w:val="21"/>
                    </w:rPr>
                  </w:pPr>
                  <w:r w:rsidRPr="001E5045">
                    <w:rPr>
                      <w:rFonts w:hint="eastAsia"/>
                      <w:szCs w:val="21"/>
                    </w:rPr>
                    <w:t>污泥</w:t>
                  </w:r>
                </w:p>
              </w:tc>
              <w:tc>
                <w:tcPr>
                  <w:tcW w:w="2283" w:type="pct"/>
                  <w:vAlign w:val="center"/>
                </w:tcPr>
                <w:p w:rsidR="00834E03" w:rsidRPr="001E5045" w:rsidRDefault="00834E03" w:rsidP="00834E03">
                  <w:pPr>
                    <w:snapToGrid w:val="0"/>
                    <w:rPr>
                      <w:szCs w:val="21"/>
                    </w:rPr>
                  </w:pPr>
                  <w:r w:rsidRPr="001E5045">
                    <w:rPr>
                      <w:rFonts w:hint="eastAsia"/>
                      <w:szCs w:val="21"/>
                    </w:rPr>
                    <w:t>HW01</w:t>
                  </w:r>
                  <w:r w:rsidRPr="001E5045">
                    <w:rPr>
                      <w:rFonts w:hint="eastAsia"/>
                      <w:szCs w:val="21"/>
                    </w:rPr>
                    <w:t>类中感染性</w:t>
                  </w:r>
                  <w:proofErr w:type="gramStart"/>
                  <w:r w:rsidRPr="001E5045">
                    <w:rPr>
                      <w:rFonts w:hint="eastAsia"/>
                      <w:szCs w:val="21"/>
                    </w:rPr>
                    <w:t>医</w:t>
                  </w:r>
                  <w:proofErr w:type="gramEnd"/>
                  <w:r w:rsidRPr="001E5045">
                    <w:rPr>
                      <w:rFonts w:hint="eastAsia"/>
                      <w:szCs w:val="21"/>
                    </w:rPr>
                    <w:t>废、损伤性</w:t>
                  </w:r>
                  <w:proofErr w:type="gramStart"/>
                  <w:r w:rsidRPr="001E5045">
                    <w:rPr>
                      <w:rFonts w:hint="eastAsia"/>
                      <w:szCs w:val="21"/>
                    </w:rPr>
                    <w:t>医</w:t>
                  </w:r>
                  <w:proofErr w:type="gramEnd"/>
                  <w:r w:rsidRPr="001E5045">
                    <w:rPr>
                      <w:rFonts w:hint="eastAsia"/>
                      <w:szCs w:val="21"/>
                    </w:rPr>
                    <w:t>废暂存于</w:t>
                  </w:r>
                  <w:r w:rsidRPr="001E5045">
                    <w:rPr>
                      <w:szCs w:val="21"/>
                    </w:rPr>
                    <w:t>医疗暂存间</w:t>
                  </w:r>
                  <w:r w:rsidRPr="001E5045">
                    <w:rPr>
                      <w:rFonts w:hint="eastAsia"/>
                      <w:szCs w:val="21"/>
                    </w:rPr>
                    <w:t>，</w:t>
                  </w:r>
                  <w:r w:rsidRPr="001E5045">
                    <w:rPr>
                      <w:szCs w:val="21"/>
                    </w:rPr>
                    <w:t>委托</w:t>
                  </w:r>
                  <w:r w:rsidRPr="001E5045">
                    <w:rPr>
                      <w:rFonts w:hint="eastAsia"/>
                      <w:szCs w:val="21"/>
                    </w:rPr>
                    <w:t>达州佳境医疗废物处理有限公司</w:t>
                  </w:r>
                  <w:r w:rsidRPr="001E5045">
                    <w:rPr>
                      <w:szCs w:val="21"/>
                    </w:rPr>
                    <w:t>进行处置</w:t>
                  </w:r>
                  <w:r w:rsidRPr="001E5045">
                    <w:rPr>
                      <w:rFonts w:hint="eastAsia"/>
                      <w:szCs w:val="21"/>
                    </w:rPr>
                    <w:t>；病理性废物运至火葬场处理</w:t>
                  </w:r>
                </w:p>
              </w:tc>
              <w:tc>
                <w:tcPr>
                  <w:tcW w:w="440" w:type="pct"/>
                  <w:vAlign w:val="center"/>
                </w:tcPr>
                <w:p w:rsidR="00834E03" w:rsidRPr="001E5045" w:rsidRDefault="00834E03" w:rsidP="00834E03">
                  <w:pPr>
                    <w:snapToGrid w:val="0"/>
                    <w:jc w:val="center"/>
                    <w:rPr>
                      <w:szCs w:val="21"/>
                    </w:rPr>
                  </w:pPr>
                  <w:r w:rsidRPr="001E5045">
                    <w:rPr>
                      <w:rFonts w:hint="eastAsia"/>
                      <w:szCs w:val="21"/>
                    </w:rPr>
                    <w:t>2.0</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135"/>
                <w:jc w:val="center"/>
              </w:trPr>
              <w:tc>
                <w:tcPr>
                  <w:tcW w:w="519" w:type="pct"/>
                  <w:vMerge/>
                  <w:vAlign w:val="center"/>
                </w:tcPr>
                <w:p w:rsidR="00834E03" w:rsidRPr="001E5045" w:rsidRDefault="00834E03" w:rsidP="00834E03">
                  <w:pPr>
                    <w:widowControl/>
                    <w:snapToGrid w:val="0"/>
                    <w:jc w:val="center"/>
                    <w:rPr>
                      <w:szCs w:val="21"/>
                    </w:rPr>
                  </w:pPr>
                </w:p>
              </w:tc>
              <w:tc>
                <w:tcPr>
                  <w:tcW w:w="580" w:type="pct"/>
                  <w:vMerge/>
                  <w:vAlign w:val="center"/>
                </w:tcPr>
                <w:p w:rsidR="00834E03" w:rsidRPr="001E5045" w:rsidRDefault="00834E03" w:rsidP="00834E03">
                  <w:pPr>
                    <w:widowControl/>
                    <w:snapToGrid w:val="0"/>
                    <w:jc w:val="center"/>
                    <w:rPr>
                      <w:szCs w:val="21"/>
                    </w:rPr>
                  </w:pPr>
                </w:p>
              </w:tc>
              <w:tc>
                <w:tcPr>
                  <w:tcW w:w="665" w:type="pct"/>
                  <w:vMerge/>
                  <w:vAlign w:val="center"/>
                </w:tcPr>
                <w:p w:rsidR="00834E03" w:rsidRPr="001E5045" w:rsidRDefault="00834E03" w:rsidP="00834E03">
                  <w:pPr>
                    <w:snapToGrid w:val="0"/>
                    <w:jc w:val="center"/>
                    <w:rPr>
                      <w:szCs w:val="21"/>
                    </w:rPr>
                  </w:pPr>
                </w:p>
              </w:tc>
              <w:tc>
                <w:tcPr>
                  <w:tcW w:w="2283" w:type="pct"/>
                  <w:vAlign w:val="center"/>
                </w:tcPr>
                <w:p w:rsidR="00834E03" w:rsidRPr="001E5045" w:rsidRDefault="00834E03" w:rsidP="00834E03">
                  <w:pPr>
                    <w:snapToGrid w:val="0"/>
                    <w:rPr>
                      <w:szCs w:val="21"/>
                    </w:rPr>
                  </w:pPr>
                  <w:r w:rsidRPr="001E5045">
                    <w:rPr>
                      <w:rFonts w:hint="eastAsia"/>
                      <w:szCs w:val="21"/>
                    </w:rPr>
                    <w:t>HW01</w:t>
                  </w:r>
                  <w:r w:rsidRPr="001E5045">
                    <w:rPr>
                      <w:rFonts w:hint="eastAsia"/>
                      <w:szCs w:val="21"/>
                    </w:rPr>
                    <w:t>中化学性</w:t>
                  </w:r>
                  <w:proofErr w:type="gramStart"/>
                  <w:r w:rsidRPr="001E5045">
                    <w:rPr>
                      <w:rFonts w:hint="eastAsia"/>
                      <w:szCs w:val="21"/>
                    </w:rPr>
                    <w:t>医</w:t>
                  </w:r>
                  <w:proofErr w:type="gramEnd"/>
                  <w:r w:rsidRPr="001E5045">
                    <w:rPr>
                      <w:rFonts w:hint="eastAsia"/>
                      <w:szCs w:val="21"/>
                    </w:rPr>
                    <w:t>废、</w:t>
                  </w:r>
                  <w:r w:rsidRPr="001E5045">
                    <w:rPr>
                      <w:rFonts w:hint="eastAsia"/>
                      <w:szCs w:val="21"/>
                    </w:rPr>
                    <w:t>HW03</w:t>
                  </w:r>
                  <w:r w:rsidRPr="001E5045">
                    <w:rPr>
                      <w:rFonts w:hint="eastAsia"/>
                      <w:szCs w:val="21"/>
                    </w:rPr>
                    <w:t>类和</w:t>
                  </w:r>
                  <w:r w:rsidRPr="001E5045">
                    <w:rPr>
                      <w:rFonts w:hint="eastAsia"/>
                      <w:szCs w:val="21"/>
                    </w:rPr>
                    <w:t>HW29</w:t>
                  </w:r>
                  <w:r w:rsidRPr="001E5045">
                    <w:rPr>
                      <w:rFonts w:hint="eastAsia"/>
                      <w:szCs w:val="21"/>
                    </w:rPr>
                    <w:t>类暂存于</w:t>
                  </w:r>
                  <w:r w:rsidRPr="001E5045">
                    <w:rPr>
                      <w:szCs w:val="21"/>
                    </w:rPr>
                    <w:t>医疗暂存间</w:t>
                  </w:r>
                  <w:r w:rsidRPr="001E5045">
                    <w:rPr>
                      <w:rFonts w:hint="eastAsia"/>
                      <w:szCs w:val="21"/>
                    </w:rPr>
                    <w:t>，</w:t>
                  </w:r>
                  <w:r w:rsidRPr="001E5045">
                    <w:rPr>
                      <w:szCs w:val="21"/>
                    </w:rPr>
                    <w:t>委托</w:t>
                  </w:r>
                  <w:r w:rsidRPr="001E5045">
                    <w:rPr>
                      <w:rFonts w:hint="eastAsia"/>
                      <w:szCs w:val="21"/>
                    </w:rPr>
                    <w:t>有</w:t>
                  </w:r>
                  <w:r w:rsidRPr="001E5045">
                    <w:rPr>
                      <w:szCs w:val="21"/>
                    </w:rPr>
                    <w:t>资质的单位进行处置</w:t>
                  </w:r>
                </w:p>
              </w:tc>
              <w:tc>
                <w:tcPr>
                  <w:tcW w:w="440" w:type="pct"/>
                  <w:vAlign w:val="center"/>
                </w:tcPr>
                <w:p w:rsidR="00834E03" w:rsidRPr="001E5045" w:rsidRDefault="00834E03" w:rsidP="00834E03">
                  <w:pPr>
                    <w:snapToGrid w:val="0"/>
                    <w:jc w:val="center"/>
                    <w:rPr>
                      <w:szCs w:val="21"/>
                    </w:rPr>
                  </w:pPr>
                  <w:r w:rsidRPr="001E5045">
                    <w:rPr>
                      <w:rFonts w:hint="eastAsia"/>
                      <w:szCs w:val="21"/>
                    </w:rPr>
                    <w:t>1.0</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135"/>
                <w:jc w:val="center"/>
              </w:trPr>
              <w:tc>
                <w:tcPr>
                  <w:tcW w:w="519" w:type="pct"/>
                  <w:vMerge/>
                  <w:vAlign w:val="center"/>
                </w:tcPr>
                <w:p w:rsidR="00834E03" w:rsidRPr="001E5045" w:rsidRDefault="00834E03" w:rsidP="00834E03">
                  <w:pPr>
                    <w:widowControl/>
                    <w:snapToGrid w:val="0"/>
                    <w:jc w:val="center"/>
                    <w:rPr>
                      <w:szCs w:val="21"/>
                    </w:rPr>
                  </w:pPr>
                </w:p>
              </w:tc>
              <w:tc>
                <w:tcPr>
                  <w:tcW w:w="580" w:type="pct"/>
                  <w:vMerge/>
                  <w:vAlign w:val="center"/>
                </w:tcPr>
                <w:p w:rsidR="00834E03" w:rsidRPr="001E5045" w:rsidRDefault="00834E03" w:rsidP="00834E03">
                  <w:pPr>
                    <w:widowControl/>
                    <w:snapToGrid w:val="0"/>
                    <w:jc w:val="center"/>
                    <w:rPr>
                      <w:szCs w:val="21"/>
                    </w:rPr>
                  </w:pPr>
                </w:p>
              </w:tc>
              <w:tc>
                <w:tcPr>
                  <w:tcW w:w="665" w:type="pct"/>
                  <w:vMerge/>
                  <w:vAlign w:val="center"/>
                </w:tcPr>
                <w:p w:rsidR="00834E03" w:rsidRPr="001E5045" w:rsidRDefault="00834E03" w:rsidP="00834E03">
                  <w:pPr>
                    <w:snapToGrid w:val="0"/>
                    <w:jc w:val="center"/>
                    <w:rPr>
                      <w:szCs w:val="21"/>
                    </w:rPr>
                  </w:pPr>
                </w:p>
              </w:tc>
              <w:tc>
                <w:tcPr>
                  <w:tcW w:w="2283" w:type="pct"/>
                  <w:vAlign w:val="center"/>
                </w:tcPr>
                <w:p w:rsidR="00834E03" w:rsidRPr="001E5045" w:rsidRDefault="00834E03" w:rsidP="00834E03">
                  <w:pPr>
                    <w:snapToGrid w:val="0"/>
                    <w:rPr>
                      <w:szCs w:val="21"/>
                    </w:rPr>
                  </w:pPr>
                  <w:r w:rsidRPr="001E5045">
                    <w:rPr>
                      <w:rFonts w:hint="eastAsia"/>
                      <w:szCs w:val="21"/>
                    </w:rPr>
                    <w:t>污水处理设施污泥干化消毒后交由资质单位进行处置</w:t>
                  </w:r>
                </w:p>
              </w:tc>
              <w:tc>
                <w:tcPr>
                  <w:tcW w:w="440" w:type="pct"/>
                  <w:vAlign w:val="center"/>
                </w:tcPr>
                <w:p w:rsidR="00834E03" w:rsidRPr="001E5045" w:rsidRDefault="00834E03" w:rsidP="00834E03">
                  <w:pPr>
                    <w:snapToGrid w:val="0"/>
                    <w:jc w:val="center"/>
                    <w:rPr>
                      <w:szCs w:val="21"/>
                    </w:rPr>
                  </w:pPr>
                  <w:r w:rsidRPr="001E5045">
                    <w:rPr>
                      <w:rFonts w:hint="eastAsia"/>
                      <w:szCs w:val="21"/>
                    </w:rPr>
                    <w:t>2.0</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135"/>
                <w:jc w:val="center"/>
              </w:trPr>
              <w:tc>
                <w:tcPr>
                  <w:tcW w:w="519" w:type="pct"/>
                  <w:vMerge/>
                  <w:vAlign w:val="center"/>
                </w:tcPr>
                <w:p w:rsidR="00834E03" w:rsidRPr="001E5045" w:rsidRDefault="00834E03" w:rsidP="00834E03">
                  <w:pPr>
                    <w:widowControl/>
                    <w:snapToGrid w:val="0"/>
                    <w:jc w:val="center"/>
                    <w:rPr>
                      <w:szCs w:val="21"/>
                    </w:rPr>
                  </w:pPr>
                </w:p>
              </w:tc>
              <w:tc>
                <w:tcPr>
                  <w:tcW w:w="580" w:type="pct"/>
                  <w:vMerge/>
                  <w:vAlign w:val="center"/>
                </w:tcPr>
                <w:p w:rsidR="00834E03" w:rsidRPr="001E5045" w:rsidRDefault="00834E03" w:rsidP="00834E03">
                  <w:pPr>
                    <w:widowControl/>
                    <w:snapToGrid w:val="0"/>
                    <w:jc w:val="center"/>
                    <w:rPr>
                      <w:szCs w:val="21"/>
                    </w:rPr>
                  </w:pPr>
                </w:p>
              </w:tc>
              <w:tc>
                <w:tcPr>
                  <w:tcW w:w="665" w:type="pct"/>
                  <w:vMerge/>
                  <w:vAlign w:val="center"/>
                </w:tcPr>
                <w:p w:rsidR="00834E03" w:rsidRPr="001E5045" w:rsidRDefault="00834E03" w:rsidP="00834E03">
                  <w:pPr>
                    <w:snapToGrid w:val="0"/>
                    <w:jc w:val="center"/>
                    <w:rPr>
                      <w:szCs w:val="21"/>
                    </w:rPr>
                  </w:pPr>
                </w:p>
              </w:tc>
              <w:tc>
                <w:tcPr>
                  <w:tcW w:w="2283" w:type="pct"/>
                  <w:vAlign w:val="center"/>
                </w:tcPr>
                <w:p w:rsidR="00834E03" w:rsidRPr="001E5045" w:rsidRDefault="00834E03" w:rsidP="00834E03">
                  <w:pPr>
                    <w:snapToGrid w:val="0"/>
                    <w:rPr>
                      <w:szCs w:val="21"/>
                    </w:rPr>
                  </w:pPr>
                  <w:r w:rsidRPr="001E5045">
                    <w:rPr>
                      <w:szCs w:val="21"/>
                    </w:rPr>
                    <w:t>设置医疗暂存间</w:t>
                  </w:r>
                  <w:r w:rsidRPr="001E5045">
                    <w:rPr>
                      <w:rFonts w:hint="eastAsia"/>
                      <w:szCs w:val="21"/>
                    </w:rPr>
                    <w:t>1</w:t>
                  </w:r>
                  <w:r w:rsidRPr="001E5045">
                    <w:rPr>
                      <w:rFonts w:hint="eastAsia"/>
                      <w:szCs w:val="21"/>
                    </w:rPr>
                    <w:t>间，位于业务用房北侧，建筑面积</w:t>
                  </w:r>
                  <w:r w:rsidRPr="001E5045">
                    <w:rPr>
                      <w:rFonts w:hint="eastAsia"/>
                      <w:szCs w:val="21"/>
                    </w:rPr>
                    <w:t>11m</w:t>
                  </w:r>
                  <w:r w:rsidRPr="001E5045">
                    <w:rPr>
                      <w:rFonts w:hint="eastAsia"/>
                      <w:szCs w:val="21"/>
                      <w:vertAlign w:val="superscript"/>
                    </w:rPr>
                    <w:t>2</w:t>
                  </w:r>
                  <w:r w:rsidRPr="001E5045">
                    <w:rPr>
                      <w:rFonts w:hint="eastAsia"/>
                      <w:szCs w:val="21"/>
                    </w:rPr>
                    <w:t>，</w:t>
                  </w:r>
                  <w:r w:rsidRPr="001E5045">
                    <w:rPr>
                      <w:szCs w:val="21"/>
                    </w:rPr>
                    <w:t>地面硬化、防渗</w:t>
                  </w:r>
                </w:p>
              </w:tc>
              <w:tc>
                <w:tcPr>
                  <w:tcW w:w="440" w:type="pct"/>
                  <w:vAlign w:val="center"/>
                </w:tcPr>
                <w:p w:rsidR="00834E03" w:rsidRPr="001E5045" w:rsidRDefault="00834E03" w:rsidP="00834E03">
                  <w:pPr>
                    <w:snapToGrid w:val="0"/>
                    <w:jc w:val="center"/>
                    <w:rPr>
                      <w:szCs w:val="21"/>
                    </w:rPr>
                  </w:pPr>
                  <w:r w:rsidRPr="001E5045">
                    <w:rPr>
                      <w:rFonts w:hint="eastAsia"/>
                      <w:szCs w:val="21"/>
                    </w:rPr>
                    <w:t>3.5</w:t>
                  </w:r>
                </w:p>
              </w:tc>
              <w:tc>
                <w:tcPr>
                  <w:tcW w:w="513" w:type="pct"/>
                  <w:vAlign w:val="center"/>
                </w:tcPr>
                <w:p w:rsidR="00834E03" w:rsidRPr="001E5045" w:rsidRDefault="00834E03" w:rsidP="00834E03">
                  <w:pPr>
                    <w:widowControl/>
                    <w:snapToGrid w:val="0"/>
                    <w:jc w:val="center"/>
                    <w:rPr>
                      <w:szCs w:val="21"/>
                    </w:rPr>
                  </w:pPr>
                  <w:r w:rsidRPr="001E5045">
                    <w:rPr>
                      <w:szCs w:val="21"/>
                    </w:rPr>
                    <w:t>已建</w:t>
                  </w:r>
                </w:p>
              </w:tc>
            </w:tr>
            <w:tr w:rsidR="001E5045" w:rsidRPr="001E5045" w:rsidTr="00834E03">
              <w:trPr>
                <w:trHeight w:val="253"/>
                <w:jc w:val="center"/>
              </w:trPr>
              <w:tc>
                <w:tcPr>
                  <w:tcW w:w="519" w:type="pct"/>
                  <w:vAlign w:val="center"/>
                </w:tcPr>
                <w:p w:rsidR="00834E03" w:rsidRPr="001E5045" w:rsidRDefault="00834E03" w:rsidP="00834E03">
                  <w:pPr>
                    <w:widowControl/>
                    <w:snapToGrid w:val="0"/>
                    <w:jc w:val="center"/>
                    <w:rPr>
                      <w:szCs w:val="21"/>
                    </w:rPr>
                  </w:pPr>
                  <w:r w:rsidRPr="001E5045">
                    <w:rPr>
                      <w:rFonts w:hint="eastAsia"/>
                      <w:szCs w:val="21"/>
                    </w:rPr>
                    <w:t>水土</w:t>
                  </w:r>
                </w:p>
                <w:p w:rsidR="00834E03" w:rsidRPr="001E5045" w:rsidRDefault="00834E03" w:rsidP="00834E03">
                  <w:pPr>
                    <w:widowControl/>
                    <w:snapToGrid w:val="0"/>
                    <w:jc w:val="center"/>
                    <w:rPr>
                      <w:szCs w:val="21"/>
                    </w:rPr>
                  </w:pPr>
                  <w:r w:rsidRPr="001E5045">
                    <w:rPr>
                      <w:rFonts w:hint="eastAsia"/>
                      <w:szCs w:val="21"/>
                    </w:rPr>
                    <w:t>保持</w:t>
                  </w:r>
                </w:p>
              </w:tc>
              <w:tc>
                <w:tcPr>
                  <w:tcW w:w="580" w:type="pct"/>
                  <w:vAlign w:val="center"/>
                </w:tcPr>
                <w:p w:rsidR="00834E03" w:rsidRPr="001E5045" w:rsidRDefault="00834E03" w:rsidP="00834E03">
                  <w:pPr>
                    <w:widowControl/>
                    <w:snapToGrid w:val="0"/>
                    <w:jc w:val="center"/>
                    <w:rPr>
                      <w:szCs w:val="21"/>
                    </w:rPr>
                  </w:pPr>
                  <w:r w:rsidRPr="001E5045">
                    <w:rPr>
                      <w:rFonts w:hint="eastAsia"/>
                      <w:szCs w:val="21"/>
                    </w:rPr>
                    <w:t>/</w:t>
                  </w:r>
                </w:p>
              </w:tc>
              <w:tc>
                <w:tcPr>
                  <w:tcW w:w="2948" w:type="pct"/>
                  <w:gridSpan w:val="2"/>
                  <w:vAlign w:val="center"/>
                </w:tcPr>
                <w:p w:rsidR="00834E03" w:rsidRPr="001E5045" w:rsidRDefault="00834E03" w:rsidP="00834E03">
                  <w:pPr>
                    <w:widowControl/>
                    <w:snapToGrid w:val="0"/>
                    <w:jc w:val="center"/>
                    <w:rPr>
                      <w:szCs w:val="21"/>
                    </w:rPr>
                  </w:pPr>
                  <w:r w:rsidRPr="001E5045">
                    <w:rPr>
                      <w:rFonts w:hint="eastAsia"/>
                      <w:szCs w:val="21"/>
                    </w:rPr>
                    <w:t>/</w:t>
                  </w:r>
                </w:p>
              </w:tc>
              <w:tc>
                <w:tcPr>
                  <w:tcW w:w="440" w:type="pct"/>
                  <w:vAlign w:val="center"/>
                </w:tcPr>
                <w:p w:rsidR="00834E03" w:rsidRPr="001E5045" w:rsidRDefault="00834E03" w:rsidP="00834E03">
                  <w:pPr>
                    <w:widowControl/>
                    <w:snapToGrid w:val="0"/>
                    <w:jc w:val="center"/>
                    <w:rPr>
                      <w:szCs w:val="21"/>
                    </w:rPr>
                  </w:pPr>
                  <w:r w:rsidRPr="001E5045">
                    <w:rPr>
                      <w:rFonts w:hint="eastAsia"/>
                      <w:szCs w:val="21"/>
                    </w:rPr>
                    <w:t>/</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150"/>
                <w:jc w:val="center"/>
              </w:trPr>
              <w:tc>
                <w:tcPr>
                  <w:tcW w:w="1099" w:type="pct"/>
                  <w:gridSpan w:val="2"/>
                  <w:vMerge w:val="restart"/>
                  <w:vAlign w:val="center"/>
                </w:tcPr>
                <w:p w:rsidR="00834E03" w:rsidRPr="001E5045" w:rsidRDefault="00834E03" w:rsidP="00834E03">
                  <w:pPr>
                    <w:widowControl/>
                    <w:snapToGrid w:val="0"/>
                    <w:jc w:val="center"/>
                    <w:rPr>
                      <w:szCs w:val="21"/>
                    </w:rPr>
                  </w:pPr>
                  <w:r w:rsidRPr="001E5045">
                    <w:rPr>
                      <w:rFonts w:hint="eastAsia"/>
                      <w:szCs w:val="21"/>
                    </w:rPr>
                    <w:t>地下水</w:t>
                  </w:r>
                </w:p>
              </w:tc>
              <w:tc>
                <w:tcPr>
                  <w:tcW w:w="2948" w:type="pct"/>
                  <w:gridSpan w:val="2"/>
                  <w:vAlign w:val="center"/>
                </w:tcPr>
                <w:p w:rsidR="00834E03" w:rsidRPr="001E5045" w:rsidRDefault="00834E03" w:rsidP="00834E03">
                  <w:pPr>
                    <w:snapToGrid w:val="0"/>
                    <w:rPr>
                      <w:szCs w:val="21"/>
                    </w:rPr>
                  </w:pPr>
                  <w:r w:rsidRPr="001E5045">
                    <w:rPr>
                      <w:rFonts w:hint="eastAsia"/>
                      <w:bCs/>
                      <w:szCs w:val="21"/>
                    </w:rPr>
                    <w:t>污水处理设施重点</w:t>
                  </w:r>
                  <w:r w:rsidRPr="001E5045">
                    <w:rPr>
                      <w:bCs/>
                      <w:szCs w:val="21"/>
                    </w:rPr>
                    <w:t>防渗</w:t>
                  </w:r>
                  <w:r w:rsidRPr="001E5045">
                    <w:rPr>
                      <w:rFonts w:hint="eastAsia"/>
                      <w:bCs/>
                      <w:szCs w:val="21"/>
                    </w:rPr>
                    <w:t>，</w:t>
                  </w:r>
                  <w:r w:rsidRPr="001E5045">
                    <w:rPr>
                      <w:bCs/>
                      <w:szCs w:val="21"/>
                    </w:rPr>
                    <w:t>防渗系数</w:t>
                  </w:r>
                  <w:r w:rsidRPr="001E5045">
                    <w:rPr>
                      <w:bCs/>
                      <w:szCs w:val="21"/>
                    </w:rPr>
                    <w:t>≤10</w:t>
                  </w:r>
                  <w:r w:rsidRPr="001E5045">
                    <w:rPr>
                      <w:bCs/>
                      <w:szCs w:val="21"/>
                      <w:vertAlign w:val="superscript"/>
                    </w:rPr>
                    <w:t>-</w:t>
                  </w:r>
                  <w:r w:rsidRPr="001E5045">
                    <w:rPr>
                      <w:rFonts w:hint="eastAsia"/>
                      <w:bCs/>
                      <w:szCs w:val="21"/>
                      <w:vertAlign w:val="superscript"/>
                    </w:rPr>
                    <w:t>10</w:t>
                  </w:r>
                  <w:r w:rsidRPr="001E5045">
                    <w:rPr>
                      <w:bCs/>
                      <w:szCs w:val="21"/>
                    </w:rPr>
                    <w:t>cm/s</w:t>
                  </w:r>
                </w:p>
              </w:tc>
              <w:tc>
                <w:tcPr>
                  <w:tcW w:w="440" w:type="pct"/>
                  <w:vAlign w:val="center"/>
                </w:tcPr>
                <w:p w:rsidR="00834E03" w:rsidRPr="001E5045" w:rsidRDefault="00834E03" w:rsidP="00834E03">
                  <w:pPr>
                    <w:snapToGrid w:val="0"/>
                    <w:jc w:val="center"/>
                    <w:rPr>
                      <w:szCs w:val="21"/>
                    </w:rPr>
                  </w:pPr>
                  <w:r w:rsidRPr="001E5045">
                    <w:rPr>
                      <w:rFonts w:hint="eastAsia"/>
                      <w:szCs w:val="21"/>
                    </w:rPr>
                    <w:t>/</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147"/>
                <w:jc w:val="center"/>
              </w:trPr>
              <w:tc>
                <w:tcPr>
                  <w:tcW w:w="1099" w:type="pct"/>
                  <w:gridSpan w:val="2"/>
                  <w:vMerge/>
                  <w:vAlign w:val="center"/>
                </w:tcPr>
                <w:p w:rsidR="00834E03" w:rsidRPr="001E5045" w:rsidRDefault="00834E03" w:rsidP="00834E03">
                  <w:pPr>
                    <w:widowControl/>
                    <w:snapToGrid w:val="0"/>
                    <w:jc w:val="center"/>
                    <w:rPr>
                      <w:szCs w:val="21"/>
                    </w:rPr>
                  </w:pPr>
                </w:p>
              </w:tc>
              <w:tc>
                <w:tcPr>
                  <w:tcW w:w="2948" w:type="pct"/>
                  <w:gridSpan w:val="2"/>
                  <w:vAlign w:val="center"/>
                </w:tcPr>
                <w:p w:rsidR="00834E03" w:rsidRPr="001E5045" w:rsidRDefault="00834E03" w:rsidP="00834E03">
                  <w:pPr>
                    <w:snapToGrid w:val="0"/>
                    <w:rPr>
                      <w:bCs/>
                      <w:szCs w:val="21"/>
                    </w:rPr>
                  </w:pPr>
                  <w:r w:rsidRPr="001E5045">
                    <w:rPr>
                      <w:rFonts w:hint="eastAsia"/>
                      <w:bCs/>
                      <w:szCs w:val="21"/>
                    </w:rPr>
                    <w:t>医疗废物暂存间重点防渗，防渗系数</w:t>
                  </w:r>
                  <w:r w:rsidRPr="001E5045">
                    <w:rPr>
                      <w:bCs/>
                      <w:szCs w:val="21"/>
                    </w:rPr>
                    <w:t>≤10</w:t>
                  </w:r>
                  <w:r w:rsidRPr="001E5045">
                    <w:rPr>
                      <w:bCs/>
                      <w:szCs w:val="21"/>
                      <w:vertAlign w:val="superscript"/>
                    </w:rPr>
                    <w:t>-</w:t>
                  </w:r>
                  <w:r w:rsidRPr="001E5045">
                    <w:rPr>
                      <w:rFonts w:hint="eastAsia"/>
                      <w:bCs/>
                      <w:szCs w:val="21"/>
                      <w:vertAlign w:val="superscript"/>
                    </w:rPr>
                    <w:t>10</w:t>
                  </w:r>
                  <w:r w:rsidRPr="001E5045">
                    <w:rPr>
                      <w:bCs/>
                      <w:szCs w:val="21"/>
                    </w:rPr>
                    <w:t>cm/s</w:t>
                  </w:r>
                </w:p>
              </w:tc>
              <w:tc>
                <w:tcPr>
                  <w:tcW w:w="440" w:type="pct"/>
                  <w:vAlign w:val="center"/>
                </w:tcPr>
                <w:p w:rsidR="00834E03" w:rsidRPr="001E5045" w:rsidRDefault="00834E03" w:rsidP="00834E03">
                  <w:pPr>
                    <w:snapToGrid w:val="0"/>
                    <w:jc w:val="center"/>
                    <w:rPr>
                      <w:szCs w:val="21"/>
                    </w:rPr>
                  </w:pPr>
                  <w:r w:rsidRPr="001E5045">
                    <w:rPr>
                      <w:rFonts w:hint="eastAsia"/>
                      <w:szCs w:val="21"/>
                    </w:rPr>
                    <w:t>/</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253"/>
                <w:jc w:val="center"/>
              </w:trPr>
              <w:tc>
                <w:tcPr>
                  <w:tcW w:w="1099" w:type="pct"/>
                  <w:gridSpan w:val="2"/>
                  <w:vAlign w:val="center"/>
                </w:tcPr>
                <w:p w:rsidR="00834E03" w:rsidRPr="001E5045" w:rsidRDefault="00834E03" w:rsidP="00834E03">
                  <w:pPr>
                    <w:snapToGrid w:val="0"/>
                    <w:jc w:val="center"/>
                    <w:rPr>
                      <w:szCs w:val="21"/>
                    </w:rPr>
                  </w:pPr>
                  <w:r w:rsidRPr="001E5045">
                    <w:rPr>
                      <w:szCs w:val="21"/>
                    </w:rPr>
                    <w:t>风险防范措施</w:t>
                  </w:r>
                </w:p>
              </w:tc>
              <w:tc>
                <w:tcPr>
                  <w:tcW w:w="2948" w:type="pct"/>
                  <w:gridSpan w:val="2"/>
                  <w:vAlign w:val="center"/>
                </w:tcPr>
                <w:p w:rsidR="00834E03" w:rsidRPr="001E5045" w:rsidRDefault="00834E03" w:rsidP="00834E03">
                  <w:pPr>
                    <w:widowControl/>
                    <w:snapToGrid w:val="0"/>
                    <w:rPr>
                      <w:szCs w:val="21"/>
                    </w:rPr>
                  </w:pPr>
                  <w:r w:rsidRPr="001E5045">
                    <w:rPr>
                      <w:rFonts w:hint="eastAsia"/>
                      <w:szCs w:val="21"/>
                    </w:rPr>
                    <w:t>设置室内外消火栓，报警设施</w:t>
                  </w:r>
                </w:p>
              </w:tc>
              <w:tc>
                <w:tcPr>
                  <w:tcW w:w="440" w:type="pct"/>
                  <w:vAlign w:val="center"/>
                </w:tcPr>
                <w:p w:rsidR="00834E03" w:rsidRPr="001E5045" w:rsidRDefault="00834E03" w:rsidP="00834E03">
                  <w:pPr>
                    <w:widowControl/>
                    <w:snapToGrid w:val="0"/>
                    <w:jc w:val="center"/>
                    <w:rPr>
                      <w:szCs w:val="21"/>
                    </w:rPr>
                  </w:pPr>
                  <w:r w:rsidRPr="001E5045">
                    <w:rPr>
                      <w:rFonts w:hint="eastAsia"/>
                      <w:szCs w:val="21"/>
                    </w:rPr>
                    <w:t>/</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253"/>
                <w:jc w:val="center"/>
              </w:trPr>
              <w:tc>
                <w:tcPr>
                  <w:tcW w:w="1099" w:type="pct"/>
                  <w:gridSpan w:val="2"/>
                  <w:vAlign w:val="center"/>
                </w:tcPr>
                <w:p w:rsidR="00834E03" w:rsidRPr="001E5045" w:rsidRDefault="00834E03" w:rsidP="00834E03">
                  <w:pPr>
                    <w:widowControl/>
                    <w:snapToGrid w:val="0"/>
                    <w:jc w:val="center"/>
                    <w:rPr>
                      <w:szCs w:val="21"/>
                    </w:rPr>
                  </w:pPr>
                  <w:r w:rsidRPr="001E5045">
                    <w:rPr>
                      <w:szCs w:val="21"/>
                    </w:rPr>
                    <w:t>环境监测</w:t>
                  </w:r>
                </w:p>
              </w:tc>
              <w:tc>
                <w:tcPr>
                  <w:tcW w:w="2948" w:type="pct"/>
                  <w:gridSpan w:val="2"/>
                  <w:vAlign w:val="center"/>
                </w:tcPr>
                <w:p w:rsidR="00834E03" w:rsidRPr="001E5045" w:rsidRDefault="00834E03" w:rsidP="00834E03">
                  <w:pPr>
                    <w:snapToGrid w:val="0"/>
                    <w:rPr>
                      <w:szCs w:val="21"/>
                    </w:rPr>
                  </w:pPr>
                  <w:r w:rsidRPr="001E5045">
                    <w:rPr>
                      <w:szCs w:val="21"/>
                    </w:rPr>
                    <w:t>每年进行一次环境监测</w:t>
                  </w:r>
                </w:p>
              </w:tc>
              <w:tc>
                <w:tcPr>
                  <w:tcW w:w="440" w:type="pct"/>
                  <w:vAlign w:val="center"/>
                </w:tcPr>
                <w:p w:rsidR="00834E03" w:rsidRPr="001E5045" w:rsidRDefault="00834E03" w:rsidP="00834E03">
                  <w:pPr>
                    <w:snapToGrid w:val="0"/>
                    <w:jc w:val="center"/>
                    <w:rPr>
                      <w:szCs w:val="21"/>
                    </w:rPr>
                  </w:pPr>
                  <w:r w:rsidRPr="001E5045">
                    <w:rPr>
                      <w:rFonts w:hint="eastAsia"/>
                      <w:szCs w:val="21"/>
                    </w:rPr>
                    <w:t>2.0</w:t>
                  </w:r>
                </w:p>
              </w:tc>
              <w:tc>
                <w:tcPr>
                  <w:tcW w:w="513" w:type="pct"/>
                  <w:vAlign w:val="center"/>
                </w:tcPr>
                <w:p w:rsidR="00834E03" w:rsidRPr="001E5045" w:rsidRDefault="00834E03" w:rsidP="00834E03">
                  <w:pPr>
                    <w:widowControl/>
                    <w:snapToGrid w:val="0"/>
                    <w:jc w:val="center"/>
                    <w:rPr>
                      <w:szCs w:val="21"/>
                    </w:rPr>
                  </w:pPr>
                </w:p>
              </w:tc>
            </w:tr>
            <w:tr w:rsidR="001E5045" w:rsidRPr="001E5045" w:rsidTr="00834E03">
              <w:trPr>
                <w:trHeight w:val="253"/>
                <w:jc w:val="center"/>
              </w:trPr>
              <w:tc>
                <w:tcPr>
                  <w:tcW w:w="4047" w:type="pct"/>
                  <w:gridSpan w:val="4"/>
                  <w:vAlign w:val="center"/>
                </w:tcPr>
                <w:p w:rsidR="00834E03" w:rsidRPr="001E5045" w:rsidRDefault="00834E03" w:rsidP="00834E03">
                  <w:pPr>
                    <w:widowControl/>
                    <w:snapToGrid w:val="0"/>
                    <w:jc w:val="center"/>
                    <w:rPr>
                      <w:szCs w:val="21"/>
                    </w:rPr>
                  </w:pPr>
                  <w:r w:rsidRPr="001E5045">
                    <w:rPr>
                      <w:szCs w:val="21"/>
                    </w:rPr>
                    <w:lastRenderedPageBreak/>
                    <w:t>合计</w:t>
                  </w:r>
                </w:p>
              </w:tc>
              <w:tc>
                <w:tcPr>
                  <w:tcW w:w="440" w:type="pct"/>
                  <w:vAlign w:val="center"/>
                </w:tcPr>
                <w:p w:rsidR="00834E03" w:rsidRPr="001E5045" w:rsidRDefault="00834E03" w:rsidP="00834E03">
                  <w:pPr>
                    <w:widowControl/>
                    <w:snapToGrid w:val="0"/>
                    <w:jc w:val="center"/>
                    <w:rPr>
                      <w:szCs w:val="21"/>
                    </w:rPr>
                  </w:pPr>
                  <w:r w:rsidRPr="001E5045">
                    <w:rPr>
                      <w:rFonts w:hint="eastAsia"/>
                      <w:szCs w:val="21"/>
                    </w:rPr>
                    <w:t>44.6</w:t>
                  </w:r>
                </w:p>
              </w:tc>
              <w:tc>
                <w:tcPr>
                  <w:tcW w:w="513" w:type="pct"/>
                  <w:vAlign w:val="center"/>
                </w:tcPr>
                <w:p w:rsidR="00834E03" w:rsidRPr="001E5045" w:rsidRDefault="00834E03" w:rsidP="00834E03">
                  <w:pPr>
                    <w:snapToGrid w:val="0"/>
                    <w:jc w:val="center"/>
                    <w:rPr>
                      <w:szCs w:val="21"/>
                    </w:rPr>
                  </w:pPr>
                </w:p>
              </w:tc>
            </w:tr>
          </w:tbl>
          <w:p w:rsidR="007D58A0" w:rsidRPr="001E5045" w:rsidRDefault="007D58A0" w:rsidP="007D58A0">
            <w:pPr>
              <w:snapToGrid w:val="0"/>
              <w:spacing w:line="360" w:lineRule="auto"/>
              <w:rPr>
                <w:rFonts w:eastAsia="黑体"/>
                <w:b/>
                <w:bCs/>
                <w:sz w:val="24"/>
                <w:szCs w:val="24"/>
              </w:rPr>
            </w:pPr>
            <w:r w:rsidRPr="001E5045">
              <w:rPr>
                <w:rFonts w:eastAsia="黑体" w:hint="eastAsia"/>
                <w:b/>
                <w:bCs/>
                <w:sz w:val="24"/>
                <w:szCs w:val="24"/>
              </w:rPr>
              <w:t>八</w:t>
            </w:r>
            <w:r w:rsidRPr="001E5045">
              <w:rPr>
                <w:rFonts w:eastAsia="黑体"/>
                <w:b/>
                <w:bCs/>
                <w:sz w:val="24"/>
                <w:szCs w:val="24"/>
              </w:rPr>
              <w:t>、</w:t>
            </w:r>
            <w:r w:rsidRPr="001E5045">
              <w:rPr>
                <w:rFonts w:eastAsia="黑体" w:hint="eastAsia"/>
                <w:b/>
                <w:bCs/>
                <w:sz w:val="24"/>
                <w:szCs w:val="24"/>
              </w:rPr>
              <w:t>环保设施竣工验收</w:t>
            </w:r>
          </w:p>
          <w:p w:rsidR="007D58A0" w:rsidRPr="001E5045" w:rsidRDefault="007D58A0" w:rsidP="007D58A0">
            <w:pPr>
              <w:autoSpaceDE w:val="0"/>
              <w:autoSpaceDN w:val="0"/>
              <w:snapToGrid w:val="0"/>
              <w:spacing w:line="360" w:lineRule="auto"/>
              <w:ind w:firstLineChars="198" w:firstLine="480"/>
              <w:rPr>
                <w:kern w:val="0"/>
                <w:sz w:val="24"/>
                <w:szCs w:val="24"/>
              </w:rPr>
            </w:pPr>
            <w:r w:rsidRPr="001E5045">
              <w:rPr>
                <w:rFonts w:hint="eastAsia"/>
                <w:kern w:val="0"/>
                <w:sz w:val="24"/>
                <w:szCs w:val="24"/>
              </w:rPr>
              <w:t>项目</w:t>
            </w:r>
            <w:r w:rsidRPr="001E5045">
              <w:rPr>
                <w:kern w:val="0"/>
                <w:sz w:val="24"/>
                <w:szCs w:val="24"/>
              </w:rPr>
              <w:t>环保设施竣工验收</w:t>
            </w:r>
            <w:r w:rsidRPr="001E5045">
              <w:rPr>
                <w:rFonts w:hint="eastAsia"/>
                <w:kern w:val="0"/>
                <w:sz w:val="24"/>
                <w:szCs w:val="24"/>
              </w:rPr>
              <w:t>内容</w:t>
            </w:r>
            <w:r w:rsidRPr="001E5045">
              <w:rPr>
                <w:kern w:val="0"/>
                <w:sz w:val="24"/>
                <w:szCs w:val="24"/>
              </w:rPr>
              <w:t>及要求单见表</w:t>
            </w:r>
            <w:r w:rsidRPr="001E5045">
              <w:rPr>
                <w:rFonts w:hint="eastAsia"/>
                <w:kern w:val="0"/>
                <w:sz w:val="24"/>
                <w:szCs w:val="24"/>
              </w:rPr>
              <w:t>7</w:t>
            </w:r>
            <w:r w:rsidRPr="001E5045">
              <w:rPr>
                <w:kern w:val="0"/>
                <w:sz w:val="24"/>
                <w:szCs w:val="24"/>
              </w:rPr>
              <w:t>-</w:t>
            </w:r>
            <w:r w:rsidRPr="001E5045">
              <w:rPr>
                <w:rFonts w:hint="eastAsia"/>
                <w:kern w:val="0"/>
                <w:sz w:val="24"/>
                <w:szCs w:val="24"/>
              </w:rPr>
              <w:t>4</w:t>
            </w:r>
            <w:r w:rsidRPr="001E5045">
              <w:rPr>
                <w:kern w:val="0"/>
                <w:sz w:val="24"/>
                <w:szCs w:val="24"/>
              </w:rPr>
              <w:t>：</w:t>
            </w:r>
          </w:p>
          <w:p w:rsidR="007D58A0" w:rsidRPr="001E5045" w:rsidRDefault="007D58A0" w:rsidP="007D58A0">
            <w:pPr>
              <w:snapToGrid w:val="0"/>
              <w:jc w:val="center"/>
              <w:rPr>
                <w:rFonts w:eastAsia="黑体"/>
                <w:b/>
                <w:bCs/>
                <w:sz w:val="24"/>
              </w:rPr>
            </w:pPr>
            <w:r w:rsidRPr="001E5045">
              <w:rPr>
                <w:rFonts w:eastAsia="黑体"/>
                <w:b/>
                <w:bCs/>
                <w:sz w:val="24"/>
              </w:rPr>
              <w:t>表</w:t>
            </w:r>
            <w:r w:rsidRPr="001E5045">
              <w:rPr>
                <w:rFonts w:eastAsia="黑体"/>
                <w:b/>
                <w:bCs/>
                <w:sz w:val="24"/>
              </w:rPr>
              <w:t>7-</w:t>
            </w:r>
            <w:r w:rsidRPr="001E5045">
              <w:rPr>
                <w:rFonts w:eastAsia="黑体" w:hint="eastAsia"/>
                <w:b/>
                <w:bCs/>
                <w:sz w:val="24"/>
              </w:rPr>
              <w:t>4</w:t>
            </w:r>
            <w:r w:rsidRPr="001E5045">
              <w:rPr>
                <w:rFonts w:eastAsia="黑体"/>
                <w:b/>
                <w:bCs/>
                <w:sz w:val="24"/>
              </w:rPr>
              <w:t xml:space="preserve">  </w:t>
            </w:r>
            <w:r w:rsidRPr="001E5045">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1E5045" w:rsidRPr="001E5045" w:rsidTr="002C0F0A">
              <w:trPr>
                <w:trHeight w:val="20"/>
                <w:jc w:val="center"/>
              </w:trPr>
              <w:tc>
                <w:tcPr>
                  <w:tcW w:w="452" w:type="pct"/>
                  <w:shd w:val="clear" w:color="auto" w:fill="auto"/>
                  <w:tcMar>
                    <w:left w:w="28" w:type="dxa"/>
                    <w:right w:w="28" w:type="dxa"/>
                  </w:tcMar>
                  <w:vAlign w:val="center"/>
                </w:tcPr>
                <w:p w:rsidR="007D58A0" w:rsidRPr="001E5045" w:rsidRDefault="007D58A0" w:rsidP="002C0F0A">
                  <w:pPr>
                    <w:spacing w:line="240" w:lineRule="exact"/>
                    <w:jc w:val="center"/>
                    <w:rPr>
                      <w:rFonts w:eastAsia="黑体"/>
                      <w:b/>
                      <w:bCs/>
                      <w:szCs w:val="21"/>
                    </w:rPr>
                  </w:pPr>
                  <w:r w:rsidRPr="001E5045">
                    <w:rPr>
                      <w:rFonts w:eastAsia="黑体"/>
                      <w:b/>
                      <w:bCs/>
                      <w:szCs w:val="21"/>
                    </w:rPr>
                    <w:t>污染类别</w:t>
                  </w:r>
                </w:p>
              </w:tc>
              <w:tc>
                <w:tcPr>
                  <w:tcW w:w="2654" w:type="pct"/>
                  <w:shd w:val="clear" w:color="auto" w:fill="auto"/>
                  <w:tcMar>
                    <w:left w:w="28" w:type="dxa"/>
                    <w:right w:w="28" w:type="dxa"/>
                  </w:tcMar>
                  <w:vAlign w:val="center"/>
                </w:tcPr>
                <w:p w:rsidR="007D58A0" w:rsidRPr="001E5045" w:rsidRDefault="007D58A0" w:rsidP="002C0F0A">
                  <w:pPr>
                    <w:spacing w:line="240" w:lineRule="exact"/>
                    <w:jc w:val="center"/>
                    <w:rPr>
                      <w:rFonts w:eastAsia="黑体"/>
                      <w:b/>
                      <w:bCs/>
                      <w:szCs w:val="21"/>
                    </w:rPr>
                  </w:pPr>
                  <w:r w:rsidRPr="001E5045">
                    <w:rPr>
                      <w:rFonts w:eastAsia="黑体"/>
                      <w:b/>
                      <w:bCs/>
                      <w:szCs w:val="21"/>
                    </w:rPr>
                    <w:t>治理措施</w:t>
                  </w:r>
                </w:p>
              </w:tc>
              <w:tc>
                <w:tcPr>
                  <w:tcW w:w="709" w:type="pct"/>
                  <w:shd w:val="clear" w:color="auto" w:fill="auto"/>
                  <w:tcMar>
                    <w:left w:w="28" w:type="dxa"/>
                    <w:right w:w="28" w:type="dxa"/>
                  </w:tcMar>
                  <w:vAlign w:val="center"/>
                </w:tcPr>
                <w:p w:rsidR="007D58A0" w:rsidRPr="001E5045" w:rsidRDefault="007D58A0" w:rsidP="002C0F0A">
                  <w:pPr>
                    <w:spacing w:line="240" w:lineRule="exact"/>
                    <w:jc w:val="center"/>
                    <w:rPr>
                      <w:rFonts w:eastAsia="黑体"/>
                      <w:b/>
                      <w:bCs/>
                      <w:szCs w:val="21"/>
                    </w:rPr>
                  </w:pPr>
                  <w:r w:rsidRPr="001E5045">
                    <w:rPr>
                      <w:rFonts w:eastAsia="黑体"/>
                      <w:b/>
                      <w:bCs/>
                      <w:szCs w:val="21"/>
                    </w:rPr>
                    <w:t>环保设施</w:t>
                  </w:r>
                </w:p>
              </w:tc>
              <w:tc>
                <w:tcPr>
                  <w:tcW w:w="1185" w:type="pct"/>
                  <w:shd w:val="clear" w:color="auto" w:fill="auto"/>
                  <w:tcMar>
                    <w:left w:w="28" w:type="dxa"/>
                    <w:right w:w="28" w:type="dxa"/>
                  </w:tcMar>
                  <w:vAlign w:val="center"/>
                </w:tcPr>
                <w:p w:rsidR="007D58A0" w:rsidRPr="001E5045" w:rsidRDefault="007D58A0" w:rsidP="002C0F0A">
                  <w:pPr>
                    <w:spacing w:line="240" w:lineRule="exact"/>
                    <w:jc w:val="center"/>
                    <w:rPr>
                      <w:rFonts w:eastAsia="黑体"/>
                      <w:b/>
                      <w:bCs/>
                      <w:szCs w:val="21"/>
                    </w:rPr>
                  </w:pPr>
                  <w:r w:rsidRPr="001E5045">
                    <w:rPr>
                      <w:rFonts w:eastAsia="黑体"/>
                      <w:b/>
                      <w:bCs/>
                      <w:szCs w:val="21"/>
                    </w:rPr>
                    <w:t>预计处理效果</w:t>
                  </w:r>
                </w:p>
              </w:tc>
            </w:tr>
            <w:tr w:rsidR="001E5045" w:rsidRPr="001E5045" w:rsidTr="002C0F0A">
              <w:trPr>
                <w:trHeight w:val="20"/>
                <w:jc w:val="center"/>
              </w:trPr>
              <w:tc>
                <w:tcPr>
                  <w:tcW w:w="452" w:type="pct"/>
                  <w:shd w:val="clear" w:color="auto" w:fill="auto"/>
                  <w:tcMar>
                    <w:left w:w="28" w:type="dxa"/>
                    <w:right w:w="28" w:type="dxa"/>
                  </w:tcMar>
                  <w:vAlign w:val="center"/>
                </w:tcPr>
                <w:p w:rsidR="007D58A0" w:rsidRPr="001E5045" w:rsidRDefault="007D58A0" w:rsidP="002C0F0A">
                  <w:pPr>
                    <w:spacing w:line="240" w:lineRule="exact"/>
                    <w:jc w:val="center"/>
                    <w:rPr>
                      <w:szCs w:val="21"/>
                    </w:rPr>
                  </w:pPr>
                  <w:r w:rsidRPr="001E5045">
                    <w:rPr>
                      <w:szCs w:val="21"/>
                    </w:rPr>
                    <w:t>废水</w:t>
                  </w:r>
                </w:p>
              </w:tc>
              <w:tc>
                <w:tcPr>
                  <w:tcW w:w="2654" w:type="pct"/>
                  <w:shd w:val="clear" w:color="auto" w:fill="auto"/>
                  <w:tcMar>
                    <w:left w:w="28" w:type="dxa"/>
                    <w:right w:w="28" w:type="dxa"/>
                  </w:tcMar>
                  <w:vAlign w:val="center"/>
                </w:tcPr>
                <w:p w:rsidR="007D58A0" w:rsidRPr="001E5045" w:rsidRDefault="007D58A0" w:rsidP="007D58A0">
                  <w:pPr>
                    <w:snapToGrid w:val="0"/>
                    <w:rPr>
                      <w:bCs/>
                      <w:szCs w:val="21"/>
                    </w:rPr>
                  </w:pPr>
                  <w:r w:rsidRPr="001E5045">
                    <w:rPr>
                      <w:szCs w:val="24"/>
                    </w:rPr>
                    <w:t>项目生活污水和医疗废水均产生于</w:t>
                  </w:r>
                  <w:r w:rsidRPr="001E5045">
                    <w:rPr>
                      <w:rFonts w:hint="eastAsia"/>
                      <w:szCs w:val="24"/>
                    </w:rPr>
                    <w:t>住院楼及业务用房</w:t>
                  </w:r>
                  <w:r w:rsidRPr="001E5045">
                    <w:rPr>
                      <w:szCs w:val="24"/>
                    </w:rPr>
                    <w:t>，废水经收集后一并进行处理。项目废水总产生量为</w:t>
                  </w:r>
                  <w:r w:rsidRPr="001E5045">
                    <w:rPr>
                      <w:szCs w:val="24"/>
                    </w:rPr>
                    <w:t>9.74m</w:t>
                  </w:r>
                  <w:r w:rsidRPr="001E5045">
                    <w:rPr>
                      <w:szCs w:val="24"/>
                      <w:vertAlign w:val="superscript"/>
                    </w:rPr>
                    <w:t>3</w:t>
                  </w:r>
                  <w:r w:rsidRPr="001E5045">
                    <w:rPr>
                      <w:szCs w:val="24"/>
                    </w:rPr>
                    <w:t>/d</w:t>
                  </w:r>
                  <w:r w:rsidRPr="001E5045">
                    <w:rPr>
                      <w:rFonts w:hint="eastAsia"/>
                      <w:szCs w:val="24"/>
                    </w:rPr>
                    <w:t>，通过院区已建化粪池收集再经建一体化污水处理装置</w:t>
                  </w:r>
                  <w:r w:rsidRPr="001E5045">
                    <w:rPr>
                      <w:szCs w:val="24"/>
                    </w:rPr>
                    <w:t>处理达到《医疗机构水污染物排放标准》（</w:t>
                  </w:r>
                  <w:r w:rsidRPr="001E5045">
                    <w:rPr>
                      <w:szCs w:val="24"/>
                    </w:rPr>
                    <w:t>GB18466-2005</w:t>
                  </w:r>
                  <w:r w:rsidRPr="001E5045">
                    <w:rPr>
                      <w:szCs w:val="24"/>
                    </w:rPr>
                    <w:t>）表</w:t>
                  </w:r>
                  <w:r w:rsidRPr="001E5045">
                    <w:rPr>
                      <w:szCs w:val="24"/>
                    </w:rPr>
                    <w:t>2</w:t>
                  </w:r>
                  <w:r w:rsidRPr="001E5045">
                    <w:rPr>
                      <w:szCs w:val="24"/>
                    </w:rPr>
                    <w:t>中排放标准后排入</w:t>
                  </w:r>
                  <w:proofErr w:type="gramStart"/>
                  <w:r w:rsidRPr="001E5045">
                    <w:rPr>
                      <w:rFonts w:hint="eastAsia"/>
                      <w:szCs w:val="24"/>
                    </w:rPr>
                    <w:t>拔妙河</w:t>
                  </w:r>
                  <w:proofErr w:type="gramEnd"/>
                  <w:r w:rsidRPr="001E5045">
                    <w:rPr>
                      <w:szCs w:val="24"/>
                    </w:rPr>
                    <w:t>。</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rFonts w:hint="eastAsia"/>
                      <w:bCs/>
                      <w:szCs w:val="21"/>
                    </w:rPr>
                    <w:t>二级生化</w:t>
                  </w:r>
                  <w:r w:rsidRPr="001E5045">
                    <w:rPr>
                      <w:rFonts w:hint="eastAsia"/>
                      <w:bCs/>
                      <w:szCs w:val="21"/>
                    </w:rPr>
                    <w:t>+</w:t>
                  </w:r>
                  <w:r w:rsidRPr="001E5045">
                    <w:rPr>
                      <w:rFonts w:hint="eastAsia"/>
                      <w:bCs/>
                      <w:szCs w:val="21"/>
                    </w:rPr>
                    <w:t>二氧化氯消毒</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《医疗机构水污染物排放标准》</w:t>
                  </w:r>
                  <w:r w:rsidRPr="001E5045">
                    <w:rPr>
                      <w:rFonts w:hint="eastAsia"/>
                      <w:bCs/>
                      <w:szCs w:val="21"/>
                    </w:rPr>
                    <w:t xml:space="preserve"> (</w:t>
                  </w:r>
                  <w:r w:rsidRPr="001E5045">
                    <w:rPr>
                      <w:bCs/>
                      <w:szCs w:val="21"/>
                    </w:rPr>
                    <w:t>GB18466-2005</w:t>
                  </w:r>
                  <w:r w:rsidRPr="001E5045">
                    <w:rPr>
                      <w:rFonts w:hint="eastAsia"/>
                      <w:bCs/>
                      <w:szCs w:val="21"/>
                    </w:rPr>
                    <w:t>)</w:t>
                  </w:r>
                  <w:r w:rsidRPr="001E5045">
                    <w:rPr>
                      <w:rFonts w:hint="eastAsia"/>
                      <w:bCs/>
                      <w:szCs w:val="21"/>
                    </w:rPr>
                    <w:t>表</w:t>
                  </w:r>
                  <w:r w:rsidRPr="001E5045">
                    <w:rPr>
                      <w:rFonts w:hint="eastAsia"/>
                      <w:bCs/>
                      <w:szCs w:val="21"/>
                    </w:rPr>
                    <w:t>2</w:t>
                  </w:r>
                </w:p>
              </w:tc>
            </w:tr>
            <w:tr w:rsidR="001E5045" w:rsidRPr="001E5045" w:rsidTr="002C0F0A">
              <w:trPr>
                <w:trHeight w:val="20"/>
                <w:jc w:val="center"/>
              </w:trPr>
              <w:tc>
                <w:tcPr>
                  <w:tcW w:w="452" w:type="pct"/>
                  <w:vMerge w:val="restart"/>
                  <w:shd w:val="clear" w:color="auto" w:fill="auto"/>
                  <w:tcMar>
                    <w:left w:w="28" w:type="dxa"/>
                    <w:right w:w="28" w:type="dxa"/>
                  </w:tcMar>
                  <w:vAlign w:val="center"/>
                </w:tcPr>
                <w:p w:rsidR="007D58A0" w:rsidRPr="001E5045" w:rsidRDefault="007D58A0" w:rsidP="002C0F0A">
                  <w:pPr>
                    <w:spacing w:line="240" w:lineRule="exact"/>
                    <w:jc w:val="center"/>
                    <w:rPr>
                      <w:szCs w:val="21"/>
                    </w:rPr>
                  </w:pPr>
                  <w:r w:rsidRPr="001E5045">
                    <w:rPr>
                      <w:szCs w:val="21"/>
                    </w:rPr>
                    <w:t>废气</w:t>
                  </w: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加强管理，减少车辆</w:t>
                  </w:r>
                  <w:proofErr w:type="gramStart"/>
                  <w:r w:rsidRPr="001E5045">
                    <w:rPr>
                      <w:bCs/>
                      <w:szCs w:val="21"/>
                    </w:rPr>
                    <w:t>怠</w:t>
                  </w:r>
                  <w:proofErr w:type="gramEnd"/>
                  <w:r w:rsidRPr="001E5045">
                    <w:rPr>
                      <w:bCs/>
                      <w:szCs w:val="21"/>
                    </w:rPr>
                    <w:t>速行驶时间来减少汽车尾气排放量</w:t>
                  </w:r>
                  <w:r w:rsidRPr="001E5045">
                    <w:rPr>
                      <w:rFonts w:hint="eastAsia"/>
                      <w:bCs/>
                      <w:szCs w:val="21"/>
                    </w:rPr>
                    <w:t>。</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对周围环境影响</w:t>
                  </w:r>
                  <w:r w:rsidRPr="001E5045">
                    <w:rPr>
                      <w:rFonts w:hint="eastAsia"/>
                      <w:bCs/>
                      <w:szCs w:val="21"/>
                    </w:rPr>
                    <w:t>小</w:t>
                  </w:r>
                </w:p>
              </w:tc>
            </w:tr>
            <w:tr w:rsidR="001E5045" w:rsidRPr="001E5045" w:rsidTr="002C0F0A">
              <w:trPr>
                <w:trHeight w:val="20"/>
                <w:jc w:val="center"/>
              </w:trPr>
              <w:tc>
                <w:tcPr>
                  <w:tcW w:w="452" w:type="pct"/>
                  <w:vMerge/>
                  <w:shd w:val="clear" w:color="auto" w:fill="auto"/>
                  <w:tcMar>
                    <w:left w:w="28" w:type="dxa"/>
                    <w:right w:w="28" w:type="dxa"/>
                  </w:tcMar>
                  <w:vAlign w:val="center"/>
                </w:tcPr>
                <w:p w:rsidR="007D58A0" w:rsidRPr="001E5045" w:rsidRDefault="007D58A0" w:rsidP="002C0F0A">
                  <w:pPr>
                    <w:spacing w:line="240" w:lineRule="exact"/>
                    <w:jc w:val="center"/>
                    <w:rPr>
                      <w:szCs w:val="21"/>
                    </w:rPr>
                  </w:pP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rFonts w:hint="eastAsia"/>
                      <w:bCs/>
                      <w:szCs w:val="21"/>
                    </w:rPr>
                    <w:t>污水处理站采用地埋式，恶臭产生量小，消毒后经导管排出，</w:t>
                  </w:r>
                  <w:proofErr w:type="gramStart"/>
                  <w:r w:rsidRPr="001E5045">
                    <w:rPr>
                      <w:rFonts w:hint="eastAsia"/>
                      <w:bCs/>
                      <w:szCs w:val="21"/>
                    </w:rPr>
                    <w:t>经区域</w:t>
                  </w:r>
                  <w:proofErr w:type="gramEnd"/>
                  <w:r w:rsidRPr="001E5045">
                    <w:rPr>
                      <w:rFonts w:hint="eastAsia"/>
                      <w:bCs/>
                      <w:szCs w:val="21"/>
                    </w:rPr>
                    <w:t>大气扩散，可达标外排。</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rFonts w:hint="eastAsia"/>
                      <w:bCs/>
                      <w:szCs w:val="21"/>
                    </w:rPr>
                    <w:t>/</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《医疗机构水污染物排放标准》</w:t>
                  </w:r>
                  <w:r w:rsidRPr="001E5045">
                    <w:rPr>
                      <w:rFonts w:hint="eastAsia"/>
                      <w:bCs/>
                      <w:szCs w:val="21"/>
                    </w:rPr>
                    <w:t>(</w:t>
                  </w:r>
                  <w:r w:rsidRPr="001E5045">
                    <w:rPr>
                      <w:bCs/>
                      <w:szCs w:val="21"/>
                    </w:rPr>
                    <w:t>GB18466-2005</w:t>
                  </w:r>
                  <w:r w:rsidRPr="001E5045">
                    <w:rPr>
                      <w:rFonts w:hint="eastAsia"/>
                      <w:bCs/>
                      <w:szCs w:val="21"/>
                    </w:rPr>
                    <w:t>)</w:t>
                  </w:r>
                  <w:r w:rsidRPr="001E5045">
                    <w:rPr>
                      <w:rFonts w:hint="eastAsia"/>
                      <w:bCs/>
                      <w:szCs w:val="21"/>
                    </w:rPr>
                    <w:t>表</w:t>
                  </w:r>
                  <w:r w:rsidRPr="001E5045">
                    <w:rPr>
                      <w:rFonts w:hint="eastAsia"/>
                      <w:bCs/>
                      <w:szCs w:val="21"/>
                    </w:rPr>
                    <w:t>3</w:t>
                  </w:r>
                </w:p>
              </w:tc>
            </w:tr>
            <w:tr w:rsidR="001E5045" w:rsidRPr="001E5045" w:rsidTr="002C0F0A">
              <w:trPr>
                <w:trHeight w:val="20"/>
                <w:jc w:val="center"/>
              </w:trPr>
              <w:tc>
                <w:tcPr>
                  <w:tcW w:w="452" w:type="pct"/>
                  <w:vMerge/>
                  <w:shd w:val="clear" w:color="auto" w:fill="auto"/>
                  <w:tcMar>
                    <w:left w:w="28" w:type="dxa"/>
                    <w:right w:w="28" w:type="dxa"/>
                  </w:tcMar>
                  <w:vAlign w:val="center"/>
                </w:tcPr>
                <w:p w:rsidR="007D58A0" w:rsidRPr="001E5045" w:rsidRDefault="007D58A0" w:rsidP="002C0F0A">
                  <w:pPr>
                    <w:spacing w:line="240" w:lineRule="exact"/>
                    <w:jc w:val="center"/>
                    <w:rPr>
                      <w:szCs w:val="21"/>
                    </w:rPr>
                  </w:pP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紫外光消毒治理医疗废气</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紫外光</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w:t>
                  </w:r>
                </w:p>
              </w:tc>
            </w:tr>
            <w:tr w:rsidR="001E5045" w:rsidRPr="001E5045" w:rsidTr="002C0F0A">
              <w:trPr>
                <w:trHeight w:val="20"/>
                <w:jc w:val="center"/>
              </w:trPr>
              <w:tc>
                <w:tcPr>
                  <w:tcW w:w="452" w:type="pct"/>
                  <w:vMerge/>
                  <w:shd w:val="clear" w:color="auto" w:fill="auto"/>
                  <w:tcMar>
                    <w:left w:w="28" w:type="dxa"/>
                    <w:right w:w="28" w:type="dxa"/>
                  </w:tcMar>
                  <w:vAlign w:val="center"/>
                </w:tcPr>
                <w:p w:rsidR="007D58A0" w:rsidRPr="001E5045" w:rsidRDefault="007D58A0" w:rsidP="002C0F0A">
                  <w:pPr>
                    <w:spacing w:line="240" w:lineRule="exact"/>
                    <w:jc w:val="center"/>
                    <w:rPr>
                      <w:szCs w:val="21"/>
                    </w:rPr>
                  </w:pP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小功率柴油发电机</w:t>
                  </w:r>
                  <w:r w:rsidRPr="001E5045">
                    <w:rPr>
                      <w:rFonts w:hint="eastAsia"/>
                      <w:bCs/>
                      <w:szCs w:val="21"/>
                    </w:rPr>
                    <w:t>尾气</w:t>
                  </w:r>
                  <w:proofErr w:type="gramStart"/>
                  <w:r w:rsidRPr="001E5045">
                    <w:rPr>
                      <w:rFonts w:hint="eastAsia"/>
                      <w:bCs/>
                      <w:szCs w:val="21"/>
                    </w:rPr>
                    <w:t>经设备自带处理</w:t>
                  </w:r>
                  <w:proofErr w:type="gramEnd"/>
                  <w:r w:rsidRPr="001E5045">
                    <w:rPr>
                      <w:rFonts w:hint="eastAsia"/>
                      <w:bCs/>
                      <w:szCs w:val="21"/>
                    </w:rPr>
                    <w:t>装置处理后排放</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rFonts w:hint="eastAsia"/>
                      <w:bCs/>
                      <w:szCs w:val="21"/>
                    </w:rPr>
                    <w:t>/</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rFonts w:hint="eastAsia"/>
                      <w:bCs/>
                      <w:szCs w:val="21"/>
                    </w:rPr>
                    <w:t>达标排放</w:t>
                  </w:r>
                </w:p>
              </w:tc>
            </w:tr>
            <w:tr w:rsidR="001E5045" w:rsidRPr="001E5045" w:rsidTr="002C0F0A">
              <w:trPr>
                <w:trHeight w:val="20"/>
                <w:jc w:val="center"/>
              </w:trPr>
              <w:tc>
                <w:tcPr>
                  <w:tcW w:w="452" w:type="pct"/>
                  <w:shd w:val="clear" w:color="auto" w:fill="auto"/>
                  <w:tcMar>
                    <w:left w:w="28" w:type="dxa"/>
                    <w:right w:w="28" w:type="dxa"/>
                  </w:tcMar>
                  <w:vAlign w:val="center"/>
                </w:tcPr>
                <w:p w:rsidR="007D58A0" w:rsidRPr="001E5045" w:rsidRDefault="007D58A0" w:rsidP="002C0F0A">
                  <w:pPr>
                    <w:spacing w:line="240" w:lineRule="exact"/>
                    <w:jc w:val="center"/>
                    <w:rPr>
                      <w:szCs w:val="21"/>
                    </w:rPr>
                  </w:pPr>
                  <w:r w:rsidRPr="001E5045">
                    <w:rPr>
                      <w:szCs w:val="21"/>
                    </w:rPr>
                    <w:t>噪声</w:t>
                  </w: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szCs w:val="21"/>
                    </w:rPr>
                    <w:t>选用低噪声设备、房间隔声</w:t>
                  </w:r>
                  <w:r w:rsidRPr="001E5045">
                    <w:rPr>
                      <w:rFonts w:hint="eastAsia"/>
                      <w:szCs w:val="21"/>
                    </w:rPr>
                    <w:t>；</w:t>
                  </w:r>
                  <w:r w:rsidRPr="001E5045">
                    <w:rPr>
                      <w:szCs w:val="21"/>
                    </w:rPr>
                    <w:t>一体化设备采用地埋式</w:t>
                  </w:r>
                  <w:r w:rsidRPr="001E5045">
                    <w:rPr>
                      <w:rFonts w:hint="eastAsia"/>
                      <w:szCs w:val="21"/>
                    </w:rPr>
                    <w:t>，使用潜污泵；</w:t>
                  </w:r>
                  <w:r w:rsidRPr="001E5045">
                    <w:rPr>
                      <w:szCs w:val="21"/>
                    </w:rPr>
                    <w:t>加药间隔声</w:t>
                  </w:r>
                  <w:r w:rsidRPr="001E5045">
                    <w:rPr>
                      <w:rFonts w:hint="eastAsia"/>
                      <w:szCs w:val="21"/>
                    </w:rPr>
                    <w:t>，</w:t>
                  </w:r>
                  <w:r w:rsidRPr="001E5045">
                    <w:rPr>
                      <w:szCs w:val="21"/>
                    </w:rPr>
                    <w:t>水泵基础减振</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隔声</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rFonts w:hint="eastAsia"/>
                      <w:bCs/>
                      <w:szCs w:val="21"/>
                    </w:rPr>
                    <w:t>(</w:t>
                  </w:r>
                  <w:r w:rsidRPr="001E5045">
                    <w:rPr>
                      <w:bCs/>
                      <w:szCs w:val="21"/>
                    </w:rPr>
                    <w:t>GB12348-2008</w:t>
                  </w:r>
                  <w:r w:rsidRPr="001E5045">
                    <w:rPr>
                      <w:rFonts w:hint="eastAsia"/>
                      <w:bCs/>
                      <w:szCs w:val="21"/>
                    </w:rPr>
                    <w:t>)</w:t>
                  </w:r>
                  <w:r w:rsidRPr="001E5045">
                    <w:rPr>
                      <w:bCs/>
                      <w:szCs w:val="21"/>
                    </w:rPr>
                    <w:t>2</w:t>
                  </w:r>
                  <w:r w:rsidRPr="001E5045">
                    <w:rPr>
                      <w:bCs/>
                      <w:szCs w:val="21"/>
                    </w:rPr>
                    <w:t>类</w:t>
                  </w:r>
                </w:p>
              </w:tc>
            </w:tr>
            <w:tr w:rsidR="001E5045" w:rsidRPr="001E5045" w:rsidTr="002C0F0A">
              <w:trPr>
                <w:trHeight w:val="20"/>
                <w:jc w:val="center"/>
              </w:trPr>
              <w:tc>
                <w:tcPr>
                  <w:tcW w:w="452" w:type="pct"/>
                  <w:vMerge w:val="restart"/>
                  <w:shd w:val="clear" w:color="auto" w:fill="auto"/>
                  <w:tcMar>
                    <w:left w:w="28" w:type="dxa"/>
                    <w:right w:w="28" w:type="dxa"/>
                  </w:tcMar>
                  <w:vAlign w:val="center"/>
                </w:tcPr>
                <w:p w:rsidR="007D58A0" w:rsidRPr="001E5045" w:rsidRDefault="007D58A0" w:rsidP="002C0F0A">
                  <w:pPr>
                    <w:spacing w:line="240" w:lineRule="exact"/>
                    <w:jc w:val="center"/>
                    <w:rPr>
                      <w:szCs w:val="21"/>
                    </w:rPr>
                  </w:pPr>
                  <w:r w:rsidRPr="001E5045">
                    <w:rPr>
                      <w:szCs w:val="21"/>
                    </w:rPr>
                    <w:t>固体废物</w:t>
                  </w: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对生活垃圾由当地环卫部门统一清运</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外运</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无害化处置</w:t>
                  </w:r>
                </w:p>
              </w:tc>
            </w:tr>
            <w:tr w:rsidR="001E5045" w:rsidRPr="001E5045" w:rsidTr="002C0F0A">
              <w:trPr>
                <w:trHeight w:val="20"/>
                <w:jc w:val="center"/>
              </w:trPr>
              <w:tc>
                <w:tcPr>
                  <w:tcW w:w="452" w:type="pct"/>
                  <w:vMerge/>
                  <w:shd w:val="clear" w:color="auto" w:fill="auto"/>
                  <w:tcMar>
                    <w:left w:w="28" w:type="dxa"/>
                    <w:right w:w="28" w:type="dxa"/>
                  </w:tcMar>
                  <w:vAlign w:val="center"/>
                </w:tcPr>
                <w:p w:rsidR="007D58A0" w:rsidRPr="001E5045" w:rsidRDefault="007D58A0" w:rsidP="002C0F0A">
                  <w:pPr>
                    <w:spacing w:line="240" w:lineRule="exact"/>
                    <w:jc w:val="center"/>
                    <w:rPr>
                      <w:szCs w:val="21"/>
                    </w:rPr>
                  </w:pP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医疗废物采取分类收集</w:t>
                  </w:r>
                  <w:r w:rsidRPr="001E5045">
                    <w:rPr>
                      <w:rFonts w:hint="eastAsia"/>
                      <w:bCs/>
                      <w:szCs w:val="21"/>
                    </w:rPr>
                    <w:t>，</w:t>
                  </w:r>
                  <w:r w:rsidRPr="001E5045">
                    <w:rPr>
                      <w:bCs/>
                      <w:szCs w:val="21"/>
                    </w:rPr>
                    <w:t>暂存医疗废物处置间，委托</w:t>
                  </w:r>
                  <w:r w:rsidRPr="001E5045">
                    <w:rPr>
                      <w:szCs w:val="21"/>
                    </w:rPr>
                    <w:t>达州佳境医疗废物处理有限公司</w:t>
                  </w:r>
                  <w:r w:rsidRPr="001E5045">
                    <w:rPr>
                      <w:rFonts w:hint="eastAsia"/>
                      <w:szCs w:val="21"/>
                    </w:rPr>
                    <w:t>处置；污水处理站污泥经干化消毒后交由资质单位处置</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委托处理</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无害化处置</w:t>
                  </w:r>
                </w:p>
              </w:tc>
            </w:tr>
            <w:tr w:rsidR="001E5045" w:rsidRPr="001E5045" w:rsidTr="002C0F0A">
              <w:trPr>
                <w:trHeight w:val="20"/>
                <w:jc w:val="center"/>
              </w:trPr>
              <w:tc>
                <w:tcPr>
                  <w:tcW w:w="452" w:type="pct"/>
                  <w:shd w:val="clear" w:color="auto" w:fill="auto"/>
                  <w:tcMar>
                    <w:left w:w="28" w:type="dxa"/>
                    <w:right w:w="28" w:type="dxa"/>
                  </w:tcMar>
                  <w:vAlign w:val="center"/>
                </w:tcPr>
                <w:p w:rsidR="007D58A0" w:rsidRPr="001E5045" w:rsidRDefault="007D58A0" w:rsidP="002C0F0A">
                  <w:pPr>
                    <w:snapToGrid w:val="0"/>
                    <w:spacing w:line="240" w:lineRule="exact"/>
                    <w:jc w:val="center"/>
                    <w:rPr>
                      <w:szCs w:val="21"/>
                    </w:rPr>
                  </w:pPr>
                  <w:r w:rsidRPr="001E5045">
                    <w:rPr>
                      <w:rFonts w:hint="eastAsia"/>
                      <w:szCs w:val="21"/>
                    </w:rPr>
                    <w:t>防渗措施</w:t>
                  </w: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重点防治区域：</w:t>
                  </w:r>
                  <w:proofErr w:type="gramStart"/>
                  <w:r w:rsidRPr="001E5045">
                    <w:rPr>
                      <w:rFonts w:hint="eastAsia"/>
                      <w:bCs/>
                      <w:szCs w:val="21"/>
                    </w:rPr>
                    <w:t>医</w:t>
                  </w:r>
                  <w:proofErr w:type="gramEnd"/>
                  <w:r w:rsidRPr="001E5045">
                    <w:rPr>
                      <w:rFonts w:hint="eastAsia"/>
                      <w:bCs/>
                      <w:szCs w:val="21"/>
                    </w:rPr>
                    <w:t>废</w:t>
                  </w:r>
                  <w:r w:rsidRPr="001E5045">
                    <w:rPr>
                      <w:bCs/>
                      <w:szCs w:val="21"/>
                    </w:rPr>
                    <w:t>暂存间</w:t>
                  </w:r>
                  <w:r w:rsidRPr="001E5045">
                    <w:rPr>
                      <w:rFonts w:hint="eastAsia"/>
                      <w:bCs/>
                      <w:szCs w:val="21"/>
                    </w:rPr>
                    <w:t>、</w:t>
                  </w:r>
                  <w:r w:rsidRPr="001E5045">
                    <w:rPr>
                      <w:bCs/>
                      <w:szCs w:val="21"/>
                    </w:rPr>
                    <w:t>污水处理站地面均采用了高标号防水水泥（标号高于</w:t>
                  </w:r>
                  <w:r w:rsidRPr="001E5045">
                    <w:rPr>
                      <w:bCs/>
                      <w:szCs w:val="21"/>
                    </w:rPr>
                    <w:t>52.5</w:t>
                  </w:r>
                  <w:r w:rsidRPr="001E5045">
                    <w:rPr>
                      <w:bCs/>
                      <w:szCs w:val="21"/>
                    </w:rPr>
                    <w:t>）硬化，水泥厚度大于</w:t>
                  </w:r>
                  <w:r w:rsidRPr="001E5045">
                    <w:rPr>
                      <w:bCs/>
                      <w:szCs w:val="21"/>
                    </w:rPr>
                    <w:t>20cm</w:t>
                  </w:r>
                  <w:r w:rsidRPr="001E5045">
                    <w:rPr>
                      <w:bCs/>
                      <w:szCs w:val="21"/>
                    </w:rPr>
                    <w:t>采用</w:t>
                  </w:r>
                  <w:r w:rsidRPr="001E5045">
                    <w:rPr>
                      <w:bCs/>
                      <w:szCs w:val="21"/>
                    </w:rPr>
                    <w:t>HDPE</w:t>
                  </w:r>
                  <w:r w:rsidRPr="001E5045">
                    <w:rPr>
                      <w:bCs/>
                      <w:szCs w:val="21"/>
                    </w:rPr>
                    <w:t>土工膜和防渗混凝土结合型防渗材料，渗透系数</w:t>
                  </w:r>
                  <w:r w:rsidRPr="001E5045">
                    <w:rPr>
                      <w:bCs/>
                      <w:szCs w:val="21"/>
                    </w:rPr>
                    <w:t>≤10</w:t>
                  </w:r>
                  <w:r w:rsidRPr="001E5045">
                    <w:rPr>
                      <w:rFonts w:hint="eastAsia"/>
                      <w:bCs/>
                      <w:szCs w:val="21"/>
                      <w:vertAlign w:val="superscript"/>
                    </w:rPr>
                    <w:t>-10</w:t>
                  </w:r>
                  <w:r w:rsidRPr="001E5045">
                    <w:rPr>
                      <w:bCs/>
                      <w:szCs w:val="21"/>
                    </w:rPr>
                    <w:t>cm/s</w:t>
                  </w:r>
                  <w:r w:rsidRPr="001E5045">
                    <w:rPr>
                      <w:rFonts w:hint="eastAsia"/>
                      <w:bCs/>
                      <w:szCs w:val="21"/>
                    </w:rPr>
                    <w:t>。</w:t>
                  </w:r>
                  <w:r w:rsidRPr="001E5045">
                    <w:rPr>
                      <w:bCs/>
                      <w:szCs w:val="21"/>
                    </w:rPr>
                    <w:t>一般防治区域采用</w:t>
                  </w:r>
                  <w:r w:rsidRPr="001E5045">
                    <w:rPr>
                      <w:bCs/>
                      <w:szCs w:val="21"/>
                    </w:rPr>
                    <w:t>HDPE</w:t>
                  </w:r>
                  <w:r w:rsidRPr="001E5045">
                    <w:rPr>
                      <w:bCs/>
                      <w:szCs w:val="21"/>
                    </w:rPr>
                    <w:t>土工膜材料，渗透系数</w:t>
                  </w:r>
                  <w:r w:rsidRPr="001E5045">
                    <w:rPr>
                      <w:bCs/>
                      <w:szCs w:val="21"/>
                    </w:rPr>
                    <w:t>≤10</w:t>
                  </w:r>
                  <w:r w:rsidRPr="001E5045">
                    <w:rPr>
                      <w:rFonts w:hint="eastAsia"/>
                      <w:bCs/>
                      <w:szCs w:val="21"/>
                      <w:vertAlign w:val="superscript"/>
                    </w:rPr>
                    <w:t>-7</w:t>
                  </w:r>
                  <w:r w:rsidRPr="001E5045">
                    <w:rPr>
                      <w:bCs/>
                      <w:szCs w:val="21"/>
                    </w:rPr>
                    <w:t>cm/s</w:t>
                  </w:r>
                  <w:r w:rsidRPr="001E5045">
                    <w:rPr>
                      <w:rFonts w:hint="eastAsia"/>
                      <w:bCs/>
                      <w:szCs w:val="21"/>
                    </w:rPr>
                    <w:t>。</w:t>
                  </w:r>
                </w:p>
              </w:tc>
              <w:tc>
                <w:tcPr>
                  <w:tcW w:w="709" w:type="pct"/>
                  <w:shd w:val="clear" w:color="auto" w:fill="auto"/>
                  <w:tcMar>
                    <w:left w:w="28" w:type="dxa"/>
                    <w:right w:w="28" w:type="dxa"/>
                  </w:tcMar>
                  <w:vAlign w:val="center"/>
                </w:tcPr>
                <w:p w:rsidR="007D58A0" w:rsidRPr="001E5045" w:rsidRDefault="007D58A0" w:rsidP="002C0F0A">
                  <w:pPr>
                    <w:pStyle w:val="ad"/>
                    <w:snapToGrid w:val="0"/>
                    <w:jc w:val="center"/>
                    <w:rPr>
                      <w:rFonts w:ascii="Times New Roman" w:eastAsia="宋体" w:hAnsi="Times New Roman"/>
                      <w:bCs/>
                      <w:sz w:val="21"/>
                      <w:szCs w:val="21"/>
                    </w:rPr>
                  </w:pPr>
                  <w:r w:rsidRPr="001E5045">
                    <w:rPr>
                      <w:rFonts w:ascii="Times New Roman" w:eastAsia="宋体" w:hAnsi="Times New Roman" w:hint="eastAsia"/>
                      <w:bCs/>
                      <w:sz w:val="21"/>
                      <w:szCs w:val="21"/>
                    </w:rPr>
                    <w:t>防渗</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rFonts w:hint="eastAsia"/>
                      <w:bCs/>
                      <w:szCs w:val="21"/>
                    </w:rPr>
                    <w:t>保护地下水</w:t>
                  </w:r>
                </w:p>
              </w:tc>
            </w:tr>
            <w:tr w:rsidR="001E5045" w:rsidRPr="001E5045" w:rsidTr="002C0F0A">
              <w:trPr>
                <w:trHeight w:val="20"/>
                <w:jc w:val="center"/>
              </w:trPr>
              <w:tc>
                <w:tcPr>
                  <w:tcW w:w="452" w:type="pct"/>
                  <w:shd w:val="clear" w:color="auto" w:fill="auto"/>
                  <w:tcMar>
                    <w:left w:w="28" w:type="dxa"/>
                    <w:right w:w="28" w:type="dxa"/>
                  </w:tcMar>
                  <w:vAlign w:val="center"/>
                </w:tcPr>
                <w:p w:rsidR="007D58A0" w:rsidRPr="001E5045" w:rsidRDefault="007D58A0" w:rsidP="002C0F0A">
                  <w:pPr>
                    <w:spacing w:line="240" w:lineRule="exact"/>
                    <w:jc w:val="center"/>
                    <w:rPr>
                      <w:szCs w:val="21"/>
                    </w:rPr>
                  </w:pPr>
                  <w:r w:rsidRPr="001E5045">
                    <w:rPr>
                      <w:szCs w:val="21"/>
                    </w:rPr>
                    <w:t>规范排污口</w:t>
                  </w:r>
                </w:p>
              </w:tc>
              <w:tc>
                <w:tcPr>
                  <w:tcW w:w="2654" w:type="pct"/>
                  <w:shd w:val="clear" w:color="auto" w:fill="auto"/>
                  <w:tcMar>
                    <w:left w:w="28" w:type="dxa"/>
                    <w:right w:w="28" w:type="dxa"/>
                  </w:tcMar>
                  <w:vAlign w:val="center"/>
                </w:tcPr>
                <w:p w:rsidR="007D58A0" w:rsidRPr="001E5045" w:rsidRDefault="007D58A0" w:rsidP="002C0F0A">
                  <w:pPr>
                    <w:snapToGrid w:val="0"/>
                    <w:rPr>
                      <w:bCs/>
                      <w:szCs w:val="21"/>
                    </w:rPr>
                  </w:pPr>
                  <w:r w:rsidRPr="001E5045">
                    <w:rPr>
                      <w:bCs/>
                      <w:szCs w:val="21"/>
                    </w:rPr>
                    <w:t>对</w:t>
                  </w:r>
                  <w:r w:rsidRPr="001E5045">
                    <w:rPr>
                      <w:rFonts w:hint="eastAsia"/>
                      <w:bCs/>
                      <w:szCs w:val="21"/>
                    </w:rPr>
                    <w:t>废水</w:t>
                  </w:r>
                  <w:r w:rsidRPr="001E5045">
                    <w:rPr>
                      <w:bCs/>
                      <w:szCs w:val="21"/>
                    </w:rPr>
                    <w:t>、废气排污口进行排污口规范化整治，以符合项目竣工验收要求。</w:t>
                  </w:r>
                </w:p>
              </w:tc>
              <w:tc>
                <w:tcPr>
                  <w:tcW w:w="709"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w:t>
                  </w:r>
                </w:p>
              </w:tc>
              <w:tc>
                <w:tcPr>
                  <w:tcW w:w="1185" w:type="pct"/>
                  <w:shd w:val="clear" w:color="auto" w:fill="auto"/>
                  <w:tcMar>
                    <w:left w:w="28" w:type="dxa"/>
                    <w:right w:w="28" w:type="dxa"/>
                  </w:tcMar>
                  <w:vAlign w:val="center"/>
                </w:tcPr>
                <w:p w:rsidR="007D58A0" w:rsidRPr="001E5045" w:rsidRDefault="007D58A0" w:rsidP="002C0F0A">
                  <w:pPr>
                    <w:snapToGrid w:val="0"/>
                    <w:jc w:val="center"/>
                    <w:rPr>
                      <w:bCs/>
                      <w:szCs w:val="21"/>
                    </w:rPr>
                  </w:pPr>
                  <w:r w:rsidRPr="001E5045">
                    <w:rPr>
                      <w:bCs/>
                      <w:szCs w:val="21"/>
                    </w:rPr>
                    <w:t>/</w:t>
                  </w:r>
                </w:p>
              </w:tc>
            </w:tr>
          </w:tbl>
          <w:p w:rsidR="002B1D60" w:rsidRPr="001E5045" w:rsidRDefault="002B1D60" w:rsidP="00B425E9">
            <w:pPr>
              <w:snapToGrid w:val="0"/>
              <w:jc w:val="center"/>
            </w:pPr>
          </w:p>
          <w:p w:rsidR="00834E03" w:rsidRPr="001E5045" w:rsidRDefault="00834E03" w:rsidP="00B425E9">
            <w:pPr>
              <w:snapToGrid w:val="0"/>
              <w:jc w:val="center"/>
            </w:pPr>
          </w:p>
          <w:p w:rsidR="00834E03" w:rsidRPr="001E5045" w:rsidRDefault="00834E03" w:rsidP="00B425E9">
            <w:pPr>
              <w:snapToGrid w:val="0"/>
              <w:jc w:val="center"/>
            </w:pPr>
          </w:p>
          <w:p w:rsidR="00834E03" w:rsidRPr="001E5045" w:rsidRDefault="00834E03" w:rsidP="00B425E9">
            <w:pPr>
              <w:snapToGrid w:val="0"/>
              <w:jc w:val="center"/>
            </w:pPr>
          </w:p>
          <w:p w:rsidR="00834E03" w:rsidRPr="001E5045" w:rsidRDefault="00834E03" w:rsidP="00B425E9">
            <w:pPr>
              <w:snapToGrid w:val="0"/>
              <w:jc w:val="center"/>
            </w:pPr>
          </w:p>
          <w:p w:rsidR="00834E03" w:rsidRPr="001E5045" w:rsidRDefault="00834E03" w:rsidP="00B425E9">
            <w:pPr>
              <w:snapToGrid w:val="0"/>
              <w:jc w:val="center"/>
            </w:pPr>
          </w:p>
          <w:p w:rsidR="00834E03" w:rsidRPr="001E5045" w:rsidRDefault="00834E03" w:rsidP="00B425E9">
            <w:pPr>
              <w:snapToGrid w:val="0"/>
              <w:jc w:val="center"/>
            </w:pPr>
          </w:p>
        </w:tc>
      </w:tr>
    </w:tbl>
    <w:p w:rsidR="002B1D60" w:rsidRPr="001E5045" w:rsidRDefault="002B1D60" w:rsidP="002B1D60">
      <w:pPr>
        <w:snapToGrid w:val="0"/>
        <w:outlineLvl w:val="0"/>
        <w:rPr>
          <w:b/>
          <w:kern w:val="0"/>
          <w:sz w:val="32"/>
          <w:szCs w:val="32"/>
        </w:rPr>
        <w:sectPr w:rsidR="002B1D60" w:rsidRPr="001E5045" w:rsidSect="008F349D">
          <w:pgSz w:w="11906" w:h="16838"/>
          <w:pgMar w:top="1440" w:right="1134" w:bottom="1440" w:left="1134" w:header="851" w:footer="992" w:gutter="0"/>
          <w:cols w:space="720"/>
          <w:docGrid w:type="linesAndChars" w:linePitch="312" w:charSpace="477"/>
        </w:sectPr>
      </w:pPr>
      <w:bookmarkStart w:id="28" w:name="_Toc375556759"/>
    </w:p>
    <w:p w:rsidR="002B1D60" w:rsidRPr="001E5045" w:rsidRDefault="002B1D60" w:rsidP="002B1D60">
      <w:pPr>
        <w:snapToGrid w:val="0"/>
        <w:outlineLvl w:val="0"/>
        <w:rPr>
          <w:rFonts w:ascii="黑体" w:eastAsia="黑体" w:hAnsi="黑体"/>
          <w:b/>
          <w:kern w:val="0"/>
          <w:sz w:val="32"/>
          <w:szCs w:val="32"/>
        </w:rPr>
      </w:pPr>
      <w:bookmarkStart w:id="29" w:name="_Toc492905950"/>
      <w:r w:rsidRPr="001E5045">
        <w:rPr>
          <w:rFonts w:ascii="黑体" w:eastAsia="黑体" w:hAnsi="黑体"/>
          <w:b/>
          <w:kern w:val="0"/>
          <w:sz w:val="32"/>
          <w:szCs w:val="32"/>
        </w:rPr>
        <w:lastRenderedPageBreak/>
        <w:t>建设项目拟采取防治措施及预期治理效果</w:t>
      </w:r>
      <w:bookmarkEnd w:id="28"/>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1E5045" w:rsidRPr="001E5045" w:rsidTr="00AF597D">
        <w:trPr>
          <w:trHeight w:val="70"/>
          <w:jc w:val="center"/>
        </w:trPr>
        <w:tc>
          <w:tcPr>
            <w:tcW w:w="391" w:type="pct"/>
            <w:tcBorders>
              <w:tl2br w:val="single" w:sz="4" w:space="0" w:color="auto"/>
            </w:tcBorders>
            <w:vAlign w:val="center"/>
          </w:tcPr>
          <w:bookmarkStart w:id="30" w:name="_Toc375556760"/>
          <w:p w:rsidR="002B1D60" w:rsidRPr="001E5045" w:rsidRDefault="002B1D60" w:rsidP="00AF597D">
            <w:pPr>
              <w:snapToGrid w:val="0"/>
              <w:jc w:val="right"/>
              <w:rPr>
                <w:rFonts w:ascii="黑体" w:eastAsia="黑体" w:hAnsi="黑体"/>
                <w:b/>
                <w:szCs w:val="21"/>
              </w:rPr>
            </w:pPr>
            <w:r w:rsidRPr="001E5045">
              <w:rPr>
                <w:rFonts w:ascii="黑体" w:eastAsia="黑体" w:hAnsi="黑体"/>
                <w:b/>
                <w:noProof/>
                <w:szCs w:val="21"/>
              </w:rPr>
              <mc:AlternateContent>
                <mc:Choice Requires="wps">
                  <w:drawing>
                    <wp:anchor distT="0" distB="0" distL="114300" distR="114300" simplePos="0" relativeHeight="251660288" behindDoc="0" locked="0" layoutInCell="0" allowOverlap="1" wp14:anchorId="44F4F2A4" wp14:editId="040D5ADE">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478B94" id="Line 22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Pr="001E5045">
              <w:rPr>
                <w:rFonts w:ascii="黑体" w:eastAsia="黑体" w:hAnsi="黑体"/>
                <w:b/>
                <w:szCs w:val="21"/>
              </w:rPr>
              <w:t>内容</w:t>
            </w:r>
          </w:p>
          <w:p w:rsidR="002B1D60" w:rsidRPr="001E5045" w:rsidRDefault="002B1D60" w:rsidP="00AF597D">
            <w:pPr>
              <w:snapToGrid w:val="0"/>
              <w:jc w:val="left"/>
              <w:rPr>
                <w:rFonts w:ascii="黑体" w:eastAsia="黑体" w:hAnsi="黑体"/>
                <w:b/>
                <w:szCs w:val="21"/>
              </w:rPr>
            </w:pPr>
            <w:r w:rsidRPr="001E5045">
              <w:rPr>
                <w:rFonts w:ascii="黑体" w:eastAsia="黑体" w:hAnsi="黑体"/>
                <w:b/>
                <w:szCs w:val="21"/>
              </w:rPr>
              <w:t>类型</w:t>
            </w:r>
          </w:p>
        </w:tc>
        <w:tc>
          <w:tcPr>
            <w:tcW w:w="455" w:type="pct"/>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排放源</w:t>
            </w:r>
          </w:p>
        </w:tc>
        <w:tc>
          <w:tcPr>
            <w:tcW w:w="765" w:type="pct"/>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污染物名称</w:t>
            </w:r>
          </w:p>
        </w:tc>
        <w:tc>
          <w:tcPr>
            <w:tcW w:w="2040" w:type="pct"/>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防治措施</w:t>
            </w:r>
          </w:p>
        </w:tc>
        <w:tc>
          <w:tcPr>
            <w:tcW w:w="1349" w:type="pct"/>
            <w:vAlign w:val="center"/>
          </w:tcPr>
          <w:p w:rsidR="002B1D60" w:rsidRPr="001E5045" w:rsidRDefault="002B1D60" w:rsidP="00AF597D">
            <w:pPr>
              <w:snapToGrid w:val="0"/>
              <w:jc w:val="center"/>
              <w:rPr>
                <w:rFonts w:ascii="黑体" w:eastAsia="黑体" w:hAnsi="黑体"/>
                <w:b/>
                <w:szCs w:val="21"/>
              </w:rPr>
            </w:pPr>
            <w:r w:rsidRPr="001E5045">
              <w:rPr>
                <w:rFonts w:ascii="黑体" w:eastAsia="黑体" w:hAnsi="黑体"/>
                <w:b/>
                <w:szCs w:val="21"/>
              </w:rPr>
              <w:t>预期治理效果</w:t>
            </w:r>
          </w:p>
        </w:tc>
      </w:tr>
      <w:tr w:rsidR="001E5045" w:rsidRPr="001E5045" w:rsidTr="00AF597D">
        <w:trPr>
          <w:trHeight w:val="405"/>
          <w:jc w:val="center"/>
        </w:trPr>
        <w:tc>
          <w:tcPr>
            <w:tcW w:w="391" w:type="pct"/>
            <w:vMerge w:val="restart"/>
            <w:vAlign w:val="center"/>
          </w:tcPr>
          <w:p w:rsidR="007D58A0" w:rsidRPr="001E5045" w:rsidRDefault="007D58A0" w:rsidP="00AF597D">
            <w:pPr>
              <w:snapToGrid w:val="0"/>
              <w:jc w:val="center"/>
              <w:rPr>
                <w:rFonts w:ascii="黑体" w:eastAsia="黑体" w:hAnsi="黑体"/>
                <w:b/>
                <w:szCs w:val="21"/>
              </w:rPr>
            </w:pPr>
            <w:r w:rsidRPr="001E5045">
              <w:rPr>
                <w:rFonts w:ascii="黑体" w:eastAsia="黑体" w:hAnsi="黑体"/>
                <w:b/>
                <w:szCs w:val="21"/>
              </w:rPr>
              <w:t>大气</w:t>
            </w:r>
          </w:p>
          <w:p w:rsidR="007D58A0" w:rsidRPr="001E5045" w:rsidRDefault="007D58A0" w:rsidP="00AF597D">
            <w:pPr>
              <w:snapToGrid w:val="0"/>
              <w:jc w:val="center"/>
              <w:rPr>
                <w:rFonts w:ascii="黑体" w:eastAsia="黑体" w:hAnsi="黑体"/>
                <w:b/>
                <w:szCs w:val="21"/>
              </w:rPr>
            </w:pPr>
            <w:r w:rsidRPr="001E5045">
              <w:rPr>
                <w:rFonts w:ascii="黑体" w:eastAsia="黑体" w:hAnsi="黑体"/>
                <w:b/>
                <w:szCs w:val="21"/>
              </w:rPr>
              <w:t>污染物</w:t>
            </w:r>
          </w:p>
        </w:tc>
        <w:tc>
          <w:tcPr>
            <w:tcW w:w="455" w:type="pct"/>
            <w:vMerge w:val="restart"/>
            <w:vAlign w:val="center"/>
          </w:tcPr>
          <w:p w:rsidR="007D58A0" w:rsidRPr="001E5045" w:rsidRDefault="007D58A0" w:rsidP="00AF597D">
            <w:pPr>
              <w:snapToGrid w:val="0"/>
              <w:jc w:val="center"/>
              <w:rPr>
                <w:szCs w:val="21"/>
              </w:rPr>
            </w:pPr>
            <w:r w:rsidRPr="001E5045">
              <w:rPr>
                <w:szCs w:val="21"/>
              </w:rPr>
              <w:t>营运期</w:t>
            </w:r>
          </w:p>
        </w:tc>
        <w:tc>
          <w:tcPr>
            <w:tcW w:w="765" w:type="pct"/>
            <w:vAlign w:val="center"/>
          </w:tcPr>
          <w:p w:rsidR="007D58A0" w:rsidRPr="001E5045" w:rsidRDefault="007D58A0" w:rsidP="000D44F5">
            <w:pPr>
              <w:pStyle w:val="afa"/>
              <w:tabs>
                <w:tab w:val="clear" w:pos="4153"/>
                <w:tab w:val="clear" w:pos="8306"/>
              </w:tabs>
              <w:jc w:val="center"/>
              <w:rPr>
                <w:bCs/>
                <w:sz w:val="21"/>
                <w:szCs w:val="21"/>
              </w:rPr>
            </w:pPr>
            <w:r w:rsidRPr="001E5045">
              <w:rPr>
                <w:sz w:val="21"/>
                <w:szCs w:val="21"/>
              </w:rPr>
              <w:t>病区</w:t>
            </w:r>
            <w:r w:rsidRPr="001E5045">
              <w:rPr>
                <w:rFonts w:hint="eastAsia"/>
                <w:sz w:val="21"/>
                <w:szCs w:val="21"/>
              </w:rPr>
              <w:t>废气</w:t>
            </w:r>
          </w:p>
        </w:tc>
        <w:tc>
          <w:tcPr>
            <w:tcW w:w="2040" w:type="pct"/>
            <w:vAlign w:val="center"/>
          </w:tcPr>
          <w:p w:rsidR="007D58A0" w:rsidRPr="001E5045" w:rsidRDefault="007D58A0" w:rsidP="000D44F5">
            <w:pPr>
              <w:snapToGrid w:val="0"/>
              <w:jc w:val="center"/>
              <w:rPr>
                <w:szCs w:val="21"/>
              </w:rPr>
            </w:pPr>
            <w:r w:rsidRPr="001E5045">
              <w:rPr>
                <w:szCs w:val="21"/>
              </w:rPr>
              <w:t>加强通风、紫外线消毒</w:t>
            </w:r>
          </w:p>
        </w:tc>
        <w:tc>
          <w:tcPr>
            <w:tcW w:w="1349" w:type="pct"/>
            <w:vMerge w:val="restart"/>
            <w:vAlign w:val="center"/>
          </w:tcPr>
          <w:p w:rsidR="007D58A0" w:rsidRPr="001E5045" w:rsidRDefault="007D58A0" w:rsidP="000D44F5">
            <w:pPr>
              <w:snapToGrid w:val="0"/>
              <w:jc w:val="center"/>
              <w:rPr>
                <w:szCs w:val="21"/>
              </w:rPr>
            </w:pPr>
            <w:r w:rsidRPr="001E5045">
              <w:rPr>
                <w:rFonts w:hint="eastAsia"/>
                <w:szCs w:val="21"/>
              </w:rPr>
              <w:t>《大气污染物综合排放标准》（</w:t>
            </w:r>
            <w:r w:rsidRPr="001E5045">
              <w:rPr>
                <w:rFonts w:hint="eastAsia"/>
                <w:szCs w:val="21"/>
              </w:rPr>
              <w:t>GB16297-1996</w:t>
            </w:r>
            <w:r w:rsidRPr="001E5045">
              <w:rPr>
                <w:rFonts w:hint="eastAsia"/>
                <w:szCs w:val="21"/>
              </w:rPr>
              <w:t>）二级标准</w:t>
            </w:r>
          </w:p>
        </w:tc>
      </w:tr>
      <w:tr w:rsidR="001E5045" w:rsidRPr="001E5045" w:rsidTr="00AF597D">
        <w:trPr>
          <w:trHeight w:val="405"/>
          <w:jc w:val="center"/>
        </w:trPr>
        <w:tc>
          <w:tcPr>
            <w:tcW w:w="391" w:type="pct"/>
            <w:vMerge/>
            <w:vAlign w:val="center"/>
          </w:tcPr>
          <w:p w:rsidR="007D58A0" w:rsidRPr="001E5045" w:rsidRDefault="007D58A0" w:rsidP="00AF597D">
            <w:pPr>
              <w:snapToGrid w:val="0"/>
              <w:jc w:val="center"/>
              <w:rPr>
                <w:rFonts w:ascii="黑体" w:eastAsia="黑体" w:hAnsi="黑体"/>
                <w:b/>
                <w:szCs w:val="21"/>
              </w:rPr>
            </w:pPr>
          </w:p>
        </w:tc>
        <w:tc>
          <w:tcPr>
            <w:tcW w:w="455" w:type="pct"/>
            <w:vMerge/>
            <w:vAlign w:val="center"/>
          </w:tcPr>
          <w:p w:rsidR="007D58A0" w:rsidRPr="001E5045" w:rsidRDefault="007D58A0" w:rsidP="00AF597D">
            <w:pPr>
              <w:snapToGrid w:val="0"/>
              <w:jc w:val="center"/>
              <w:rPr>
                <w:szCs w:val="21"/>
              </w:rPr>
            </w:pPr>
          </w:p>
        </w:tc>
        <w:tc>
          <w:tcPr>
            <w:tcW w:w="765" w:type="pct"/>
            <w:vAlign w:val="center"/>
          </w:tcPr>
          <w:p w:rsidR="007D58A0" w:rsidRPr="001E5045" w:rsidRDefault="007D58A0" w:rsidP="002C0F0A">
            <w:pPr>
              <w:pStyle w:val="afa"/>
              <w:tabs>
                <w:tab w:val="clear" w:pos="4153"/>
                <w:tab w:val="clear" w:pos="8306"/>
              </w:tabs>
              <w:jc w:val="center"/>
              <w:rPr>
                <w:sz w:val="21"/>
                <w:szCs w:val="21"/>
              </w:rPr>
            </w:pPr>
            <w:r w:rsidRPr="001E5045">
              <w:rPr>
                <w:sz w:val="21"/>
                <w:szCs w:val="21"/>
              </w:rPr>
              <w:t>发电机废气</w:t>
            </w:r>
          </w:p>
        </w:tc>
        <w:tc>
          <w:tcPr>
            <w:tcW w:w="2040" w:type="pct"/>
            <w:vAlign w:val="center"/>
          </w:tcPr>
          <w:p w:rsidR="007D58A0" w:rsidRPr="001E5045" w:rsidRDefault="007D58A0" w:rsidP="002C0F0A">
            <w:pPr>
              <w:snapToGrid w:val="0"/>
              <w:jc w:val="center"/>
              <w:rPr>
                <w:szCs w:val="21"/>
              </w:rPr>
            </w:pPr>
            <w:r w:rsidRPr="001E5045">
              <w:rPr>
                <w:szCs w:val="21"/>
              </w:rPr>
              <w:t>配置消烟除尘器</w:t>
            </w:r>
            <w:r w:rsidRPr="001E5045">
              <w:rPr>
                <w:rFonts w:hint="eastAsia"/>
                <w:szCs w:val="21"/>
              </w:rPr>
              <w:t>，尾气</w:t>
            </w:r>
            <w:r w:rsidRPr="001E5045">
              <w:rPr>
                <w:szCs w:val="21"/>
              </w:rPr>
              <w:t>经净化后排放</w:t>
            </w:r>
          </w:p>
        </w:tc>
        <w:tc>
          <w:tcPr>
            <w:tcW w:w="1349" w:type="pct"/>
            <w:vMerge/>
            <w:vAlign w:val="center"/>
          </w:tcPr>
          <w:p w:rsidR="007D58A0" w:rsidRPr="001E5045" w:rsidRDefault="007D58A0" w:rsidP="000D44F5">
            <w:pPr>
              <w:snapToGrid w:val="0"/>
              <w:jc w:val="center"/>
              <w:rPr>
                <w:szCs w:val="21"/>
              </w:rPr>
            </w:pPr>
          </w:p>
        </w:tc>
      </w:tr>
      <w:tr w:rsidR="001E5045" w:rsidRPr="001E5045" w:rsidTr="00AF597D">
        <w:trPr>
          <w:trHeight w:val="209"/>
          <w:jc w:val="center"/>
        </w:trPr>
        <w:tc>
          <w:tcPr>
            <w:tcW w:w="391" w:type="pct"/>
            <w:vMerge/>
            <w:vAlign w:val="center"/>
          </w:tcPr>
          <w:p w:rsidR="00CF3990" w:rsidRPr="001E5045" w:rsidRDefault="00CF3990" w:rsidP="00AF597D">
            <w:pPr>
              <w:snapToGrid w:val="0"/>
              <w:jc w:val="center"/>
              <w:rPr>
                <w:rFonts w:ascii="黑体" w:eastAsia="黑体" w:hAnsi="黑体"/>
                <w:b/>
                <w:szCs w:val="21"/>
              </w:rPr>
            </w:pPr>
          </w:p>
        </w:tc>
        <w:tc>
          <w:tcPr>
            <w:tcW w:w="455" w:type="pct"/>
            <w:vMerge/>
            <w:vAlign w:val="center"/>
          </w:tcPr>
          <w:p w:rsidR="00CF3990" w:rsidRPr="001E5045" w:rsidRDefault="00CF3990" w:rsidP="00AF597D">
            <w:pPr>
              <w:snapToGrid w:val="0"/>
              <w:jc w:val="center"/>
              <w:rPr>
                <w:szCs w:val="21"/>
              </w:rPr>
            </w:pPr>
          </w:p>
        </w:tc>
        <w:tc>
          <w:tcPr>
            <w:tcW w:w="765" w:type="pct"/>
            <w:vAlign w:val="center"/>
          </w:tcPr>
          <w:p w:rsidR="00CF3990" w:rsidRPr="001E5045" w:rsidRDefault="00CF3990" w:rsidP="00AF597D">
            <w:pPr>
              <w:pStyle w:val="afa"/>
              <w:jc w:val="center"/>
              <w:rPr>
                <w:sz w:val="21"/>
                <w:szCs w:val="21"/>
              </w:rPr>
            </w:pPr>
            <w:r w:rsidRPr="001E5045">
              <w:rPr>
                <w:sz w:val="21"/>
                <w:szCs w:val="21"/>
              </w:rPr>
              <w:t>污水</w:t>
            </w:r>
            <w:proofErr w:type="gramStart"/>
            <w:r w:rsidRPr="001E5045">
              <w:rPr>
                <w:sz w:val="21"/>
                <w:szCs w:val="21"/>
              </w:rPr>
              <w:t>处置站臭气</w:t>
            </w:r>
            <w:proofErr w:type="gramEnd"/>
          </w:p>
        </w:tc>
        <w:tc>
          <w:tcPr>
            <w:tcW w:w="2040" w:type="pct"/>
            <w:vAlign w:val="center"/>
          </w:tcPr>
          <w:p w:rsidR="00CF3990" w:rsidRPr="001E5045" w:rsidRDefault="00CF3990" w:rsidP="00AF597D">
            <w:pPr>
              <w:snapToGrid w:val="0"/>
              <w:jc w:val="center"/>
              <w:rPr>
                <w:szCs w:val="21"/>
              </w:rPr>
            </w:pPr>
            <w:r w:rsidRPr="001E5045">
              <w:rPr>
                <w:rFonts w:hint="eastAsia"/>
                <w:szCs w:val="21"/>
              </w:rPr>
              <w:t>地埋式全密闭，臭气消毒后排放</w:t>
            </w:r>
          </w:p>
        </w:tc>
        <w:tc>
          <w:tcPr>
            <w:tcW w:w="1349" w:type="pct"/>
            <w:vAlign w:val="center"/>
          </w:tcPr>
          <w:p w:rsidR="00CF3990" w:rsidRPr="001E5045" w:rsidRDefault="00CF3990" w:rsidP="00AF597D">
            <w:pPr>
              <w:snapToGrid w:val="0"/>
              <w:jc w:val="center"/>
              <w:rPr>
                <w:szCs w:val="21"/>
              </w:rPr>
            </w:pPr>
            <w:r w:rsidRPr="001E5045">
              <w:rPr>
                <w:rFonts w:hint="eastAsia"/>
              </w:rPr>
              <w:t>《医疗机构水污染物排放标准》（</w:t>
            </w:r>
            <w:r w:rsidRPr="001E5045">
              <w:rPr>
                <w:rFonts w:hint="eastAsia"/>
              </w:rPr>
              <w:t>GB18466-2005</w:t>
            </w:r>
            <w:r w:rsidRPr="001E5045">
              <w:rPr>
                <w:rFonts w:hint="eastAsia"/>
              </w:rPr>
              <w:t>）表</w:t>
            </w:r>
            <w:r w:rsidRPr="001E5045">
              <w:rPr>
                <w:rFonts w:hint="eastAsia"/>
              </w:rPr>
              <w:t>3</w:t>
            </w:r>
            <w:r w:rsidRPr="001E5045">
              <w:rPr>
                <w:rFonts w:hint="eastAsia"/>
              </w:rPr>
              <w:t>中大气污染</w:t>
            </w:r>
            <w:proofErr w:type="gramStart"/>
            <w:r w:rsidRPr="001E5045">
              <w:rPr>
                <w:rFonts w:hint="eastAsia"/>
              </w:rPr>
              <w:t>物最高</w:t>
            </w:r>
            <w:proofErr w:type="gramEnd"/>
            <w:r w:rsidRPr="001E5045">
              <w:rPr>
                <w:rFonts w:hint="eastAsia"/>
              </w:rPr>
              <w:t>允许排放浓度限值</w:t>
            </w:r>
          </w:p>
        </w:tc>
      </w:tr>
      <w:tr w:rsidR="001E5045" w:rsidRPr="001E5045" w:rsidTr="00AF597D">
        <w:trPr>
          <w:trHeight w:val="70"/>
          <w:jc w:val="center"/>
        </w:trPr>
        <w:tc>
          <w:tcPr>
            <w:tcW w:w="391" w:type="pct"/>
            <w:vMerge w:val="restart"/>
            <w:vAlign w:val="center"/>
          </w:tcPr>
          <w:p w:rsidR="00CF3990" w:rsidRPr="001E5045" w:rsidRDefault="00CF3990" w:rsidP="00AF597D">
            <w:pPr>
              <w:snapToGrid w:val="0"/>
              <w:jc w:val="center"/>
              <w:rPr>
                <w:rFonts w:ascii="黑体" w:eastAsia="黑体" w:hAnsi="黑体"/>
                <w:b/>
                <w:szCs w:val="21"/>
              </w:rPr>
            </w:pPr>
            <w:r w:rsidRPr="001E5045">
              <w:rPr>
                <w:rFonts w:ascii="黑体" w:eastAsia="黑体" w:hAnsi="黑体"/>
                <w:b/>
                <w:szCs w:val="21"/>
              </w:rPr>
              <w:t>水污</w:t>
            </w:r>
          </w:p>
          <w:p w:rsidR="00CF3990" w:rsidRPr="001E5045" w:rsidRDefault="00CF3990" w:rsidP="00AF597D">
            <w:pPr>
              <w:snapToGrid w:val="0"/>
              <w:jc w:val="center"/>
              <w:rPr>
                <w:rFonts w:ascii="黑体" w:eastAsia="黑体" w:hAnsi="黑体"/>
                <w:b/>
                <w:szCs w:val="21"/>
              </w:rPr>
            </w:pPr>
            <w:proofErr w:type="gramStart"/>
            <w:r w:rsidRPr="001E5045">
              <w:rPr>
                <w:rFonts w:ascii="黑体" w:eastAsia="黑体" w:hAnsi="黑体"/>
                <w:b/>
                <w:szCs w:val="21"/>
              </w:rPr>
              <w:t>染物</w:t>
            </w:r>
            <w:proofErr w:type="gramEnd"/>
          </w:p>
        </w:tc>
        <w:tc>
          <w:tcPr>
            <w:tcW w:w="455" w:type="pct"/>
            <w:vMerge w:val="restart"/>
            <w:vAlign w:val="center"/>
          </w:tcPr>
          <w:p w:rsidR="00CF3990" w:rsidRPr="001E5045" w:rsidRDefault="00CF3990" w:rsidP="00AF597D">
            <w:pPr>
              <w:snapToGrid w:val="0"/>
              <w:jc w:val="center"/>
              <w:rPr>
                <w:szCs w:val="21"/>
              </w:rPr>
            </w:pPr>
            <w:r w:rsidRPr="001E5045">
              <w:rPr>
                <w:szCs w:val="21"/>
              </w:rPr>
              <w:t>营运期</w:t>
            </w:r>
          </w:p>
        </w:tc>
        <w:tc>
          <w:tcPr>
            <w:tcW w:w="765" w:type="pct"/>
            <w:vAlign w:val="center"/>
          </w:tcPr>
          <w:p w:rsidR="00CF3990" w:rsidRPr="001E5045" w:rsidRDefault="00CF3990" w:rsidP="000D44F5">
            <w:pPr>
              <w:snapToGrid w:val="0"/>
              <w:jc w:val="center"/>
              <w:rPr>
                <w:szCs w:val="21"/>
              </w:rPr>
            </w:pPr>
            <w:r w:rsidRPr="001E5045">
              <w:rPr>
                <w:szCs w:val="21"/>
              </w:rPr>
              <w:t>生活污水</w:t>
            </w:r>
          </w:p>
          <w:p w:rsidR="00CF3990" w:rsidRPr="001E5045" w:rsidRDefault="00CF3990" w:rsidP="000D44F5">
            <w:pPr>
              <w:snapToGrid w:val="0"/>
              <w:jc w:val="center"/>
              <w:rPr>
                <w:szCs w:val="21"/>
              </w:rPr>
            </w:pPr>
            <w:r w:rsidRPr="001E5045">
              <w:rPr>
                <w:szCs w:val="21"/>
              </w:rPr>
              <w:t>医疗废水</w:t>
            </w:r>
          </w:p>
        </w:tc>
        <w:tc>
          <w:tcPr>
            <w:tcW w:w="2040" w:type="pct"/>
            <w:vAlign w:val="center"/>
          </w:tcPr>
          <w:p w:rsidR="00CF3990" w:rsidRPr="001E5045" w:rsidRDefault="00CF3990" w:rsidP="000D44F5">
            <w:pPr>
              <w:snapToGrid w:val="0"/>
              <w:jc w:val="center"/>
              <w:rPr>
                <w:spacing w:val="-8"/>
                <w:szCs w:val="21"/>
              </w:rPr>
            </w:pPr>
            <w:r w:rsidRPr="001E5045">
              <w:rPr>
                <w:rFonts w:hint="eastAsia"/>
                <w:spacing w:val="-8"/>
                <w:szCs w:val="21"/>
              </w:rPr>
              <w:t>新建地埋式一体化污水处理装置</w:t>
            </w:r>
            <w:r w:rsidRPr="001E5045">
              <w:rPr>
                <w:spacing w:val="-8"/>
                <w:szCs w:val="21"/>
              </w:rPr>
              <w:t>，处理规模</w:t>
            </w:r>
            <w:r w:rsidR="002E7A92" w:rsidRPr="001E5045">
              <w:rPr>
                <w:spacing w:val="-8"/>
                <w:szCs w:val="21"/>
              </w:rPr>
              <w:t>2</w:t>
            </w:r>
            <w:r w:rsidRPr="001E5045">
              <w:rPr>
                <w:rFonts w:hint="eastAsia"/>
                <w:spacing w:val="-8"/>
                <w:szCs w:val="21"/>
              </w:rPr>
              <w:t>5</w:t>
            </w:r>
            <w:r w:rsidRPr="001E5045">
              <w:rPr>
                <w:spacing w:val="-8"/>
                <w:szCs w:val="21"/>
              </w:rPr>
              <w:t>m</w:t>
            </w:r>
            <w:r w:rsidRPr="001E5045">
              <w:rPr>
                <w:spacing w:val="-8"/>
                <w:szCs w:val="21"/>
                <w:vertAlign w:val="superscript"/>
              </w:rPr>
              <w:t>3</w:t>
            </w:r>
            <w:r w:rsidRPr="001E5045">
              <w:rPr>
                <w:spacing w:val="-8"/>
                <w:szCs w:val="21"/>
              </w:rPr>
              <w:t>/d</w:t>
            </w:r>
            <w:r w:rsidRPr="001E5045">
              <w:rPr>
                <w:rFonts w:hint="eastAsia"/>
                <w:spacing w:val="-8"/>
                <w:szCs w:val="21"/>
              </w:rPr>
              <w:t>，</w:t>
            </w:r>
            <w:r w:rsidRPr="001E5045">
              <w:rPr>
                <w:spacing w:val="-8"/>
                <w:szCs w:val="21"/>
              </w:rPr>
              <w:t>采用</w:t>
            </w:r>
            <w:r w:rsidRPr="001E5045">
              <w:rPr>
                <w:spacing w:val="-8"/>
                <w:szCs w:val="21"/>
              </w:rPr>
              <w:t>“</w:t>
            </w:r>
            <w:r w:rsidRPr="001E5045">
              <w:rPr>
                <w:rFonts w:hint="eastAsia"/>
                <w:spacing w:val="-8"/>
                <w:szCs w:val="21"/>
              </w:rPr>
              <w:t>二级</w:t>
            </w:r>
            <w:r w:rsidRPr="001E5045">
              <w:rPr>
                <w:spacing w:val="-8"/>
                <w:szCs w:val="21"/>
              </w:rPr>
              <w:t>生化</w:t>
            </w:r>
            <w:r w:rsidRPr="001E5045">
              <w:rPr>
                <w:spacing w:val="-8"/>
                <w:szCs w:val="21"/>
              </w:rPr>
              <w:t>+</w:t>
            </w:r>
            <w:r w:rsidRPr="001E5045">
              <w:rPr>
                <w:spacing w:val="-8"/>
                <w:szCs w:val="21"/>
              </w:rPr>
              <w:t>消毒</w:t>
            </w:r>
            <w:r w:rsidRPr="001E5045">
              <w:rPr>
                <w:spacing w:val="-8"/>
                <w:szCs w:val="21"/>
              </w:rPr>
              <w:t>”</w:t>
            </w:r>
            <w:r w:rsidRPr="001E5045">
              <w:rPr>
                <w:spacing w:val="-8"/>
                <w:szCs w:val="21"/>
              </w:rPr>
              <w:t>处理工艺，废水经处理达到《医疗机构水污染物排放标准》</w:t>
            </w:r>
            <w:r w:rsidRPr="001E5045">
              <w:rPr>
                <w:spacing w:val="-8"/>
                <w:szCs w:val="21"/>
              </w:rPr>
              <w:t>GB18466-2005</w:t>
            </w:r>
            <w:r w:rsidRPr="001E5045">
              <w:rPr>
                <w:spacing w:val="-8"/>
                <w:szCs w:val="21"/>
              </w:rPr>
              <w:t>表</w:t>
            </w:r>
            <w:r w:rsidRPr="001E5045">
              <w:rPr>
                <w:spacing w:val="-8"/>
                <w:szCs w:val="21"/>
              </w:rPr>
              <w:t>2</w:t>
            </w:r>
            <w:r w:rsidRPr="001E5045">
              <w:rPr>
                <w:spacing w:val="-8"/>
                <w:szCs w:val="21"/>
              </w:rPr>
              <w:t>中排放标准后</w:t>
            </w:r>
            <w:r w:rsidRPr="001E5045">
              <w:rPr>
                <w:rFonts w:hint="eastAsia"/>
                <w:spacing w:val="-8"/>
                <w:szCs w:val="21"/>
              </w:rPr>
              <w:t>排入</w:t>
            </w:r>
            <w:proofErr w:type="gramStart"/>
            <w:r w:rsidR="005D6073" w:rsidRPr="001E5045">
              <w:rPr>
                <w:rFonts w:hint="eastAsia"/>
                <w:spacing w:val="-8"/>
                <w:szCs w:val="21"/>
              </w:rPr>
              <w:t>拔妙河</w:t>
            </w:r>
            <w:proofErr w:type="gramEnd"/>
          </w:p>
        </w:tc>
        <w:tc>
          <w:tcPr>
            <w:tcW w:w="1349" w:type="pct"/>
            <w:vAlign w:val="center"/>
          </w:tcPr>
          <w:p w:rsidR="00CF3990" w:rsidRPr="001E5045" w:rsidRDefault="00CF3990" w:rsidP="000D44F5">
            <w:pPr>
              <w:snapToGrid w:val="0"/>
              <w:jc w:val="center"/>
              <w:rPr>
                <w:spacing w:val="-6"/>
                <w:szCs w:val="21"/>
              </w:rPr>
            </w:pPr>
            <w:r w:rsidRPr="001E5045">
              <w:rPr>
                <w:szCs w:val="21"/>
              </w:rPr>
              <w:t>达《医疗机构水污染物排放标准》</w:t>
            </w:r>
            <w:r w:rsidRPr="001E5045">
              <w:rPr>
                <w:rFonts w:hint="eastAsia"/>
                <w:szCs w:val="21"/>
              </w:rPr>
              <w:t>（</w:t>
            </w:r>
            <w:r w:rsidRPr="001E5045">
              <w:rPr>
                <w:szCs w:val="21"/>
              </w:rPr>
              <w:t>GB18466-2005</w:t>
            </w:r>
            <w:r w:rsidRPr="001E5045">
              <w:rPr>
                <w:rFonts w:hint="eastAsia"/>
                <w:szCs w:val="21"/>
              </w:rPr>
              <w:t>）</w:t>
            </w:r>
            <w:r w:rsidRPr="001E5045">
              <w:rPr>
                <w:szCs w:val="21"/>
              </w:rPr>
              <w:t>表</w:t>
            </w:r>
            <w:r w:rsidRPr="001E5045">
              <w:rPr>
                <w:szCs w:val="21"/>
              </w:rPr>
              <w:t>2</w:t>
            </w:r>
            <w:r w:rsidRPr="001E5045">
              <w:rPr>
                <w:szCs w:val="21"/>
              </w:rPr>
              <w:t>中排放标准排放</w:t>
            </w:r>
          </w:p>
        </w:tc>
      </w:tr>
      <w:tr w:rsidR="001E5045" w:rsidRPr="001E5045" w:rsidTr="00AF597D">
        <w:trPr>
          <w:trHeight w:val="70"/>
          <w:jc w:val="center"/>
        </w:trPr>
        <w:tc>
          <w:tcPr>
            <w:tcW w:w="391" w:type="pct"/>
            <w:vMerge/>
            <w:vAlign w:val="center"/>
          </w:tcPr>
          <w:p w:rsidR="00CF3990" w:rsidRPr="001E5045" w:rsidRDefault="00CF3990" w:rsidP="00AF597D">
            <w:pPr>
              <w:snapToGrid w:val="0"/>
              <w:jc w:val="center"/>
              <w:rPr>
                <w:rFonts w:ascii="黑体" w:eastAsia="黑体" w:hAnsi="黑体"/>
                <w:b/>
                <w:szCs w:val="21"/>
              </w:rPr>
            </w:pPr>
          </w:p>
        </w:tc>
        <w:tc>
          <w:tcPr>
            <w:tcW w:w="455" w:type="pct"/>
            <w:vMerge/>
            <w:vAlign w:val="center"/>
          </w:tcPr>
          <w:p w:rsidR="00CF3990" w:rsidRPr="001E5045" w:rsidRDefault="00CF3990" w:rsidP="00AF597D">
            <w:pPr>
              <w:snapToGrid w:val="0"/>
              <w:jc w:val="center"/>
              <w:rPr>
                <w:szCs w:val="21"/>
              </w:rPr>
            </w:pPr>
          </w:p>
        </w:tc>
        <w:tc>
          <w:tcPr>
            <w:tcW w:w="765" w:type="pct"/>
            <w:vAlign w:val="center"/>
          </w:tcPr>
          <w:p w:rsidR="00CF3990" w:rsidRPr="001E5045" w:rsidRDefault="00CF3990" w:rsidP="00AF597D">
            <w:pPr>
              <w:snapToGrid w:val="0"/>
              <w:jc w:val="center"/>
              <w:rPr>
                <w:szCs w:val="21"/>
              </w:rPr>
            </w:pPr>
            <w:r w:rsidRPr="001E5045">
              <w:rPr>
                <w:szCs w:val="21"/>
              </w:rPr>
              <w:t>检验废水</w:t>
            </w:r>
          </w:p>
        </w:tc>
        <w:tc>
          <w:tcPr>
            <w:tcW w:w="2040" w:type="pct"/>
            <w:vAlign w:val="center"/>
          </w:tcPr>
          <w:p w:rsidR="00CF3990" w:rsidRPr="001E5045" w:rsidRDefault="00CF3990" w:rsidP="00AF597D">
            <w:pPr>
              <w:snapToGrid w:val="0"/>
              <w:jc w:val="center"/>
              <w:rPr>
                <w:szCs w:val="21"/>
              </w:rPr>
            </w:pPr>
            <w:r w:rsidRPr="001E5045">
              <w:rPr>
                <w:rFonts w:hint="eastAsia"/>
                <w:szCs w:val="21"/>
              </w:rPr>
              <w:t>委托有资质的单位进行处置</w:t>
            </w:r>
          </w:p>
        </w:tc>
        <w:tc>
          <w:tcPr>
            <w:tcW w:w="1349" w:type="pct"/>
            <w:vAlign w:val="center"/>
          </w:tcPr>
          <w:p w:rsidR="00CF3990" w:rsidRPr="001E5045" w:rsidRDefault="00CF3990" w:rsidP="00AF597D">
            <w:pPr>
              <w:snapToGrid w:val="0"/>
              <w:jc w:val="center"/>
              <w:rPr>
                <w:szCs w:val="21"/>
              </w:rPr>
            </w:pPr>
            <w:r w:rsidRPr="001E5045">
              <w:rPr>
                <w:szCs w:val="21"/>
              </w:rPr>
              <w:t>不会对区域地表水环境造成影响</w:t>
            </w:r>
          </w:p>
        </w:tc>
      </w:tr>
      <w:tr w:rsidR="001E5045" w:rsidRPr="001E5045" w:rsidTr="000D44F5">
        <w:trPr>
          <w:trHeight w:val="1123"/>
          <w:jc w:val="center"/>
        </w:trPr>
        <w:tc>
          <w:tcPr>
            <w:tcW w:w="391" w:type="pct"/>
            <w:vMerge w:val="restart"/>
            <w:tcBorders>
              <w:bottom w:val="single" w:sz="4" w:space="0" w:color="auto"/>
            </w:tcBorders>
            <w:vAlign w:val="center"/>
          </w:tcPr>
          <w:p w:rsidR="000D2E72" w:rsidRPr="001E5045" w:rsidRDefault="000D2E72" w:rsidP="00AF597D">
            <w:pPr>
              <w:snapToGrid w:val="0"/>
              <w:jc w:val="center"/>
              <w:rPr>
                <w:rFonts w:ascii="黑体" w:eastAsia="黑体" w:hAnsi="黑体"/>
                <w:b/>
                <w:szCs w:val="21"/>
              </w:rPr>
            </w:pPr>
            <w:r w:rsidRPr="001E5045">
              <w:rPr>
                <w:rFonts w:ascii="黑体" w:eastAsia="黑体" w:hAnsi="黑体"/>
                <w:b/>
                <w:szCs w:val="21"/>
              </w:rPr>
              <w:t>固体</w:t>
            </w:r>
          </w:p>
          <w:p w:rsidR="000D2E72" w:rsidRPr="001E5045" w:rsidRDefault="000D2E72" w:rsidP="00AF597D">
            <w:pPr>
              <w:snapToGrid w:val="0"/>
              <w:jc w:val="center"/>
              <w:rPr>
                <w:rFonts w:ascii="黑体" w:eastAsia="黑体" w:hAnsi="黑体"/>
                <w:b/>
                <w:szCs w:val="21"/>
              </w:rPr>
            </w:pPr>
            <w:r w:rsidRPr="001E5045">
              <w:rPr>
                <w:rFonts w:ascii="黑体" w:eastAsia="黑体" w:hAnsi="黑体"/>
                <w:b/>
                <w:szCs w:val="21"/>
              </w:rPr>
              <w:t>废弃</w:t>
            </w:r>
          </w:p>
          <w:p w:rsidR="000D2E72" w:rsidRPr="001E5045" w:rsidRDefault="000D2E72" w:rsidP="00AF597D">
            <w:pPr>
              <w:snapToGrid w:val="0"/>
              <w:jc w:val="center"/>
              <w:rPr>
                <w:rFonts w:ascii="黑体" w:eastAsia="黑体" w:hAnsi="黑体"/>
                <w:b/>
                <w:szCs w:val="21"/>
              </w:rPr>
            </w:pPr>
            <w:r w:rsidRPr="001E5045">
              <w:rPr>
                <w:rFonts w:ascii="黑体" w:eastAsia="黑体" w:hAnsi="黑体"/>
                <w:b/>
                <w:szCs w:val="21"/>
              </w:rPr>
              <w:t>物</w:t>
            </w:r>
          </w:p>
        </w:tc>
        <w:tc>
          <w:tcPr>
            <w:tcW w:w="455" w:type="pct"/>
            <w:vMerge w:val="restart"/>
            <w:tcBorders>
              <w:bottom w:val="single" w:sz="4" w:space="0" w:color="auto"/>
            </w:tcBorders>
            <w:vAlign w:val="center"/>
          </w:tcPr>
          <w:p w:rsidR="000D2E72" w:rsidRPr="001E5045" w:rsidRDefault="000D2E72" w:rsidP="00AF597D">
            <w:pPr>
              <w:snapToGrid w:val="0"/>
              <w:jc w:val="center"/>
              <w:rPr>
                <w:szCs w:val="21"/>
              </w:rPr>
            </w:pPr>
            <w:r w:rsidRPr="001E5045">
              <w:rPr>
                <w:szCs w:val="21"/>
              </w:rPr>
              <w:t>营运期</w:t>
            </w:r>
          </w:p>
        </w:tc>
        <w:tc>
          <w:tcPr>
            <w:tcW w:w="765" w:type="pct"/>
            <w:tcBorders>
              <w:bottom w:val="single" w:sz="4" w:space="0" w:color="auto"/>
            </w:tcBorders>
            <w:vAlign w:val="center"/>
          </w:tcPr>
          <w:p w:rsidR="000D2E72" w:rsidRPr="001E5045" w:rsidRDefault="000D2E72" w:rsidP="00056360">
            <w:pPr>
              <w:snapToGrid w:val="0"/>
              <w:jc w:val="center"/>
              <w:rPr>
                <w:szCs w:val="21"/>
              </w:rPr>
            </w:pPr>
            <w:r w:rsidRPr="001E5045">
              <w:rPr>
                <w:szCs w:val="21"/>
              </w:rPr>
              <w:t>医疗</w:t>
            </w:r>
            <w:r w:rsidRPr="001E5045">
              <w:rPr>
                <w:rFonts w:hint="eastAsia"/>
                <w:szCs w:val="21"/>
              </w:rPr>
              <w:t>废物</w:t>
            </w:r>
          </w:p>
        </w:tc>
        <w:tc>
          <w:tcPr>
            <w:tcW w:w="2040" w:type="pct"/>
            <w:tcBorders>
              <w:bottom w:val="single" w:sz="4" w:space="0" w:color="auto"/>
            </w:tcBorders>
            <w:vAlign w:val="center"/>
          </w:tcPr>
          <w:p w:rsidR="000D2E72" w:rsidRPr="001E5045" w:rsidRDefault="000D2E72" w:rsidP="00056360">
            <w:pPr>
              <w:snapToGrid w:val="0"/>
              <w:jc w:val="center"/>
              <w:rPr>
                <w:szCs w:val="21"/>
              </w:rPr>
            </w:pPr>
            <w:r w:rsidRPr="001E5045">
              <w:rPr>
                <w:rFonts w:hint="eastAsia"/>
                <w:szCs w:val="21"/>
              </w:rPr>
              <w:t>暂存于</w:t>
            </w:r>
            <w:r w:rsidRPr="001E5045">
              <w:rPr>
                <w:szCs w:val="21"/>
              </w:rPr>
              <w:t>医疗暂存间</w:t>
            </w:r>
            <w:r w:rsidRPr="001E5045">
              <w:rPr>
                <w:rFonts w:hint="eastAsia"/>
                <w:szCs w:val="21"/>
              </w:rPr>
              <w:t>，</w:t>
            </w:r>
            <w:r w:rsidRPr="001E5045">
              <w:rPr>
                <w:rFonts w:hint="eastAsia"/>
                <w:szCs w:val="21"/>
              </w:rPr>
              <w:t>HW01</w:t>
            </w:r>
            <w:r w:rsidRPr="001E5045">
              <w:rPr>
                <w:rFonts w:hint="eastAsia"/>
                <w:szCs w:val="21"/>
              </w:rPr>
              <w:t>类中感染性</w:t>
            </w:r>
            <w:proofErr w:type="gramStart"/>
            <w:r w:rsidRPr="001E5045">
              <w:rPr>
                <w:rFonts w:hint="eastAsia"/>
                <w:szCs w:val="21"/>
              </w:rPr>
              <w:t>医</w:t>
            </w:r>
            <w:proofErr w:type="gramEnd"/>
            <w:r w:rsidRPr="001E5045">
              <w:rPr>
                <w:rFonts w:hint="eastAsia"/>
                <w:szCs w:val="21"/>
              </w:rPr>
              <w:t>废、损伤性</w:t>
            </w:r>
            <w:proofErr w:type="gramStart"/>
            <w:r w:rsidRPr="001E5045">
              <w:rPr>
                <w:rFonts w:hint="eastAsia"/>
                <w:szCs w:val="21"/>
              </w:rPr>
              <w:t>医废委托</w:t>
            </w:r>
            <w:proofErr w:type="gramEnd"/>
            <w:r w:rsidRPr="001E5045">
              <w:rPr>
                <w:rFonts w:hint="eastAsia"/>
                <w:szCs w:val="21"/>
              </w:rPr>
              <w:t>达州佳境医疗废物处理有限公司</w:t>
            </w:r>
            <w:r w:rsidRPr="001E5045">
              <w:rPr>
                <w:szCs w:val="21"/>
              </w:rPr>
              <w:t>进行处置</w:t>
            </w:r>
            <w:r w:rsidRPr="001E5045">
              <w:rPr>
                <w:rFonts w:hint="eastAsia"/>
                <w:szCs w:val="21"/>
              </w:rPr>
              <w:t>；病理性废物运至火葬场处理，</w:t>
            </w:r>
            <w:r w:rsidRPr="001E5045">
              <w:rPr>
                <w:rFonts w:hint="eastAsia"/>
                <w:szCs w:val="21"/>
              </w:rPr>
              <w:t>HW01</w:t>
            </w:r>
            <w:r w:rsidRPr="001E5045">
              <w:rPr>
                <w:rFonts w:hint="eastAsia"/>
                <w:szCs w:val="21"/>
              </w:rPr>
              <w:t>类中化学性</w:t>
            </w:r>
            <w:proofErr w:type="gramStart"/>
            <w:r w:rsidRPr="001E5045">
              <w:rPr>
                <w:rFonts w:hint="eastAsia"/>
                <w:szCs w:val="21"/>
              </w:rPr>
              <w:t>医</w:t>
            </w:r>
            <w:proofErr w:type="gramEnd"/>
            <w:r w:rsidRPr="001E5045">
              <w:rPr>
                <w:rFonts w:hint="eastAsia"/>
                <w:szCs w:val="21"/>
              </w:rPr>
              <w:t>废、</w:t>
            </w:r>
            <w:r w:rsidRPr="001E5045">
              <w:rPr>
                <w:rFonts w:hint="eastAsia"/>
                <w:szCs w:val="21"/>
              </w:rPr>
              <w:t>HW03</w:t>
            </w:r>
            <w:r w:rsidRPr="001E5045">
              <w:rPr>
                <w:rFonts w:hint="eastAsia"/>
                <w:szCs w:val="21"/>
              </w:rPr>
              <w:t>类和</w:t>
            </w:r>
            <w:r w:rsidRPr="001E5045">
              <w:rPr>
                <w:rFonts w:hint="eastAsia"/>
                <w:szCs w:val="21"/>
              </w:rPr>
              <w:t>HW29</w:t>
            </w:r>
            <w:r w:rsidRPr="001E5045">
              <w:rPr>
                <w:rFonts w:hint="eastAsia"/>
                <w:szCs w:val="21"/>
              </w:rPr>
              <w:t>类委托有资质的单位进行处置</w:t>
            </w:r>
          </w:p>
        </w:tc>
        <w:tc>
          <w:tcPr>
            <w:tcW w:w="1349" w:type="pct"/>
            <w:vMerge w:val="restart"/>
            <w:tcBorders>
              <w:bottom w:val="single" w:sz="4" w:space="0" w:color="auto"/>
            </w:tcBorders>
            <w:vAlign w:val="center"/>
          </w:tcPr>
          <w:p w:rsidR="000D2E72" w:rsidRPr="001E5045" w:rsidRDefault="000D2E72" w:rsidP="00AF597D">
            <w:pPr>
              <w:snapToGrid w:val="0"/>
              <w:jc w:val="center"/>
              <w:rPr>
                <w:szCs w:val="21"/>
              </w:rPr>
            </w:pPr>
            <w:r w:rsidRPr="001E5045">
              <w:rPr>
                <w:szCs w:val="21"/>
              </w:rPr>
              <w:t>各项污染物均已得到妥善处置，不会形成二次污染</w:t>
            </w:r>
          </w:p>
        </w:tc>
      </w:tr>
      <w:tr w:rsidR="001E5045" w:rsidRPr="001E5045" w:rsidTr="00AF597D">
        <w:trPr>
          <w:trHeight w:val="143"/>
          <w:jc w:val="center"/>
        </w:trPr>
        <w:tc>
          <w:tcPr>
            <w:tcW w:w="391" w:type="pct"/>
            <w:vMerge/>
            <w:vAlign w:val="center"/>
          </w:tcPr>
          <w:p w:rsidR="000D2E72" w:rsidRPr="001E5045" w:rsidRDefault="000D2E72" w:rsidP="00AF597D">
            <w:pPr>
              <w:snapToGrid w:val="0"/>
              <w:jc w:val="center"/>
              <w:rPr>
                <w:rFonts w:ascii="黑体" w:eastAsia="黑体" w:hAnsi="黑体"/>
                <w:b/>
                <w:szCs w:val="21"/>
              </w:rPr>
            </w:pPr>
          </w:p>
        </w:tc>
        <w:tc>
          <w:tcPr>
            <w:tcW w:w="455" w:type="pct"/>
            <w:vMerge/>
            <w:vAlign w:val="center"/>
          </w:tcPr>
          <w:p w:rsidR="000D2E72" w:rsidRPr="001E5045" w:rsidRDefault="000D2E72" w:rsidP="00AF597D">
            <w:pPr>
              <w:snapToGrid w:val="0"/>
              <w:jc w:val="center"/>
              <w:rPr>
                <w:szCs w:val="21"/>
              </w:rPr>
            </w:pPr>
          </w:p>
        </w:tc>
        <w:tc>
          <w:tcPr>
            <w:tcW w:w="765" w:type="pct"/>
            <w:vAlign w:val="center"/>
          </w:tcPr>
          <w:p w:rsidR="000D2E72" w:rsidRPr="001E5045" w:rsidRDefault="000D2E72" w:rsidP="00056360">
            <w:pPr>
              <w:snapToGrid w:val="0"/>
              <w:jc w:val="center"/>
              <w:rPr>
                <w:szCs w:val="21"/>
              </w:rPr>
            </w:pPr>
            <w:r w:rsidRPr="001E5045">
              <w:rPr>
                <w:szCs w:val="21"/>
              </w:rPr>
              <w:t>污水处理设施污泥</w:t>
            </w:r>
          </w:p>
        </w:tc>
        <w:tc>
          <w:tcPr>
            <w:tcW w:w="2040" w:type="pct"/>
            <w:vAlign w:val="center"/>
          </w:tcPr>
          <w:p w:rsidR="000D2E72" w:rsidRPr="001E5045" w:rsidRDefault="000D2E72" w:rsidP="00056360">
            <w:pPr>
              <w:snapToGrid w:val="0"/>
              <w:jc w:val="center"/>
              <w:rPr>
                <w:szCs w:val="21"/>
              </w:rPr>
            </w:pPr>
            <w:r w:rsidRPr="001E5045">
              <w:rPr>
                <w:rFonts w:hint="eastAsia"/>
                <w:szCs w:val="21"/>
              </w:rPr>
              <w:t>干化消毒后</w:t>
            </w:r>
            <w:r w:rsidRPr="001E5045">
              <w:rPr>
                <w:szCs w:val="21"/>
              </w:rPr>
              <w:t>交由资质单位处理</w:t>
            </w:r>
          </w:p>
        </w:tc>
        <w:tc>
          <w:tcPr>
            <w:tcW w:w="1349" w:type="pct"/>
            <w:vMerge/>
            <w:vAlign w:val="center"/>
          </w:tcPr>
          <w:p w:rsidR="000D2E72" w:rsidRPr="001E5045" w:rsidRDefault="000D2E72" w:rsidP="00AF597D">
            <w:pPr>
              <w:snapToGrid w:val="0"/>
              <w:jc w:val="center"/>
              <w:rPr>
                <w:szCs w:val="21"/>
              </w:rPr>
            </w:pPr>
          </w:p>
        </w:tc>
      </w:tr>
      <w:tr w:rsidR="001E5045" w:rsidRPr="001E5045" w:rsidTr="00AF597D">
        <w:trPr>
          <w:trHeight w:val="263"/>
          <w:jc w:val="center"/>
        </w:trPr>
        <w:tc>
          <w:tcPr>
            <w:tcW w:w="391" w:type="pct"/>
            <w:vMerge/>
            <w:vAlign w:val="center"/>
          </w:tcPr>
          <w:p w:rsidR="00CF3990" w:rsidRPr="001E5045" w:rsidRDefault="00CF3990" w:rsidP="00AF597D">
            <w:pPr>
              <w:snapToGrid w:val="0"/>
              <w:jc w:val="center"/>
              <w:rPr>
                <w:rFonts w:ascii="黑体" w:eastAsia="黑体" w:hAnsi="黑体"/>
                <w:b/>
                <w:szCs w:val="21"/>
              </w:rPr>
            </w:pPr>
          </w:p>
        </w:tc>
        <w:tc>
          <w:tcPr>
            <w:tcW w:w="455" w:type="pct"/>
            <w:vMerge/>
            <w:vAlign w:val="center"/>
          </w:tcPr>
          <w:p w:rsidR="00CF3990" w:rsidRPr="001E5045" w:rsidRDefault="00CF3990" w:rsidP="00AF597D">
            <w:pPr>
              <w:snapToGrid w:val="0"/>
              <w:jc w:val="center"/>
              <w:rPr>
                <w:szCs w:val="21"/>
              </w:rPr>
            </w:pPr>
          </w:p>
        </w:tc>
        <w:tc>
          <w:tcPr>
            <w:tcW w:w="765" w:type="pct"/>
            <w:vAlign w:val="center"/>
          </w:tcPr>
          <w:p w:rsidR="00CF3990" w:rsidRPr="001E5045" w:rsidRDefault="00CF3990" w:rsidP="00AF597D">
            <w:pPr>
              <w:snapToGrid w:val="0"/>
              <w:jc w:val="center"/>
              <w:rPr>
                <w:szCs w:val="21"/>
              </w:rPr>
            </w:pPr>
            <w:r w:rsidRPr="001E5045">
              <w:rPr>
                <w:szCs w:val="21"/>
              </w:rPr>
              <w:t>生活垃圾</w:t>
            </w:r>
          </w:p>
        </w:tc>
        <w:tc>
          <w:tcPr>
            <w:tcW w:w="2040" w:type="pct"/>
            <w:vAlign w:val="center"/>
          </w:tcPr>
          <w:p w:rsidR="00CF3990" w:rsidRPr="001E5045" w:rsidRDefault="00CF3990" w:rsidP="00AF597D">
            <w:pPr>
              <w:pStyle w:val="20"/>
              <w:snapToGrid w:val="0"/>
              <w:spacing w:before="0"/>
              <w:rPr>
                <w:rFonts w:ascii="Times New Roman"/>
                <w:sz w:val="21"/>
                <w:szCs w:val="21"/>
              </w:rPr>
            </w:pPr>
            <w:r w:rsidRPr="001E5045">
              <w:rPr>
                <w:rFonts w:ascii="Times New Roman"/>
                <w:sz w:val="21"/>
                <w:szCs w:val="21"/>
              </w:rPr>
              <w:t>环卫部门统一清运处理</w:t>
            </w:r>
          </w:p>
        </w:tc>
        <w:tc>
          <w:tcPr>
            <w:tcW w:w="1349" w:type="pct"/>
            <w:vMerge/>
            <w:vAlign w:val="center"/>
          </w:tcPr>
          <w:p w:rsidR="00CF3990" w:rsidRPr="001E5045" w:rsidRDefault="00CF3990" w:rsidP="00AF597D">
            <w:pPr>
              <w:snapToGrid w:val="0"/>
              <w:jc w:val="center"/>
              <w:rPr>
                <w:szCs w:val="21"/>
              </w:rPr>
            </w:pPr>
          </w:p>
        </w:tc>
      </w:tr>
      <w:tr w:rsidR="001E5045" w:rsidRPr="001E5045" w:rsidTr="00AF597D">
        <w:trPr>
          <w:trHeight w:val="263"/>
          <w:jc w:val="center"/>
        </w:trPr>
        <w:tc>
          <w:tcPr>
            <w:tcW w:w="391" w:type="pct"/>
            <w:vMerge/>
            <w:vAlign w:val="center"/>
          </w:tcPr>
          <w:p w:rsidR="00CF3990" w:rsidRPr="001E5045" w:rsidRDefault="00CF3990" w:rsidP="00AF597D">
            <w:pPr>
              <w:snapToGrid w:val="0"/>
              <w:jc w:val="center"/>
              <w:rPr>
                <w:rFonts w:ascii="黑体" w:eastAsia="黑体" w:hAnsi="黑体"/>
                <w:b/>
                <w:szCs w:val="21"/>
              </w:rPr>
            </w:pPr>
          </w:p>
        </w:tc>
        <w:tc>
          <w:tcPr>
            <w:tcW w:w="455" w:type="pct"/>
            <w:vMerge/>
            <w:vAlign w:val="center"/>
          </w:tcPr>
          <w:p w:rsidR="00CF3990" w:rsidRPr="001E5045" w:rsidRDefault="00CF3990" w:rsidP="00AF597D">
            <w:pPr>
              <w:snapToGrid w:val="0"/>
              <w:jc w:val="center"/>
              <w:rPr>
                <w:szCs w:val="21"/>
              </w:rPr>
            </w:pPr>
          </w:p>
        </w:tc>
        <w:tc>
          <w:tcPr>
            <w:tcW w:w="765" w:type="pct"/>
            <w:vAlign w:val="center"/>
          </w:tcPr>
          <w:p w:rsidR="00CF3990" w:rsidRPr="001E5045" w:rsidRDefault="00CF3990" w:rsidP="00AF597D">
            <w:pPr>
              <w:pStyle w:val="20"/>
              <w:snapToGrid w:val="0"/>
              <w:spacing w:before="0"/>
              <w:rPr>
                <w:rFonts w:ascii="Times New Roman"/>
                <w:sz w:val="21"/>
                <w:szCs w:val="21"/>
              </w:rPr>
            </w:pPr>
            <w:r w:rsidRPr="001E5045">
              <w:rPr>
                <w:rFonts w:ascii="Times New Roman" w:hint="eastAsia"/>
                <w:sz w:val="21"/>
                <w:szCs w:val="21"/>
              </w:rPr>
              <w:t>不属于医疗废物的一次性塑料输液瓶</w:t>
            </w:r>
            <w:r w:rsidRPr="001E5045">
              <w:rPr>
                <w:rFonts w:ascii="Times New Roman" w:hint="eastAsia"/>
                <w:sz w:val="21"/>
                <w:szCs w:val="21"/>
              </w:rPr>
              <w:t>/</w:t>
            </w:r>
            <w:r w:rsidRPr="001E5045">
              <w:rPr>
                <w:rFonts w:ascii="Times New Roman" w:hint="eastAsia"/>
                <w:sz w:val="21"/>
                <w:szCs w:val="21"/>
              </w:rPr>
              <w:t>袋</w:t>
            </w:r>
          </w:p>
        </w:tc>
        <w:tc>
          <w:tcPr>
            <w:tcW w:w="2040" w:type="pct"/>
            <w:vAlign w:val="center"/>
          </w:tcPr>
          <w:p w:rsidR="00CF3990" w:rsidRPr="001E5045" w:rsidRDefault="00CF3990" w:rsidP="00AF597D">
            <w:pPr>
              <w:pStyle w:val="20"/>
              <w:snapToGrid w:val="0"/>
              <w:rPr>
                <w:rFonts w:ascii="Times New Roman"/>
                <w:sz w:val="21"/>
                <w:szCs w:val="21"/>
              </w:rPr>
            </w:pPr>
            <w:r w:rsidRPr="001E5045">
              <w:rPr>
                <w:rFonts w:ascii="Times New Roman"/>
                <w:sz w:val="21"/>
                <w:szCs w:val="21"/>
              </w:rPr>
              <w:t>毁形后</w:t>
            </w:r>
            <w:r w:rsidRPr="001E5045">
              <w:rPr>
                <w:rFonts w:ascii="Times New Roman" w:hint="eastAsia"/>
                <w:sz w:val="21"/>
                <w:szCs w:val="21"/>
              </w:rPr>
              <w:t>，</w:t>
            </w:r>
            <w:r w:rsidRPr="001E5045">
              <w:rPr>
                <w:rFonts w:ascii="Times New Roman"/>
                <w:sz w:val="21"/>
                <w:szCs w:val="21"/>
              </w:rPr>
              <w:t>由重庆春宇医用输液瓶回收有限公司回收</w:t>
            </w:r>
          </w:p>
        </w:tc>
        <w:tc>
          <w:tcPr>
            <w:tcW w:w="1349" w:type="pct"/>
            <w:vMerge/>
            <w:vAlign w:val="center"/>
          </w:tcPr>
          <w:p w:rsidR="00CF3990" w:rsidRPr="001E5045" w:rsidRDefault="00CF3990" w:rsidP="00AF597D">
            <w:pPr>
              <w:snapToGrid w:val="0"/>
              <w:jc w:val="center"/>
              <w:rPr>
                <w:szCs w:val="21"/>
              </w:rPr>
            </w:pPr>
          </w:p>
        </w:tc>
      </w:tr>
      <w:tr w:rsidR="001E5045" w:rsidRPr="001E5045" w:rsidTr="00AF597D">
        <w:trPr>
          <w:trHeight w:val="413"/>
          <w:jc w:val="center"/>
        </w:trPr>
        <w:tc>
          <w:tcPr>
            <w:tcW w:w="391" w:type="pct"/>
            <w:vMerge w:val="restart"/>
            <w:vAlign w:val="center"/>
          </w:tcPr>
          <w:p w:rsidR="00CF3990" w:rsidRPr="001E5045" w:rsidRDefault="00CF3990" w:rsidP="00AF597D">
            <w:pPr>
              <w:snapToGrid w:val="0"/>
              <w:jc w:val="center"/>
              <w:rPr>
                <w:rFonts w:ascii="黑体" w:eastAsia="黑体" w:hAnsi="黑体"/>
                <w:b/>
                <w:szCs w:val="21"/>
              </w:rPr>
            </w:pPr>
            <w:r w:rsidRPr="001E5045">
              <w:rPr>
                <w:rFonts w:ascii="黑体" w:eastAsia="黑体" w:hAnsi="黑体"/>
                <w:b/>
                <w:szCs w:val="21"/>
              </w:rPr>
              <w:t>噪声</w:t>
            </w:r>
          </w:p>
        </w:tc>
        <w:tc>
          <w:tcPr>
            <w:tcW w:w="455" w:type="pct"/>
            <w:vMerge w:val="restart"/>
            <w:vAlign w:val="center"/>
          </w:tcPr>
          <w:p w:rsidR="00CF3990" w:rsidRPr="001E5045" w:rsidRDefault="00CF3990" w:rsidP="000D44F5">
            <w:pPr>
              <w:snapToGrid w:val="0"/>
              <w:jc w:val="center"/>
              <w:rPr>
                <w:szCs w:val="21"/>
              </w:rPr>
            </w:pPr>
            <w:r w:rsidRPr="001E5045">
              <w:rPr>
                <w:szCs w:val="21"/>
              </w:rPr>
              <w:t>营运期</w:t>
            </w:r>
          </w:p>
        </w:tc>
        <w:tc>
          <w:tcPr>
            <w:tcW w:w="765" w:type="pct"/>
            <w:vAlign w:val="center"/>
          </w:tcPr>
          <w:p w:rsidR="00CF3990" w:rsidRPr="001E5045" w:rsidRDefault="00CF3990" w:rsidP="000D44F5">
            <w:pPr>
              <w:snapToGrid w:val="0"/>
              <w:jc w:val="center"/>
              <w:rPr>
                <w:szCs w:val="21"/>
              </w:rPr>
            </w:pPr>
            <w:r w:rsidRPr="001E5045">
              <w:rPr>
                <w:szCs w:val="21"/>
              </w:rPr>
              <w:t>医疗设备噪声</w:t>
            </w:r>
          </w:p>
        </w:tc>
        <w:tc>
          <w:tcPr>
            <w:tcW w:w="2040" w:type="pct"/>
            <w:vAlign w:val="center"/>
          </w:tcPr>
          <w:p w:rsidR="00CF3990" w:rsidRPr="001E5045" w:rsidRDefault="00CF3990" w:rsidP="000D44F5">
            <w:pPr>
              <w:snapToGrid w:val="0"/>
              <w:jc w:val="center"/>
              <w:rPr>
                <w:szCs w:val="21"/>
              </w:rPr>
            </w:pPr>
            <w:r w:rsidRPr="001E5045">
              <w:rPr>
                <w:szCs w:val="21"/>
              </w:rPr>
              <w:t>选用低噪声设备、房间隔声</w:t>
            </w:r>
          </w:p>
        </w:tc>
        <w:tc>
          <w:tcPr>
            <w:tcW w:w="1349" w:type="pct"/>
            <w:vMerge w:val="restart"/>
            <w:vAlign w:val="center"/>
          </w:tcPr>
          <w:p w:rsidR="00CF3990" w:rsidRPr="001E5045" w:rsidRDefault="00B41593" w:rsidP="000D44F5">
            <w:pPr>
              <w:snapToGrid w:val="0"/>
              <w:jc w:val="center"/>
              <w:rPr>
                <w:spacing w:val="-14"/>
                <w:szCs w:val="21"/>
              </w:rPr>
            </w:pPr>
            <w:r w:rsidRPr="001E5045">
              <w:rPr>
                <w:spacing w:val="-14"/>
                <w:szCs w:val="21"/>
              </w:rPr>
              <w:t>《工业企业厂界环境噪声排放标准》（</w:t>
            </w:r>
            <w:r w:rsidRPr="001E5045">
              <w:rPr>
                <w:spacing w:val="-14"/>
                <w:szCs w:val="21"/>
              </w:rPr>
              <w:t>GB12348-2008</w:t>
            </w:r>
            <w:r w:rsidRPr="001E5045">
              <w:rPr>
                <w:spacing w:val="-14"/>
                <w:szCs w:val="21"/>
              </w:rPr>
              <w:t>）</w:t>
            </w:r>
            <w:r w:rsidR="00CF3990" w:rsidRPr="001E5045">
              <w:rPr>
                <w:spacing w:val="-14"/>
                <w:szCs w:val="21"/>
              </w:rPr>
              <w:t>2</w:t>
            </w:r>
            <w:r w:rsidR="00CF3990" w:rsidRPr="001E5045">
              <w:rPr>
                <w:spacing w:val="-14"/>
                <w:szCs w:val="21"/>
              </w:rPr>
              <w:t>类标准</w:t>
            </w:r>
          </w:p>
        </w:tc>
      </w:tr>
      <w:tr w:rsidR="001E5045" w:rsidRPr="001E5045" w:rsidTr="00AF597D">
        <w:trPr>
          <w:trHeight w:val="413"/>
          <w:jc w:val="center"/>
        </w:trPr>
        <w:tc>
          <w:tcPr>
            <w:tcW w:w="391" w:type="pct"/>
            <w:vMerge/>
            <w:vAlign w:val="center"/>
          </w:tcPr>
          <w:p w:rsidR="007D58A0" w:rsidRPr="001E5045" w:rsidRDefault="007D58A0" w:rsidP="00AF597D">
            <w:pPr>
              <w:snapToGrid w:val="0"/>
              <w:jc w:val="center"/>
              <w:rPr>
                <w:rFonts w:ascii="黑体" w:eastAsia="黑体" w:hAnsi="黑体"/>
                <w:b/>
                <w:szCs w:val="21"/>
              </w:rPr>
            </w:pPr>
          </w:p>
        </w:tc>
        <w:tc>
          <w:tcPr>
            <w:tcW w:w="455" w:type="pct"/>
            <w:vMerge/>
            <w:vAlign w:val="center"/>
          </w:tcPr>
          <w:p w:rsidR="007D58A0" w:rsidRPr="001E5045" w:rsidRDefault="007D58A0" w:rsidP="000D44F5">
            <w:pPr>
              <w:snapToGrid w:val="0"/>
              <w:jc w:val="center"/>
              <w:rPr>
                <w:szCs w:val="21"/>
              </w:rPr>
            </w:pPr>
          </w:p>
        </w:tc>
        <w:tc>
          <w:tcPr>
            <w:tcW w:w="765" w:type="pct"/>
            <w:vAlign w:val="center"/>
          </w:tcPr>
          <w:p w:rsidR="007D58A0" w:rsidRPr="001E5045" w:rsidRDefault="007D58A0" w:rsidP="002C0F0A">
            <w:pPr>
              <w:snapToGrid w:val="0"/>
              <w:jc w:val="center"/>
              <w:rPr>
                <w:szCs w:val="21"/>
              </w:rPr>
            </w:pPr>
            <w:r w:rsidRPr="001E5045">
              <w:rPr>
                <w:szCs w:val="21"/>
              </w:rPr>
              <w:t>发电机噪声</w:t>
            </w:r>
          </w:p>
        </w:tc>
        <w:tc>
          <w:tcPr>
            <w:tcW w:w="2040" w:type="pct"/>
            <w:vAlign w:val="center"/>
          </w:tcPr>
          <w:p w:rsidR="007D58A0" w:rsidRPr="001E5045" w:rsidRDefault="007D58A0" w:rsidP="002C0F0A">
            <w:pPr>
              <w:snapToGrid w:val="0"/>
              <w:jc w:val="center"/>
              <w:rPr>
                <w:szCs w:val="21"/>
              </w:rPr>
            </w:pPr>
            <w:r w:rsidRPr="001E5045">
              <w:rPr>
                <w:rFonts w:hint="eastAsia"/>
                <w:szCs w:val="21"/>
              </w:rPr>
              <w:t>设在设备间、</w:t>
            </w:r>
            <w:r w:rsidRPr="001E5045">
              <w:rPr>
                <w:szCs w:val="21"/>
              </w:rPr>
              <w:t>基础减振</w:t>
            </w:r>
            <w:r w:rsidRPr="001E5045">
              <w:rPr>
                <w:rFonts w:hint="eastAsia"/>
                <w:szCs w:val="21"/>
              </w:rPr>
              <w:t>、</w:t>
            </w:r>
            <w:r w:rsidRPr="001E5045">
              <w:rPr>
                <w:szCs w:val="21"/>
              </w:rPr>
              <w:t>排气阻性消音</w:t>
            </w:r>
          </w:p>
        </w:tc>
        <w:tc>
          <w:tcPr>
            <w:tcW w:w="1349" w:type="pct"/>
            <w:vMerge/>
            <w:vAlign w:val="center"/>
          </w:tcPr>
          <w:p w:rsidR="007D58A0" w:rsidRPr="001E5045" w:rsidRDefault="007D58A0" w:rsidP="000D44F5">
            <w:pPr>
              <w:snapToGrid w:val="0"/>
              <w:jc w:val="center"/>
              <w:rPr>
                <w:spacing w:val="-14"/>
                <w:szCs w:val="21"/>
              </w:rPr>
            </w:pPr>
          </w:p>
        </w:tc>
      </w:tr>
      <w:tr w:rsidR="001E5045" w:rsidRPr="001E5045" w:rsidTr="00AF597D">
        <w:trPr>
          <w:trHeight w:val="333"/>
          <w:jc w:val="center"/>
        </w:trPr>
        <w:tc>
          <w:tcPr>
            <w:tcW w:w="391" w:type="pct"/>
            <w:vMerge/>
            <w:vAlign w:val="center"/>
          </w:tcPr>
          <w:p w:rsidR="00CF3990" w:rsidRPr="001E5045" w:rsidRDefault="00CF3990" w:rsidP="00AF597D">
            <w:pPr>
              <w:snapToGrid w:val="0"/>
              <w:jc w:val="center"/>
              <w:rPr>
                <w:szCs w:val="21"/>
              </w:rPr>
            </w:pPr>
          </w:p>
        </w:tc>
        <w:tc>
          <w:tcPr>
            <w:tcW w:w="455" w:type="pct"/>
            <w:vMerge/>
            <w:vAlign w:val="center"/>
          </w:tcPr>
          <w:p w:rsidR="00CF3990" w:rsidRPr="001E5045" w:rsidRDefault="00CF3990" w:rsidP="00AF597D">
            <w:pPr>
              <w:snapToGrid w:val="0"/>
              <w:jc w:val="center"/>
              <w:rPr>
                <w:szCs w:val="21"/>
              </w:rPr>
            </w:pPr>
          </w:p>
        </w:tc>
        <w:tc>
          <w:tcPr>
            <w:tcW w:w="765" w:type="pct"/>
            <w:tcBorders>
              <w:bottom w:val="single" w:sz="2" w:space="0" w:color="auto"/>
            </w:tcBorders>
            <w:vAlign w:val="center"/>
          </w:tcPr>
          <w:p w:rsidR="00CF3990" w:rsidRPr="001E5045" w:rsidRDefault="00CF3990" w:rsidP="000D44F5">
            <w:pPr>
              <w:snapToGrid w:val="0"/>
              <w:jc w:val="center"/>
              <w:rPr>
                <w:szCs w:val="21"/>
              </w:rPr>
            </w:pPr>
            <w:r w:rsidRPr="001E5045">
              <w:rPr>
                <w:szCs w:val="21"/>
              </w:rPr>
              <w:t>污水处理设备</w:t>
            </w:r>
          </w:p>
        </w:tc>
        <w:tc>
          <w:tcPr>
            <w:tcW w:w="2040" w:type="pct"/>
            <w:tcBorders>
              <w:bottom w:val="single" w:sz="2" w:space="0" w:color="auto"/>
            </w:tcBorders>
            <w:vAlign w:val="center"/>
          </w:tcPr>
          <w:p w:rsidR="00CF3990" w:rsidRPr="001E5045" w:rsidRDefault="00CF3990" w:rsidP="000D44F5">
            <w:pPr>
              <w:snapToGrid w:val="0"/>
              <w:jc w:val="center"/>
              <w:rPr>
                <w:szCs w:val="21"/>
              </w:rPr>
            </w:pPr>
            <w:r w:rsidRPr="001E5045">
              <w:rPr>
                <w:szCs w:val="21"/>
              </w:rPr>
              <w:t>选用低噪声设备、基础减震</w:t>
            </w:r>
            <w:r w:rsidRPr="001E5045">
              <w:rPr>
                <w:rFonts w:hint="eastAsia"/>
                <w:szCs w:val="21"/>
              </w:rPr>
              <w:t>、</w:t>
            </w:r>
            <w:r w:rsidRPr="001E5045">
              <w:rPr>
                <w:szCs w:val="21"/>
              </w:rPr>
              <w:t>房间隔声</w:t>
            </w:r>
          </w:p>
        </w:tc>
        <w:tc>
          <w:tcPr>
            <w:tcW w:w="1349" w:type="pct"/>
            <w:vMerge/>
            <w:vAlign w:val="center"/>
          </w:tcPr>
          <w:p w:rsidR="00CF3990" w:rsidRPr="001E5045" w:rsidRDefault="00CF3990" w:rsidP="00AF597D">
            <w:pPr>
              <w:snapToGrid w:val="0"/>
              <w:jc w:val="center"/>
              <w:rPr>
                <w:spacing w:val="-14"/>
                <w:szCs w:val="21"/>
              </w:rPr>
            </w:pPr>
          </w:p>
        </w:tc>
      </w:tr>
      <w:tr w:rsidR="001E5045" w:rsidRPr="001E5045" w:rsidTr="00AF597D">
        <w:trPr>
          <w:trHeight w:val="70"/>
          <w:jc w:val="center"/>
        </w:trPr>
        <w:tc>
          <w:tcPr>
            <w:tcW w:w="5000" w:type="pct"/>
            <w:gridSpan w:val="5"/>
            <w:vAlign w:val="center"/>
          </w:tcPr>
          <w:p w:rsidR="00CF3990" w:rsidRPr="001E5045" w:rsidRDefault="00CF3990" w:rsidP="00AF597D">
            <w:pPr>
              <w:snapToGrid w:val="0"/>
              <w:spacing w:line="360" w:lineRule="auto"/>
              <w:jc w:val="left"/>
              <w:rPr>
                <w:rFonts w:ascii="黑体" w:eastAsia="黑体" w:hAnsi="黑体"/>
                <w:b/>
                <w:bCs/>
                <w:sz w:val="24"/>
                <w:szCs w:val="24"/>
                <w:shd w:val="pct15" w:color="auto" w:fill="FFFFFF"/>
              </w:rPr>
            </w:pPr>
            <w:r w:rsidRPr="001E5045">
              <w:rPr>
                <w:rFonts w:ascii="黑体" w:eastAsia="黑体" w:hAnsi="黑体"/>
                <w:b/>
                <w:bCs/>
                <w:sz w:val="24"/>
                <w:szCs w:val="24"/>
                <w:shd w:val="pct15" w:color="auto" w:fill="FFFFFF"/>
              </w:rPr>
              <w:t>生态保护措施及预期效果：</w:t>
            </w:r>
          </w:p>
          <w:p w:rsidR="00CF3990" w:rsidRPr="001E5045" w:rsidRDefault="00CF3990" w:rsidP="00AF597D">
            <w:pPr>
              <w:snapToGrid w:val="0"/>
              <w:spacing w:line="360" w:lineRule="auto"/>
              <w:ind w:firstLineChars="200" w:firstLine="425"/>
              <w:jc w:val="left"/>
            </w:pPr>
            <w:r w:rsidRPr="001E5045">
              <w:t>本项目为原址改扩建</w:t>
            </w:r>
            <w:r w:rsidRPr="001E5045">
              <w:rPr>
                <w:rFonts w:hint="eastAsia"/>
              </w:rPr>
              <w:t>，</w:t>
            </w:r>
            <w:proofErr w:type="gramStart"/>
            <w:r w:rsidRPr="001E5045">
              <w:rPr>
                <w:rFonts w:hint="eastAsia"/>
              </w:rPr>
              <w:t>不</w:t>
            </w:r>
            <w:proofErr w:type="gramEnd"/>
            <w:r w:rsidRPr="001E5045">
              <w:rPr>
                <w:rFonts w:hint="eastAsia"/>
              </w:rPr>
              <w:t>新增用地，</w:t>
            </w:r>
            <w:r w:rsidRPr="001E5045">
              <w:t>改扩建</w:t>
            </w:r>
            <w:r w:rsidR="002E7A92" w:rsidRPr="001E5045">
              <w:rPr>
                <w:rFonts w:hint="eastAsia"/>
              </w:rPr>
              <w:t>业务用房</w:t>
            </w:r>
            <w:r w:rsidRPr="001E5045">
              <w:t>建筑基底面积</w:t>
            </w:r>
            <w:r w:rsidR="002E7A92" w:rsidRPr="001E5045">
              <w:t>208</w:t>
            </w:r>
            <w:r w:rsidRPr="001E5045">
              <w:rPr>
                <w:rFonts w:hint="eastAsia"/>
              </w:rPr>
              <w:t>m</w:t>
            </w:r>
            <w:r w:rsidRPr="001E5045">
              <w:rPr>
                <w:rFonts w:hint="eastAsia"/>
                <w:vertAlign w:val="superscript"/>
              </w:rPr>
              <w:t>2</w:t>
            </w:r>
            <w:r w:rsidRPr="001E5045">
              <w:t>不变</w:t>
            </w:r>
            <w:r w:rsidRPr="001E5045">
              <w:rPr>
                <w:rFonts w:hint="eastAsia"/>
              </w:rPr>
              <w:t>，场地内现状均已采取了硬化措施，并有现状雨水管网收集地面雨水，施工期影响</w:t>
            </w:r>
            <w:r w:rsidR="0011055E" w:rsidRPr="001E5045">
              <w:rPr>
                <w:rFonts w:hint="eastAsia"/>
              </w:rPr>
              <w:t>造成影响已消除</w:t>
            </w:r>
            <w:r w:rsidRPr="001E5045">
              <w:t>。</w:t>
            </w:r>
          </w:p>
          <w:p w:rsidR="00CF3990" w:rsidRPr="001E5045" w:rsidRDefault="00CF3990" w:rsidP="00CF3990">
            <w:pPr>
              <w:snapToGrid w:val="0"/>
              <w:spacing w:line="360" w:lineRule="auto"/>
              <w:ind w:firstLineChars="200" w:firstLine="425"/>
              <w:jc w:val="left"/>
            </w:pPr>
          </w:p>
          <w:p w:rsidR="00CF3990" w:rsidRPr="001E5045" w:rsidRDefault="00CF3990" w:rsidP="00CF3990">
            <w:pPr>
              <w:snapToGrid w:val="0"/>
              <w:spacing w:line="360" w:lineRule="auto"/>
              <w:ind w:firstLineChars="200" w:firstLine="425"/>
              <w:jc w:val="left"/>
            </w:pPr>
          </w:p>
          <w:p w:rsidR="00CF3990" w:rsidRPr="001E5045" w:rsidRDefault="00CF3990" w:rsidP="00CF3990">
            <w:pPr>
              <w:snapToGrid w:val="0"/>
              <w:spacing w:line="360" w:lineRule="auto"/>
              <w:ind w:firstLineChars="200" w:firstLine="425"/>
              <w:jc w:val="left"/>
            </w:pPr>
          </w:p>
          <w:p w:rsidR="00CF3990" w:rsidRPr="001E5045" w:rsidRDefault="00CF3990" w:rsidP="00CF3990">
            <w:pPr>
              <w:snapToGrid w:val="0"/>
              <w:spacing w:line="360" w:lineRule="auto"/>
              <w:ind w:firstLineChars="200" w:firstLine="425"/>
              <w:jc w:val="left"/>
            </w:pPr>
          </w:p>
          <w:p w:rsidR="00CF3990" w:rsidRPr="001E5045" w:rsidRDefault="00CF3990" w:rsidP="00CF3990">
            <w:pPr>
              <w:snapToGrid w:val="0"/>
              <w:spacing w:line="360" w:lineRule="auto"/>
              <w:ind w:firstLineChars="200" w:firstLine="425"/>
              <w:jc w:val="left"/>
            </w:pPr>
          </w:p>
          <w:p w:rsidR="00CF3990" w:rsidRPr="001E5045" w:rsidRDefault="00CF3990" w:rsidP="00CF3990">
            <w:pPr>
              <w:snapToGrid w:val="0"/>
              <w:spacing w:line="360" w:lineRule="auto"/>
              <w:ind w:firstLineChars="200" w:firstLine="425"/>
              <w:jc w:val="left"/>
            </w:pPr>
          </w:p>
          <w:p w:rsidR="009A2DCF" w:rsidRPr="001E5045" w:rsidRDefault="009A2DCF" w:rsidP="00CF3990">
            <w:pPr>
              <w:snapToGrid w:val="0"/>
              <w:spacing w:line="360" w:lineRule="auto"/>
              <w:ind w:firstLineChars="200" w:firstLine="425"/>
              <w:jc w:val="left"/>
            </w:pPr>
          </w:p>
          <w:p w:rsidR="009A2DCF" w:rsidRPr="001E5045" w:rsidRDefault="009A2DCF" w:rsidP="00CF3990">
            <w:pPr>
              <w:snapToGrid w:val="0"/>
              <w:spacing w:line="360" w:lineRule="auto"/>
              <w:ind w:firstLineChars="200" w:firstLine="425"/>
              <w:jc w:val="left"/>
            </w:pPr>
          </w:p>
          <w:p w:rsidR="009A2DCF" w:rsidRPr="001E5045" w:rsidRDefault="009A2DCF" w:rsidP="00CF3990">
            <w:pPr>
              <w:snapToGrid w:val="0"/>
              <w:spacing w:line="360" w:lineRule="auto"/>
              <w:ind w:firstLineChars="200" w:firstLine="425"/>
              <w:jc w:val="left"/>
            </w:pPr>
          </w:p>
          <w:p w:rsidR="00CF3990" w:rsidRPr="001E5045" w:rsidRDefault="00CF3990" w:rsidP="00CF3990">
            <w:pPr>
              <w:snapToGrid w:val="0"/>
              <w:spacing w:line="360" w:lineRule="auto"/>
              <w:ind w:firstLineChars="200" w:firstLine="485"/>
              <w:jc w:val="left"/>
              <w:rPr>
                <w:sz w:val="24"/>
                <w:szCs w:val="24"/>
              </w:rPr>
            </w:pPr>
          </w:p>
        </w:tc>
      </w:tr>
    </w:tbl>
    <w:p w:rsidR="002B1D60" w:rsidRPr="001E5045" w:rsidRDefault="002B1D60" w:rsidP="002B1D60">
      <w:pPr>
        <w:snapToGrid w:val="0"/>
        <w:outlineLvl w:val="0"/>
        <w:rPr>
          <w:b/>
          <w:kern w:val="0"/>
          <w:sz w:val="32"/>
          <w:szCs w:val="32"/>
        </w:rPr>
        <w:sectPr w:rsidR="002B1D60" w:rsidRPr="001E5045" w:rsidSect="001C2ADB">
          <w:pgSz w:w="11906" w:h="16838"/>
          <w:pgMar w:top="1440" w:right="1134" w:bottom="1440" w:left="1134" w:header="851" w:footer="992" w:gutter="0"/>
          <w:cols w:space="720"/>
          <w:docGrid w:type="linesAndChars" w:linePitch="312" w:charSpace="477"/>
        </w:sectPr>
      </w:pPr>
    </w:p>
    <w:p w:rsidR="002B1D60" w:rsidRPr="001E5045" w:rsidRDefault="002B1D60" w:rsidP="002B1D60">
      <w:pPr>
        <w:snapToGrid w:val="0"/>
        <w:outlineLvl w:val="0"/>
        <w:rPr>
          <w:rFonts w:ascii="黑体" w:eastAsia="黑体" w:hAnsi="黑体"/>
          <w:b/>
          <w:kern w:val="0"/>
          <w:sz w:val="32"/>
          <w:szCs w:val="32"/>
        </w:rPr>
      </w:pPr>
      <w:bookmarkStart w:id="31" w:name="_Toc492905951"/>
      <w:r w:rsidRPr="001E5045">
        <w:rPr>
          <w:rFonts w:ascii="黑体" w:eastAsia="黑体" w:hAnsi="黑体"/>
          <w:b/>
          <w:kern w:val="0"/>
          <w:sz w:val="32"/>
          <w:szCs w:val="32"/>
        </w:rPr>
        <w:lastRenderedPageBreak/>
        <w:t>项目评价结论与建议</w:t>
      </w:r>
      <w:bookmarkEnd w:id="30"/>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1E5045" w:rsidRPr="001E5045" w:rsidTr="00AF597D">
        <w:trPr>
          <w:trHeight w:val="13079"/>
          <w:jc w:val="center"/>
        </w:trPr>
        <w:tc>
          <w:tcPr>
            <w:tcW w:w="5000" w:type="pct"/>
          </w:tcPr>
          <w:p w:rsidR="002B1D60" w:rsidRPr="001E5045" w:rsidRDefault="002B1D60" w:rsidP="00AF597D">
            <w:pPr>
              <w:snapToGrid w:val="0"/>
              <w:spacing w:line="360" w:lineRule="auto"/>
              <w:rPr>
                <w:rFonts w:ascii="黑体" w:eastAsia="黑体" w:hAnsi="黑体"/>
                <w:b/>
                <w:bCs/>
                <w:sz w:val="24"/>
                <w:szCs w:val="24"/>
              </w:rPr>
            </w:pPr>
            <w:r w:rsidRPr="001E5045">
              <w:rPr>
                <w:rFonts w:ascii="黑体" w:eastAsia="黑体" w:hAnsi="黑体"/>
                <w:b/>
                <w:bCs/>
                <w:sz w:val="24"/>
                <w:szCs w:val="24"/>
              </w:rPr>
              <w:t>一</w:t>
            </w:r>
            <w:r w:rsidRPr="001E5045">
              <w:rPr>
                <w:rFonts w:ascii="黑体" w:eastAsia="黑体" w:hAnsi="黑体" w:hint="eastAsia"/>
                <w:b/>
                <w:bCs/>
                <w:sz w:val="24"/>
                <w:szCs w:val="24"/>
              </w:rPr>
              <w:t>、</w:t>
            </w:r>
            <w:r w:rsidRPr="001E5045">
              <w:rPr>
                <w:rFonts w:ascii="黑体" w:eastAsia="黑体" w:hAnsi="黑体"/>
                <w:b/>
                <w:bCs/>
                <w:sz w:val="24"/>
                <w:szCs w:val="24"/>
              </w:rPr>
              <w:t>评价结论</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1</w:t>
            </w:r>
            <w:r w:rsidRPr="001E5045">
              <w:rPr>
                <w:rFonts w:eastAsia="黑体"/>
                <w:b/>
                <w:bCs/>
                <w:sz w:val="24"/>
                <w:szCs w:val="24"/>
              </w:rPr>
              <w:t>、项目概况</w:t>
            </w:r>
          </w:p>
          <w:p w:rsidR="002E7A92" w:rsidRPr="001E5045" w:rsidRDefault="002B1D60" w:rsidP="002E7A92">
            <w:pPr>
              <w:snapToGrid w:val="0"/>
              <w:spacing w:line="360" w:lineRule="auto"/>
              <w:ind w:firstLineChars="200" w:firstLine="480"/>
              <w:rPr>
                <w:b/>
                <w:smallCaps/>
                <w:kern w:val="0"/>
                <w:sz w:val="24"/>
                <w:szCs w:val="24"/>
                <w:u w:val="single"/>
              </w:rPr>
            </w:pPr>
            <w:r w:rsidRPr="001E5045">
              <w:rPr>
                <w:kern w:val="0"/>
                <w:sz w:val="24"/>
                <w:szCs w:val="24"/>
              </w:rPr>
              <w:t>开江县</w:t>
            </w:r>
            <w:r w:rsidR="00A56B17" w:rsidRPr="001E5045">
              <w:rPr>
                <w:kern w:val="0"/>
                <w:sz w:val="24"/>
                <w:szCs w:val="24"/>
              </w:rPr>
              <w:t>八庙镇</w:t>
            </w:r>
            <w:r w:rsidRPr="001E5045">
              <w:rPr>
                <w:kern w:val="0"/>
                <w:sz w:val="24"/>
                <w:szCs w:val="24"/>
              </w:rPr>
              <w:t>卫生院改扩建业务用房及污水处理附属设施建设项目由开江县</w:t>
            </w:r>
            <w:r w:rsidR="00A56B17" w:rsidRPr="001E5045">
              <w:rPr>
                <w:kern w:val="0"/>
                <w:sz w:val="24"/>
                <w:szCs w:val="24"/>
              </w:rPr>
              <w:t>八庙镇</w:t>
            </w:r>
            <w:r w:rsidRPr="001E5045">
              <w:rPr>
                <w:kern w:val="0"/>
                <w:sz w:val="24"/>
                <w:szCs w:val="24"/>
              </w:rPr>
              <w:t>卫生院申请政府资金于原址（开江县</w:t>
            </w:r>
            <w:r w:rsidR="00A56B17" w:rsidRPr="001E5045">
              <w:rPr>
                <w:kern w:val="0"/>
                <w:sz w:val="24"/>
                <w:szCs w:val="24"/>
              </w:rPr>
              <w:t>八庙镇</w:t>
            </w:r>
            <w:r w:rsidR="002E7A92" w:rsidRPr="001E5045">
              <w:rPr>
                <w:rFonts w:hint="eastAsia"/>
                <w:kern w:val="0"/>
                <w:sz w:val="24"/>
                <w:szCs w:val="24"/>
              </w:rPr>
              <w:t>街道</w:t>
            </w:r>
            <w:r w:rsidRPr="001E5045">
              <w:rPr>
                <w:kern w:val="0"/>
                <w:sz w:val="24"/>
                <w:szCs w:val="24"/>
              </w:rPr>
              <w:t>）建设</w:t>
            </w:r>
            <w:r w:rsidRPr="001E5045">
              <w:rPr>
                <w:rFonts w:hint="eastAsia"/>
                <w:kern w:val="0"/>
                <w:sz w:val="24"/>
                <w:szCs w:val="24"/>
              </w:rPr>
              <w:t>，</w:t>
            </w:r>
            <w:r w:rsidRPr="001E5045">
              <w:rPr>
                <w:rStyle w:val="a5"/>
                <w:sz w:val="24"/>
                <w:szCs w:val="24"/>
              </w:rPr>
              <w:t>主要建设内容为：</w:t>
            </w:r>
            <w:r w:rsidR="002E7A92" w:rsidRPr="001E5045">
              <w:rPr>
                <w:rStyle w:val="a5"/>
                <w:rFonts w:ascii="宋体" w:hAnsi="宋体" w:cs="宋体" w:hint="eastAsia"/>
                <w:sz w:val="24"/>
                <w:szCs w:val="24"/>
              </w:rPr>
              <w:t>①</w:t>
            </w:r>
            <w:r w:rsidR="002E7A92" w:rsidRPr="001E5045">
              <w:rPr>
                <w:rStyle w:val="a5"/>
                <w:rFonts w:eastAsiaTheme="minorEastAsia"/>
                <w:sz w:val="24"/>
                <w:szCs w:val="24"/>
                <w:u w:val="single"/>
              </w:rPr>
              <w:t>改扩建业务用房</w:t>
            </w:r>
            <w:r w:rsidR="002E7A92" w:rsidRPr="001E5045">
              <w:rPr>
                <w:rFonts w:hint="eastAsia"/>
                <w:smallCaps/>
                <w:kern w:val="0"/>
              </w:rPr>
              <w:t>，</w:t>
            </w:r>
            <w:r w:rsidR="002E7A92" w:rsidRPr="001E5045">
              <w:rPr>
                <w:rFonts w:eastAsiaTheme="minorEastAsia"/>
                <w:smallCaps/>
                <w:kern w:val="0"/>
                <w:sz w:val="24"/>
                <w:szCs w:val="24"/>
                <w:u w:val="single"/>
              </w:rPr>
              <w:t>扩建后建筑面积</w:t>
            </w:r>
            <w:r w:rsidR="002E7A92" w:rsidRPr="001E5045">
              <w:rPr>
                <w:rFonts w:eastAsiaTheme="minorEastAsia"/>
                <w:smallCaps/>
                <w:kern w:val="0"/>
                <w:sz w:val="24"/>
                <w:szCs w:val="24"/>
                <w:u w:val="single"/>
              </w:rPr>
              <w:t>680.5</w:t>
            </w:r>
            <w:r w:rsidR="002E7A92" w:rsidRPr="001E5045">
              <w:rPr>
                <w:rFonts w:eastAsiaTheme="minorEastAsia"/>
                <w:sz w:val="24"/>
                <w:szCs w:val="24"/>
                <w:u w:val="single"/>
              </w:rPr>
              <w:t>m</w:t>
            </w:r>
            <w:r w:rsidR="002E7A92" w:rsidRPr="001E5045">
              <w:rPr>
                <w:rFonts w:eastAsiaTheme="minorEastAsia"/>
                <w:sz w:val="24"/>
                <w:szCs w:val="24"/>
                <w:u w:val="single"/>
                <w:vertAlign w:val="superscript"/>
              </w:rPr>
              <w:t>2</w:t>
            </w:r>
            <w:r w:rsidR="002E7A92" w:rsidRPr="001E5045">
              <w:rPr>
                <w:rFonts w:eastAsiaTheme="minorEastAsia"/>
                <w:smallCaps/>
                <w:kern w:val="0"/>
                <w:sz w:val="24"/>
                <w:szCs w:val="24"/>
                <w:u w:val="single"/>
              </w:rPr>
              <w:t>，</w:t>
            </w:r>
            <w:r w:rsidR="008F042E" w:rsidRPr="001E5045">
              <w:rPr>
                <w:rFonts w:hint="eastAsia"/>
                <w:smallCaps/>
                <w:kern w:val="0"/>
                <w:sz w:val="24"/>
                <w:szCs w:val="24"/>
                <w:u w:val="single"/>
              </w:rPr>
              <w:t>在原有</w:t>
            </w:r>
            <w:r w:rsidR="008F042E" w:rsidRPr="001E5045">
              <w:rPr>
                <w:rFonts w:hint="eastAsia"/>
                <w:sz w:val="24"/>
                <w:szCs w:val="24"/>
                <w:u w:val="single"/>
              </w:rPr>
              <w:t>内科、外科、儿科、检验科、康复科、功能科等</w:t>
            </w:r>
            <w:r w:rsidR="008F042E" w:rsidRPr="001E5045">
              <w:rPr>
                <w:sz w:val="24"/>
                <w:szCs w:val="24"/>
                <w:u w:val="single"/>
              </w:rPr>
              <w:t>科室</w:t>
            </w:r>
            <w:r w:rsidR="008F042E" w:rsidRPr="001E5045">
              <w:rPr>
                <w:rFonts w:hint="eastAsia"/>
                <w:sz w:val="24"/>
                <w:szCs w:val="24"/>
                <w:u w:val="single"/>
              </w:rPr>
              <w:t>基础上增加预防接种室</w:t>
            </w:r>
            <w:r w:rsidR="008F042E" w:rsidRPr="001E5045">
              <w:rPr>
                <w:rFonts w:eastAsiaTheme="minorEastAsia"/>
                <w:smallCaps/>
                <w:kern w:val="0"/>
                <w:sz w:val="24"/>
                <w:szCs w:val="24"/>
                <w:u w:val="single"/>
              </w:rPr>
              <w:t>；</w:t>
            </w:r>
            <w:r w:rsidR="002E7A92" w:rsidRPr="001E5045">
              <w:rPr>
                <w:rFonts w:ascii="宋体" w:hAnsi="宋体" w:cs="宋体" w:hint="eastAsia"/>
                <w:smallCaps/>
                <w:kern w:val="0"/>
                <w:sz w:val="24"/>
                <w:szCs w:val="24"/>
                <w:u w:val="single"/>
              </w:rPr>
              <w:t>②</w:t>
            </w:r>
            <w:r w:rsidR="002E7A92" w:rsidRPr="001E5045">
              <w:rPr>
                <w:rFonts w:eastAsiaTheme="minorEastAsia"/>
                <w:smallCaps/>
                <w:kern w:val="0"/>
                <w:sz w:val="24"/>
                <w:szCs w:val="24"/>
                <w:u w:val="single"/>
              </w:rPr>
              <w:t>开办床位</w:t>
            </w:r>
            <w:r w:rsidR="002E7A92" w:rsidRPr="001E5045">
              <w:rPr>
                <w:rFonts w:eastAsiaTheme="minorEastAsia"/>
                <w:smallCaps/>
                <w:kern w:val="0"/>
                <w:sz w:val="24"/>
                <w:szCs w:val="24"/>
                <w:u w:val="single"/>
              </w:rPr>
              <w:t>10</w:t>
            </w:r>
            <w:r w:rsidR="002E7A92" w:rsidRPr="001E5045">
              <w:rPr>
                <w:rFonts w:eastAsiaTheme="minorEastAsia"/>
                <w:smallCaps/>
                <w:kern w:val="0"/>
                <w:sz w:val="24"/>
                <w:szCs w:val="24"/>
                <w:u w:val="single"/>
              </w:rPr>
              <w:t>张，</w:t>
            </w:r>
            <w:r w:rsidR="002E7A92" w:rsidRPr="001E5045">
              <w:rPr>
                <w:rFonts w:eastAsiaTheme="minorEastAsia" w:hint="eastAsia"/>
                <w:smallCaps/>
                <w:kern w:val="0"/>
                <w:sz w:val="24"/>
                <w:szCs w:val="24"/>
                <w:u w:val="single"/>
              </w:rPr>
              <w:t>改扩建后床位数</w:t>
            </w:r>
            <w:r w:rsidR="002E7A92" w:rsidRPr="001E5045">
              <w:rPr>
                <w:rFonts w:eastAsiaTheme="minorEastAsia" w:hint="eastAsia"/>
                <w:smallCaps/>
                <w:kern w:val="0"/>
                <w:sz w:val="24"/>
                <w:szCs w:val="24"/>
                <w:u w:val="single"/>
              </w:rPr>
              <w:t>30</w:t>
            </w:r>
            <w:r w:rsidR="002E7A92" w:rsidRPr="001E5045">
              <w:rPr>
                <w:rFonts w:eastAsiaTheme="minorEastAsia" w:hint="eastAsia"/>
                <w:smallCaps/>
                <w:kern w:val="0"/>
                <w:sz w:val="24"/>
                <w:szCs w:val="24"/>
                <w:u w:val="single"/>
              </w:rPr>
              <w:t>张，新增</w:t>
            </w:r>
            <w:r w:rsidR="002E7A92" w:rsidRPr="001E5045">
              <w:rPr>
                <w:rFonts w:eastAsiaTheme="minorEastAsia" w:hint="eastAsia"/>
                <w:smallCaps/>
                <w:kern w:val="0"/>
                <w:sz w:val="24"/>
                <w:szCs w:val="24"/>
                <w:u w:val="single"/>
              </w:rPr>
              <w:t>20</w:t>
            </w:r>
            <w:r w:rsidR="002E7A92" w:rsidRPr="001E5045">
              <w:rPr>
                <w:rFonts w:eastAsiaTheme="minorEastAsia" w:hint="eastAsia"/>
                <w:smallCaps/>
                <w:kern w:val="0"/>
                <w:sz w:val="24"/>
                <w:szCs w:val="24"/>
                <w:u w:val="single"/>
              </w:rPr>
              <w:t>张</w:t>
            </w:r>
            <w:r w:rsidR="002E7A92" w:rsidRPr="001E5045">
              <w:rPr>
                <w:rFonts w:eastAsiaTheme="minorEastAsia"/>
                <w:smallCaps/>
                <w:kern w:val="0"/>
                <w:sz w:val="24"/>
                <w:szCs w:val="24"/>
                <w:u w:val="single"/>
              </w:rPr>
              <w:t>；</w:t>
            </w:r>
            <w:r w:rsidR="002E7A92" w:rsidRPr="001E5045">
              <w:rPr>
                <w:rFonts w:ascii="宋体" w:hAnsi="宋体" w:cs="宋体" w:hint="eastAsia"/>
                <w:smallCaps/>
                <w:kern w:val="0"/>
                <w:sz w:val="24"/>
                <w:szCs w:val="24"/>
                <w:u w:val="single"/>
              </w:rPr>
              <w:t>③</w:t>
            </w:r>
            <w:r w:rsidR="002E7A92" w:rsidRPr="001E5045">
              <w:rPr>
                <w:rFonts w:eastAsiaTheme="minorEastAsia"/>
                <w:smallCaps/>
                <w:kern w:val="0"/>
                <w:sz w:val="24"/>
                <w:szCs w:val="24"/>
                <w:u w:val="single"/>
              </w:rPr>
              <w:t>原</w:t>
            </w:r>
            <w:r w:rsidR="002E7A92" w:rsidRPr="001E5045">
              <w:rPr>
                <w:rFonts w:eastAsiaTheme="minorEastAsia" w:hint="eastAsia"/>
                <w:smallCaps/>
                <w:kern w:val="0"/>
                <w:sz w:val="24"/>
                <w:szCs w:val="24"/>
                <w:u w:val="single"/>
              </w:rPr>
              <w:t>年</w:t>
            </w:r>
            <w:r w:rsidR="002E7A92" w:rsidRPr="001E5045">
              <w:rPr>
                <w:rFonts w:eastAsiaTheme="minorEastAsia"/>
                <w:smallCaps/>
                <w:kern w:val="0"/>
                <w:sz w:val="24"/>
                <w:szCs w:val="24"/>
                <w:u w:val="single"/>
              </w:rPr>
              <w:t>接诊病人</w:t>
            </w:r>
            <w:r w:rsidR="002E7A92" w:rsidRPr="001E5045">
              <w:rPr>
                <w:rFonts w:eastAsiaTheme="minorEastAsia"/>
                <w:smallCaps/>
                <w:kern w:val="0"/>
                <w:sz w:val="24"/>
                <w:szCs w:val="24"/>
                <w:u w:val="single"/>
              </w:rPr>
              <w:t>6100</w:t>
            </w:r>
            <w:r w:rsidR="002E7A92" w:rsidRPr="001E5045">
              <w:rPr>
                <w:rFonts w:eastAsiaTheme="minorEastAsia"/>
                <w:smallCaps/>
                <w:kern w:val="0"/>
                <w:sz w:val="24"/>
                <w:szCs w:val="24"/>
                <w:u w:val="single"/>
              </w:rPr>
              <w:t>人次，本项目建成后，年接诊病人</w:t>
            </w:r>
            <w:r w:rsidR="002E7A92" w:rsidRPr="001E5045">
              <w:rPr>
                <w:rFonts w:eastAsiaTheme="minorEastAsia"/>
                <w:smallCaps/>
                <w:kern w:val="0"/>
                <w:sz w:val="24"/>
                <w:szCs w:val="24"/>
                <w:u w:val="single"/>
              </w:rPr>
              <w:t>8000</w:t>
            </w:r>
            <w:r w:rsidR="002E7A92" w:rsidRPr="001E5045">
              <w:rPr>
                <w:rFonts w:eastAsiaTheme="minorEastAsia"/>
                <w:smallCaps/>
                <w:kern w:val="0"/>
                <w:sz w:val="24"/>
                <w:szCs w:val="24"/>
                <w:u w:val="single"/>
              </w:rPr>
              <w:t>人次；</w:t>
            </w:r>
            <w:r w:rsidR="002E7A92" w:rsidRPr="001E5045">
              <w:rPr>
                <w:rFonts w:ascii="宋体" w:hAnsi="宋体" w:cs="宋体" w:hint="eastAsia"/>
                <w:smallCaps/>
                <w:kern w:val="0"/>
                <w:sz w:val="24"/>
                <w:szCs w:val="24"/>
                <w:u w:val="single"/>
              </w:rPr>
              <w:t>④</w:t>
            </w:r>
            <w:r w:rsidR="002E7A92" w:rsidRPr="001E5045">
              <w:rPr>
                <w:rFonts w:eastAsiaTheme="minorEastAsia"/>
                <w:smallCaps/>
                <w:kern w:val="0"/>
                <w:sz w:val="24"/>
                <w:szCs w:val="24"/>
                <w:u w:val="single"/>
              </w:rPr>
              <w:t>新增污水处理设施及污水处理配套设施。</w:t>
            </w:r>
          </w:p>
          <w:p w:rsidR="002B1D60" w:rsidRPr="001E5045" w:rsidRDefault="002B1D60" w:rsidP="00AF597D">
            <w:pPr>
              <w:snapToGrid w:val="0"/>
              <w:spacing w:line="360" w:lineRule="auto"/>
              <w:ind w:firstLineChars="200" w:firstLine="480"/>
              <w:rPr>
                <w:sz w:val="24"/>
                <w:szCs w:val="24"/>
              </w:rPr>
            </w:pPr>
            <w:r w:rsidRPr="001E5045">
              <w:rPr>
                <w:sz w:val="24"/>
                <w:szCs w:val="24"/>
              </w:rPr>
              <w:t>本项目总投资</w:t>
            </w:r>
            <w:r w:rsidRPr="001E5045">
              <w:rPr>
                <w:rFonts w:hint="eastAsia"/>
                <w:sz w:val="24"/>
                <w:szCs w:val="24"/>
              </w:rPr>
              <w:t>1</w:t>
            </w:r>
            <w:r w:rsidR="002E7A92" w:rsidRPr="001E5045">
              <w:rPr>
                <w:sz w:val="24"/>
                <w:szCs w:val="24"/>
              </w:rPr>
              <w:t>00</w:t>
            </w:r>
            <w:r w:rsidRPr="001E5045">
              <w:rPr>
                <w:sz w:val="24"/>
                <w:szCs w:val="24"/>
              </w:rPr>
              <w:t>万元，其中环保投资</w:t>
            </w:r>
            <w:r w:rsidR="008F042E" w:rsidRPr="001E5045">
              <w:rPr>
                <w:rFonts w:hint="eastAsia"/>
                <w:sz w:val="24"/>
                <w:szCs w:val="24"/>
              </w:rPr>
              <w:t>44.6</w:t>
            </w:r>
            <w:r w:rsidRPr="001E5045">
              <w:rPr>
                <w:sz w:val="24"/>
                <w:szCs w:val="24"/>
              </w:rPr>
              <w:t>万元</w:t>
            </w:r>
            <w:r w:rsidRPr="001E5045">
              <w:rPr>
                <w:rFonts w:hint="eastAsia"/>
                <w:sz w:val="24"/>
                <w:szCs w:val="24"/>
              </w:rPr>
              <w:t>，</w:t>
            </w:r>
            <w:r w:rsidRPr="001E5045">
              <w:rPr>
                <w:sz w:val="24"/>
                <w:szCs w:val="24"/>
              </w:rPr>
              <w:t>占总投资的</w:t>
            </w:r>
            <w:r w:rsidR="008F042E" w:rsidRPr="001E5045">
              <w:rPr>
                <w:sz w:val="24"/>
                <w:szCs w:val="24"/>
              </w:rPr>
              <w:t>44.6</w:t>
            </w:r>
            <w:r w:rsidRPr="001E5045">
              <w:rPr>
                <w:rFonts w:hint="eastAsia"/>
                <w:sz w:val="24"/>
                <w:szCs w:val="24"/>
              </w:rPr>
              <w:t>%</w:t>
            </w:r>
            <w:r w:rsidRPr="001E5045">
              <w:rPr>
                <w:sz w:val="24"/>
                <w:szCs w:val="24"/>
              </w:rPr>
              <w:t>。本项目于</w:t>
            </w:r>
            <w:r w:rsidR="00820E6C" w:rsidRPr="001E5045">
              <w:rPr>
                <w:sz w:val="24"/>
                <w:szCs w:val="24"/>
              </w:rPr>
              <w:t>201</w:t>
            </w:r>
            <w:r w:rsidR="008F042E" w:rsidRPr="001E5045">
              <w:rPr>
                <w:rFonts w:hint="eastAsia"/>
                <w:sz w:val="24"/>
                <w:szCs w:val="24"/>
              </w:rPr>
              <w:t>4</w:t>
            </w:r>
            <w:r w:rsidRPr="001E5045">
              <w:rPr>
                <w:sz w:val="24"/>
                <w:szCs w:val="24"/>
              </w:rPr>
              <w:t>年</w:t>
            </w:r>
            <w:r w:rsidR="008F042E" w:rsidRPr="001E5045">
              <w:rPr>
                <w:rFonts w:hint="eastAsia"/>
                <w:sz w:val="24"/>
                <w:szCs w:val="24"/>
              </w:rPr>
              <w:t>5</w:t>
            </w:r>
            <w:r w:rsidRPr="001E5045">
              <w:rPr>
                <w:sz w:val="24"/>
                <w:szCs w:val="24"/>
              </w:rPr>
              <w:t>月开工建设，</w:t>
            </w:r>
            <w:r w:rsidR="00820E6C" w:rsidRPr="001E5045">
              <w:rPr>
                <w:rFonts w:hint="eastAsia"/>
                <w:sz w:val="24"/>
                <w:szCs w:val="24"/>
              </w:rPr>
              <w:t>已</w:t>
            </w:r>
            <w:r w:rsidRPr="001E5045">
              <w:rPr>
                <w:rFonts w:hint="eastAsia"/>
                <w:sz w:val="24"/>
                <w:szCs w:val="24"/>
              </w:rPr>
              <w:t>于</w:t>
            </w:r>
            <w:r w:rsidRPr="001E5045">
              <w:rPr>
                <w:rFonts w:hint="eastAsia"/>
                <w:sz w:val="24"/>
                <w:szCs w:val="24"/>
              </w:rPr>
              <w:t>201</w:t>
            </w:r>
            <w:r w:rsidR="008F042E" w:rsidRPr="001E5045">
              <w:rPr>
                <w:rFonts w:hint="eastAsia"/>
                <w:sz w:val="24"/>
                <w:szCs w:val="24"/>
              </w:rPr>
              <w:t>5</w:t>
            </w:r>
            <w:r w:rsidRPr="001E5045">
              <w:rPr>
                <w:rFonts w:hint="eastAsia"/>
                <w:sz w:val="24"/>
                <w:szCs w:val="24"/>
              </w:rPr>
              <w:t>年</w:t>
            </w:r>
            <w:r w:rsidR="00820E6C" w:rsidRPr="001E5045">
              <w:rPr>
                <w:rFonts w:hint="eastAsia"/>
                <w:sz w:val="24"/>
                <w:szCs w:val="24"/>
              </w:rPr>
              <w:t>4</w:t>
            </w:r>
            <w:r w:rsidRPr="001E5045">
              <w:rPr>
                <w:rFonts w:hint="eastAsia"/>
                <w:sz w:val="24"/>
                <w:szCs w:val="24"/>
              </w:rPr>
              <w:t>月建设完工</w:t>
            </w:r>
            <w:r w:rsidRPr="001E5045">
              <w:rPr>
                <w:sz w:val="24"/>
                <w:szCs w:val="24"/>
              </w:rPr>
              <w:t>，建设工期</w:t>
            </w:r>
            <w:r w:rsidR="008F042E" w:rsidRPr="001E5045">
              <w:rPr>
                <w:rFonts w:hint="eastAsia"/>
                <w:sz w:val="24"/>
                <w:szCs w:val="24"/>
              </w:rPr>
              <w:t>12</w:t>
            </w:r>
            <w:r w:rsidRPr="001E5045">
              <w:rPr>
                <w:sz w:val="24"/>
                <w:szCs w:val="24"/>
              </w:rPr>
              <w:t>个月。</w:t>
            </w:r>
            <w:r w:rsidR="00820E6C" w:rsidRPr="001E5045">
              <w:rPr>
                <w:sz w:val="24"/>
                <w:szCs w:val="24"/>
              </w:rPr>
              <w:t>目前已投入使用。</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2</w:t>
            </w:r>
            <w:r w:rsidRPr="001E5045">
              <w:rPr>
                <w:rFonts w:eastAsia="黑体"/>
                <w:b/>
                <w:bCs/>
                <w:sz w:val="24"/>
                <w:szCs w:val="24"/>
              </w:rPr>
              <w:t>、产业政策符合性结论</w:t>
            </w:r>
          </w:p>
          <w:p w:rsidR="002B1D60" w:rsidRPr="001E5045" w:rsidRDefault="002B1D60" w:rsidP="00AF597D">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1E5045">
              <w:rPr>
                <w:rFonts w:ascii="Times New Roman" w:hAnsi="Times New Roman"/>
                <w:color w:val="auto"/>
                <w:sz w:val="24"/>
                <w:szCs w:val="24"/>
              </w:rPr>
              <w:t>本项目属于乡镇卫生院，根据</w:t>
            </w:r>
            <w:proofErr w:type="gramStart"/>
            <w:r w:rsidRPr="001E5045">
              <w:rPr>
                <w:rFonts w:ascii="Times New Roman" w:hAnsi="Times New Roman"/>
                <w:color w:val="auto"/>
                <w:sz w:val="24"/>
                <w:szCs w:val="24"/>
              </w:rPr>
              <w:t>国家发改委</w:t>
            </w:r>
            <w:proofErr w:type="gramEnd"/>
            <w:r w:rsidRPr="001E5045">
              <w:rPr>
                <w:rFonts w:ascii="Times New Roman" w:hAnsi="Times New Roman"/>
                <w:color w:val="auto"/>
                <w:sz w:val="24"/>
                <w:szCs w:val="24"/>
              </w:rPr>
              <w:t>第</w:t>
            </w:r>
            <w:r w:rsidRPr="001E5045">
              <w:rPr>
                <w:rFonts w:ascii="Times New Roman" w:hAnsi="Times New Roman"/>
                <w:color w:val="auto"/>
                <w:sz w:val="24"/>
                <w:szCs w:val="24"/>
              </w:rPr>
              <w:t>21</w:t>
            </w:r>
            <w:r w:rsidRPr="001E5045">
              <w:rPr>
                <w:rFonts w:ascii="Times New Roman" w:hAnsi="Times New Roman"/>
                <w:color w:val="auto"/>
                <w:sz w:val="24"/>
                <w:szCs w:val="24"/>
              </w:rPr>
              <w:t>号令《产业结构调整指导目录（</w:t>
            </w:r>
            <w:r w:rsidRPr="001E5045">
              <w:rPr>
                <w:rFonts w:ascii="Times New Roman" w:hAnsi="Times New Roman"/>
                <w:color w:val="auto"/>
                <w:sz w:val="24"/>
                <w:szCs w:val="24"/>
              </w:rPr>
              <w:t>2011</w:t>
            </w:r>
            <w:r w:rsidRPr="001E5045">
              <w:rPr>
                <w:rFonts w:ascii="Times New Roman" w:hAnsi="Times New Roman"/>
                <w:color w:val="auto"/>
                <w:sz w:val="24"/>
                <w:szCs w:val="24"/>
              </w:rPr>
              <w:t>年本）》（修正）中：</w:t>
            </w:r>
            <w:r w:rsidRPr="001E5045">
              <w:rPr>
                <w:rFonts w:ascii="Times New Roman" w:hAnsi="Times New Roman"/>
                <w:color w:val="auto"/>
                <w:sz w:val="24"/>
                <w:szCs w:val="24"/>
              </w:rPr>
              <w:t>“</w:t>
            </w:r>
            <w:r w:rsidRPr="001E5045">
              <w:rPr>
                <w:rFonts w:ascii="Times New Roman" w:hAnsi="Times New Roman"/>
                <w:color w:val="auto"/>
                <w:sz w:val="24"/>
                <w:szCs w:val="24"/>
              </w:rPr>
              <w:t>一、鼓励类，第三十六条，第</w:t>
            </w:r>
            <w:r w:rsidRPr="001E5045">
              <w:rPr>
                <w:rFonts w:ascii="Times New Roman" w:hAnsi="Times New Roman"/>
                <w:color w:val="auto"/>
                <w:sz w:val="24"/>
                <w:szCs w:val="24"/>
              </w:rPr>
              <w:t>29</w:t>
            </w:r>
            <w:r w:rsidRPr="001E5045">
              <w:rPr>
                <w:rFonts w:ascii="Times New Roman" w:hAnsi="Times New Roman"/>
                <w:color w:val="auto"/>
                <w:sz w:val="24"/>
                <w:szCs w:val="24"/>
              </w:rPr>
              <w:t>项</w:t>
            </w:r>
            <w:r w:rsidRPr="001E5045">
              <w:rPr>
                <w:rFonts w:ascii="Times New Roman" w:hAnsi="Times New Roman"/>
                <w:color w:val="auto"/>
                <w:sz w:val="24"/>
                <w:szCs w:val="24"/>
              </w:rPr>
              <w:t xml:space="preserve"> </w:t>
            </w:r>
            <w:r w:rsidRPr="001E5045">
              <w:rPr>
                <w:rFonts w:ascii="Times New Roman" w:hAnsi="Times New Roman"/>
                <w:color w:val="auto"/>
                <w:sz w:val="24"/>
                <w:szCs w:val="24"/>
              </w:rPr>
              <w:t>医疗卫生服务设施建设</w:t>
            </w:r>
            <w:r w:rsidRPr="001E5045">
              <w:rPr>
                <w:rFonts w:ascii="Times New Roman" w:hAnsi="Times New Roman"/>
                <w:color w:val="auto"/>
                <w:sz w:val="24"/>
                <w:szCs w:val="24"/>
              </w:rPr>
              <w:t>”</w:t>
            </w:r>
            <w:r w:rsidRPr="001E5045">
              <w:rPr>
                <w:rFonts w:ascii="Times New Roman" w:hAnsi="Times New Roman"/>
                <w:color w:val="auto"/>
                <w:sz w:val="24"/>
                <w:szCs w:val="24"/>
              </w:rPr>
              <w:t>，本项目属于鼓励类。</w:t>
            </w:r>
          </w:p>
          <w:p w:rsidR="002B1D60" w:rsidRPr="001E5045" w:rsidRDefault="002B1D60" w:rsidP="00AF597D">
            <w:pPr>
              <w:snapToGrid w:val="0"/>
              <w:spacing w:line="360" w:lineRule="auto"/>
              <w:ind w:firstLineChars="200" w:firstLine="482"/>
              <w:rPr>
                <w:sz w:val="24"/>
                <w:szCs w:val="24"/>
              </w:rPr>
            </w:pPr>
            <w:r w:rsidRPr="001E5045">
              <w:rPr>
                <w:rFonts w:ascii="黑体" w:eastAsia="黑体" w:hAnsi="黑体"/>
                <w:b/>
                <w:bCs/>
                <w:sz w:val="24"/>
                <w:szCs w:val="24"/>
              </w:rPr>
              <w:t>因此，本项目符合国家相关产业政策要求。</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3</w:t>
            </w:r>
            <w:r w:rsidRPr="001E5045">
              <w:rPr>
                <w:rFonts w:eastAsia="黑体"/>
                <w:b/>
                <w:bCs/>
                <w:sz w:val="24"/>
                <w:szCs w:val="24"/>
              </w:rPr>
              <w:t>、规划及选址合理性结论</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w:t>
            </w:r>
            <w:r w:rsidRPr="001E5045">
              <w:rPr>
                <w:rFonts w:eastAsia="黑体"/>
                <w:b/>
                <w:bCs/>
                <w:sz w:val="24"/>
                <w:szCs w:val="24"/>
              </w:rPr>
              <w:t>1</w:t>
            </w:r>
            <w:r w:rsidRPr="001E5045">
              <w:rPr>
                <w:rFonts w:eastAsia="黑体"/>
                <w:b/>
                <w:bCs/>
                <w:sz w:val="24"/>
                <w:szCs w:val="24"/>
              </w:rPr>
              <w:t>）用地规划符合性分析</w:t>
            </w:r>
          </w:p>
          <w:p w:rsidR="002B1D60" w:rsidRPr="001E5045" w:rsidRDefault="002B1D60" w:rsidP="00AF597D">
            <w:pPr>
              <w:snapToGrid w:val="0"/>
              <w:spacing w:line="360" w:lineRule="auto"/>
              <w:ind w:firstLine="480"/>
              <w:outlineLvl w:val="1"/>
              <w:rPr>
                <w:sz w:val="24"/>
                <w:szCs w:val="24"/>
              </w:rPr>
            </w:pPr>
            <w:r w:rsidRPr="001E5045">
              <w:rPr>
                <w:sz w:val="24"/>
                <w:szCs w:val="24"/>
              </w:rPr>
              <w:t>本项目属于乡镇卫生院</w:t>
            </w:r>
            <w:r w:rsidRPr="001E5045">
              <w:rPr>
                <w:rFonts w:hint="eastAsia"/>
                <w:sz w:val="24"/>
                <w:szCs w:val="24"/>
              </w:rPr>
              <w:t>，</w:t>
            </w:r>
            <w:r w:rsidRPr="001E5045">
              <w:rPr>
                <w:sz w:val="24"/>
                <w:szCs w:val="24"/>
              </w:rPr>
              <w:t>选址于</w:t>
            </w:r>
            <w:r w:rsidRPr="001E5045">
              <w:rPr>
                <w:rFonts w:hint="eastAsia"/>
                <w:kern w:val="0"/>
                <w:sz w:val="24"/>
                <w:szCs w:val="24"/>
              </w:rPr>
              <w:t>开江县</w:t>
            </w:r>
            <w:r w:rsidR="00A56B17" w:rsidRPr="001E5045">
              <w:rPr>
                <w:rFonts w:hint="eastAsia"/>
                <w:kern w:val="0"/>
                <w:sz w:val="24"/>
                <w:szCs w:val="24"/>
              </w:rPr>
              <w:t>八庙镇</w:t>
            </w:r>
            <w:r w:rsidR="002E7A92" w:rsidRPr="001E5045">
              <w:rPr>
                <w:rFonts w:hint="eastAsia"/>
                <w:kern w:val="0"/>
                <w:sz w:val="24"/>
                <w:szCs w:val="24"/>
              </w:rPr>
              <w:t>街道</w:t>
            </w:r>
            <w:r w:rsidRPr="001E5045">
              <w:rPr>
                <w:sz w:val="24"/>
                <w:szCs w:val="24"/>
              </w:rPr>
              <w:t>，</w:t>
            </w:r>
            <w:r w:rsidRPr="001E5045">
              <w:rPr>
                <w:rFonts w:hint="eastAsia"/>
                <w:sz w:val="24"/>
                <w:szCs w:val="24"/>
              </w:rPr>
              <w:t>项目</w:t>
            </w:r>
            <w:r w:rsidRPr="001E5045">
              <w:rPr>
                <w:sz w:val="24"/>
                <w:szCs w:val="24"/>
              </w:rPr>
              <w:t>用地与场镇规划相容。</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w:t>
            </w:r>
            <w:r w:rsidRPr="001E5045">
              <w:rPr>
                <w:rFonts w:eastAsia="黑体"/>
                <w:b/>
                <w:bCs/>
                <w:sz w:val="24"/>
                <w:szCs w:val="24"/>
              </w:rPr>
              <w:t>2</w:t>
            </w:r>
            <w:r w:rsidRPr="001E5045">
              <w:rPr>
                <w:rFonts w:eastAsia="黑体"/>
                <w:b/>
                <w:bCs/>
                <w:sz w:val="24"/>
                <w:szCs w:val="24"/>
              </w:rPr>
              <w:t>）选址合理性分析</w:t>
            </w:r>
          </w:p>
          <w:p w:rsidR="002A5B14" w:rsidRPr="001E5045" w:rsidRDefault="002B1D60" w:rsidP="002A5B14">
            <w:pPr>
              <w:snapToGrid w:val="0"/>
              <w:spacing w:line="360" w:lineRule="auto"/>
              <w:ind w:firstLine="480"/>
              <w:outlineLvl w:val="1"/>
              <w:rPr>
                <w:kern w:val="0"/>
                <w:sz w:val="24"/>
                <w:szCs w:val="24"/>
              </w:rPr>
            </w:pPr>
            <w:r w:rsidRPr="001E5045">
              <w:rPr>
                <w:kern w:val="0"/>
                <w:sz w:val="24"/>
                <w:szCs w:val="24"/>
              </w:rPr>
              <w:t>本项目选址于开江县</w:t>
            </w:r>
            <w:r w:rsidR="00A56B17" w:rsidRPr="001E5045">
              <w:rPr>
                <w:kern w:val="0"/>
                <w:sz w:val="24"/>
                <w:szCs w:val="24"/>
              </w:rPr>
              <w:t>八庙镇</w:t>
            </w:r>
            <w:r w:rsidR="002E7A92" w:rsidRPr="001E5045">
              <w:rPr>
                <w:kern w:val="0"/>
                <w:sz w:val="24"/>
                <w:szCs w:val="24"/>
              </w:rPr>
              <w:t>街道</w:t>
            </w:r>
            <w:r w:rsidRPr="001E5045">
              <w:rPr>
                <w:kern w:val="0"/>
                <w:sz w:val="24"/>
                <w:szCs w:val="24"/>
              </w:rPr>
              <w:t>，为原址</w:t>
            </w:r>
            <w:r w:rsidRPr="001E5045">
              <w:rPr>
                <w:rFonts w:hint="eastAsia"/>
                <w:kern w:val="0"/>
                <w:sz w:val="24"/>
                <w:szCs w:val="24"/>
              </w:rPr>
              <w:t>改扩建</w:t>
            </w:r>
            <w:r w:rsidRPr="001E5045">
              <w:rPr>
                <w:kern w:val="0"/>
                <w:sz w:val="24"/>
                <w:szCs w:val="24"/>
              </w:rPr>
              <w:t>项目</w:t>
            </w:r>
            <w:r w:rsidRPr="001E5045">
              <w:rPr>
                <w:rFonts w:hint="eastAsia"/>
                <w:kern w:val="0"/>
                <w:sz w:val="24"/>
                <w:szCs w:val="24"/>
              </w:rPr>
              <w:t>，</w:t>
            </w:r>
            <w:proofErr w:type="gramStart"/>
            <w:r w:rsidRPr="001E5045">
              <w:rPr>
                <w:kern w:val="0"/>
                <w:sz w:val="24"/>
                <w:szCs w:val="24"/>
              </w:rPr>
              <w:t>不</w:t>
            </w:r>
            <w:proofErr w:type="gramEnd"/>
            <w:r w:rsidRPr="001E5045">
              <w:rPr>
                <w:kern w:val="0"/>
                <w:sz w:val="24"/>
                <w:szCs w:val="24"/>
              </w:rPr>
              <w:t>新增用地，用地属于规划的医疗用地</w:t>
            </w:r>
            <w:r w:rsidRPr="001E5045">
              <w:rPr>
                <w:rFonts w:hint="eastAsia"/>
                <w:kern w:val="0"/>
                <w:sz w:val="24"/>
                <w:szCs w:val="24"/>
              </w:rPr>
              <w:t>。本项目外环境关系：</w:t>
            </w:r>
            <w:r w:rsidR="002A5B14" w:rsidRPr="001E5045">
              <w:rPr>
                <w:kern w:val="0"/>
                <w:sz w:val="24"/>
                <w:szCs w:val="24"/>
              </w:rPr>
              <w:t>本项目位于开江县八庙镇大北街，为场镇区域，其</w:t>
            </w:r>
            <w:r w:rsidR="00307105" w:rsidRPr="001E5045">
              <w:rPr>
                <w:rFonts w:hint="eastAsia"/>
                <w:kern w:val="0"/>
                <w:sz w:val="24"/>
                <w:szCs w:val="24"/>
              </w:rPr>
              <w:t>南</w:t>
            </w:r>
            <w:r w:rsidR="002A5B14" w:rsidRPr="001E5045">
              <w:rPr>
                <w:kern w:val="0"/>
                <w:sz w:val="24"/>
                <w:szCs w:val="24"/>
              </w:rPr>
              <w:t>侧为大北街；沿周边街道</w:t>
            </w:r>
            <w:proofErr w:type="gramStart"/>
            <w:r w:rsidR="002A5B14" w:rsidRPr="001E5045">
              <w:rPr>
                <w:kern w:val="0"/>
                <w:sz w:val="24"/>
                <w:szCs w:val="24"/>
              </w:rPr>
              <w:t>分布八</w:t>
            </w:r>
            <w:proofErr w:type="gramEnd"/>
            <w:r w:rsidR="002A5B14" w:rsidRPr="001E5045">
              <w:rPr>
                <w:kern w:val="0"/>
                <w:sz w:val="24"/>
                <w:szCs w:val="24"/>
              </w:rPr>
              <w:t>庙镇场镇居民住宅。项目</w:t>
            </w:r>
            <w:r w:rsidR="002A5B14" w:rsidRPr="001E5045">
              <w:rPr>
                <w:kern w:val="0"/>
                <w:sz w:val="24"/>
                <w:szCs w:val="24"/>
              </w:rPr>
              <w:t>200m</w:t>
            </w:r>
            <w:r w:rsidR="002A5B14" w:rsidRPr="001E5045">
              <w:rPr>
                <w:kern w:val="0"/>
                <w:sz w:val="24"/>
                <w:szCs w:val="24"/>
              </w:rPr>
              <w:t>范围内分布约场镇居民</w:t>
            </w:r>
            <w:r w:rsidR="002A5B14" w:rsidRPr="001E5045">
              <w:rPr>
                <w:kern w:val="0"/>
                <w:sz w:val="24"/>
                <w:szCs w:val="24"/>
              </w:rPr>
              <w:t>70</w:t>
            </w:r>
            <w:r w:rsidR="002A5B14" w:rsidRPr="001E5045">
              <w:rPr>
                <w:kern w:val="0"/>
                <w:sz w:val="24"/>
                <w:szCs w:val="24"/>
              </w:rPr>
              <w:t>户。项目周边主要为住宅，无工业企业，无明显的环境制约因素存在。</w:t>
            </w:r>
          </w:p>
          <w:p w:rsidR="002B1D60" w:rsidRPr="001E5045" w:rsidRDefault="002B1D60" w:rsidP="00AF597D">
            <w:pPr>
              <w:snapToGrid w:val="0"/>
              <w:spacing w:line="360" w:lineRule="auto"/>
              <w:ind w:firstLineChars="200" w:firstLine="480"/>
              <w:jc w:val="left"/>
              <w:rPr>
                <w:sz w:val="24"/>
                <w:szCs w:val="24"/>
              </w:rPr>
            </w:pPr>
            <w:r w:rsidRPr="001E5045">
              <w:rPr>
                <w:sz w:val="24"/>
                <w:szCs w:val="24"/>
              </w:rPr>
              <w:t>项目所在地公</w:t>
            </w:r>
            <w:proofErr w:type="gramStart"/>
            <w:r w:rsidRPr="001E5045">
              <w:rPr>
                <w:sz w:val="24"/>
                <w:szCs w:val="24"/>
              </w:rPr>
              <w:t>辅设施</w:t>
            </w:r>
            <w:proofErr w:type="gramEnd"/>
            <w:r w:rsidRPr="001E5045">
              <w:rPr>
                <w:sz w:val="24"/>
                <w:szCs w:val="24"/>
              </w:rPr>
              <w:t>较为完善，具备供电、供水接入条件，排水通过院内污水处理</w:t>
            </w:r>
            <w:r w:rsidRPr="001E5045">
              <w:rPr>
                <w:rFonts w:hint="eastAsia"/>
                <w:sz w:val="24"/>
                <w:szCs w:val="24"/>
              </w:rPr>
              <w:t>设施</w:t>
            </w:r>
            <w:r w:rsidRPr="001E5045">
              <w:rPr>
                <w:sz w:val="24"/>
                <w:szCs w:val="24"/>
              </w:rPr>
              <w:t>处理达《医疗机构水污染物排放标准》（</w:t>
            </w:r>
            <w:r w:rsidRPr="001E5045">
              <w:rPr>
                <w:sz w:val="24"/>
                <w:szCs w:val="24"/>
              </w:rPr>
              <w:t>GB18466-2005</w:t>
            </w:r>
            <w:r w:rsidRPr="001E5045">
              <w:rPr>
                <w:sz w:val="24"/>
                <w:szCs w:val="24"/>
              </w:rPr>
              <w:t>）表</w:t>
            </w:r>
            <w:r w:rsidRPr="001E5045">
              <w:rPr>
                <w:sz w:val="24"/>
                <w:szCs w:val="24"/>
              </w:rPr>
              <w:t>2</w:t>
            </w:r>
            <w:r w:rsidRPr="001E5045">
              <w:rPr>
                <w:sz w:val="24"/>
                <w:szCs w:val="24"/>
              </w:rPr>
              <w:t>排放标准后外排入</w:t>
            </w:r>
            <w:proofErr w:type="gramStart"/>
            <w:r w:rsidR="005D6073" w:rsidRPr="001E5045">
              <w:rPr>
                <w:rFonts w:hint="eastAsia"/>
                <w:sz w:val="24"/>
                <w:szCs w:val="24"/>
              </w:rPr>
              <w:t>拔妙河</w:t>
            </w:r>
            <w:proofErr w:type="gramEnd"/>
            <w:r w:rsidRPr="001E5045">
              <w:rPr>
                <w:sz w:val="24"/>
                <w:szCs w:val="24"/>
              </w:rPr>
              <w:t>；区域交通便捷，群众就诊环境良好。区域环境质量现状良好，具有环境容量。</w:t>
            </w:r>
          </w:p>
          <w:p w:rsidR="002B1D60" w:rsidRPr="001E5045" w:rsidRDefault="002B1D60" w:rsidP="00AF597D">
            <w:pPr>
              <w:snapToGrid w:val="0"/>
              <w:spacing w:line="360" w:lineRule="auto"/>
              <w:ind w:firstLineChars="200" w:firstLine="480"/>
              <w:jc w:val="left"/>
              <w:rPr>
                <w:b/>
                <w:sz w:val="24"/>
                <w:szCs w:val="24"/>
              </w:rPr>
            </w:pPr>
            <w:proofErr w:type="gramStart"/>
            <w:r w:rsidRPr="001E5045">
              <w:rPr>
                <w:sz w:val="24"/>
                <w:szCs w:val="24"/>
              </w:rPr>
              <w:t>综</w:t>
            </w:r>
            <w:proofErr w:type="gramEnd"/>
            <w:r w:rsidRPr="001E5045">
              <w:rPr>
                <w:sz w:val="24"/>
                <w:szCs w:val="24"/>
              </w:rPr>
              <w:t>上述所，本项目选址符合规划，无明显的环境制约因素，公</w:t>
            </w:r>
            <w:proofErr w:type="gramStart"/>
            <w:r w:rsidRPr="001E5045">
              <w:rPr>
                <w:sz w:val="24"/>
                <w:szCs w:val="24"/>
              </w:rPr>
              <w:t>辅设施</w:t>
            </w:r>
            <w:proofErr w:type="gramEnd"/>
            <w:r w:rsidRPr="001E5045">
              <w:rPr>
                <w:sz w:val="24"/>
                <w:szCs w:val="24"/>
              </w:rPr>
              <w:t>配套条件完备，交通便捷。因此，</w:t>
            </w:r>
            <w:r w:rsidRPr="001E5045">
              <w:rPr>
                <w:rFonts w:ascii="黑体" w:eastAsia="黑体" w:hAnsi="黑体"/>
                <w:b/>
                <w:sz w:val="24"/>
                <w:szCs w:val="24"/>
              </w:rPr>
              <w:t>项目选址合理。</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lastRenderedPageBreak/>
              <w:t>4</w:t>
            </w:r>
            <w:r w:rsidRPr="001E5045">
              <w:rPr>
                <w:rFonts w:eastAsia="黑体"/>
                <w:b/>
                <w:bCs/>
                <w:sz w:val="24"/>
                <w:szCs w:val="24"/>
              </w:rPr>
              <w:t>、环境质量现状评价结论</w:t>
            </w:r>
          </w:p>
          <w:p w:rsidR="002B1D60" w:rsidRPr="001E5045" w:rsidRDefault="002B1D60" w:rsidP="00AF597D">
            <w:pPr>
              <w:snapToGrid w:val="0"/>
              <w:spacing w:line="360" w:lineRule="auto"/>
              <w:ind w:firstLineChars="200" w:firstLine="480"/>
              <w:rPr>
                <w:spacing w:val="-6"/>
                <w:sz w:val="24"/>
                <w:szCs w:val="24"/>
              </w:rPr>
            </w:pPr>
            <w:r w:rsidRPr="001E5045">
              <w:rPr>
                <w:sz w:val="24"/>
                <w:szCs w:val="24"/>
              </w:rPr>
              <w:t>项目所在地环境质量现状：环境空气能够满足《环境空气质量标准》（</w:t>
            </w:r>
            <w:r w:rsidRPr="001E5045">
              <w:rPr>
                <w:sz w:val="24"/>
                <w:szCs w:val="24"/>
              </w:rPr>
              <w:t>GB3096-1996</w:t>
            </w:r>
            <w:r w:rsidRPr="001E5045">
              <w:rPr>
                <w:sz w:val="24"/>
                <w:szCs w:val="24"/>
              </w:rPr>
              <w:t>）二级标准；声环境能够满足《声环境质量标准》（</w:t>
            </w:r>
            <w:r w:rsidRPr="001E5045">
              <w:rPr>
                <w:sz w:val="24"/>
                <w:szCs w:val="24"/>
              </w:rPr>
              <w:t>GB3096-2008</w:t>
            </w:r>
            <w:r w:rsidRPr="001E5045">
              <w:rPr>
                <w:sz w:val="24"/>
                <w:szCs w:val="24"/>
              </w:rPr>
              <w:t>）</w:t>
            </w:r>
            <w:r w:rsidRPr="001E5045">
              <w:rPr>
                <w:sz w:val="24"/>
                <w:szCs w:val="24"/>
              </w:rPr>
              <w:t>2</w:t>
            </w:r>
            <w:r w:rsidRPr="001E5045">
              <w:rPr>
                <w:sz w:val="24"/>
                <w:szCs w:val="24"/>
              </w:rPr>
              <w:t>类标准要求；</w:t>
            </w:r>
            <w:proofErr w:type="gramStart"/>
            <w:r w:rsidR="0031716D" w:rsidRPr="001E5045">
              <w:rPr>
                <w:rFonts w:hint="eastAsia"/>
                <w:spacing w:val="8"/>
                <w:kern w:val="0"/>
                <w:sz w:val="24"/>
                <w:szCs w:val="24"/>
              </w:rPr>
              <w:t>拔妙河</w:t>
            </w:r>
            <w:r w:rsidRPr="001E5045">
              <w:rPr>
                <w:spacing w:val="-6"/>
                <w:sz w:val="24"/>
                <w:szCs w:val="24"/>
              </w:rPr>
              <w:t>水</w:t>
            </w:r>
            <w:proofErr w:type="gramEnd"/>
            <w:r w:rsidRPr="001E5045">
              <w:rPr>
                <w:spacing w:val="-6"/>
                <w:sz w:val="24"/>
                <w:szCs w:val="24"/>
              </w:rPr>
              <w:t>环境</w:t>
            </w:r>
            <w:r w:rsidRPr="001E5045">
              <w:rPr>
                <w:sz w:val="24"/>
              </w:rPr>
              <w:t>满足《地表水环境质量标准》（</w:t>
            </w:r>
            <w:r w:rsidRPr="001E5045">
              <w:rPr>
                <w:sz w:val="24"/>
              </w:rPr>
              <w:t>GB3838-2002</w:t>
            </w:r>
            <w:r w:rsidRPr="001E5045">
              <w:rPr>
                <w:sz w:val="24"/>
              </w:rPr>
              <w:t>）规定的</w:t>
            </w:r>
            <w:r w:rsidRPr="001E5045">
              <w:rPr>
                <w:rFonts w:ascii="宋体" w:hAnsi="宋体" w:cs="宋体" w:hint="eastAsia"/>
                <w:sz w:val="24"/>
              </w:rPr>
              <w:t>Ⅲ</w:t>
            </w:r>
            <w:r w:rsidRPr="001E5045">
              <w:rPr>
                <w:sz w:val="24"/>
              </w:rPr>
              <w:t>类水域标准要求</w:t>
            </w:r>
            <w:r w:rsidR="0031716D" w:rsidRPr="001E5045">
              <w:rPr>
                <w:rFonts w:hint="eastAsia"/>
                <w:sz w:val="24"/>
              </w:rPr>
              <w:t>。</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5</w:t>
            </w:r>
            <w:r w:rsidRPr="001E5045">
              <w:rPr>
                <w:rFonts w:eastAsia="黑体"/>
                <w:b/>
                <w:bCs/>
                <w:sz w:val="24"/>
                <w:szCs w:val="24"/>
              </w:rPr>
              <w:t>、达标排放</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1</w:t>
            </w:r>
            <w:r w:rsidRPr="001E5045">
              <w:rPr>
                <w:rFonts w:eastAsia="黑体" w:hint="eastAsia"/>
                <w:b/>
                <w:bCs/>
                <w:sz w:val="24"/>
                <w:szCs w:val="24"/>
              </w:rPr>
              <w:t>）</w:t>
            </w:r>
            <w:r w:rsidRPr="001E5045">
              <w:rPr>
                <w:rFonts w:eastAsia="黑体"/>
                <w:b/>
                <w:bCs/>
                <w:sz w:val="24"/>
                <w:szCs w:val="24"/>
              </w:rPr>
              <w:t>地表水环境</w:t>
            </w:r>
          </w:p>
          <w:p w:rsidR="002B1D60" w:rsidRPr="001E5045" w:rsidRDefault="002B1D60" w:rsidP="00AF597D">
            <w:pPr>
              <w:snapToGrid w:val="0"/>
              <w:spacing w:line="360" w:lineRule="auto"/>
              <w:ind w:firstLineChars="200" w:firstLine="472"/>
              <w:rPr>
                <w:spacing w:val="-2"/>
                <w:sz w:val="24"/>
                <w:szCs w:val="24"/>
              </w:rPr>
            </w:pPr>
            <w:r w:rsidRPr="001E5045">
              <w:rPr>
                <w:spacing w:val="-2"/>
                <w:kern w:val="0"/>
                <w:sz w:val="24"/>
                <w:szCs w:val="24"/>
              </w:rPr>
              <w:t>本项目生活污水和医疗废水</w:t>
            </w:r>
            <w:r w:rsidRPr="001E5045">
              <w:rPr>
                <w:rFonts w:hint="eastAsia"/>
                <w:spacing w:val="-2"/>
                <w:kern w:val="0"/>
                <w:sz w:val="24"/>
                <w:szCs w:val="24"/>
              </w:rPr>
              <w:t>经</w:t>
            </w:r>
            <w:r w:rsidRPr="001E5045">
              <w:rPr>
                <w:spacing w:val="-2"/>
                <w:kern w:val="0"/>
                <w:sz w:val="24"/>
                <w:szCs w:val="24"/>
              </w:rPr>
              <w:t>项目</w:t>
            </w:r>
            <w:r w:rsidR="00EA549D" w:rsidRPr="001E5045">
              <w:rPr>
                <w:spacing w:val="-2"/>
                <w:kern w:val="0"/>
                <w:sz w:val="24"/>
                <w:szCs w:val="24"/>
              </w:rPr>
              <w:t>已建</w:t>
            </w:r>
            <w:r w:rsidRPr="001E5045">
              <w:rPr>
                <w:spacing w:val="-2"/>
                <w:kern w:val="0"/>
                <w:sz w:val="24"/>
                <w:szCs w:val="24"/>
              </w:rPr>
              <w:t>一体化污水处理装置</w:t>
            </w:r>
            <w:r w:rsidRPr="001E5045">
              <w:rPr>
                <w:rFonts w:hint="eastAsia"/>
                <w:spacing w:val="-2"/>
                <w:kern w:val="0"/>
                <w:sz w:val="24"/>
                <w:szCs w:val="24"/>
              </w:rPr>
              <w:t>（采用二级生化</w:t>
            </w:r>
            <w:r w:rsidRPr="001E5045">
              <w:rPr>
                <w:rFonts w:hint="eastAsia"/>
                <w:spacing w:val="-2"/>
                <w:kern w:val="0"/>
                <w:sz w:val="24"/>
                <w:szCs w:val="24"/>
              </w:rPr>
              <w:t>+</w:t>
            </w:r>
            <w:r w:rsidRPr="001E5045">
              <w:rPr>
                <w:rFonts w:hint="eastAsia"/>
                <w:spacing w:val="-2"/>
                <w:kern w:val="0"/>
                <w:sz w:val="24"/>
                <w:szCs w:val="24"/>
              </w:rPr>
              <w:t>消毒工艺）</w:t>
            </w:r>
            <w:r w:rsidRPr="001E5045">
              <w:rPr>
                <w:spacing w:val="-2"/>
                <w:sz w:val="24"/>
                <w:szCs w:val="24"/>
              </w:rPr>
              <w:t>处理达到《医疗机构水污染物排放标准》（</w:t>
            </w:r>
            <w:r w:rsidRPr="001E5045">
              <w:rPr>
                <w:spacing w:val="-2"/>
                <w:sz w:val="24"/>
                <w:szCs w:val="24"/>
              </w:rPr>
              <w:t>GB18466-2005</w:t>
            </w:r>
            <w:r w:rsidRPr="001E5045">
              <w:rPr>
                <w:spacing w:val="-2"/>
                <w:sz w:val="24"/>
                <w:szCs w:val="24"/>
              </w:rPr>
              <w:t>）表</w:t>
            </w:r>
            <w:r w:rsidRPr="001E5045">
              <w:rPr>
                <w:spacing w:val="-2"/>
                <w:sz w:val="24"/>
                <w:szCs w:val="24"/>
              </w:rPr>
              <w:t>2</w:t>
            </w:r>
            <w:r w:rsidRPr="001E5045">
              <w:rPr>
                <w:spacing w:val="-2"/>
                <w:sz w:val="24"/>
                <w:szCs w:val="24"/>
              </w:rPr>
              <w:t>中排放标准后排入</w:t>
            </w:r>
            <w:proofErr w:type="gramStart"/>
            <w:r w:rsidR="005D6073" w:rsidRPr="001E5045">
              <w:rPr>
                <w:rFonts w:hint="eastAsia"/>
                <w:spacing w:val="-2"/>
                <w:sz w:val="24"/>
                <w:szCs w:val="24"/>
              </w:rPr>
              <w:t>拔妙河</w:t>
            </w:r>
            <w:proofErr w:type="gramEnd"/>
            <w:r w:rsidRPr="001E5045">
              <w:rPr>
                <w:spacing w:val="-2"/>
                <w:sz w:val="24"/>
                <w:szCs w:val="24"/>
              </w:rPr>
              <w:t>。</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2</w:t>
            </w:r>
            <w:r w:rsidRPr="001E5045">
              <w:rPr>
                <w:rFonts w:eastAsia="黑体" w:hint="eastAsia"/>
                <w:b/>
                <w:bCs/>
                <w:sz w:val="24"/>
                <w:szCs w:val="24"/>
              </w:rPr>
              <w:t>）</w:t>
            </w:r>
            <w:r w:rsidRPr="001E5045">
              <w:rPr>
                <w:rFonts w:eastAsia="黑体"/>
                <w:b/>
                <w:bCs/>
                <w:sz w:val="24"/>
                <w:szCs w:val="24"/>
              </w:rPr>
              <w:t>大气环境</w:t>
            </w:r>
          </w:p>
          <w:p w:rsidR="002B1D60" w:rsidRPr="001E5045" w:rsidRDefault="002B1D60" w:rsidP="00AF597D">
            <w:pPr>
              <w:pStyle w:val="aff1"/>
              <w:adjustRightInd/>
              <w:snapToGrid w:val="0"/>
              <w:spacing w:line="360" w:lineRule="auto"/>
              <w:ind w:left="0" w:right="0" w:firstLineChars="200" w:firstLine="480"/>
              <w:jc w:val="both"/>
              <w:rPr>
                <w:szCs w:val="24"/>
              </w:rPr>
            </w:pPr>
            <w:r w:rsidRPr="001E5045">
              <w:rPr>
                <w:szCs w:val="24"/>
              </w:rPr>
              <w:t>病区空气设置通风系统，加装紫外线进行消毒灭菌</w:t>
            </w:r>
            <w:r w:rsidRPr="001E5045">
              <w:rPr>
                <w:rFonts w:hint="eastAsia"/>
                <w:szCs w:val="24"/>
              </w:rPr>
              <w:t>；</w:t>
            </w:r>
            <w:r w:rsidRPr="001E5045">
              <w:rPr>
                <w:rFonts w:hint="eastAsia"/>
                <w:szCs w:val="21"/>
              </w:rPr>
              <w:t>污水处理设施为地埋式且全密闭，臭气经消毒后排放</w:t>
            </w:r>
            <w:r w:rsidRPr="001E5045">
              <w:rPr>
                <w:szCs w:val="24"/>
              </w:rPr>
              <w:t>。上述措施可以保证废气的达标排放，对区域内的环境空气质量不会造成影响。</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3</w:t>
            </w:r>
            <w:r w:rsidRPr="001E5045">
              <w:rPr>
                <w:rFonts w:eastAsia="黑体" w:hint="eastAsia"/>
                <w:b/>
                <w:bCs/>
                <w:sz w:val="24"/>
                <w:szCs w:val="24"/>
              </w:rPr>
              <w:t>）</w:t>
            </w:r>
            <w:r w:rsidRPr="001E5045">
              <w:rPr>
                <w:rFonts w:eastAsia="黑体"/>
                <w:b/>
                <w:bCs/>
                <w:sz w:val="24"/>
                <w:szCs w:val="24"/>
              </w:rPr>
              <w:t>声环境</w:t>
            </w:r>
          </w:p>
          <w:p w:rsidR="002B1D60" w:rsidRPr="001E5045" w:rsidRDefault="002B1D60" w:rsidP="00AF597D">
            <w:pPr>
              <w:pStyle w:val="aff1"/>
              <w:adjustRightInd/>
              <w:snapToGrid w:val="0"/>
              <w:spacing w:line="360" w:lineRule="auto"/>
              <w:ind w:left="0" w:right="0" w:firstLineChars="200" w:firstLine="480"/>
              <w:jc w:val="both"/>
              <w:rPr>
                <w:szCs w:val="24"/>
              </w:rPr>
            </w:pPr>
            <w:r w:rsidRPr="001E5045">
              <w:rPr>
                <w:rFonts w:hint="eastAsia"/>
                <w:szCs w:val="24"/>
              </w:rPr>
              <w:t>污水处理设施配套水泵、潜污泵噪声采取</w:t>
            </w:r>
            <w:r w:rsidRPr="001E5045">
              <w:rPr>
                <w:szCs w:val="21"/>
              </w:rPr>
              <w:t>选用低噪声设备</w:t>
            </w:r>
            <w:r w:rsidRPr="001E5045">
              <w:rPr>
                <w:rFonts w:hint="eastAsia"/>
                <w:szCs w:val="21"/>
              </w:rPr>
              <w:t>、</w:t>
            </w:r>
            <w:r w:rsidRPr="001E5045">
              <w:rPr>
                <w:szCs w:val="21"/>
              </w:rPr>
              <w:t>基础减振</w:t>
            </w:r>
            <w:r w:rsidRPr="001E5045">
              <w:rPr>
                <w:rFonts w:hint="eastAsia"/>
                <w:szCs w:val="21"/>
              </w:rPr>
              <w:t>、房间</w:t>
            </w:r>
            <w:r w:rsidRPr="001E5045">
              <w:rPr>
                <w:szCs w:val="21"/>
              </w:rPr>
              <w:t>隔声等措施</w:t>
            </w:r>
            <w:r w:rsidRPr="001E5045">
              <w:rPr>
                <w:rFonts w:hint="eastAsia"/>
                <w:szCs w:val="21"/>
              </w:rPr>
              <w:t>；</w:t>
            </w:r>
            <w:r w:rsidR="007D58A0" w:rsidRPr="001E5045">
              <w:rPr>
                <w:rFonts w:hint="eastAsia"/>
                <w:szCs w:val="24"/>
              </w:rPr>
              <w:t>发电机</w:t>
            </w:r>
            <w:r w:rsidR="007D58A0" w:rsidRPr="001E5045">
              <w:rPr>
                <w:szCs w:val="24"/>
              </w:rPr>
              <w:t>通过</w:t>
            </w:r>
            <w:r w:rsidR="007D58A0" w:rsidRPr="001E5045">
              <w:rPr>
                <w:rFonts w:hint="eastAsia"/>
                <w:szCs w:val="21"/>
              </w:rPr>
              <w:t>设置设备间、</w:t>
            </w:r>
            <w:r w:rsidR="007D58A0" w:rsidRPr="001E5045">
              <w:rPr>
                <w:szCs w:val="21"/>
              </w:rPr>
              <w:t>基础减振</w:t>
            </w:r>
            <w:r w:rsidR="007D58A0" w:rsidRPr="001E5045">
              <w:rPr>
                <w:rFonts w:hint="eastAsia"/>
                <w:szCs w:val="21"/>
              </w:rPr>
              <w:t>、</w:t>
            </w:r>
            <w:r w:rsidR="007D58A0" w:rsidRPr="001E5045">
              <w:rPr>
                <w:szCs w:val="21"/>
              </w:rPr>
              <w:t>排气阻性消音等</w:t>
            </w:r>
            <w:r w:rsidR="007D58A0" w:rsidRPr="001E5045">
              <w:rPr>
                <w:rFonts w:hint="eastAsia"/>
                <w:szCs w:val="21"/>
              </w:rPr>
              <w:t>；</w:t>
            </w:r>
            <w:r w:rsidRPr="001E5045">
              <w:rPr>
                <w:szCs w:val="21"/>
              </w:rPr>
              <w:t>医疗设备</w:t>
            </w:r>
            <w:r w:rsidRPr="001E5045">
              <w:rPr>
                <w:rFonts w:hint="eastAsia"/>
                <w:szCs w:val="21"/>
              </w:rPr>
              <w:t>采取</w:t>
            </w:r>
            <w:r w:rsidRPr="001E5045">
              <w:rPr>
                <w:szCs w:val="21"/>
              </w:rPr>
              <w:t>选用低噪声设备、房间隔声等措施后</w:t>
            </w:r>
            <w:r w:rsidRPr="001E5045">
              <w:rPr>
                <w:szCs w:val="24"/>
              </w:rPr>
              <w:t>可达到</w:t>
            </w:r>
            <w:r w:rsidR="00B41593" w:rsidRPr="001E5045">
              <w:t>《工业企业厂界环境噪声排放标准》（</w:t>
            </w:r>
            <w:r w:rsidR="00B41593" w:rsidRPr="001E5045">
              <w:t>GB12348-2008</w:t>
            </w:r>
            <w:r w:rsidR="00B41593" w:rsidRPr="001E5045">
              <w:t>）</w:t>
            </w:r>
            <w:r w:rsidRPr="001E5045">
              <w:t>2</w:t>
            </w:r>
            <w:r w:rsidRPr="001E5045">
              <w:t>类标准</w:t>
            </w:r>
            <w:r w:rsidRPr="001E5045">
              <w:rPr>
                <w:szCs w:val="24"/>
              </w:rPr>
              <w:t>，对区域内噪声环境影响较小。</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hint="eastAsia"/>
                <w:b/>
                <w:bCs/>
                <w:sz w:val="24"/>
                <w:szCs w:val="24"/>
              </w:rPr>
              <w:t>（</w:t>
            </w:r>
            <w:r w:rsidRPr="001E5045">
              <w:rPr>
                <w:rFonts w:eastAsia="黑体" w:hint="eastAsia"/>
                <w:b/>
                <w:bCs/>
                <w:sz w:val="24"/>
                <w:szCs w:val="24"/>
              </w:rPr>
              <w:t>4</w:t>
            </w:r>
            <w:r w:rsidRPr="001E5045">
              <w:rPr>
                <w:rFonts w:eastAsia="黑体" w:hint="eastAsia"/>
                <w:b/>
                <w:bCs/>
                <w:sz w:val="24"/>
                <w:szCs w:val="24"/>
              </w:rPr>
              <w:t>）</w:t>
            </w:r>
            <w:r w:rsidRPr="001E5045">
              <w:rPr>
                <w:rFonts w:eastAsia="黑体"/>
                <w:b/>
                <w:bCs/>
                <w:sz w:val="24"/>
                <w:szCs w:val="24"/>
              </w:rPr>
              <w:t>固体废物</w:t>
            </w:r>
          </w:p>
          <w:p w:rsidR="002B1D60" w:rsidRPr="001E5045" w:rsidRDefault="007D58A0" w:rsidP="00AF597D">
            <w:pPr>
              <w:snapToGrid w:val="0"/>
              <w:spacing w:line="360" w:lineRule="auto"/>
              <w:ind w:firstLineChars="200" w:firstLine="480"/>
              <w:rPr>
                <w:b/>
                <w:sz w:val="24"/>
                <w:szCs w:val="24"/>
              </w:rPr>
            </w:pPr>
            <w:r w:rsidRPr="001E5045">
              <w:rPr>
                <w:bCs/>
                <w:sz w:val="24"/>
                <w:szCs w:val="24"/>
              </w:rPr>
              <w:t>生活垃圾由市政环卫部门统一清运处理；不属于医疗废物的一次性塑料输液瓶</w:t>
            </w:r>
            <w:r w:rsidRPr="001E5045">
              <w:rPr>
                <w:rFonts w:hint="eastAsia"/>
                <w:bCs/>
                <w:sz w:val="24"/>
                <w:szCs w:val="24"/>
              </w:rPr>
              <w:t>/</w:t>
            </w:r>
            <w:r w:rsidRPr="001E5045">
              <w:rPr>
                <w:rFonts w:hint="eastAsia"/>
                <w:bCs/>
                <w:sz w:val="24"/>
                <w:szCs w:val="24"/>
              </w:rPr>
              <w:t>袋毁形后由重庆春宇医用输液瓶回收有限公司回收；</w:t>
            </w:r>
            <w:r w:rsidRPr="001E5045">
              <w:rPr>
                <w:bCs/>
                <w:sz w:val="24"/>
                <w:szCs w:val="24"/>
              </w:rPr>
              <w:t>医疗废物暂存于医疗垃圾暂存间内，</w:t>
            </w:r>
            <w:r w:rsidRPr="001E5045">
              <w:rPr>
                <w:rFonts w:hint="eastAsia"/>
                <w:bCs/>
                <w:sz w:val="24"/>
                <w:szCs w:val="24"/>
              </w:rPr>
              <w:t xml:space="preserve"> HW01</w:t>
            </w:r>
            <w:r w:rsidRPr="001E5045">
              <w:rPr>
                <w:rFonts w:hint="eastAsia"/>
                <w:bCs/>
                <w:sz w:val="24"/>
                <w:szCs w:val="24"/>
              </w:rPr>
              <w:t>类中感染性和损伤性</w:t>
            </w:r>
            <w:r w:rsidRPr="001E5045">
              <w:rPr>
                <w:bCs/>
                <w:sz w:val="24"/>
                <w:szCs w:val="24"/>
              </w:rPr>
              <w:t>医疗废物一同交由</w:t>
            </w:r>
            <w:r w:rsidRPr="001E5045">
              <w:rPr>
                <w:rFonts w:hint="eastAsia"/>
                <w:sz w:val="24"/>
                <w:szCs w:val="24"/>
              </w:rPr>
              <w:t>达州佳境医疗废物处理有限公司</w:t>
            </w:r>
            <w:r w:rsidRPr="001E5045">
              <w:rPr>
                <w:bCs/>
                <w:sz w:val="24"/>
                <w:szCs w:val="24"/>
              </w:rPr>
              <w:t>进行处置</w:t>
            </w:r>
            <w:r w:rsidRPr="001E5045">
              <w:rPr>
                <w:rFonts w:hint="eastAsia"/>
                <w:bCs/>
                <w:sz w:val="24"/>
                <w:szCs w:val="24"/>
              </w:rPr>
              <w:t>，病理性废物运至火葬场处理；</w:t>
            </w:r>
            <w:r w:rsidRPr="001E5045">
              <w:rPr>
                <w:rFonts w:hint="eastAsia"/>
                <w:bCs/>
                <w:sz w:val="24"/>
                <w:szCs w:val="24"/>
              </w:rPr>
              <w:t>HW01</w:t>
            </w:r>
            <w:r w:rsidRPr="001E5045">
              <w:rPr>
                <w:rFonts w:hint="eastAsia"/>
                <w:bCs/>
                <w:sz w:val="24"/>
                <w:szCs w:val="24"/>
              </w:rPr>
              <w:t>类中化学性</w:t>
            </w:r>
            <w:proofErr w:type="gramStart"/>
            <w:r w:rsidRPr="001E5045">
              <w:rPr>
                <w:rFonts w:hint="eastAsia"/>
                <w:bCs/>
                <w:sz w:val="24"/>
                <w:szCs w:val="24"/>
              </w:rPr>
              <w:t>医</w:t>
            </w:r>
            <w:proofErr w:type="gramEnd"/>
            <w:r w:rsidRPr="001E5045">
              <w:rPr>
                <w:rFonts w:hint="eastAsia"/>
                <w:bCs/>
                <w:sz w:val="24"/>
                <w:szCs w:val="24"/>
              </w:rPr>
              <w:t>废、</w:t>
            </w:r>
            <w:r w:rsidRPr="001E5045">
              <w:rPr>
                <w:rFonts w:hint="eastAsia"/>
                <w:bCs/>
                <w:sz w:val="24"/>
                <w:szCs w:val="24"/>
              </w:rPr>
              <w:t>HW03</w:t>
            </w:r>
            <w:r w:rsidRPr="001E5045">
              <w:rPr>
                <w:rFonts w:hint="eastAsia"/>
                <w:bCs/>
                <w:sz w:val="24"/>
                <w:szCs w:val="24"/>
              </w:rPr>
              <w:t>类和</w:t>
            </w:r>
            <w:r w:rsidRPr="001E5045">
              <w:rPr>
                <w:rFonts w:hint="eastAsia"/>
                <w:bCs/>
                <w:sz w:val="24"/>
                <w:szCs w:val="24"/>
              </w:rPr>
              <w:t>HW29</w:t>
            </w:r>
            <w:r w:rsidRPr="001E5045">
              <w:rPr>
                <w:rFonts w:hint="eastAsia"/>
                <w:bCs/>
                <w:sz w:val="24"/>
                <w:szCs w:val="24"/>
              </w:rPr>
              <w:t>类废物、</w:t>
            </w:r>
            <w:r w:rsidRPr="001E5045">
              <w:rPr>
                <w:bCs/>
                <w:sz w:val="24"/>
                <w:szCs w:val="24"/>
              </w:rPr>
              <w:t>污水处理</w:t>
            </w:r>
            <w:r w:rsidRPr="001E5045">
              <w:rPr>
                <w:rFonts w:hint="eastAsia"/>
                <w:bCs/>
                <w:sz w:val="24"/>
                <w:szCs w:val="24"/>
              </w:rPr>
              <w:t>设施</w:t>
            </w:r>
            <w:r w:rsidRPr="001E5045">
              <w:rPr>
                <w:bCs/>
                <w:sz w:val="24"/>
                <w:szCs w:val="24"/>
              </w:rPr>
              <w:t>污泥</w:t>
            </w:r>
            <w:r w:rsidRPr="001E5045">
              <w:rPr>
                <w:rFonts w:hint="eastAsia"/>
                <w:bCs/>
                <w:sz w:val="24"/>
                <w:szCs w:val="24"/>
              </w:rPr>
              <w:t>委托有资质的单位进行处置</w:t>
            </w:r>
            <w:r w:rsidRPr="001E5045">
              <w:rPr>
                <w:sz w:val="24"/>
                <w:szCs w:val="24"/>
              </w:rPr>
              <w:t>。</w:t>
            </w:r>
            <w:r w:rsidRPr="001E5045">
              <w:rPr>
                <w:bCs/>
                <w:sz w:val="24"/>
                <w:szCs w:val="24"/>
              </w:rPr>
              <w:t>因此，固体废物去向明确，均可得到妥善处置，不会对评价区域造成明显影响。</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6</w:t>
            </w:r>
            <w:r w:rsidRPr="001E5045">
              <w:rPr>
                <w:rFonts w:eastAsia="黑体"/>
                <w:b/>
                <w:bCs/>
                <w:sz w:val="24"/>
                <w:szCs w:val="24"/>
              </w:rPr>
              <w:t>、污染物总量控制</w:t>
            </w:r>
          </w:p>
          <w:p w:rsidR="002B1D60" w:rsidRPr="001E5045" w:rsidRDefault="002B1D60" w:rsidP="00AF597D">
            <w:pPr>
              <w:snapToGrid w:val="0"/>
              <w:spacing w:line="360" w:lineRule="auto"/>
              <w:ind w:firstLineChars="200" w:firstLine="480"/>
              <w:rPr>
                <w:sz w:val="24"/>
              </w:rPr>
            </w:pPr>
            <w:r w:rsidRPr="001E5045">
              <w:rPr>
                <w:sz w:val="24"/>
              </w:rPr>
              <w:t>根据</w:t>
            </w:r>
            <w:r w:rsidR="00112101" w:rsidRPr="001E5045">
              <w:rPr>
                <w:rFonts w:hint="eastAsia"/>
                <w:sz w:val="24"/>
              </w:rPr>
              <w:t>本</w:t>
            </w:r>
            <w:r w:rsidRPr="001E5045">
              <w:rPr>
                <w:sz w:val="24"/>
              </w:rPr>
              <w:t>项目污染物排放特点，</w:t>
            </w:r>
            <w:proofErr w:type="gramStart"/>
            <w:r w:rsidRPr="001E5045">
              <w:rPr>
                <w:sz w:val="24"/>
              </w:rPr>
              <w:t>本评价</w:t>
            </w:r>
            <w:proofErr w:type="gramEnd"/>
            <w:r w:rsidRPr="001E5045">
              <w:rPr>
                <w:sz w:val="24"/>
              </w:rPr>
              <w:t>确定的污染物排放总量控制因子为：</w:t>
            </w:r>
          </w:p>
          <w:p w:rsidR="002B1D60" w:rsidRPr="001E5045" w:rsidRDefault="002B1D60" w:rsidP="00AF597D">
            <w:pPr>
              <w:snapToGrid w:val="0"/>
              <w:spacing w:line="360" w:lineRule="auto"/>
              <w:ind w:firstLineChars="200" w:firstLine="480"/>
              <w:rPr>
                <w:sz w:val="24"/>
              </w:rPr>
            </w:pPr>
            <w:r w:rsidRPr="001E5045">
              <w:rPr>
                <w:sz w:val="24"/>
              </w:rPr>
              <w:t>废水污染物指标：</w:t>
            </w:r>
            <w:r w:rsidRPr="001E5045">
              <w:rPr>
                <w:sz w:val="24"/>
              </w:rPr>
              <w:t>COD</w:t>
            </w:r>
            <w:r w:rsidRPr="001E5045">
              <w:rPr>
                <w:sz w:val="24"/>
              </w:rPr>
              <w:t>、</w:t>
            </w:r>
            <w:r w:rsidRPr="001E5045">
              <w:rPr>
                <w:sz w:val="24"/>
              </w:rPr>
              <w:t>NH</w:t>
            </w:r>
            <w:r w:rsidRPr="001E5045">
              <w:rPr>
                <w:sz w:val="24"/>
                <w:vertAlign w:val="subscript"/>
              </w:rPr>
              <w:t>3</w:t>
            </w:r>
            <w:r w:rsidRPr="001E5045">
              <w:rPr>
                <w:sz w:val="24"/>
              </w:rPr>
              <w:t>-N</w:t>
            </w:r>
          </w:p>
          <w:p w:rsidR="002B1D60" w:rsidRPr="001E5045" w:rsidRDefault="002B1D60" w:rsidP="00AF597D">
            <w:pPr>
              <w:snapToGrid w:val="0"/>
              <w:spacing w:line="360" w:lineRule="auto"/>
              <w:ind w:firstLineChars="200" w:firstLine="480"/>
              <w:rPr>
                <w:sz w:val="24"/>
              </w:rPr>
            </w:pPr>
            <w:r w:rsidRPr="001E5045">
              <w:rPr>
                <w:sz w:val="24"/>
              </w:rPr>
              <w:t>本项目改扩建后</w:t>
            </w:r>
            <w:r w:rsidRPr="001E5045">
              <w:rPr>
                <w:rFonts w:hint="eastAsia"/>
                <w:sz w:val="24"/>
              </w:rPr>
              <w:t>，</w:t>
            </w:r>
            <w:r w:rsidRPr="001E5045">
              <w:rPr>
                <w:sz w:val="24"/>
              </w:rPr>
              <w:t>完善了污水处理设施</w:t>
            </w:r>
            <w:r w:rsidRPr="001E5045">
              <w:rPr>
                <w:rFonts w:hint="eastAsia"/>
                <w:sz w:val="24"/>
              </w:rPr>
              <w:t>，</w:t>
            </w:r>
            <w:r w:rsidRPr="001E5045">
              <w:rPr>
                <w:sz w:val="24"/>
              </w:rPr>
              <w:t>院区污水经</w:t>
            </w:r>
            <w:r w:rsidRPr="001E5045">
              <w:rPr>
                <w:sz w:val="24"/>
                <w:szCs w:val="24"/>
              </w:rPr>
              <w:t>一体化</w:t>
            </w:r>
            <w:r w:rsidRPr="001E5045">
              <w:rPr>
                <w:rFonts w:hint="eastAsia"/>
                <w:sz w:val="24"/>
                <w:szCs w:val="24"/>
              </w:rPr>
              <w:t>污水</w:t>
            </w:r>
            <w:r w:rsidRPr="001E5045">
              <w:rPr>
                <w:sz w:val="24"/>
                <w:szCs w:val="24"/>
              </w:rPr>
              <w:t>处理装置处理</w:t>
            </w:r>
            <w:r w:rsidRPr="001E5045">
              <w:rPr>
                <w:sz w:val="24"/>
              </w:rPr>
              <w:t>后达到《医疗机构水污染物排放标准》（</w:t>
            </w:r>
            <w:r w:rsidRPr="001E5045">
              <w:rPr>
                <w:sz w:val="24"/>
              </w:rPr>
              <w:t>GB18466-2005</w:t>
            </w:r>
            <w:r w:rsidRPr="001E5045">
              <w:rPr>
                <w:sz w:val="24"/>
              </w:rPr>
              <w:t>）表</w:t>
            </w:r>
            <w:r w:rsidRPr="001E5045">
              <w:rPr>
                <w:sz w:val="24"/>
              </w:rPr>
              <w:t>2</w:t>
            </w:r>
            <w:r w:rsidRPr="001E5045">
              <w:rPr>
                <w:sz w:val="24"/>
              </w:rPr>
              <w:t>中排放标准后排入</w:t>
            </w:r>
            <w:proofErr w:type="gramStart"/>
            <w:r w:rsidR="005D6073" w:rsidRPr="001E5045">
              <w:rPr>
                <w:rFonts w:hint="eastAsia"/>
                <w:sz w:val="24"/>
              </w:rPr>
              <w:t>拔妙河</w:t>
            </w:r>
            <w:proofErr w:type="gramEnd"/>
            <w:r w:rsidRPr="001E5045">
              <w:rPr>
                <w:sz w:val="24"/>
              </w:rPr>
              <w:t>。</w:t>
            </w:r>
          </w:p>
          <w:p w:rsidR="002B1D60" w:rsidRPr="001E5045" w:rsidRDefault="002B1D60" w:rsidP="00AF597D">
            <w:pPr>
              <w:snapToGrid w:val="0"/>
              <w:spacing w:line="360" w:lineRule="auto"/>
              <w:ind w:firstLineChars="200" w:firstLine="480"/>
              <w:rPr>
                <w:sz w:val="24"/>
              </w:rPr>
            </w:pPr>
            <w:r w:rsidRPr="001E5045">
              <w:rPr>
                <w:rFonts w:hint="eastAsia"/>
                <w:sz w:val="24"/>
              </w:rPr>
              <w:lastRenderedPageBreak/>
              <w:t>根据工程分析，确定项目建议性总量控制指标如下：</w:t>
            </w:r>
          </w:p>
          <w:p w:rsidR="002B1D60" w:rsidRPr="001E5045" w:rsidRDefault="002B1D60" w:rsidP="00AF597D">
            <w:pPr>
              <w:snapToGrid w:val="0"/>
              <w:spacing w:line="360" w:lineRule="auto"/>
              <w:ind w:firstLineChars="200" w:firstLine="480"/>
              <w:rPr>
                <w:sz w:val="24"/>
              </w:rPr>
            </w:pPr>
            <w:r w:rsidRPr="001E5045">
              <w:rPr>
                <w:sz w:val="24"/>
              </w:rPr>
              <w:t>COD</w:t>
            </w:r>
            <w:r w:rsidRPr="001E5045">
              <w:rPr>
                <w:rFonts w:hint="eastAsia"/>
                <w:sz w:val="24"/>
              </w:rPr>
              <w:t xml:space="preserve"> 0.</w:t>
            </w:r>
            <w:r w:rsidR="008F042E" w:rsidRPr="001E5045">
              <w:rPr>
                <w:rFonts w:hint="eastAsia"/>
                <w:sz w:val="24"/>
              </w:rPr>
              <w:t>21</w:t>
            </w:r>
            <w:r w:rsidRPr="001E5045">
              <w:rPr>
                <w:rFonts w:hint="eastAsia"/>
                <w:sz w:val="24"/>
              </w:rPr>
              <w:t>t/a</w:t>
            </w:r>
            <w:r w:rsidRPr="001E5045">
              <w:rPr>
                <w:sz w:val="24"/>
              </w:rPr>
              <w:t>、</w:t>
            </w:r>
            <w:r w:rsidRPr="001E5045">
              <w:rPr>
                <w:sz w:val="24"/>
              </w:rPr>
              <w:t>NH</w:t>
            </w:r>
            <w:r w:rsidRPr="001E5045">
              <w:rPr>
                <w:sz w:val="24"/>
                <w:vertAlign w:val="subscript"/>
              </w:rPr>
              <w:t>3</w:t>
            </w:r>
            <w:r w:rsidRPr="001E5045">
              <w:rPr>
                <w:sz w:val="24"/>
              </w:rPr>
              <w:t>-N</w:t>
            </w:r>
            <w:r w:rsidRPr="001E5045">
              <w:rPr>
                <w:rFonts w:hint="eastAsia"/>
                <w:sz w:val="24"/>
              </w:rPr>
              <w:t xml:space="preserve"> 0.0</w:t>
            </w:r>
            <w:r w:rsidR="008F042E" w:rsidRPr="001E5045">
              <w:rPr>
                <w:rFonts w:hint="eastAsia"/>
                <w:sz w:val="24"/>
              </w:rPr>
              <w:t>5</w:t>
            </w:r>
            <w:r w:rsidRPr="001E5045">
              <w:rPr>
                <w:rFonts w:hint="eastAsia"/>
                <w:sz w:val="24"/>
              </w:rPr>
              <w:t>3t/a</w:t>
            </w:r>
            <w:r w:rsidRPr="001E5045">
              <w:rPr>
                <w:rFonts w:hint="eastAsia"/>
                <w:sz w:val="24"/>
              </w:rPr>
              <w:t>。</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7</w:t>
            </w:r>
            <w:r w:rsidRPr="001E5045">
              <w:rPr>
                <w:rFonts w:eastAsia="黑体"/>
                <w:b/>
                <w:bCs/>
                <w:sz w:val="24"/>
                <w:szCs w:val="24"/>
              </w:rPr>
              <w:t>、环境风险结论</w:t>
            </w:r>
          </w:p>
          <w:p w:rsidR="002B1D60" w:rsidRPr="001E5045" w:rsidRDefault="002B1D60" w:rsidP="00AF597D">
            <w:pPr>
              <w:pStyle w:val="aa"/>
              <w:snapToGrid w:val="0"/>
              <w:ind w:firstLineChars="182" w:firstLine="437"/>
              <w:rPr>
                <w:lang w:val="en-US" w:eastAsia="zh-CN"/>
              </w:rPr>
            </w:pPr>
            <w:r w:rsidRPr="001E5045">
              <w:rPr>
                <w:lang w:val="en-US" w:eastAsia="zh-CN"/>
              </w:rPr>
              <w:t>通过对医疗废物和医疗</w:t>
            </w:r>
            <w:r w:rsidRPr="001E5045">
              <w:rPr>
                <w:rFonts w:hint="eastAsia"/>
                <w:lang w:val="en-US" w:eastAsia="zh-CN"/>
              </w:rPr>
              <w:t>废水</w:t>
            </w:r>
            <w:r w:rsidRPr="001E5045">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8</w:t>
            </w:r>
            <w:r w:rsidRPr="001E5045">
              <w:rPr>
                <w:rFonts w:eastAsia="黑体"/>
                <w:b/>
                <w:bCs/>
                <w:sz w:val="24"/>
                <w:szCs w:val="24"/>
              </w:rPr>
              <w:t>、清洁生产</w:t>
            </w:r>
          </w:p>
          <w:p w:rsidR="002B1D60" w:rsidRPr="001E5045" w:rsidRDefault="002B1D60" w:rsidP="00AF597D">
            <w:pPr>
              <w:pStyle w:val="aa"/>
              <w:snapToGrid w:val="0"/>
              <w:ind w:firstLineChars="182" w:firstLine="437"/>
              <w:rPr>
                <w:lang w:val="en-US" w:eastAsia="zh-CN"/>
              </w:rPr>
            </w:pPr>
            <w:r w:rsidRPr="001E5045">
              <w:rPr>
                <w:lang w:val="en-US" w:eastAsia="zh-CN"/>
              </w:rPr>
              <w:t>本项目采用清洁</w:t>
            </w:r>
            <w:proofErr w:type="gramStart"/>
            <w:r w:rsidRPr="001E5045">
              <w:rPr>
                <w:lang w:val="en-US" w:eastAsia="zh-CN"/>
              </w:rPr>
              <w:t>能源电</w:t>
            </w:r>
            <w:proofErr w:type="gramEnd"/>
            <w:r w:rsidRPr="001E5045">
              <w:rPr>
                <w:lang w:val="en-US" w:eastAsia="zh-CN"/>
              </w:rPr>
              <w:t>为能源，尽量利用自然采光和通风，电器、医疗、卫生洁具等设备选用节水、节能设备，并加强管理，节约能源，从源头控制污染物的产生量，评价认为，满足了清洁生产的原则。</w:t>
            </w:r>
          </w:p>
          <w:p w:rsidR="002B1D60" w:rsidRPr="001E5045" w:rsidRDefault="002B1D60" w:rsidP="00AF597D">
            <w:pPr>
              <w:snapToGrid w:val="0"/>
              <w:spacing w:line="360" w:lineRule="auto"/>
              <w:ind w:firstLineChars="200" w:firstLine="482"/>
              <w:rPr>
                <w:rFonts w:eastAsia="黑体"/>
                <w:b/>
                <w:bCs/>
                <w:sz w:val="24"/>
                <w:szCs w:val="24"/>
              </w:rPr>
            </w:pPr>
            <w:r w:rsidRPr="001E5045">
              <w:rPr>
                <w:rFonts w:eastAsia="黑体"/>
                <w:b/>
                <w:bCs/>
                <w:sz w:val="24"/>
                <w:szCs w:val="24"/>
              </w:rPr>
              <w:t>9</w:t>
            </w:r>
            <w:r w:rsidRPr="001E5045">
              <w:rPr>
                <w:rFonts w:eastAsia="黑体"/>
                <w:b/>
                <w:bCs/>
                <w:sz w:val="24"/>
                <w:szCs w:val="24"/>
              </w:rPr>
              <w:t>、项目可行性结论</w:t>
            </w:r>
          </w:p>
          <w:p w:rsidR="002B1D60" w:rsidRPr="001E5045" w:rsidRDefault="002B1D60" w:rsidP="00AF597D">
            <w:pPr>
              <w:pStyle w:val="aa"/>
              <w:snapToGrid w:val="0"/>
              <w:ind w:firstLineChars="182" w:firstLine="437"/>
              <w:rPr>
                <w:lang w:val="en-US" w:eastAsia="zh-CN"/>
              </w:rPr>
            </w:pPr>
            <w:r w:rsidRPr="001E5045">
              <w:rPr>
                <w:lang w:val="en-US" w:eastAsia="zh-CN"/>
              </w:rPr>
              <w:t>本项目</w:t>
            </w:r>
            <w:r w:rsidRPr="001E5045">
              <w:rPr>
                <w:rFonts w:hint="eastAsia"/>
                <w:lang w:val="en-US" w:eastAsia="zh-CN"/>
              </w:rPr>
              <w:t>建设</w:t>
            </w:r>
            <w:r w:rsidRPr="001E5045">
              <w:rPr>
                <w:lang w:val="en-US" w:eastAsia="zh-CN"/>
              </w:rPr>
              <w:t>符合国家产业政策</w:t>
            </w:r>
            <w:r w:rsidRPr="001E5045">
              <w:rPr>
                <w:rFonts w:hint="eastAsia"/>
                <w:lang w:val="en-US" w:eastAsia="zh-CN"/>
              </w:rPr>
              <w:t>、符合乡镇规划要求，</w:t>
            </w:r>
            <w:r w:rsidRPr="001E5045">
              <w:rPr>
                <w:lang w:val="en-US" w:eastAsia="zh-CN"/>
              </w:rPr>
              <w:t>选址</w:t>
            </w:r>
            <w:r w:rsidRPr="001E5045">
              <w:rPr>
                <w:rFonts w:hint="eastAsia"/>
                <w:lang w:val="en-US" w:eastAsia="zh-CN"/>
              </w:rPr>
              <w:t>合理，贯彻了</w:t>
            </w:r>
            <w:r w:rsidRPr="001E5045">
              <w:rPr>
                <w:lang w:val="en-US" w:eastAsia="zh-CN"/>
              </w:rPr>
              <w:t>“</w:t>
            </w:r>
            <w:r w:rsidRPr="001E5045">
              <w:rPr>
                <w:rFonts w:hint="eastAsia"/>
                <w:lang w:val="en-US" w:eastAsia="zh-CN"/>
              </w:rPr>
              <w:t>清洁生产、总量控制和达标排放</w:t>
            </w:r>
            <w:r w:rsidRPr="001E5045">
              <w:rPr>
                <w:lang w:val="en-US" w:eastAsia="zh-CN"/>
              </w:rPr>
              <w:t>”</w:t>
            </w:r>
            <w:r w:rsidRPr="001E5045">
              <w:rPr>
                <w:rFonts w:hint="eastAsia"/>
                <w:lang w:val="en-US" w:eastAsia="zh-CN"/>
              </w:rPr>
              <w:t>原则，采取的污染物治理措施经济、技术可行，措施有效。项目在营运</w:t>
            </w:r>
            <w:proofErr w:type="gramStart"/>
            <w:r w:rsidRPr="001E5045">
              <w:rPr>
                <w:rFonts w:hint="eastAsia"/>
                <w:lang w:val="en-US" w:eastAsia="zh-CN"/>
              </w:rPr>
              <w:t>期只要</w:t>
            </w:r>
            <w:proofErr w:type="gramEnd"/>
            <w:r w:rsidRPr="001E5045">
              <w:rPr>
                <w:rFonts w:hint="eastAsia"/>
                <w:lang w:val="en-US" w:eastAsia="zh-CN"/>
              </w:rPr>
              <w:t>严格按照本报告表所提出的污染防治对策，并加强内部环境管理，落实废水、噪声、</w:t>
            </w:r>
            <w:proofErr w:type="gramStart"/>
            <w:r w:rsidRPr="001E5045">
              <w:rPr>
                <w:rFonts w:hint="eastAsia"/>
                <w:lang w:val="en-US" w:eastAsia="zh-CN"/>
              </w:rPr>
              <w:t>固废等治理</w:t>
            </w:r>
            <w:proofErr w:type="gramEnd"/>
            <w:r w:rsidRPr="001E5045">
              <w:rPr>
                <w:rFonts w:hint="eastAsia"/>
                <w:lang w:val="en-US" w:eastAsia="zh-CN"/>
              </w:rPr>
              <w:t>措施，确保各项污染物达标排放，实现环境保护设施的有效运行，从环境保护的角度看，本项目于</w:t>
            </w:r>
            <w:r w:rsidRPr="001E5045">
              <w:rPr>
                <w:szCs w:val="24"/>
              </w:rPr>
              <w:t>开江县</w:t>
            </w:r>
            <w:r w:rsidR="00A56B17" w:rsidRPr="001E5045">
              <w:rPr>
                <w:szCs w:val="24"/>
              </w:rPr>
              <w:t>八庙镇</w:t>
            </w:r>
            <w:proofErr w:type="gramStart"/>
            <w:r w:rsidR="002E7A92" w:rsidRPr="001E5045">
              <w:rPr>
                <w:szCs w:val="24"/>
              </w:rPr>
              <w:t>街道</w:t>
            </w:r>
            <w:r w:rsidR="008F042E" w:rsidRPr="001E5045">
              <w:rPr>
                <w:rFonts w:hint="eastAsia"/>
                <w:szCs w:val="24"/>
                <w:lang w:eastAsia="zh-CN"/>
              </w:rPr>
              <w:t>八</w:t>
            </w:r>
            <w:proofErr w:type="gramEnd"/>
            <w:r w:rsidR="008F042E" w:rsidRPr="001E5045">
              <w:rPr>
                <w:rFonts w:hint="eastAsia"/>
                <w:szCs w:val="24"/>
                <w:lang w:eastAsia="zh-CN"/>
              </w:rPr>
              <w:t>庙镇</w:t>
            </w:r>
            <w:r w:rsidRPr="001E5045">
              <w:rPr>
                <w:rFonts w:hint="eastAsia"/>
                <w:szCs w:val="24"/>
                <w:lang w:eastAsia="zh-CN"/>
              </w:rPr>
              <w:t>卫生院内</w:t>
            </w:r>
            <w:r w:rsidRPr="001E5045">
              <w:rPr>
                <w:szCs w:val="24"/>
              </w:rPr>
              <w:t>改扩建</w:t>
            </w:r>
            <w:r w:rsidRPr="001E5045">
              <w:rPr>
                <w:rFonts w:hint="eastAsia"/>
                <w:lang w:val="en-US" w:eastAsia="zh-CN"/>
              </w:rPr>
              <w:t>是可行的。</w:t>
            </w:r>
          </w:p>
          <w:p w:rsidR="002B1D60" w:rsidRPr="001E5045" w:rsidRDefault="002B1D60" w:rsidP="00AF597D">
            <w:pPr>
              <w:snapToGrid w:val="0"/>
              <w:spacing w:line="360" w:lineRule="auto"/>
              <w:rPr>
                <w:rFonts w:ascii="黑体" w:eastAsia="黑体" w:hAnsi="黑体"/>
                <w:b/>
                <w:bCs/>
                <w:sz w:val="24"/>
                <w:szCs w:val="24"/>
              </w:rPr>
            </w:pPr>
            <w:r w:rsidRPr="001E5045">
              <w:rPr>
                <w:rFonts w:ascii="黑体" w:eastAsia="黑体" w:hAnsi="黑体"/>
                <w:b/>
                <w:bCs/>
                <w:sz w:val="24"/>
                <w:szCs w:val="24"/>
              </w:rPr>
              <w:t>二</w:t>
            </w:r>
            <w:r w:rsidRPr="001E5045">
              <w:rPr>
                <w:rFonts w:ascii="黑体" w:eastAsia="黑体" w:hAnsi="黑体" w:hint="eastAsia"/>
                <w:b/>
                <w:bCs/>
                <w:sz w:val="24"/>
                <w:szCs w:val="24"/>
              </w:rPr>
              <w:t>、</w:t>
            </w:r>
            <w:r w:rsidRPr="001E5045">
              <w:rPr>
                <w:rFonts w:ascii="黑体" w:eastAsia="黑体" w:hAnsi="黑体"/>
                <w:b/>
                <w:bCs/>
                <w:sz w:val="24"/>
                <w:szCs w:val="24"/>
              </w:rPr>
              <w:t>建议</w:t>
            </w:r>
          </w:p>
          <w:p w:rsidR="002B1D60" w:rsidRPr="001E5045" w:rsidRDefault="002B1D60" w:rsidP="00AF597D">
            <w:pPr>
              <w:pStyle w:val="aff1"/>
              <w:snapToGrid w:val="0"/>
              <w:spacing w:line="360" w:lineRule="auto"/>
              <w:ind w:left="0" w:right="0" w:firstLineChars="200" w:firstLine="480"/>
              <w:jc w:val="both"/>
              <w:rPr>
                <w:szCs w:val="24"/>
              </w:rPr>
            </w:pPr>
            <w:r w:rsidRPr="001E5045">
              <w:rPr>
                <w:szCs w:val="24"/>
              </w:rPr>
              <w:t>（</w:t>
            </w:r>
            <w:r w:rsidRPr="001E5045">
              <w:rPr>
                <w:szCs w:val="24"/>
              </w:rPr>
              <w:t>1</w:t>
            </w:r>
            <w:r w:rsidRPr="001E5045">
              <w:rPr>
                <w:szCs w:val="24"/>
              </w:rPr>
              <w:t>）本项目必须保证足够的环保资金，以实施与本项目有关的各项治污措施。</w:t>
            </w:r>
          </w:p>
          <w:p w:rsidR="002B1D60" w:rsidRPr="001E5045" w:rsidRDefault="002B1D60" w:rsidP="00AF597D">
            <w:pPr>
              <w:pStyle w:val="aff1"/>
              <w:snapToGrid w:val="0"/>
              <w:spacing w:line="360" w:lineRule="auto"/>
              <w:ind w:left="0" w:right="0" w:firstLineChars="200" w:firstLine="480"/>
              <w:jc w:val="both"/>
              <w:rPr>
                <w:szCs w:val="24"/>
              </w:rPr>
            </w:pPr>
            <w:r w:rsidRPr="001E5045">
              <w:rPr>
                <w:szCs w:val="24"/>
              </w:rPr>
              <w:t>（</w:t>
            </w:r>
            <w:r w:rsidRPr="001E5045">
              <w:rPr>
                <w:szCs w:val="24"/>
              </w:rPr>
              <w:t>2</w:t>
            </w:r>
            <w:r w:rsidRPr="001E5045">
              <w:rPr>
                <w:szCs w:val="24"/>
              </w:rPr>
              <w:t>）做好项目的</w:t>
            </w:r>
            <w:r w:rsidRPr="001E5045">
              <w:rPr>
                <w:szCs w:val="24"/>
              </w:rPr>
              <w:t>“</w:t>
            </w:r>
            <w:r w:rsidRPr="001E5045">
              <w:rPr>
                <w:szCs w:val="24"/>
              </w:rPr>
              <w:t>三同时</w:t>
            </w:r>
            <w:r w:rsidRPr="001E5045">
              <w:rPr>
                <w:szCs w:val="24"/>
              </w:rPr>
              <w:t>”</w:t>
            </w:r>
            <w:r w:rsidRPr="001E5045">
              <w:rPr>
                <w:szCs w:val="24"/>
              </w:rPr>
              <w:t>工作。</w:t>
            </w:r>
          </w:p>
          <w:p w:rsidR="002B1D60" w:rsidRPr="001E5045" w:rsidRDefault="002B1D60" w:rsidP="00AF597D">
            <w:pPr>
              <w:pStyle w:val="aff1"/>
              <w:snapToGrid w:val="0"/>
              <w:spacing w:line="360" w:lineRule="auto"/>
              <w:ind w:left="0" w:right="0" w:firstLineChars="200" w:firstLine="480"/>
              <w:jc w:val="both"/>
              <w:rPr>
                <w:szCs w:val="24"/>
              </w:rPr>
            </w:pPr>
            <w:r w:rsidRPr="001E5045">
              <w:rPr>
                <w:szCs w:val="24"/>
              </w:rPr>
              <w:t>（</w:t>
            </w:r>
            <w:r w:rsidRPr="001E5045">
              <w:rPr>
                <w:szCs w:val="24"/>
              </w:rPr>
              <w:t>3</w:t>
            </w:r>
            <w:r w:rsidRPr="001E5045">
              <w:rPr>
                <w:szCs w:val="24"/>
              </w:rPr>
              <w:t>）配置必要的环保人员，监测工作可以委托当地环境监测站进行。</w:t>
            </w:r>
          </w:p>
          <w:p w:rsidR="002B1D60" w:rsidRPr="001E5045" w:rsidRDefault="002B1D60" w:rsidP="00AF597D">
            <w:pPr>
              <w:pStyle w:val="aff1"/>
              <w:snapToGrid w:val="0"/>
              <w:spacing w:line="360" w:lineRule="auto"/>
              <w:ind w:left="0" w:right="0" w:firstLineChars="200" w:firstLine="480"/>
              <w:jc w:val="both"/>
              <w:rPr>
                <w:szCs w:val="24"/>
              </w:rPr>
            </w:pPr>
            <w:r w:rsidRPr="001E5045">
              <w:rPr>
                <w:szCs w:val="24"/>
              </w:rPr>
              <w:t>（</w:t>
            </w:r>
            <w:r w:rsidRPr="001E5045">
              <w:rPr>
                <w:szCs w:val="24"/>
              </w:rPr>
              <w:t>4</w:t>
            </w:r>
            <w:r w:rsidRPr="001E5045">
              <w:rPr>
                <w:szCs w:val="24"/>
              </w:rPr>
              <w:t>）卫生院内应建立一套完善的</w:t>
            </w:r>
            <w:r w:rsidRPr="001E5045">
              <w:rPr>
                <w:szCs w:val="24"/>
              </w:rPr>
              <w:t>“</w:t>
            </w:r>
            <w:r w:rsidRPr="001E5045">
              <w:rPr>
                <w:szCs w:val="24"/>
              </w:rPr>
              <w:t>环境管理手册</w:t>
            </w:r>
            <w:r w:rsidRPr="001E5045">
              <w:rPr>
                <w:szCs w:val="24"/>
              </w:rPr>
              <w:t>”</w:t>
            </w:r>
            <w:r w:rsidRPr="001E5045">
              <w:rPr>
                <w:szCs w:val="24"/>
              </w:rPr>
              <w:t>，设定专门的环境机构，赋予环境管理人员执行职能必须的权力。同时加强环保安全的宣传教育。</w:t>
            </w:r>
          </w:p>
          <w:p w:rsidR="002B1D60" w:rsidRPr="001E5045" w:rsidRDefault="002B1D60" w:rsidP="00AF597D">
            <w:pPr>
              <w:pStyle w:val="aff1"/>
              <w:snapToGrid w:val="0"/>
              <w:spacing w:line="360" w:lineRule="auto"/>
              <w:ind w:left="0" w:right="0" w:firstLineChars="200" w:firstLine="480"/>
              <w:jc w:val="both"/>
            </w:pPr>
            <w:r w:rsidRPr="001E5045">
              <w:rPr>
                <w:szCs w:val="24"/>
              </w:rPr>
              <w:t>（</w:t>
            </w:r>
            <w:r w:rsidRPr="001E5045">
              <w:rPr>
                <w:szCs w:val="24"/>
              </w:rPr>
              <w:t>5</w:t>
            </w:r>
            <w:r w:rsidRPr="001E5045">
              <w:rPr>
                <w:szCs w:val="24"/>
              </w:rPr>
              <w:t>）关心并积极听取可能受项目环境影响的附近居民、单位的反映，接受当地环境保护部门的监督和管理</w:t>
            </w:r>
          </w:p>
        </w:tc>
      </w:tr>
      <w:tr w:rsidR="002B1D60" w:rsidRPr="001E5045" w:rsidTr="00AF597D">
        <w:trPr>
          <w:trHeight w:val="13079"/>
          <w:jc w:val="center"/>
        </w:trPr>
        <w:tc>
          <w:tcPr>
            <w:tcW w:w="5000" w:type="pct"/>
          </w:tcPr>
          <w:p w:rsidR="002B1D60" w:rsidRPr="001E5045" w:rsidRDefault="002B1D60" w:rsidP="00AF597D">
            <w:pPr>
              <w:snapToGrid w:val="0"/>
              <w:spacing w:beforeLines="25" w:before="78" w:line="480" w:lineRule="exact"/>
              <w:jc w:val="center"/>
              <w:rPr>
                <w:rFonts w:ascii="黑体" w:eastAsia="黑体" w:hAnsi="黑体"/>
                <w:b/>
                <w:sz w:val="36"/>
                <w:szCs w:val="36"/>
              </w:rPr>
            </w:pPr>
          </w:p>
          <w:p w:rsidR="002B1D60" w:rsidRPr="001E5045" w:rsidRDefault="002B1D60" w:rsidP="00AF597D">
            <w:pPr>
              <w:snapToGrid w:val="0"/>
              <w:spacing w:beforeLines="25" w:before="78" w:line="480" w:lineRule="exact"/>
              <w:jc w:val="center"/>
              <w:rPr>
                <w:rFonts w:ascii="黑体" w:eastAsia="黑体" w:hAnsi="黑体"/>
                <w:b/>
                <w:sz w:val="36"/>
                <w:szCs w:val="36"/>
              </w:rPr>
            </w:pPr>
            <w:r w:rsidRPr="001E5045">
              <w:rPr>
                <w:rFonts w:ascii="黑体" w:eastAsia="黑体" w:hAnsi="黑体"/>
                <w:b/>
                <w:sz w:val="36"/>
                <w:szCs w:val="36"/>
              </w:rPr>
              <w:t>注      释</w:t>
            </w:r>
          </w:p>
          <w:p w:rsidR="002B1D60" w:rsidRPr="001E5045" w:rsidRDefault="002B1D60" w:rsidP="00AF597D">
            <w:pPr>
              <w:spacing w:line="360" w:lineRule="auto"/>
              <w:ind w:firstLine="525"/>
              <w:rPr>
                <w:snapToGrid w:val="0"/>
                <w:sz w:val="24"/>
                <w:szCs w:val="24"/>
              </w:rPr>
            </w:pPr>
          </w:p>
          <w:p w:rsidR="002B1D60" w:rsidRPr="001E5045" w:rsidRDefault="002B1D60" w:rsidP="00AF597D">
            <w:pPr>
              <w:spacing w:line="360" w:lineRule="auto"/>
              <w:ind w:firstLine="525"/>
              <w:rPr>
                <w:snapToGrid w:val="0"/>
                <w:sz w:val="24"/>
                <w:szCs w:val="24"/>
              </w:rPr>
            </w:pPr>
            <w:r w:rsidRPr="001E5045">
              <w:rPr>
                <w:snapToGrid w:val="0"/>
                <w:sz w:val="24"/>
                <w:szCs w:val="24"/>
              </w:rPr>
              <w:t>一、本报告表应</w:t>
            </w:r>
            <w:proofErr w:type="gramStart"/>
            <w:r w:rsidRPr="001E5045">
              <w:rPr>
                <w:snapToGrid w:val="0"/>
                <w:sz w:val="24"/>
                <w:szCs w:val="24"/>
              </w:rPr>
              <w:t>附以下</w:t>
            </w:r>
            <w:proofErr w:type="gramEnd"/>
            <w:r w:rsidRPr="001E5045">
              <w:rPr>
                <w:snapToGrid w:val="0"/>
                <w:sz w:val="24"/>
                <w:szCs w:val="24"/>
              </w:rPr>
              <w:t>附件、附图：</w:t>
            </w:r>
          </w:p>
          <w:p w:rsidR="002B1D60" w:rsidRPr="001E5045" w:rsidRDefault="002B1D60" w:rsidP="00AF597D">
            <w:pPr>
              <w:spacing w:line="360" w:lineRule="auto"/>
              <w:ind w:firstLine="525"/>
              <w:rPr>
                <w:snapToGrid w:val="0"/>
                <w:sz w:val="24"/>
                <w:szCs w:val="24"/>
              </w:rPr>
            </w:pPr>
            <w:r w:rsidRPr="001E5045">
              <w:rPr>
                <w:snapToGrid w:val="0"/>
                <w:sz w:val="24"/>
                <w:szCs w:val="24"/>
              </w:rPr>
              <w:t>附件</w:t>
            </w:r>
            <w:r w:rsidRPr="001E5045">
              <w:rPr>
                <w:snapToGrid w:val="0"/>
                <w:sz w:val="24"/>
                <w:szCs w:val="24"/>
              </w:rPr>
              <w:t xml:space="preserve">1  </w:t>
            </w:r>
            <w:r w:rsidRPr="001E5045">
              <w:rPr>
                <w:snapToGrid w:val="0"/>
                <w:sz w:val="24"/>
                <w:szCs w:val="24"/>
              </w:rPr>
              <w:t>立项批准文件</w:t>
            </w:r>
          </w:p>
          <w:p w:rsidR="002B1D60" w:rsidRPr="001E5045" w:rsidRDefault="002B1D60" w:rsidP="00AF597D">
            <w:pPr>
              <w:spacing w:line="360" w:lineRule="auto"/>
              <w:ind w:firstLine="525"/>
              <w:rPr>
                <w:snapToGrid w:val="0"/>
                <w:sz w:val="24"/>
                <w:szCs w:val="24"/>
              </w:rPr>
            </w:pPr>
            <w:r w:rsidRPr="001E5045">
              <w:rPr>
                <w:snapToGrid w:val="0"/>
                <w:sz w:val="24"/>
                <w:szCs w:val="24"/>
              </w:rPr>
              <w:t>附件</w:t>
            </w:r>
            <w:r w:rsidRPr="001E5045">
              <w:rPr>
                <w:snapToGrid w:val="0"/>
                <w:sz w:val="24"/>
                <w:szCs w:val="24"/>
              </w:rPr>
              <w:t xml:space="preserve">2  </w:t>
            </w:r>
            <w:r w:rsidRPr="001E5045">
              <w:rPr>
                <w:snapToGrid w:val="0"/>
                <w:sz w:val="24"/>
                <w:szCs w:val="24"/>
              </w:rPr>
              <w:t>其他与环</w:t>
            </w:r>
            <w:proofErr w:type="gramStart"/>
            <w:r w:rsidRPr="001E5045">
              <w:rPr>
                <w:snapToGrid w:val="0"/>
                <w:sz w:val="24"/>
                <w:szCs w:val="24"/>
              </w:rPr>
              <w:t>评有关</w:t>
            </w:r>
            <w:proofErr w:type="gramEnd"/>
            <w:r w:rsidRPr="001E5045">
              <w:rPr>
                <w:snapToGrid w:val="0"/>
                <w:sz w:val="24"/>
                <w:szCs w:val="24"/>
              </w:rPr>
              <w:t>的行政管理文件</w:t>
            </w:r>
          </w:p>
          <w:p w:rsidR="002B1D60" w:rsidRPr="001E5045" w:rsidRDefault="002B1D60" w:rsidP="00AF597D">
            <w:pPr>
              <w:spacing w:line="360" w:lineRule="auto"/>
              <w:ind w:firstLine="525"/>
              <w:rPr>
                <w:snapToGrid w:val="0"/>
                <w:sz w:val="24"/>
                <w:szCs w:val="24"/>
              </w:rPr>
            </w:pPr>
            <w:r w:rsidRPr="001E5045">
              <w:rPr>
                <w:snapToGrid w:val="0"/>
                <w:sz w:val="24"/>
                <w:szCs w:val="24"/>
              </w:rPr>
              <w:t>附图</w:t>
            </w:r>
            <w:r w:rsidRPr="001E5045">
              <w:rPr>
                <w:snapToGrid w:val="0"/>
                <w:sz w:val="24"/>
                <w:szCs w:val="24"/>
              </w:rPr>
              <w:t xml:space="preserve">1  </w:t>
            </w:r>
            <w:r w:rsidRPr="001E5045">
              <w:rPr>
                <w:snapToGrid w:val="0"/>
                <w:sz w:val="24"/>
                <w:szCs w:val="24"/>
              </w:rPr>
              <w:t>项目地理位置图（应反映行政区划、水系、标明</w:t>
            </w:r>
            <w:proofErr w:type="gramStart"/>
            <w:r w:rsidRPr="001E5045">
              <w:rPr>
                <w:snapToGrid w:val="0"/>
                <w:sz w:val="24"/>
                <w:szCs w:val="24"/>
              </w:rPr>
              <w:t>纳污口位置</w:t>
            </w:r>
            <w:proofErr w:type="gramEnd"/>
            <w:r w:rsidRPr="001E5045">
              <w:rPr>
                <w:snapToGrid w:val="0"/>
                <w:sz w:val="24"/>
                <w:szCs w:val="24"/>
              </w:rPr>
              <w:t>和地形地貌等）</w:t>
            </w:r>
          </w:p>
          <w:p w:rsidR="002B1D60" w:rsidRPr="001E5045" w:rsidRDefault="002B1D60" w:rsidP="00AF597D">
            <w:pPr>
              <w:spacing w:line="360" w:lineRule="auto"/>
              <w:ind w:firstLine="525"/>
              <w:rPr>
                <w:snapToGrid w:val="0"/>
                <w:sz w:val="24"/>
                <w:szCs w:val="24"/>
              </w:rPr>
            </w:pPr>
            <w:r w:rsidRPr="001E5045">
              <w:rPr>
                <w:snapToGrid w:val="0"/>
                <w:sz w:val="24"/>
                <w:szCs w:val="24"/>
              </w:rPr>
              <w:t>附图</w:t>
            </w:r>
            <w:r w:rsidRPr="001E5045">
              <w:rPr>
                <w:snapToGrid w:val="0"/>
                <w:sz w:val="24"/>
                <w:szCs w:val="24"/>
              </w:rPr>
              <w:t xml:space="preserve">2  </w:t>
            </w:r>
            <w:r w:rsidRPr="001E5045">
              <w:rPr>
                <w:snapToGrid w:val="0"/>
                <w:sz w:val="24"/>
                <w:szCs w:val="24"/>
              </w:rPr>
              <w:t>项目平面布置图</w:t>
            </w:r>
          </w:p>
          <w:p w:rsidR="002B1D60" w:rsidRPr="001E5045" w:rsidRDefault="002B1D60" w:rsidP="00AF597D">
            <w:pPr>
              <w:spacing w:line="360" w:lineRule="auto"/>
              <w:ind w:firstLine="525"/>
              <w:rPr>
                <w:snapToGrid w:val="0"/>
                <w:sz w:val="24"/>
                <w:szCs w:val="24"/>
              </w:rPr>
            </w:pPr>
            <w:r w:rsidRPr="001E5045">
              <w:rPr>
                <w:snapToGrid w:val="0"/>
                <w:sz w:val="24"/>
                <w:szCs w:val="24"/>
              </w:rPr>
              <w:t>二、如果本报告表不能说明项目产生的污染及对环境造成的影响，应进行专项评价。根据建设项目的特点和当地环境特征，应选下列</w:t>
            </w:r>
            <w:r w:rsidRPr="001E5045">
              <w:rPr>
                <w:snapToGrid w:val="0"/>
                <w:sz w:val="24"/>
                <w:szCs w:val="24"/>
              </w:rPr>
              <w:t>1</w:t>
            </w:r>
            <w:r w:rsidRPr="001E5045">
              <w:rPr>
                <w:rFonts w:hint="eastAsia"/>
                <w:snapToGrid w:val="0"/>
                <w:sz w:val="24"/>
                <w:szCs w:val="24"/>
              </w:rPr>
              <w:t>~</w:t>
            </w:r>
            <w:r w:rsidRPr="001E5045">
              <w:rPr>
                <w:snapToGrid w:val="0"/>
                <w:sz w:val="24"/>
                <w:szCs w:val="24"/>
              </w:rPr>
              <w:t>2</w:t>
            </w:r>
            <w:r w:rsidRPr="001E5045">
              <w:rPr>
                <w:snapToGrid w:val="0"/>
                <w:sz w:val="24"/>
                <w:szCs w:val="24"/>
              </w:rPr>
              <w:t>项进行专项评价。</w:t>
            </w:r>
          </w:p>
          <w:p w:rsidR="002B1D60" w:rsidRPr="001E5045" w:rsidRDefault="002B1D60" w:rsidP="00AF597D">
            <w:pPr>
              <w:spacing w:line="360" w:lineRule="auto"/>
              <w:ind w:firstLine="525"/>
              <w:rPr>
                <w:snapToGrid w:val="0"/>
                <w:sz w:val="24"/>
                <w:szCs w:val="24"/>
              </w:rPr>
            </w:pPr>
            <w:r w:rsidRPr="001E5045">
              <w:rPr>
                <w:snapToGrid w:val="0"/>
                <w:sz w:val="24"/>
                <w:szCs w:val="24"/>
              </w:rPr>
              <w:t xml:space="preserve">1. </w:t>
            </w:r>
            <w:r w:rsidRPr="001E5045">
              <w:rPr>
                <w:snapToGrid w:val="0"/>
                <w:sz w:val="24"/>
                <w:szCs w:val="24"/>
              </w:rPr>
              <w:t>大气环境影响专项评价</w:t>
            </w:r>
          </w:p>
          <w:p w:rsidR="002B1D60" w:rsidRPr="001E5045" w:rsidRDefault="002B1D60" w:rsidP="00AF597D">
            <w:pPr>
              <w:spacing w:line="360" w:lineRule="auto"/>
              <w:ind w:firstLine="525"/>
              <w:rPr>
                <w:snapToGrid w:val="0"/>
                <w:sz w:val="24"/>
                <w:szCs w:val="24"/>
              </w:rPr>
            </w:pPr>
            <w:r w:rsidRPr="001E5045">
              <w:rPr>
                <w:snapToGrid w:val="0"/>
                <w:sz w:val="24"/>
                <w:szCs w:val="24"/>
              </w:rPr>
              <w:t xml:space="preserve">2. </w:t>
            </w:r>
            <w:r w:rsidRPr="001E5045">
              <w:rPr>
                <w:snapToGrid w:val="0"/>
                <w:sz w:val="24"/>
                <w:szCs w:val="24"/>
              </w:rPr>
              <w:t>水环境影响专项评价（包括地表水和地下水）</w:t>
            </w:r>
          </w:p>
          <w:p w:rsidR="002B1D60" w:rsidRPr="001E5045" w:rsidRDefault="002B1D60" w:rsidP="00AF597D">
            <w:pPr>
              <w:spacing w:line="360" w:lineRule="auto"/>
              <w:ind w:firstLine="525"/>
              <w:rPr>
                <w:snapToGrid w:val="0"/>
                <w:sz w:val="24"/>
                <w:szCs w:val="24"/>
              </w:rPr>
            </w:pPr>
            <w:r w:rsidRPr="001E5045">
              <w:rPr>
                <w:snapToGrid w:val="0"/>
                <w:sz w:val="24"/>
                <w:szCs w:val="24"/>
              </w:rPr>
              <w:t xml:space="preserve">3. </w:t>
            </w:r>
            <w:r w:rsidRPr="001E5045">
              <w:rPr>
                <w:snapToGrid w:val="0"/>
                <w:sz w:val="24"/>
                <w:szCs w:val="24"/>
              </w:rPr>
              <w:t>生态影响专项评价</w:t>
            </w:r>
          </w:p>
          <w:p w:rsidR="002B1D60" w:rsidRPr="001E5045" w:rsidRDefault="002B1D60" w:rsidP="00AF597D">
            <w:pPr>
              <w:spacing w:line="360" w:lineRule="auto"/>
              <w:ind w:firstLine="525"/>
              <w:rPr>
                <w:snapToGrid w:val="0"/>
                <w:sz w:val="24"/>
                <w:szCs w:val="24"/>
              </w:rPr>
            </w:pPr>
            <w:r w:rsidRPr="001E5045">
              <w:rPr>
                <w:snapToGrid w:val="0"/>
                <w:sz w:val="24"/>
                <w:szCs w:val="24"/>
              </w:rPr>
              <w:t xml:space="preserve">4. </w:t>
            </w:r>
            <w:r w:rsidRPr="001E5045">
              <w:rPr>
                <w:snapToGrid w:val="0"/>
                <w:sz w:val="24"/>
                <w:szCs w:val="24"/>
              </w:rPr>
              <w:t>声影响专项评价</w:t>
            </w:r>
          </w:p>
          <w:p w:rsidR="002B1D60" w:rsidRPr="001E5045" w:rsidRDefault="002B1D60" w:rsidP="00AF597D">
            <w:pPr>
              <w:spacing w:line="360" w:lineRule="auto"/>
              <w:ind w:firstLine="525"/>
              <w:rPr>
                <w:snapToGrid w:val="0"/>
                <w:sz w:val="24"/>
                <w:szCs w:val="24"/>
              </w:rPr>
            </w:pPr>
            <w:r w:rsidRPr="001E5045">
              <w:rPr>
                <w:snapToGrid w:val="0"/>
                <w:sz w:val="24"/>
                <w:szCs w:val="24"/>
              </w:rPr>
              <w:t xml:space="preserve">5. </w:t>
            </w:r>
            <w:r w:rsidRPr="001E5045">
              <w:rPr>
                <w:snapToGrid w:val="0"/>
                <w:sz w:val="24"/>
                <w:szCs w:val="24"/>
              </w:rPr>
              <w:t>土壤影响专项评价</w:t>
            </w:r>
          </w:p>
          <w:p w:rsidR="002B1D60" w:rsidRPr="001E5045" w:rsidRDefault="002B1D60" w:rsidP="00AF597D">
            <w:pPr>
              <w:spacing w:line="360" w:lineRule="auto"/>
              <w:ind w:firstLine="525"/>
              <w:rPr>
                <w:snapToGrid w:val="0"/>
                <w:sz w:val="24"/>
                <w:szCs w:val="24"/>
              </w:rPr>
            </w:pPr>
            <w:r w:rsidRPr="001E5045">
              <w:rPr>
                <w:snapToGrid w:val="0"/>
                <w:sz w:val="24"/>
                <w:szCs w:val="24"/>
              </w:rPr>
              <w:t xml:space="preserve">6. </w:t>
            </w:r>
            <w:r w:rsidRPr="001E5045">
              <w:rPr>
                <w:snapToGrid w:val="0"/>
                <w:sz w:val="24"/>
                <w:szCs w:val="24"/>
              </w:rPr>
              <w:t>固体废弃物影响专项评价</w:t>
            </w:r>
          </w:p>
          <w:p w:rsidR="002B1D60" w:rsidRPr="001E5045" w:rsidRDefault="002B1D60" w:rsidP="002918D1">
            <w:pPr>
              <w:spacing w:line="360" w:lineRule="auto"/>
              <w:ind w:firstLineChars="200" w:firstLine="480"/>
              <w:rPr>
                <w:rFonts w:ascii="黑体" w:eastAsia="黑体" w:hAnsi="黑体"/>
                <w:b/>
                <w:bCs/>
                <w:sz w:val="24"/>
                <w:szCs w:val="24"/>
              </w:rPr>
            </w:pPr>
            <w:r w:rsidRPr="001E5045">
              <w:rPr>
                <w:snapToGrid w:val="0"/>
                <w:sz w:val="24"/>
                <w:szCs w:val="24"/>
              </w:rPr>
              <w:t>以上专项评价未包括可另列专项，专项评价按照《环境影响评价技术导则》中的要求进行。</w:t>
            </w:r>
          </w:p>
        </w:tc>
      </w:tr>
    </w:tbl>
    <w:p w:rsidR="002B1D60" w:rsidRPr="001E5045" w:rsidRDefault="002B1D60" w:rsidP="002B1D60">
      <w:pPr>
        <w:snapToGrid w:val="0"/>
      </w:pPr>
    </w:p>
    <w:p w:rsidR="001C5784" w:rsidRPr="001E5045" w:rsidRDefault="001C5784" w:rsidP="00E86735">
      <w:pPr>
        <w:snapToGrid w:val="0"/>
        <w:outlineLvl w:val="0"/>
      </w:pPr>
    </w:p>
    <w:sectPr w:rsidR="001C5784" w:rsidRPr="001E5045" w:rsidSect="00CB3A5A">
      <w:footerReference w:type="default" r:id="rId12"/>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A00" w:rsidRDefault="00112A00">
      <w:r>
        <w:separator/>
      </w:r>
    </w:p>
  </w:endnote>
  <w:endnote w:type="continuationSeparator" w:id="0">
    <w:p w:rsidR="00112A00" w:rsidRDefault="0011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TimesNewRoman">
    <w:altName w:val="Times New Roman"/>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360" w:rsidRDefault="00056360">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360" w:rsidRDefault="00056360">
    <w:pPr>
      <w:pStyle w:val="afa"/>
      <w:jc w:val="center"/>
    </w:pPr>
    <w:r>
      <w:fldChar w:fldCharType="begin"/>
    </w:r>
    <w:r>
      <w:rPr>
        <w:rStyle w:val="a5"/>
      </w:rPr>
      <w:instrText xml:space="preserve"> PAGE </w:instrText>
    </w:r>
    <w:r>
      <w:fldChar w:fldCharType="separate"/>
    </w:r>
    <w:r w:rsidR="001E5045">
      <w:rPr>
        <w:rStyle w:val="a5"/>
        <w:noProof/>
      </w:rPr>
      <w:t>49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360" w:rsidRDefault="00056360">
    <w:pPr>
      <w:pStyle w:val="afa"/>
      <w:jc w:val="center"/>
    </w:pPr>
    <w:r>
      <w:fldChar w:fldCharType="begin"/>
    </w:r>
    <w:r>
      <w:rPr>
        <w:rStyle w:val="a5"/>
      </w:rPr>
      <w:instrText xml:space="preserve"> PAGE </w:instrText>
    </w:r>
    <w:r>
      <w:fldChar w:fldCharType="separate"/>
    </w:r>
    <w:r w:rsidR="001E5045">
      <w:rPr>
        <w:rStyle w:val="a5"/>
        <w:noProof/>
      </w:rPr>
      <w:t>53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A00" w:rsidRDefault="00112A00">
      <w:r>
        <w:separator/>
      </w:r>
    </w:p>
  </w:footnote>
  <w:footnote w:type="continuationSeparator" w:id="0">
    <w:p w:rsidR="00112A00" w:rsidRDefault="00112A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631AE5"/>
    <w:multiLevelType w:val="hybridMultilevel"/>
    <w:tmpl w:val="246A7F62"/>
    <w:lvl w:ilvl="0" w:tplc="8D8E0E98">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371905D9"/>
    <w:multiLevelType w:val="hybridMultilevel"/>
    <w:tmpl w:val="E7F64C3E"/>
    <w:lvl w:ilvl="0" w:tplc="59265B1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A2969AD"/>
    <w:multiLevelType w:val="hybridMultilevel"/>
    <w:tmpl w:val="96CC8E62"/>
    <w:lvl w:ilvl="0" w:tplc="2FF2E6AA">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9">
    <w:nsid w:val="3CC16CCB"/>
    <w:multiLevelType w:val="hybridMultilevel"/>
    <w:tmpl w:val="F24CF290"/>
    <w:lvl w:ilvl="0" w:tplc="5576F956">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1">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2">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3">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4">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5">
    <w:nsid w:val="6EE76337"/>
    <w:multiLevelType w:val="hybridMultilevel"/>
    <w:tmpl w:val="DC10D65A"/>
    <w:lvl w:ilvl="0" w:tplc="2E0026C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7">
    <w:nsid w:val="7D865F85"/>
    <w:multiLevelType w:val="hybridMultilevel"/>
    <w:tmpl w:val="68DE7E12"/>
    <w:lvl w:ilvl="0" w:tplc="8996CEC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12"/>
  </w:num>
  <w:num w:numId="2">
    <w:abstractNumId w:val="2"/>
  </w:num>
  <w:num w:numId="3">
    <w:abstractNumId w:val="4"/>
  </w:num>
  <w:num w:numId="4">
    <w:abstractNumId w:val="1"/>
  </w:num>
  <w:num w:numId="5">
    <w:abstractNumId w:val="0"/>
  </w:num>
  <w:num w:numId="6">
    <w:abstractNumId w:val="14"/>
  </w:num>
  <w:num w:numId="7">
    <w:abstractNumId w:val="11"/>
  </w:num>
  <w:num w:numId="8">
    <w:abstractNumId w:val="13"/>
  </w:num>
  <w:num w:numId="9">
    <w:abstractNumId w:val="10"/>
  </w:num>
  <w:num w:numId="10">
    <w:abstractNumId w:val="16"/>
  </w:num>
  <w:num w:numId="11">
    <w:abstractNumId w:val="8"/>
  </w:num>
  <w:num w:numId="12">
    <w:abstractNumId w:val="5"/>
  </w:num>
  <w:num w:numId="13">
    <w:abstractNumId w:val="9"/>
  </w:num>
  <w:num w:numId="14">
    <w:abstractNumId w:val="7"/>
  </w:num>
  <w:num w:numId="15">
    <w:abstractNumId w:val="3"/>
  </w:num>
  <w:num w:numId="16">
    <w:abstractNumId w:val="6"/>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105"/>
    <w:rsid w:val="000127EF"/>
    <w:rsid w:val="0001352E"/>
    <w:rsid w:val="000149E5"/>
    <w:rsid w:val="00015C00"/>
    <w:rsid w:val="0002234F"/>
    <w:rsid w:val="00030DFC"/>
    <w:rsid w:val="0003200B"/>
    <w:rsid w:val="0003614D"/>
    <w:rsid w:val="00044A21"/>
    <w:rsid w:val="00047326"/>
    <w:rsid w:val="00051E17"/>
    <w:rsid w:val="00052649"/>
    <w:rsid w:val="00053900"/>
    <w:rsid w:val="00056360"/>
    <w:rsid w:val="00061B97"/>
    <w:rsid w:val="00066536"/>
    <w:rsid w:val="0007191F"/>
    <w:rsid w:val="00073A46"/>
    <w:rsid w:val="000757CC"/>
    <w:rsid w:val="000768AC"/>
    <w:rsid w:val="00080925"/>
    <w:rsid w:val="00080A88"/>
    <w:rsid w:val="00081421"/>
    <w:rsid w:val="0008423F"/>
    <w:rsid w:val="00087E61"/>
    <w:rsid w:val="00090630"/>
    <w:rsid w:val="000944A6"/>
    <w:rsid w:val="000A1156"/>
    <w:rsid w:val="000A1F59"/>
    <w:rsid w:val="000A4281"/>
    <w:rsid w:val="000A49D8"/>
    <w:rsid w:val="000A6C09"/>
    <w:rsid w:val="000B0FCF"/>
    <w:rsid w:val="000B2E75"/>
    <w:rsid w:val="000C35CE"/>
    <w:rsid w:val="000C42B1"/>
    <w:rsid w:val="000C4FE0"/>
    <w:rsid w:val="000C590E"/>
    <w:rsid w:val="000D2E72"/>
    <w:rsid w:val="000D44F5"/>
    <w:rsid w:val="000D5AFA"/>
    <w:rsid w:val="000E06B1"/>
    <w:rsid w:val="000E0E61"/>
    <w:rsid w:val="000E1EB7"/>
    <w:rsid w:val="000E20F9"/>
    <w:rsid w:val="000E2BFF"/>
    <w:rsid w:val="000E5981"/>
    <w:rsid w:val="000F331A"/>
    <w:rsid w:val="000F33C3"/>
    <w:rsid w:val="001014AB"/>
    <w:rsid w:val="001049FF"/>
    <w:rsid w:val="0011055E"/>
    <w:rsid w:val="0011139D"/>
    <w:rsid w:val="00112101"/>
    <w:rsid w:val="00112A00"/>
    <w:rsid w:val="00112E07"/>
    <w:rsid w:val="001132FC"/>
    <w:rsid w:val="00113829"/>
    <w:rsid w:val="001202C5"/>
    <w:rsid w:val="00126F4F"/>
    <w:rsid w:val="001306B0"/>
    <w:rsid w:val="00132671"/>
    <w:rsid w:val="00132C5F"/>
    <w:rsid w:val="0013703B"/>
    <w:rsid w:val="00140D16"/>
    <w:rsid w:val="00151D1C"/>
    <w:rsid w:val="0015203A"/>
    <w:rsid w:val="00154978"/>
    <w:rsid w:val="001564AB"/>
    <w:rsid w:val="00157327"/>
    <w:rsid w:val="0016084A"/>
    <w:rsid w:val="00161722"/>
    <w:rsid w:val="00162629"/>
    <w:rsid w:val="001639B8"/>
    <w:rsid w:val="001653E9"/>
    <w:rsid w:val="001659FE"/>
    <w:rsid w:val="001663C3"/>
    <w:rsid w:val="00170B6A"/>
    <w:rsid w:val="00172A27"/>
    <w:rsid w:val="001848F9"/>
    <w:rsid w:val="00190985"/>
    <w:rsid w:val="00193CF3"/>
    <w:rsid w:val="00193D5A"/>
    <w:rsid w:val="001A0E06"/>
    <w:rsid w:val="001A4B22"/>
    <w:rsid w:val="001B3225"/>
    <w:rsid w:val="001B40FC"/>
    <w:rsid w:val="001B7DA5"/>
    <w:rsid w:val="001C2ADB"/>
    <w:rsid w:val="001C2DF2"/>
    <w:rsid w:val="001C47F3"/>
    <w:rsid w:val="001C5784"/>
    <w:rsid w:val="001C65BB"/>
    <w:rsid w:val="001D280F"/>
    <w:rsid w:val="001D4B25"/>
    <w:rsid w:val="001D5755"/>
    <w:rsid w:val="001D759B"/>
    <w:rsid w:val="001E2CBE"/>
    <w:rsid w:val="001E2FE2"/>
    <w:rsid w:val="001E458A"/>
    <w:rsid w:val="001E5045"/>
    <w:rsid w:val="001E600D"/>
    <w:rsid w:val="001E63DD"/>
    <w:rsid w:val="001F1485"/>
    <w:rsid w:val="001F4EB7"/>
    <w:rsid w:val="001F6C06"/>
    <w:rsid w:val="002001BE"/>
    <w:rsid w:val="002011CD"/>
    <w:rsid w:val="002025A3"/>
    <w:rsid w:val="00205949"/>
    <w:rsid w:val="00205D7C"/>
    <w:rsid w:val="00205FF6"/>
    <w:rsid w:val="00212383"/>
    <w:rsid w:val="002157ED"/>
    <w:rsid w:val="00222E11"/>
    <w:rsid w:val="00226B60"/>
    <w:rsid w:val="002276A1"/>
    <w:rsid w:val="00240D52"/>
    <w:rsid w:val="002432B1"/>
    <w:rsid w:val="0024645C"/>
    <w:rsid w:val="002477D7"/>
    <w:rsid w:val="00250E15"/>
    <w:rsid w:val="00254C51"/>
    <w:rsid w:val="00255A2F"/>
    <w:rsid w:val="00257AE1"/>
    <w:rsid w:val="0027275F"/>
    <w:rsid w:val="00280405"/>
    <w:rsid w:val="002824A4"/>
    <w:rsid w:val="002855F9"/>
    <w:rsid w:val="00285733"/>
    <w:rsid w:val="002857D1"/>
    <w:rsid w:val="0028680F"/>
    <w:rsid w:val="002918D1"/>
    <w:rsid w:val="00294A12"/>
    <w:rsid w:val="002A043B"/>
    <w:rsid w:val="002A087C"/>
    <w:rsid w:val="002A30BA"/>
    <w:rsid w:val="002A34C9"/>
    <w:rsid w:val="002A5B14"/>
    <w:rsid w:val="002B1D60"/>
    <w:rsid w:val="002B2CD9"/>
    <w:rsid w:val="002B5C6A"/>
    <w:rsid w:val="002C1365"/>
    <w:rsid w:val="002C5FC0"/>
    <w:rsid w:val="002D16A3"/>
    <w:rsid w:val="002D360E"/>
    <w:rsid w:val="002D74A7"/>
    <w:rsid w:val="002E503E"/>
    <w:rsid w:val="002E7A92"/>
    <w:rsid w:val="002F1338"/>
    <w:rsid w:val="002F17AA"/>
    <w:rsid w:val="002F511B"/>
    <w:rsid w:val="003016D6"/>
    <w:rsid w:val="00304A1A"/>
    <w:rsid w:val="00307105"/>
    <w:rsid w:val="00313D16"/>
    <w:rsid w:val="00314D00"/>
    <w:rsid w:val="0031716D"/>
    <w:rsid w:val="0031757D"/>
    <w:rsid w:val="0031794F"/>
    <w:rsid w:val="00321091"/>
    <w:rsid w:val="00321E88"/>
    <w:rsid w:val="003249EA"/>
    <w:rsid w:val="00332999"/>
    <w:rsid w:val="00343120"/>
    <w:rsid w:val="00344B13"/>
    <w:rsid w:val="00347C59"/>
    <w:rsid w:val="00352720"/>
    <w:rsid w:val="003538C8"/>
    <w:rsid w:val="00357830"/>
    <w:rsid w:val="00370162"/>
    <w:rsid w:val="00370748"/>
    <w:rsid w:val="00380DF3"/>
    <w:rsid w:val="00381583"/>
    <w:rsid w:val="003820B6"/>
    <w:rsid w:val="00393863"/>
    <w:rsid w:val="00395BC5"/>
    <w:rsid w:val="003979E5"/>
    <w:rsid w:val="00397F4B"/>
    <w:rsid w:val="003A1B41"/>
    <w:rsid w:val="003A32FB"/>
    <w:rsid w:val="003A5118"/>
    <w:rsid w:val="003B36C5"/>
    <w:rsid w:val="003B5C20"/>
    <w:rsid w:val="003C13F1"/>
    <w:rsid w:val="003C38B6"/>
    <w:rsid w:val="003D35CD"/>
    <w:rsid w:val="003D4C6C"/>
    <w:rsid w:val="003D7441"/>
    <w:rsid w:val="003E05A6"/>
    <w:rsid w:val="003E1439"/>
    <w:rsid w:val="003E3F2D"/>
    <w:rsid w:val="003E5816"/>
    <w:rsid w:val="003F0BB0"/>
    <w:rsid w:val="003F18A0"/>
    <w:rsid w:val="003F1FB8"/>
    <w:rsid w:val="003F2133"/>
    <w:rsid w:val="00403AA6"/>
    <w:rsid w:val="0040560C"/>
    <w:rsid w:val="00410F9E"/>
    <w:rsid w:val="0041191E"/>
    <w:rsid w:val="00415F76"/>
    <w:rsid w:val="00427832"/>
    <w:rsid w:val="0043101B"/>
    <w:rsid w:val="0043187A"/>
    <w:rsid w:val="00432895"/>
    <w:rsid w:val="004350FD"/>
    <w:rsid w:val="0043799E"/>
    <w:rsid w:val="00437D38"/>
    <w:rsid w:val="00445259"/>
    <w:rsid w:val="00446B13"/>
    <w:rsid w:val="00453EF2"/>
    <w:rsid w:val="0045520B"/>
    <w:rsid w:val="00455747"/>
    <w:rsid w:val="00455FFC"/>
    <w:rsid w:val="00463F81"/>
    <w:rsid w:val="00465DB4"/>
    <w:rsid w:val="00470249"/>
    <w:rsid w:val="00471546"/>
    <w:rsid w:val="00475F99"/>
    <w:rsid w:val="00476EBE"/>
    <w:rsid w:val="0048019A"/>
    <w:rsid w:val="00481CA7"/>
    <w:rsid w:val="0048448A"/>
    <w:rsid w:val="0048448C"/>
    <w:rsid w:val="00486728"/>
    <w:rsid w:val="0049399D"/>
    <w:rsid w:val="00494301"/>
    <w:rsid w:val="00495E14"/>
    <w:rsid w:val="004962E6"/>
    <w:rsid w:val="004967E7"/>
    <w:rsid w:val="0049787B"/>
    <w:rsid w:val="004A0DF0"/>
    <w:rsid w:val="004A7B85"/>
    <w:rsid w:val="004B69F4"/>
    <w:rsid w:val="004B74C3"/>
    <w:rsid w:val="004C0580"/>
    <w:rsid w:val="004C455E"/>
    <w:rsid w:val="004C6B07"/>
    <w:rsid w:val="004C7AB5"/>
    <w:rsid w:val="004D001F"/>
    <w:rsid w:val="004D0778"/>
    <w:rsid w:val="004D25F5"/>
    <w:rsid w:val="004D6558"/>
    <w:rsid w:val="004E117E"/>
    <w:rsid w:val="004E2A63"/>
    <w:rsid w:val="004E2E33"/>
    <w:rsid w:val="004E404F"/>
    <w:rsid w:val="004E48F9"/>
    <w:rsid w:val="004F7D9F"/>
    <w:rsid w:val="005004AE"/>
    <w:rsid w:val="005028A1"/>
    <w:rsid w:val="00505A83"/>
    <w:rsid w:val="00507019"/>
    <w:rsid w:val="00512CC7"/>
    <w:rsid w:val="00513A56"/>
    <w:rsid w:val="005144EA"/>
    <w:rsid w:val="00516DBA"/>
    <w:rsid w:val="0051791E"/>
    <w:rsid w:val="00520907"/>
    <w:rsid w:val="0052148D"/>
    <w:rsid w:val="005224EE"/>
    <w:rsid w:val="005246D7"/>
    <w:rsid w:val="005411D2"/>
    <w:rsid w:val="00541438"/>
    <w:rsid w:val="00543011"/>
    <w:rsid w:val="00547B2E"/>
    <w:rsid w:val="00547F2E"/>
    <w:rsid w:val="00550BF2"/>
    <w:rsid w:val="0055221C"/>
    <w:rsid w:val="0056088C"/>
    <w:rsid w:val="00561FCD"/>
    <w:rsid w:val="00566F1F"/>
    <w:rsid w:val="0057011B"/>
    <w:rsid w:val="00572679"/>
    <w:rsid w:val="0057578C"/>
    <w:rsid w:val="00577F1F"/>
    <w:rsid w:val="00596AA8"/>
    <w:rsid w:val="005A153E"/>
    <w:rsid w:val="005A34B9"/>
    <w:rsid w:val="005A3AFD"/>
    <w:rsid w:val="005B526B"/>
    <w:rsid w:val="005B550E"/>
    <w:rsid w:val="005C6415"/>
    <w:rsid w:val="005D0106"/>
    <w:rsid w:val="005D188D"/>
    <w:rsid w:val="005D39A6"/>
    <w:rsid w:val="005D6073"/>
    <w:rsid w:val="005D78E2"/>
    <w:rsid w:val="005E04D7"/>
    <w:rsid w:val="005E58E5"/>
    <w:rsid w:val="005E74B7"/>
    <w:rsid w:val="005F2A65"/>
    <w:rsid w:val="005F4527"/>
    <w:rsid w:val="0060042E"/>
    <w:rsid w:val="00602A3D"/>
    <w:rsid w:val="00603263"/>
    <w:rsid w:val="00604024"/>
    <w:rsid w:val="00606519"/>
    <w:rsid w:val="00607BA9"/>
    <w:rsid w:val="00616B9C"/>
    <w:rsid w:val="0062636B"/>
    <w:rsid w:val="00626F98"/>
    <w:rsid w:val="006420B4"/>
    <w:rsid w:val="00642BA6"/>
    <w:rsid w:val="00642BCD"/>
    <w:rsid w:val="00643825"/>
    <w:rsid w:val="006508CD"/>
    <w:rsid w:val="0065163B"/>
    <w:rsid w:val="006544F7"/>
    <w:rsid w:val="006570D0"/>
    <w:rsid w:val="00661F43"/>
    <w:rsid w:val="006644F3"/>
    <w:rsid w:val="00666CC1"/>
    <w:rsid w:val="00671A47"/>
    <w:rsid w:val="00674D3F"/>
    <w:rsid w:val="006807A8"/>
    <w:rsid w:val="006820BB"/>
    <w:rsid w:val="006844FB"/>
    <w:rsid w:val="006905AB"/>
    <w:rsid w:val="00690A68"/>
    <w:rsid w:val="006966F1"/>
    <w:rsid w:val="00697C6D"/>
    <w:rsid w:val="006A254C"/>
    <w:rsid w:val="006A2619"/>
    <w:rsid w:val="006A2B9A"/>
    <w:rsid w:val="006A4EEB"/>
    <w:rsid w:val="006B58DF"/>
    <w:rsid w:val="006C1354"/>
    <w:rsid w:val="006C36A4"/>
    <w:rsid w:val="006C38E0"/>
    <w:rsid w:val="006C4854"/>
    <w:rsid w:val="006C4BAF"/>
    <w:rsid w:val="006C74BF"/>
    <w:rsid w:val="006C7AEC"/>
    <w:rsid w:val="006D5984"/>
    <w:rsid w:val="006E05F1"/>
    <w:rsid w:val="006E0FC3"/>
    <w:rsid w:val="006E56DF"/>
    <w:rsid w:val="006E5D99"/>
    <w:rsid w:val="006E6B66"/>
    <w:rsid w:val="00703208"/>
    <w:rsid w:val="00710D04"/>
    <w:rsid w:val="0071365A"/>
    <w:rsid w:val="007233BC"/>
    <w:rsid w:val="00723B8C"/>
    <w:rsid w:val="007261BB"/>
    <w:rsid w:val="0072747F"/>
    <w:rsid w:val="00730167"/>
    <w:rsid w:val="00736184"/>
    <w:rsid w:val="00736964"/>
    <w:rsid w:val="00736D3D"/>
    <w:rsid w:val="00740DDA"/>
    <w:rsid w:val="00741184"/>
    <w:rsid w:val="007544D2"/>
    <w:rsid w:val="00755BDA"/>
    <w:rsid w:val="00755D17"/>
    <w:rsid w:val="0075647D"/>
    <w:rsid w:val="00761644"/>
    <w:rsid w:val="0076270A"/>
    <w:rsid w:val="00764BFA"/>
    <w:rsid w:val="00764F03"/>
    <w:rsid w:val="00765FC2"/>
    <w:rsid w:val="00766946"/>
    <w:rsid w:val="00767BC5"/>
    <w:rsid w:val="00767E1B"/>
    <w:rsid w:val="00773352"/>
    <w:rsid w:val="00773E7C"/>
    <w:rsid w:val="007802EB"/>
    <w:rsid w:val="0078207A"/>
    <w:rsid w:val="0078260C"/>
    <w:rsid w:val="00783248"/>
    <w:rsid w:val="00786057"/>
    <w:rsid w:val="00786623"/>
    <w:rsid w:val="0078728B"/>
    <w:rsid w:val="00787A70"/>
    <w:rsid w:val="00790255"/>
    <w:rsid w:val="00794248"/>
    <w:rsid w:val="007955F1"/>
    <w:rsid w:val="00796D42"/>
    <w:rsid w:val="007A2BAC"/>
    <w:rsid w:val="007A3609"/>
    <w:rsid w:val="007A3990"/>
    <w:rsid w:val="007A7F3D"/>
    <w:rsid w:val="007B1177"/>
    <w:rsid w:val="007B3164"/>
    <w:rsid w:val="007B4DA6"/>
    <w:rsid w:val="007C0863"/>
    <w:rsid w:val="007C3FC0"/>
    <w:rsid w:val="007C42C3"/>
    <w:rsid w:val="007C463A"/>
    <w:rsid w:val="007C5090"/>
    <w:rsid w:val="007C52E8"/>
    <w:rsid w:val="007C79FA"/>
    <w:rsid w:val="007D58A0"/>
    <w:rsid w:val="007E0EA1"/>
    <w:rsid w:val="007E2212"/>
    <w:rsid w:val="007E2512"/>
    <w:rsid w:val="007E26EB"/>
    <w:rsid w:val="007E5861"/>
    <w:rsid w:val="007F0547"/>
    <w:rsid w:val="007F1542"/>
    <w:rsid w:val="00805CE8"/>
    <w:rsid w:val="00807FDA"/>
    <w:rsid w:val="008132E9"/>
    <w:rsid w:val="00820E6C"/>
    <w:rsid w:val="00826B7C"/>
    <w:rsid w:val="00826DF9"/>
    <w:rsid w:val="008322DA"/>
    <w:rsid w:val="00834E03"/>
    <w:rsid w:val="00835148"/>
    <w:rsid w:val="00845BCF"/>
    <w:rsid w:val="0084756C"/>
    <w:rsid w:val="00853885"/>
    <w:rsid w:val="00861940"/>
    <w:rsid w:val="00861A9C"/>
    <w:rsid w:val="008628A9"/>
    <w:rsid w:val="00864A86"/>
    <w:rsid w:val="00871210"/>
    <w:rsid w:val="008766AE"/>
    <w:rsid w:val="008805D7"/>
    <w:rsid w:val="00880F0A"/>
    <w:rsid w:val="008901D3"/>
    <w:rsid w:val="00890596"/>
    <w:rsid w:val="0089124B"/>
    <w:rsid w:val="008934B2"/>
    <w:rsid w:val="008936BE"/>
    <w:rsid w:val="00893F01"/>
    <w:rsid w:val="0089737B"/>
    <w:rsid w:val="008A0728"/>
    <w:rsid w:val="008A53B3"/>
    <w:rsid w:val="008B166F"/>
    <w:rsid w:val="008B1DA4"/>
    <w:rsid w:val="008B2475"/>
    <w:rsid w:val="008B380E"/>
    <w:rsid w:val="008B4817"/>
    <w:rsid w:val="008B4FD5"/>
    <w:rsid w:val="008B6C60"/>
    <w:rsid w:val="008C1E2C"/>
    <w:rsid w:val="008C2BAB"/>
    <w:rsid w:val="008C3D4E"/>
    <w:rsid w:val="008C4127"/>
    <w:rsid w:val="008C635D"/>
    <w:rsid w:val="008D24B9"/>
    <w:rsid w:val="008D37C7"/>
    <w:rsid w:val="008D3A66"/>
    <w:rsid w:val="008D3DAD"/>
    <w:rsid w:val="008D4E77"/>
    <w:rsid w:val="008D6B58"/>
    <w:rsid w:val="008D7A1F"/>
    <w:rsid w:val="008E0A03"/>
    <w:rsid w:val="008E2B63"/>
    <w:rsid w:val="008E4A75"/>
    <w:rsid w:val="008E4EFA"/>
    <w:rsid w:val="008E522C"/>
    <w:rsid w:val="008E6C6A"/>
    <w:rsid w:val="008E7C72"/>
    <w:rsid w:val="008F042E"/>
    <w:rsid w:val="008F309B"/>
    <w:rsid w:val="008F349D"/>
    <w:rsid w:val="008F5423"/>
    <w:rsid w:val="008F69B8"/>
    <w:rsid w:val="0090012E"/>
    <w:rsid w:val="009007E3"/>
    <w:rsid w:val="00903F2B"/>
    <w:rsid w:val="00905140"/>
    <w:rsid w:val="009107DD"/>
    <w:rsid w:val="00911C85"/>
    <w:rsid w:val="0091586A"/>
    <w:rsid w:val="00917C11"/>
    <w:rsid w:val="00922D82"/>
    <w:rsid w:val="00937F8A"/>
    <w:rsid w:val="00942E7D"/>
    <w:rsid w:val="0095292B"/>
    <w:rsid w:val="00962585"/>
    <w:rsid w:val="00962A95"/>
    <w:rsid w:val="0096675D"/>
    <w:rsid w:val="0096764B"/>
    <w:rsid w:val="00970723"/>
    <w:rsid w:val="00973E08"/>
    <w:rsid w:val="0097746E"/>
    <w:rsid w:val="00980B0C"/>
    <w:rsid w:val="00980DE9"/>
    <w:rsid w:val="009815B4"/>
    <w:rsid w:val="00986F28"/>
    <w:rsid w:val="009912F3"/>
    <w:rsid w:val="009932C3"/>
    <w:rsid w:val="00993846"/>
    <w:rsid w:val="00997779"/>
    <w:rsid w:val="00997BBE"/>
    <w:rsid w:val="009A2DCF"/>
    <w:rsid w:val="009A454E"/>
    <w:rsid w:val="009B038A"/>
    <w:rsid w:val="009B5794"/>
    <w:rsid w:val="009B6F7E"/>
    <w:rsid w:val="009B70AB"/>
    <w:rsid w:val="009B76AF"/>
    <w:rsid w:val="009C5487"/>
    <w:rsid w:val="009D1C68"/>
    <w:rsid w:val="009D1CDC"/>
    <w:rsid w:val="009D617D"/>
    <w:rsid w:val="009E1B9E"/>
    <w:rsid w:val="009F4DDC"/>
    <w:rsid w:val="00A00EBA"/>
    <w:rsid w:val="00A013AF"/>
    <w:rsid w:val="00A0166D"/>
    <w:rsid w:val="00A03ED4"/>
    <w:rsid w:val="00A141C2"/>
    <w:rsid w:val="00A15990"/>
    <w:rsid w:val="00A16AA7"/>
    <w:rsid w:val="00A1769A"/>
    <w:rsid w:val="00A21A2D"/>
    <w:rsid w:val="00A26926"/>
    <w:rsid w:val="00A26E69"/>
    <w:rsid w:val="00A371F4"/>
    <w:rsid w:val="00A37A9A"/>
    <w:rsid w:val="00A40750"/>
    <w:rsid w:val="00A46CC6"/>
    <w:rsid w:val="00A533EA"/>
    <w:rsid w:val="00A54A0E"/>
    <w:rsid w:val="00A55E50"/>
    <w:rsid w:val="00A56B17"/>
    <w:rsid w:val="00A57EBC"/>
    <w:rsid w:val="00A62A58"/>
    <w:rsid w:val="00A63A25"/>
    <w:rsid w:val="00A644C3"/>
    <w:rsid w:val="00A65B58"/>
    <w:rsid w:val="00A70CA2"/>
    <w:rsid w:val="00A72483"/>
    <w:rsid w:val="00A73D75"/>
    <w:rsid w:val="00A7542F"/>
    <w:rsid w:val="00A75ACD"/>
    <w:rsid w:val="00A8546B"/>
    <w:rsid w:val="00A874B5"/>
    <w:rsid w:val="00A900CF"/>
    <w:rsid w:val="00A90CE9"/>
    <w:rsid w:val="00A951EC"/>
    <w:rsid w:val="00A96E15"/>
    <w:rsid w:val="00A976DA"/>
    <w:rsid w:val="00AA0620"/>
    <w:rsid w:val="00AA355E"/>
    <w:rsid w:val="00AA36EB"/>
    <w:rsid w:val="00AA3D9C"/>
    <w:rsid w:val="00AA55F9"/>
    <w:rsid w:val="00AC1933"/>
    <w:rsid w:val="00AD5496"/>
    <w:rsid w:val="00AE0564"/>
    <w:rsid w:val="00AE1312"/>
    <w:rsid w:val="00AE2965"/>
    <w:rsid w:val="00AE2A3D"/>
    <w:rsid w:val="00AE40D1"/>
    <w:rsid w:val="00AE48F4"/>
    <w:rsid w:val="00AE7E23"/>
    <w:rsid w:val="00AF00D2"/>
    <w:rsid w:val="00AF0487"/>
    <w:rsid w:val="00AF31E7"/>
    <w:rsid w:val="00AF3AC4"/>
    <w:rsid w:val="00AF597D"/>
    <w:rsid w:val="00B07F6D"/>
    <w:rsid w:val="00B2761F"/>
    <w:rsid w:val="00B30D10"/>
    <w:rsid w:val="00B31D9B"/>
    <w:rsid w:val="00B37450"/>
    <w:rsid w:val="00B4081A"/>
    <w:rsid w:val="00B41593"/>
    <w:rsid w:val="00B425E9"/>
    <w:rsid w:val="00B5144F"/>
    <w:rsid w:val="00B561DE"/>
    <w:rsid w:val="00B57D3E"/>
    <w:rsid w:val="00B611C7"/>
    <w:rsid w:val="00B614C2"/>
    <w:rsid w:val="00B62A29"/>
    <w:rsid w:val="00B63B1D"/>
    <w:rsid w:val="00B65308"/>
    <w:rsid w:val="00B72FBD"/>
    <w:rsid w:val="00B8426D"/>
    <w:rsid w:val="00B84450"/>
    <w:rsid w:val="00B87961"/>
    <w:rsid w:val="00B94065"/>
    <w:rsid w:val="00B94D09"/>
    <w:rsid w:val="00B95356"/>
    <w:rsid w:val="00B978D9"/>
    <w:rsid w:val="00B9792C"/>
    <w:rsid w:val="00BA07B8"/>
    <w:rsid w:val="00BA521D"/>
    <w:rsid w:val="00BA586A"/>
    <w:rsid w:val="00BA7246"/>
    <w:rsid w:val="00BA78D5"/>
    <w:rsid w:val="00BB0ACE"/>
    <w:rsid w:val="00BB105B"/>
    <w:rsid w:val="00BB4A9A"/>
    <w:rsid w:val="00BB4ADC"/>
    <w:rsid w:val="00BC0D69"/>
    <w:rsid w:val="00BE0906"/>
    <w:rsid w:val="00BE09D4"/>
    <w:rsid w:val="00BE1ED3"/>
    <w:rsid w:val="00BE3D96"/>
    <w:rsid w:val="00BE4AFF"/>
    <w:rsid w:val="00BF3874"/>
    <w:rsid w:val="00C02E88"/>
    <w:rsid w:val="00C043E0"/>
    <w:rsid w:val="00C051A2"/>
    <w:rsid w:val="00C06783"/>
    <w:rsid w:val="00C06B6F"/>
    <w:rsid w:val="00C122C8"/>
    <w:rsid w:val="00C124A0"/>
    <w:rsid w:val="00C13C4C"/>
    <w:rsid w:val="00C154AA"/>
    <w:rsid w:val="00C1660A"/>
    <w:rsid w:val="00C173A3"/>
    <w:rsid w:val="00C20D7C"/>
    <w:rsid w:val="00C21819"/>
    <w:rsid w:val="00C221BE"/>
    <w:rsid w:val="00C243B4"/>
    <w:rsid w:val="00C2752D"/>
    <w:rsid w:val="00C31A5F"/>
    <w:rsid w:val="00C3207A"/>
    <w:rsid w:val="00C32186"/>
    <w:rsid w:val="00C33204"/>
    <w:rsid w:val="00C353FC"/>
    <w:rsid w:val="00C36764"/>
    <w:rsid w:val="00C37EBA"/>
    <w:rsid w:val="00C42BEE"/>
    <w:rsid w:val="00C459E1"/>
    <w:rsid w:val="00C5129D"/>
    <w:rsid w:val="00C54CD3"/>
    <w:rsid w:val="00C5518D"/>
    <w:rsid w:val="00C56502"/>
    <w:rsid w:val="00C63401"/>
    <w:rsid w:val="00C704C3"/>
    <w:rsid w:val="00C75554"/>
    <w:rsid w:val="00C82764"/>
    <w:rsid w:val="00C878C5"/>
    <w:rsid w:val="00C92518"/>
    <w:rsid w:val="00C95A64"/>
    <w:rsid w:val="00C9665D"/>
    <w:rsid w:val="00C97183"/>
    <w:rsid w:val="00CA116B"/>
    <w:rsid w:val="00CA18F6"/>
    <w:rsid w:val="00CA4011"/>
    <w:rsid w:val="00CA52E5"/>
    <w:rsid w:val="00CB0023"/>
    <w:rsid w:val="00CB2711"/>
    <w:rsid w:val="00CB3023"/>
    <w:rsid w:val="00CB3A5A"/>
    <w:rsid w:val="00CB728D"/>
    <w:rsid w:val="00CC292F"/>
    <w:rsid w:val="00CC5BA3"/>
    <w:rsid w:val="00CD02EC"/>
    <w:rsid w:val="00CD1852"/>
    <w:rsid w:val="00CD6BA9"/>
    <w:rsid w:val="00CD7041"/>
    <w:rsid w:val="00CE15FB"/>
    <w:rsid w:val="00CE1C41"/>
    <w:rsid w:val="00CE1D57"/>
    <w:rsid w:val="00CE1ED6"/>
    <w:rsid w:val="00CE2C00"/>
    <w:rsid w:val="00CF1218"/>
    <w:rsid w:val="00CF29ED"/>
    <w:rsid w:val="00CF2B22"/>
    <w:rsid w:val="00CF3990"/>
    <w:rsid w:val="00CF53F4"/>
    <w:rsid w:val="00D013C3"/>
    <w:rsid w:val="00D0561F"/>
    <w:rsid w:val="00D06993"/>
    <w:rsid w:val="00D11FB4"/>
    <w:rsid w:val="00D133B7"/>
    <w:rsid w:val="00D13A6A"/>
    <w:rsid w:val="00D1585D"/>
    <w:rsid w:val="00D2020F"/>
    <w:rsid w:val="00D20AFE"/>
    <w:rsid w:val="00D21B16"/>
    <w:rsid w:val="00D2729D"/>
    <w:rsid w:val="00D31AE5"/>
    <w:rsid w:val="00D36435"/>
    <w:rsid w:val="00D40C64"/>
    <w:rsid w:val="00D41916"/>
    <w:rsid w:val="00D43CB0"/>
    <w:rsid w:val="00D47B83"/>
    <w:rsid w:val="00D51CC1"/>
    <w:rsid w:val="00D5531C"/>
    <w:rsid w:val="00D57630"/>
    <w:rsid w:val="00D5763E"/>
    <w:rsid w:val="00D60393"/>
    <w:rsid w:val="00D62645"/>
    <w:rsid w:val="00D664D7"/>
    <w:rsid w:val="00D672CF"/>
    <w:rsid w:val="00D72E2D"/>
    <w:rsid w:val="00D7339E"/>
    <w:rsid w:val="00D80F9D"/>
    <w:rsid w:val="00D82707"/>
    <w:rsid w:val="00D84685"/>
    <w:rsid w:val="00D9026B"/>
    <w:rsid w:val="00D933D2"/>
    <w:rsid w:val="00DA0244"/>
    <w:rsid w:val="00DA2A6B"/>
    <w:rsid w:val="00DB07AA"/>
    <w:rsid w:val="00DB3582"/>
    <w:rsid w:val="00DC0ECE"/>
    <w:rsid w:val="00DC4495"/>
    <w:rsid w:val="00DC4B66"/>
    <w:rsid w:val="00DC6DEF"/>
    <w:rsid w:val="00DE1384"/>
    <w:rsid w:val="00DE22C2"/>
    <w:rsid w:val="00DE30D7"/>
    <w:rsid w:val="00DF051C"/>
    <w:rsid w:val="00DF3FFF"/>
    <w:rsid w:val="00DF5BD5"/>
    <w:rsid w:val="00DF7232"/>
    <w:rsid w:val="00E05763"/>
    <w:rsid w:val="00E12B1B"/>
    <w:rsid w:val="00E142D7"/>
    <w:rsid w:val="00E17CD4"/>
    <w:rsid w:val="00E25B9B"/>
    <w:rsid w:val="00E34B24"/>
    <w:rsid w:val="00E3603D"/>
    <w:rsid w:val="00E37CF9"/>
    <w:rsid w:val="00E37D30"/>
    <w:rsid w:val="00E40078"/>
    <w:rsid w:val="00E42DD6"/>
    <w:rsid w:val="00E44667"/>
    <w:rsid w:val="00E44A7F"/>
    <w:rsid w:val="00E50151"/>
    <w:rsid w:val="00E5458B"/>
    <w:rsid w:val="00E576EA"/>
    <w:rsid w:val="00E70303"/>
    <w:rsid w:val="00E7215E"/>
    <w:rsid w:val="00E7280D"/>
    <w:rsid w:val="00E77689"/>
    <w:rsid w:val="00E83E4E"/>
    <w:rsid w:val="00E8415D"/>
    <w:rsid w:val="00E85E6E"/>
    <w:rsid w:val="00E86735"/>
    <w:rsid w:val="00E86CC4"/>
    <w:rsid w:val="00E92B0C"/>
    <w:rsid w:val="00E93103"/>
    <w:rsid w:val="00EA4F32"/>
    <w:rsid w:val="00EA549D"/>
    <w:rsid w:val="00EB5E2D"/>
    <w:rsid w:val="00EC0493"/>
    <w:rsid w:val="00EC07CC"/>
    <w:rsid w:val="00EC1171"/>
    <w:rsid w:val="00EC1A32"/>
    <w:rsid w:val="00ED08BD"/>
    <w:rsid w:val="00ED2A84"/>
    <w:rsid w:val="00EE19A1"/>
    <w:rsid w:val="00EE60AD"/>
    <w:rsid w:val="00EF143E"/>
    <w:rsid w:val="00F10649"/>
    <w:rsid w:val="00F1235A"/>
    <w:rsid w:val="00F14106"/>
    <w:rsid w:val="00F1558B"/>
    <w:rsid w:val="00F15D7A"/>
    <w:rsid w:val="00F162F3"/>
    <w:rsid w:val="00F22010"/>
    <w:rsid w:val="00F23358"/>
    <w:rsid w:val="00F2526F"/>
    <w:rsid w:val="00F26FA1"/>
    <w:rsid w:val="00F2765B"/>
    <w:rsid w:val="00F306FB"/>
    <w:rsid w:val="00F372CF"/>
    <w:rsid w:val="00F42B6B"/>
    <w:rsid w:val="00F42E71"/>
    <w:rsid w:val="00F42F82"/>
    <w:rsid w:val="00F51661"/>
    <w:rsid w:val="00F63A0D"/>
    <w:rsid w:val="00F64B78"/>
    <w:rsid w:val="00F74E94"/>
    <w:rsid w:val="00F7782E"/>
    <w:rsid w:val="00F85907"/>
    <w:rsid w:val="00F8714A"/>
    <w:rsid w:val="00F87860"/>
    <w:rsid w:val="00F93F21"/>
    <w:rsid w:val="00F962E0"/>
    <w:rsid w:val="00FA3338"/>
    <w:rsid w:val="00FA3CD3"/>
    <w:rsid w:val="00FA6683"/>
    <w:rsid w:val="00FB0480"/>
    <w:rsid w:val="00FB127C"/>
    <w:rsid w:val="00FB17F8"/>
    <w:rsid w:val="00FB5362"/>
    <w:rsid w:val="00FB5D50"/>
    <w:rsid w:val="00FB78EA"/>
    <w:rsid w:val="00FC2EC8"/>
    <w:rsid w:val="00FD2BFA"/>
    <w:rsid w:val="00FD3CE7"/>
    <w:rsid w:val="00FD7954"/>
    <w:rsid w:val="00FE0661"/>
    <w:rsid w:val="00FE4241"/>
    <w:rsid w:val="00FE7A5F"/>
    <w:rsid w:val="00FF2902"/>
    <w:rsid w:val="00FF321F"/>
    <w:rsid w:val="00FF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2">
    <w:name w:val="Char Char Char Char Char Char Char2"/>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paragraph" w:customStyle="1" w:styleId="CharCharCharCharCharCharChar1">
    <w:name w:val="Char Char Char Char Char Char Char1"/>
    <w:basedOn w:val="a"/>
    <w:rsid w:val="00E86735"/>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2">
    <w:name w:val="Char Char Char Char Char Char Char2"/>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paragraph" w:customStyle="1" w:styleId="CharCharCharCharCharCharChar1">
    <w:name w:val="Char Char Char Char Char Char Char1"/>
    <w:basedOn w:val="a"/>
    <w:rsid w:val="00E8673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7849">
      <w:bodyDiv w:val="1"/>
      <w:marLeft w:val="0"/>
      <w:marRight w:val="0"/>
      <w:marTop w:val="0"/>
      <w:marBottom w:val="0"/>
      <w:divBdr>
        <w:top w:val="none" w:sz="0" w:space="0" w:color="auto"/>
        <w:left w:val="none" w:sz="0" w:space="0" w:color="auto"/>
        <w:bottom w:val="none" w:sz="0" w:space="0" w:color="auto"/>
        <w:right w:val="none" w:sz="0" w:space="0" w:color="auto"/>
      </w:divBdr>
      <w:divsChild>
        <w:div w:id="240455774">
          <w:marLeft w:val="0"/>
          <w:marRight w:val="0"/>
          <w:marTop w:val="0"/>
          <w:marBottom w:val="0"/>
          <w:divBdr>
            <w:top w:val="none" w:sz="0" w:space="0" w:color="auto"/>
            <w:left w:val="none" w:sz="0" w:space="0" w:color="auto"/>
            <w:bottom w:val="none" w:sz="0" w:space="0" w:color="auto"/>
            <w:right w:val="none" w:sz="0" w:space="0" w:color="auto"/>
          </w:divBdr>
        </w:div>
      </w:divsChild>
    </w:div>
    <w:div w:id="69275915">
      <w:bodyDiv w:val="1"/>
      <w:marLeft w:val="0"/>
      <w:marRight w:val="0"/>
      <w:marTop w:val="0"/>
      <w:marBottom w:val="0"/>
      <w:divBdr>
        <w:top w:val="none" w:sz="0" w:space="0" w:color="auto"/>
        <w:left w:val="none" w:sz="0" w:space="0" w:color="auto"/>
        <w:bottom w:val="none" w:sz="0" w:space="0" w:color="auto"/>
        <w:right w:val="none" w:sz="0" w:space="0" w:color="auto"/>
      </w:divBdr>
      <w:divsChild>
        <w:div w:id="2040664422">
          <w:marLeft w:val="0"/>
          <w:marRight w:val="0"/>
          <w:marTop w:val="0"/>
          <w:marBottom w:val="0"/>
          <w:divBdr>
            <w:top w:val="none" w:sz="0" w:space="0" w:color="auto"/>
            <w:left w:val="none" w:sz="0" w:space="0" w:color="auto"/>
            <w:bottom w:val="none" w:sz="0" w:space="0" w:color="auto"/>
            <w:right w:val="none" w:sz="0" w:space="0" w:color="auto"/>
          </w:divBdr>
        </w:div>
      </w:divsChild>
    </w:div>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796073368">
      <w:bodyDiv w:val="1"/>
      <w:marLeft w:val="0"/>
      <w:marRight w:val="0"/>
      <w:marTop w:val="0"/>
      <w:marBottom w:val="0"/>
      <w:divBdr>
        <w:top w:val="none" w:sz="0" w:space="0" w:color="auto"/>
        <w:left w:val="none" w:sz="0" w:space="0" w:color="auto"/>
        <w:bottom w:val="none" w:sz="0" w:space="0" w:color="auto"/>
        <w:right w:val="none" w:sz="0" w:space="0" w:color="auto"/>
      </w:divBdr>
      <w:divsChild>
        <w:div w:id="1870293204">
          <w:marLeft w:val="0"/>
          <w:marRight w:val="0"/>
          <w:marTop w:val="0"/>
          <w:marBottom w:val="0"/>
          <w:divBdr>
            <w:top w:val="none" w:sz="0" w:space="0" w:color="auto"/>
            <w:left w:val="none" w:sz="0" w:space="0" w:color="auto"/>
            <w:bottom w:val="none" w:sz="0" w:space="0" w:color="auto"/>
            <w:right w:val="none" w:sz="0" w:space="0" w:color="auto"/>
          </w:divBdr>
        </w:div>
      </w:divsChild>
    </w:div>
    <w:div w:id="921988034">
      <w:bodyDiv w:val="1"/>
      <w:marLeft w:val="0"/>
      <w:marRight w:val="0"/>
      <w:marTop w:val="0"/>
      <w:marBottom w:val="0"/>
      <w:divBdr>
        <w:top w:val="none" w:sz="0" w:space="0" w:color="auto"/>
        <w:left w:val="none" w:sz="0" w:space="0" w:color="auto"/>
        <w:bottom w:val="none" w:sz="0" w:space="0" w:color="auto"/>
        <w:right w:val="none" w:sz="0" w:space="0" w:color="auto"/>
      </w:divBdr>
      <w:divsChild>
        <w:div w:id="745999652">
          <w:marLeft w:val="0"/>
          <w:marRight w:val="0"/>
          <w:marTop w:val="0"/>
          <w:marBottom w:val="0"/>
          <w:divBdr>
            <w:top w:val="none" w:sz="0" w:space="0" w:color="auto"/>
            <w:left w:val="none" w:sz="0" w:space="0" w:color="auto"/>
            <w:bottom w:val="none" w:sz="0" w:space="0" w:color="auto"/>
            <w:right w:val="none" w:sz="0" w:space="0" w:color="auto"/>
          </w:divBdr>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333989160">
      <w:bodyDiv w:val="1"/>
      <w:marLeft w:val="0"/>
      <w:marRight w:val="0"/>
      <w:marTop w:val="0"/>
      <w:marBottom w:val="0"/>
      <w:divBdr>
        <w:top w:val="none" w:sz="0" w:space="0" w:color="auto"/>
        <w:left w:val="none" w:sz="0" w:space="0" w:color="auto"/>
        <w:bottom w:val="none" w:sz="0" w:space="0" w:color="auto"/>
        <w:right w:val="none" w:sz="0" w:space="0" w:color="auto"/>
      </w:divBdr>
      <w:divsChild>
        <w:div w:id="815298654">
          <w:marLeft w:val="0"/>
          <w:marRight w:val="0"/>
          <w:marTop w:val="0"/>
          <w:marBottom w:val="0"/>
          <w:divBdr>
            <w:top w:val="none" w:sz="0" w:space="0" w:color="auto"/>
            <w:left w:val="none" w:sz="0" w:space="0" w:color="auto"/>
            <w:bottom w:val="none" w:sz="0" w:space="0" w:color="auto"/>
            <w:right w:val="none" w:sz="0" w:space="0" w:color="auto"/>
          </w:divBdr>
        </w:div>
      </w:divsChild>
    </w:div>
    <w:div w:id="1683242307">
      <w:bodyDiv w:val="1"/>
      <w:marLeft w:val="0"/>
      <w:marRight w:val="0"/>
      <w:marTop w:val="0"/>
      <w:marBottom w:val="0"/>
      <w:divBdr>
        <w:top w:val="none" w:sz="0" w:space="0" w:color="auto"/>
        <w:left w:val="none" w:sz="0" w:space="0" w:color="auto"/>
        <w:bottom w:val="none" w:sz="0" w:space="0" w:color="auto"/>
        <w:right w:val="none" w:sz="0" w:space="0" w:color="auto"/>
      </w:divBdr>
      <w:divsChild>
        <w:div w:id="1210261449">
          <w:marLeft w:val="0"/>
          <w:marRight w:val="0"/>
          <w:marTop w:val="0"/>
          <w:marBottom w:val="0"/>
          <w:divBdr>
            <w:top w:val="none" w:sz="0" w:space="0" w:color="auto"/>
            <w:left w:val="none" w:sz="0" w:space="0" w:color="auto"/>
            <w:bottom w:val="none" w:sz="0" w:space="0" w:color="auto"/>
            <w:right w:val="none" w:sz="0" w:space="0" w:color="auto"/>
          </w:divBdr>
        </w:div>
      </w:divsChild>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C24BA-15BD-4FFF-AC1F-35FDE56D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57</Pages>
  <Words>7150</Words>
  <Characters>40758</Characters>
  <Application>Microsoft Office Word</Application>
  <DocSecurity>0</DocSecurity>
  <PresentationFormat/>
  <Lines>339</Lines>
  <Paragraphs>95</Paragraphs>
  <Slides>0</Slides>
  <Notes>0</Notes>
  <HiddenSlides>0</HiddenSlides>
  <MMClips>0</MMClips>
  <ScaleCrop>false</ScaleCrop>
  <Company>Hewlett-Packard Company</Company>
  <LinksUpToDate>false</LinksUpToDate>
  <CharactersWithSpaces>47813</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12</cp:revision>
  <cp:lastPrinted>2014-07-15T08:09:00Z</cp:lastPrinted>
  <dcterms:created xsi:type="dcterms:W3CDTF">2017-09-12T03:02:00Z</dcterms:created>
  <dcterms:modified xsi:type="dcterms:W3CDTF">2017-12-18T07:11:00Z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