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87C" w:rsidRPr="00982CFA" w:rsidRDefault="00D4287C" w:rsidP="00D4287C">
      <w:pPr>
        <w:adjustRightInd w:val="0"/>
        <w:snapToGrid w:val="0"/>
        <w:spacing w:line="360" w:lineRule="auto"/>
        <w:jc w:val="center"/>
        <w:rPr>
          <w:rFonts w:hAnsi="宋体"/>
          <w:b/>
          <w:bCs/>
          <w:spacing w:val="20"/>
          <w:sz w:val="52"/>
          <w:szCs w:val="52"/>
        </w:rPr>
      </w:pPr>
      <w:bookmarkStart w:id="0" w:name="_GoBack"/>
      <w:bookmarkEnd w:id="0"/>
    </w:p>
    <w:p w:rsidR="00D4287C" w:rsidRPr="00982CFA" w:rsidRDefault="00D4287C" w:rsidP="00D4287C">
      <w:pPr>
        <w:adjustRightInd w:val="0"/>
        <w:snapToGrid w:val="0"/>
        <w:spacing w:line="360" w:lineRule="auto"/>
        <w:jc w:val="center"/>
        <w:rPr>
          <w:b/>
          <w:bCs/>
          <w:spacing w:val="20"/>
          <w:sz w:val="52"/>
          <w:szCs w:val="52"/>
        </w:rPr>
      </w:pPr>
      <w:r w:rsidRPr="00982CFA">
        <w:rPr>
          <w:rFonts w:hAnsi="宋体"/>
          <w:b/>
          <w:bCs/>
          <w:spacing w:val="20"/>
          <w:sz w:val="52"/>
          <w:szCs w:val="52"/>
        </w:rPr>
        <w:t>建设项目环境影响报告表</w:t>
      </w:r>
    </w:p>
    <w:p w:rsidR="00D4287C" w:rsidRPr="00982CFA" w:rsidRDefault="00D4287C" w:rsidP="00D4287C">
      <w:pPr>
        <w:adjustRightInd w:val="0"/>
        <w:snapToGrid w:val="0"/>
        <w:spacing w:line="360" w:lineRule="auto"/>
        <w:jc w:val="center"/>
        <w:rPr>
          <w:b/>
          <w:sz w:val="48"/>
          <w:szCs w:val="48"/>
        </w:rPr>
      </w:pPr>
      <w:r w:rsidRPr="00982CFA">
        <w:rPr>
          <w:rFonts w:hint="eastAsia"/>
          <w:b/>
          <w:sz w:val="48"/>
          <w:szCs w:val="48"/>
        </w:rPr>
        <w:t>（</w:t>
      </w:r>
      <w:r w:rsidR="00C57825">
        <w:rPr>
          <w:rFonts w:hint="eastAsia"/>
          <w:b/>
          <w:sz w:val="48"/>
          <w:szCs w:val="48"/>
        </w:rPr>
        <w:t>报批</w:t>
      </w:r>
      <w:r w:rsidRPr="00982CFA">
        <w:rPr>
          <w:rFonts w:hint="eastAsia"/>
          <w:b/>
          <w:sz w:val="48"/>
          <w:szCs w:val="48"/>
        </w:rPr>
        <w:t>本）</w:t>
      </w:r>
    </w:p>
    <w:p w:rsidR="00D4287C" w:rsidRPr="00982CFA" w:rsidRDefault="00D4287C" w:rsidP="00D4287C">
      <w:pPr>
        <w:adjustRightInd w:val="0"/>
        <w:snapToGrid w:val="0"/>
        <w:spacing w:line="360" w:lineRule="auto"/>
        <w:jc w:val="center"/>
        <w:rPr>
          <w:b/>
          <w:sz w:val="24"/>
        </w:rPr>
      </w:pPr>
    </w:p>
    <w:p w:rsidR="00D4287C" w:rsidRPr="00982CFA" w:rsidRDefault="00D4287C" w:rsidP="00D4287C">
      <w:pPr>
        <w:adjustRightInd w:val="0"/>
        <w:snapToGrid w:val="0"/>
        <w:spacing w:line="360" w:lineRule="auto"/>
        <w:jc w:val="center"/>
        <w:rPr>
          <w:b/>
          <w:sz w:val="24"/>
        </w:rPr>
      </w:pPr>
    </w:p>
    <w:p w:rsidR="00D4287C" w:rsidRPr="00982CFA" w:rsidRDefault="00D4287C" w:rsidP="00D4287C">
      <w:pPr>
        <w:adjustRightInd w:val="0"/>
        <w:snapToGrid w:val="0"/>
        <w:spacing w:line="360" w:lineRule="auto"/>
        <w:jc w:val="center"/>
        <w:rPr>
          <w:b/>
          <w:sz w:val="24"/>
        </w:rPr>
      </w:pPr>
    </w:p>
    <w:p w:rsidR="00D4287C" w:rsidRPr="00982CFA" w:rsidRDefault="00D4287C" w:rsidP="00D4287C">
      <w:pPr>
        <w:adjustRightInd w:val="0"/>
        <w:snapToGrid w:val="0"/>
        <w:spacing w:line="360" w:lineRule="auto"/>
        <w:jc w:val="center"/>
        <w:rPr>
          <w:b/>
          <w:sz w:val="24"/>
        </w:rPr>
      </w:pPr>
    </w:p>
    <w:p w:rsidR="00D4287C" w:rsidRPr="00982CFA" w:rsidRDefault="00D4287C" w:rsidP="00D4287C">
      <w:pPr>
        <w:adjustRightInd w:val="0"/>
        <w:snapToGrid w:val="0"/>
        <w:spacing w:line="360" w:lineRule="auto"/>
        <w:jc w:val="center"/>
        <w:rPr>
          <w:b/>
          <w:sz w:val="24"/>
        </w:rPr>
      </w:pPr>
    </w:p>
    <w:p w:rsidR="00D4287C" w:rsidRPr="00982CFA" w:rsidRDefault="00D4287C" w:rsidP="00C96289">
      <w:pPr>
        <w:adjustRightInd w:val="0"/>
        <w:snapToGrid w:val="0"/>
        <w:spacing w:line="360" w:lineRule="auto"/>
        <w:ind w:leftChars="700" w:left="3719" w:hangingChars="700" w:hanging="2249"/>
        <w:jc w:val="left"/>
        <w:rPr>
          <w:rFonts w:hAnsi="宋体"/>
          <w:b/>
          <w:kern w:val="0"/>
          <w:sz w:val="32"/>
          <w:szCs w:val="32"/>
          <w:u w:val="single"/>
        </w:rPr>
      </w:pPr>
      <w:r w:rsidRPr="00982CFA">
        <w:rPr>
          <w:rFonts w:hAnsi="宋体"/>
          <w:b/>
          <w:sz w:val="32"/>
          <w:szCs w:val="32"/>
        </w:rPr>
        <w:t>项</w:t>
      </w:r>
      <w:r w:rsidRPr="00982CFA">
        <w:rPr>
          <w:rFonts w:hAnsi="宋体" w:hint="eastAsia"/>
          <w:b/>
          <w:sz w:val="32"/>
          <w:szCs w:val="32"/>
        </w:rPr>
        <w:t xml:space="preserve"> </w:t>
      </w:r>
      <w:r w:rsidRPr="00982CFA">
        <w:rPr>
          <w:rFonts w:hAnsi="宋体"/>
          <w:b/>
          <w:sz w:val="32"/>
          <w:szCs w:val="32"/>
        </w:rPr>
        <w:t>目</w:t>
      </w:r>
      <w:r w:rsidRPr="00982CFA">
        <w:rPr>
          <w:rFonts w:hAnsi="宋体" w:hint="eastAsia"/>
          <w:b/>
          <w:sz w:val="32"/>
          <w:szCs w:val="32"/>
        </w:rPr>
        <w:t xml:space="preserve"> </w:t>
      </w:r>
      <w:r w:rsidRPr="00982CFA">
        <w:rPr>
          <w:rFonts w:hAnsi="宋体"/>
          <w:b/>
          <w:sz w:val="32"/>
          <w:szCs w:val="32"/>
        </w:rPr>
        <w:t>名</w:t>
      </w:r>
      <w:r w:rsidRPr="00982CFA">
        <w:rPr>
          <w:rFonts w:hAnsi="宋体" w:hint="eastAsia"/>
          <w:b/>
          <w:sz w:val="32"/>
          <w:szCs w:val="32"/>
        </w:rPr>
        <w:t xml:space="preserve"> </w:t>
      </w:r>
      <w:r w:rsidRPr="00982CFA">
        <w:rPr>
          <w:rFonts w:hAnsi="宋体"/>
          <w:b/>
          <w:sz w:val="32"/>
          <w:szCs w:val="32"/>
        </w:rPr>
        <w:t>称：</w:t>
      </w:r>
      <w:r w:rsidRPr="00982CFA">
        <w:rPr>
          <w:rFonts w:hAnsi="宋体" w:hint="eastAsia"/>
          <w:b/>
          <w:kern w:val="0"/>
          <w:sz w:val="32"/>
          <w:szCs w:val="32"/>
          <w:u w:val="single"/>
        </w:rPr>
        <w:t>开江县</w:t>
      </w:r>
      <w:r w:rsidRPr="00982CFA">
        <w:rPr>
          <w:rFonts w:hAnsi="宋体" w:hint="eastAsia"/>
          <w:b/>
          <w:kern w:val="0"/>
          <w:sz w:val="32"/>
          <w:szCs w:val="32"/>
          <w:u w:val="single"/>
        </w:rPr>
        <w:t>2011</w:t>
      </w:r>
      <w:r w:rsidRPr="00982CFA">
        <w:rPr>
          <w:rFonts w:hAnsi="宋体" w:hint="eastAsia"/>
          <w:b/>
          <w:kern w:val="0"/>
          <w:sz w:val="32"/>
          <w:szCs w:val="32"/>
          <w:u w:val="single"/>
        </w:rPr>
        <w:t>年小</w:t>
      </w:r>
      <w:r w:rsidRPr="00982CFA">
        <w:rPr>
          <w:rFonts w:hAnsi="宋体" w:hint="eastAsia"/>
          <w:b/>
          <w:kern w:val="0"/>
          <w:sz w:val="32"/>
          <w:szCs w:val="32"/>
          <w:u w:val="single"/>
        </w:rPr>
        <w:t>(2)</w:t>
      </w:r>
      <w:r w:rsidRPr="00982CFA">
        <w:rPr>
          <w:rFonts w:hAnsi="宋体" w:hint="eastAsia"/>
          <w:b/>
          <w:kern w:val="0"/>
          <w:sz w:val="32"/>
          <w:szCs w:val="32"/>
          <w:u w:val="single"/>
        </w:rPr>
        <w:t>型病险水库除险加固工程项目</w:t>
      </w:r>
    </w:p>
    <w:p w:rsidR="00D4287C" w:rsidRPr="00982CFA" w:rsidRDefault="00D4287C" w:rsidP="00D4287C">
      <w:pPr>
        <w:adjustRightInd w:val="0"/>
        <w:snapToGrid w:val="0"/>
        <w:spacing w:line="400" w:lineRule="atLeast"/>
        <w:ind w:leftChars="700" w:left="1470" w:firstLineChars="445" w:firstLine="1430"/>
        <w:jc w:val="left"/>
        <w:rPr>
          <w:rFonts w:hAnsi="宋体"/>
          <w:b/>
          <w:sz w:val="32"/>
          <w:szCs w:val="32"/>
        </w:rPr>
      </w:pPr>
    </w:p>
    <w:p w:rsidR="00D4287C" w:rsidRPr="00982CFA" w:rsidRDefault="00D4287C" w:rsidP="00D4287C">
      <w:pPr>
        <w:adjustRightInd w:val="0"/>
        <w:snapToGrid w:val="0"/>
        <w:spacing w:line="400" w:lineRule="atLeast"/>
        <w:ind w:leftChars="700" w:left="1470"/>
        <w:jc w:val="left"/>
        <w:rPr>
          <w:rFonts w:hAnsi="宋体"/>
          <w:b/>
          <w:kern w:val="0"/>
          <w:sz w:val="32"/>
          <w:szCs w:val="32"/>
          <w:u w:val="single"/>
        </w:rPr>
      </w:pPr>
      <w:r w:rsidRPr="00982CFA">
        <w:rPr>
          <w:rFonts w:hAnsi="宋体"/>
          <w:b/>
          <w:sz w:val="32"/>
          <w:szCs w:val="32"/>
        </w:rPr>
        <w:t>建</w:t>
      </w:r>
      <w:r w:rsidRPr="00982CFA">
        <w:rPr>
          <w:rFonts w:hAnsi="宋体" w:hint="eastAsia"/>
          <w:b/>
          <w:sz w:val="32"/>
          <w:szCs w:val="32"/>
        </w:rPr>
        <w:t xml:space="preserve"> </w:t>
      </w:r>
      <w:r w:rsidRPr="00982CFA">
        <w:rPr>
          <w:rFonts w:hAnsi="宋体"/>
          <w:b/>
          <w:sz w:val="32"/>
          <w:szCs w:val="32"/>
        </w:rPr>
        <w:t>设</w:t>
      </w:r>
      <w:r w:rsidRPr="00982CFA">
        <w:rPr>
          <w:rFonts w:hAnsi="宋体" w:hint="eastAsia"/>
          <w:b/>
          <w:sz w:val="32"/>
          <w:szCs w:val="32"/>
        </w:rPr>
        <w:t xml:space="preserve"> </w:t>
      </w:r>
      <w:r w:rsidRPr="00982CFA">
        <w:rPr>
          <w:rFonts w:hAnsi="宋体"/>
          <w:b/>
          <w:sz w:val="32"/>
          <w:szCs w:val="32"/>
        </w:rPr>
        <w:t>单</w:t>
      </w:r>
      <w:r w:rsidRPr="00982CFA">
        <w:rPr>
          <w:rFonts w:hAnsi="宋体" w:hint="eastAsia"/>
          <w:b/>
          <w:sz w:val="32"/>
          <w:szCs w:val="32"/>
        </w:rPr>
        <w:t xml:space="preserve"> </w:t>
      </w:r>
      <w:r w:rsidRPr="00982CFA">
        <w:rPr>
          <w:rFonts w:hAnsi="宋体"/>
          <w:b/>
          <w:sz w:val="32"/>
          <w:szCs w:val="32"/>
        </w:rPr>
        <w:t>位</w:t>
      </w:r>
      <w:r w:rsidRPr="00982CFA">
        <w:rPr>
          <w:b/>
          <w:sz w:val="32"/>
          <w:szCs w:val="32"/>
        </w:rPr>
        <w:t>(</w:t>
      </w:r>
      <w:r w:rsidRPr="00982CFA">
        <w:rPr>
          <w:rFonts w:hAnsi="宋体"/>
          <w:b/>
          <w:sz w:val="32"/>
          <w:szCs w:val="32"/>
        </w:rPr>
        <w:t>盖章</w:t>
      </w:r>
      <w:r w:rsidRPr="00982CFA">
        <w:rPr>
          <w:b/>
          <w:sz w:val="32"/>
          <w:szCs w:val="32"/>
        </w:rPr>
        <w:t>)</w:t>
      </w:r>
      <w:r w:rsidRPr="00982CFA">
        <w:rPr>
          <w:rFonts w:hAnsi="宋体"/>
          <w:b/>
          <w:sz w:val="32"/>
          <w:szCs w:val="32"/>
        </w:rPr>
        <w:t>：</w:t>
      </w:r>
      <w:r w:rsidRPr="00982CFA">
        <w:rPr>
          <w:rFonts w:hAnsi="宋体" w:hint="eastAsia"/>
          <w:b/>
          <w:kern w:val="0"/>
          <w:sz w:val="32"/>
          <w:szCs w:val="32"/>
          <w:u w:val="single"/>
        </w:rPr>
        <w:t xml:space="preserve">  </w:t>
      </w:r>
      <w:r w:rsidRPr="00982CFA">
        <w:rPr>
          <w:rFonts w:hAnsi="宋体" w:hint="eastAsia"/>
          <w:b/>
          <w:kern w:val="0"/>
          <w:sz w:val="32"/>
          <w:szCs w:val="32"/>
          <w:u w:val="single"/>
        </w:rPr>
        <w:t>开江县水</w:t>
      </w:r>
      <w:proofErr w:type="gramStart"/>
      <w:r w:rsidRPr="00982CFA">
        <w:rPr>
          <w:rFonts w:hAnsi="宋体" w:hint="eastAsia"/>
          <w:b/>
          <w:kern w:val="0"/>
          <w:sz w:val="32"/>
          <w:szCs w:val="32"/>
          <w:u w:val="single"/>
        </w:rPr>
        <w:t>务</w:t>
      </w:r>
      <w:proofErr w:type="gramEnd"/>
      <w:r w:rsidRPr="00982CFA">
        <w:rPr>
          <w:rFonts w:hAnsi="宋体" w:hint="eastAsia"/>
          <w:b/>
          <w:kern w:val="0"/>
          <w:sz w:val="32"/>
          <w:szCs w:val="32"/>
          <w:u w:val="single"/>
        </w:rPr>
        <w:t>局</w:t>
      </w:r>
      <w:r w:rsidRPr="00982CFA">
        <w:rPr>
          <w:rFonts w:hAnsi="宋体" w:hint="eastAsia"/>
          <w:b/>
          <w:kern w:val="0"/>
          <w:sz w:val="32"/>
          <w:szCs w:val="32"/>
          <w:u w:val="single"/>
        </w:rPr>
        <w:t xml:space="preserve">       </w:t>
      </w:r>
    </w:p>
    <w:p w:rsidR="00D4287C" w:rsidRPr="00982CFA" w:rsidRDefault="00D4287C" w:rsidP="00D4287C">
      <w:pPr>
        <w:adjustRightInd w:val="0"/>
        <w:snapToGrid w:val="0"/>
        <w:spacing w:line="400" w:lineRule="atLeast"/>
        <w:ind w:firstLineChars="345" w:firstLine="1108"/>
        <w:rPr>
          <w:b/>
          <w:sz w:val="32"/>
          <w:szCs w:val="32"/>
        </w:rPr>
      </w:pPr>
    </w:p>
    <w:p w:rsidR="00D4287C" w:rsidRPr="00982CFA" w:rsidRDefault="00D4287C" w:rsidP="00D4287C">
      <w:pPr>
        <w:adjustRightInd w:val="0"/>
        <w:snapToGrid w:val="0"/>
        <w:spacing w:line="480" w:lineRule="auto"/>
        <w:jc w:val="center"/>
        <w:rPr>
          <w:sz w:val="24"/>
        </w:rPr>
      </w:pPr>
    </w:p>
    <w:p w:rsidR="00D4287C" w:rsidRPr="00982CFA" w:rsidRDefault="00D4287C" w:rsidP="00D4287C">
      <w:pPr>
        <w:tabs>
          <w:tab w:val="left" w:pos="540"/>
          <w:tab w:val="left" w:pos="8460"/>
        </w:tabs>
        <w:adjustRightInd w:val="0"/>
        <w:snapToGrid w:val="0"/>
        <w:spacing w:line="360" w:lineRule="auto"/>
        <w:jc w:val="center"/>
        <w:rPr>
          <w:sz w:val="24"/>
        </w:rPr>
      </w:pPr>
    </w:p>
    <w:p w:rsidR="00D4287C" w:rsidRPr="00982CFA" w:rsidRDefault="00D4287C" w:rsidP="00D4287C">
      <w:pPr>
        <w:tabs>
          <w:tab w:val="left" w:pos="540"/>
          <w:tab w:val="left" w:pos="8460"/>
        </w:tabs>
        <w:adjustRightInd w:val="0"/>
        <w:snapToGrid w:val="0"/>
        <w:spacing w:line="360" w:lineRule="auto"/>
        <w:jc w:val="center"/>
        <w:rPr>
          <w:sz w:val="24"/>
        </w:rPr>
      </w:pPr>
    </w:p>
    <w:p w:rsidR="00D4287C" w:rsidRPr="00982CFA" w:rsidRDefault="00D4287C" w:rsidP="00D4287C">
      <w:pPr>
        <w:tabs>
          <w:tab w:val="left" w:pos="540"/>
          <w:tab w:val="left" w:pos="8460"/>
        </w:tabs>
        <w:adjustRightInd w:val="0"/>
        <w:snapToGrid w:val="0"/>
        <w:spacing w:line="360" w:lineRule="auto"/>
        <w:jc w:val="center"/>
        <w:rPr>
          <w:sz w:val="24"/>
        </w:rPr>
      </w:pPr>
    </w:p>
    <w:p w:rsidR="00D4287C" w:rsidRPr="00982CFA" w:rsidRDefault="00D4287C" w:rsidP="00D4287C">
      <w:pPr>
        <w:tabs>
          <w:tab w:val="left" w:pos="540"/>
          <w:tab w:val="left" w:pos="8460"/>
        </w:tabs>
        <w:adjustRightInd w:val="0"/>
        <w:snapToGrid w:val="0"/>
        <w:spacing w:line="360" w:lineRule="auto"/>
        <w:jc w:val="center"/>
        <w:rPr>
          <w:sz w:val="24"/>
        </w:rPr>
      </w:pPr>
    </w:p>
    <w:p w:rsidR="00D4287C" w:rsidRPr="00982CFA" w:rsidRDefault="00D4287C" w:rsidP="00D4287C">
      <w:pPr>
        <w:adjustRightInd w:val="0"/>
        <w:snapToGrid w:val="0"/>
        <w:spacing w:line="360" w:lineRule="auto"/>
        <w:jc w:val="center"/>
        <w:rPr>
          <w:sz w:val="24"/>
        </w:rPr>
      </w:pPr>
    </w:p>
    <w:p w:rsidR="00D4287C" w:rsidRPr="00982CFA" w:rsidRDefault="00D4287C" w:rsidP="00D4287C">
      <w:pPr>
        <w:adjustRightInd w:val="0"/>
        <w:snapToGrid w:val="0"/>
        <w:spacing w:line="360" w:lineRule="auto"/>
        <w:jc w:val="center"/>
        <w:rPr>
          <w:sz w:val="24"/>
        </w:rPr>
      </w:pPr>
    </w:p>
    <w:p w:rsidR="00D4287C" w:rsidRPr="00982CFA" w:rsidRDefault="00D4287C" w:rsidP="00D4287C">
      <w:pPr>
        <w:adjustRightInd w:val="0"/>
        <w:snapToGrid w:val="0"/>
        <w:spacing w:line="360" w:lineRule="auto"/>
        <w:jc w:val="center"/>
        <w:rPr>
          <w:sz w:val="24"/>
        </w:rPr>
      </w:pPr>
    </w:p>
    <w:p w:rsidR="00D4287C" w:rsidRPr="00982CFA" w:rsidRDefault="00D4287C" w:rsidP="00D4287C">
      <w:pPr>
        <w:adjustRightInd w:val="0"/>
        <w:snapToGrid w:val="0"/>
        <w:spacing w:line="360" w:lineRule="auto"/>
        <w:jc w:val="center"/>
        <w:rPr>
          <w:b/>
          <w:sz w:val="32"/>
          <w:szCs w:val="32"/>
        </w:rPr>
      </w:pPr>
      <w:r w:rsidRPr="00982CFA">
        <w:rPr>
          <w:rFonts w:hAnsi="宋体"/>
          <w:b/>
          <w:sz w:val="32"/>
          <w:szCs w:val="32"/>
        </w:rPr>
        <w:t>编制日期：</w:t>
      </w:r>
      <w:r w:rsidRPr="00982CFA">
        <w:rPr>
          <w:b/>
          <w:sz w:val="32"/>
          <w:szCs w:val="32"/>
        </w:rPr>
        <w:t>201</w:t>
      </w:r>
      <w:r w:rsidRPr="00982CFA">
        <w:rPr>
          <w:rFonts w:hint="eastAsia"/>
          <w:b/>
          <w:sz w:val="32"/>
          <w:szCs w:val="32"/>
        </w:rPr>
        <w:t>7</w:t>
      </w:r>
      <w:r w:rsidRPr="00982CFA">
        <w:rPr>
          <w:rFonts w:hAnsi="宋体"/>
          <w:b/>
          <w:sz w:val="32"/>
          <w:szCs w:val="32"/>
        </w:rPr>
        <w:t>年</w:t>
      </w:r>
      <w:r w:rsidR="00953EB4">
        <w:rPr>
          <w:rFonts w:hint="eastAsia"/>
          <w:b/>
          <w:sz w:val="32"/>
          <w:szCs w:val="32"/>
        </w:rPr>
        <w:t>10</w:t>
      </w:r>
      <w:r w:rsidRPr="00982CFA">
        <w:rPr>
          <w:rFonts w:hAnsi="宋体"/>
          <w:b/>
          <w:sz w:val="32"/>
          <w:szCs w:val="32"/>
        </w:rPr>
        <w:t>月</w:t>
      </w:r>
    </w:p>
    <w:p w:rsidR="00D4287C" w:rsidRPr="00982CFA" w:rsidRDefault="00D4287C" w:rsidP="00D4287C">
      <w:pPr>
        <w:adjustRightInd w:val="0"/>
        <w:snapToGrid w:val="0"/>
        <w:spacing w:line="360" w:lineRule="auto"/>
        <w:jc w:val="center"/>
        <w:rPr>
          <w:rFonts w:hAnsi="宋体"/>
          <w:b/>
          <w:sz w:val="32"/>
          <w:szCs w:val="32"/>
        </w:rPr>
        <w:sectPr w:rsidR="00D4287C" w:rsidRPr="00982CFA" w:rsidSect="007113EE">
          <w:footerReference w:type="even" r:id="rId9"/>
          <w:footerReference w:type="default" r:id="rId10"/>
          <w:footerReference w:type="first" r:id="rId11"/>
          <w:pgSz w:w="11906" w:h="16838" w:code="9"/>
          <w:pgMar w:top="1712" w:right="1797" w:bottom="1559" w:left="1797" w:header="851" w:footer="992" w:gutter="0"/>
          <w:pgNumType w:fmt="upperRoman" w:start="1"/>
          <w:cols w:space="425"/>
          <w:titlePg/>
        </w:sectPr>
      </w:pPr>
      <w:r w:rsidRPr="00982CFA">
        <w:rPr>
          <w:rFonts w:hAnsi="宋体"/>
          <w:b/>
          <w:sz w:val="32"/>
          <w:szCs w:val="32"/>
        </w:rPr>
        <w:t>国家环境保护总局</w:t>
      </w:r>
      <w:r w:rsidRPr="00982CFA">
        <w:rPr>
          <w:rFonts w:hAnsi="宋体" w:hint="eastAsia"/>
          <w:b/>
          <w:sz w:val="32"/>
          <w:szCs w:val="32"/>
        </w:rPr>
        <w:t xml:space="preserve"> </w:t>
      </w:r>
      <w:r w:rsidRPr="00982CFA">
        <w:rPr>
          <w:rFonts w:hAnsi="宋体"/>
          <w:b/>
          <w:sz w:val="32"/>
          <w:szCs w:val="32"/>
        </w:rPr>
        <w:t>制</w:t>
      </w:r>
    </w:p>
    <w:p w:rsidR="00D4287C" w:rsidRPr="00982CFA" w:rsidRDefault="00D4287C" w:rsidP="00D4287C">
      <w:pPr>
        <w:adjustRightInd w:val="0"/>
        <w:snapToGrid w:val="0"/>
        <w:spacing w:line="360" w:lineRule="auto"/>
        <w:rPr>
          <w:sz w:val="24"/>
        </w:rPr>
      </w:pPr>
    </w:p>
    <w:p w:rsidR="00D4287C" w:rsidRPr="00982CFA" w:rsidRDefault="00D4287C" w:rsidP="00D4287C">
      <w:pPr>
        <w:adjustRightInd w:val="0"/>
        <w:snapToGrid w:val="0"/>
        <w:spacing w:line="360" w:lineRule="auto"/>
        <w:jc w:val="center"/>
        <w:rPr>
          <w:sz w:val="32"/>
          <w:szCs w:val="32"/>
        </w:rPr>
      </w:pPr>
      <w:r w:rsidRPr="00982CFA">
        <w:rPr>
          <w:rFonts w:hAnsi="宋体"/>
          <w:sz w:val="32"/>
          <w:szCs w:val="32"/>
        </w:rPr>
        <w:t>《建设项目环境影响报告表》编制说明</w:t>
      </w:r>
    </w:p>
    <w:p w:rsidR="00D4287C" w:rsidRPr="00982CFA" w:rsidRDefault="00D4287C" w:rsidP="00D4287C">
      <w:pPr>
        <w:adjustRightInd w:val="0"/>
        <w:snapToGrid w:val="0"/>
        <w:spacing w:line="480" w:lineRule="auto"/>
        <w:ind w:firstLine="480"/>
        <w:rPr>
          <w:sz w:val="28"/>
          <w:szCs w:val="28"/>
        </w:rPr>
      </w:pPr>
      <w:r w:rsidRPr="00982CFA">
        <w:rPr>
          <w:rFonts w:hAnsi="宋体"/>
          <w:sz w:val="28"/>
          <w:szCs w:val="28"/>
        </w:rPr>
        <w:t>《建设项目环境影响报告表》由具有从事环境影响评价工作资质的单位编制。</w:t>
      </w:r>
    </w:p>
    <w:p w:rsidR="00D4287C" w:rsidRPr="00982CFA" w:rsidRDefault="00D4287C" w:rsidP="00D4287C">
      <w:pPr>
        <w:adjustRightInd w:val="0"/>
        <w:snapToGrid w:val="0"/>
        <w:spacing w:line="420" w:lineRule="auto"/>
        <w:ind w:firstLineChars="200" w:firstLine="560"/>
        <w:rPr>
          <w:sz w:val="28"/>
          <w:szCs w:val="28"/>
        </w:rPr>
      </w:pPr>
      <w:r w:rsidRPr="00982CFA">
        <w:rPr>
          <w:sz w:val="28"/>
          <w:szCs w:val="28"/>
        </w:rPr>
        <w:t xml:space="preserve">1. </w:t>
      </w:r>
      <w:r w:rsidRPr="00982CFA">
        <w:rPr>
          <w:rFonts w:hAnsi="宋体"/>
          <w:sz w:val="28"/>
          <w:szCs w:val="28"/>
        </w:rPr>
        <w:t>项目名称</w:t>
      </w:r>
      <w:r w:rsidRPr="00982CFA">
        <w:rPr>
          <w:sz w:val="28"/>
          <w:szCs w:val="28"/>
        </w:rPr>
        <w:t>——</w:t>
      </w:r>
      <w:r w:rsidRPr="00982CFA">
        <w:rPr>
          <w:rFonts w:hAnsi="宋体"/>
          <w:sz w:val="28"/>
          <w:szCs w:val="28"/>
        </w:rPr>
        <w:t>指项目立项批复时的名称，应不超过</w:t>
      </w:r>
      <w:r w:rsidRPr="00982CFA">
        <w:rPr>
          <w:sz w:val="28"/>
          <w:szCs w:val="28"/>
        </w:rPr>
        <w:t>30</w:t>
      </w:r>
      <w:r w:rsidRPr="00982CFA">
        <w:rPr>
          <w:rFonts w:hAnsi="宋体"/>
          <w:sz w:val="28"/>
          <w:szCs w:val="28"/>
        </w:rPr>
        <w:t>个字</w:t>
      </w:r>
      <w:r w:rsidRPr="00982CFA">
        <w:rPr>
          <w:rFonts w:hint="eastAsia"/>
          <w:sz w:val="28"/>
          <w:szCs w:val="28"/>
        </w:rPr>
        <w:t>（</w:t>
      </w:r>
      <w:r w:rsidRPr="00982CFA">
        <w:rPr>
          <w:rFonts w:hAnsi="宋体"/>
          <w:sz w:val="28"/>
          <w:szCs w:val="28"/>
        </w:rPr>
        <w:t>两个英文字段作一个汉字</w:t>
      </w:r>
      <w:r w:rsidRPr="00982CFA">
        <w:rPr>
          <w:rFonts w:hint="eastAsia"/>
          <w:sz w:val="28"/>
          <w:szCs w:val="28"/>
        </w:rPr>
        <w:t>）</w:t>
      </w:r>
      <w:r w:rsidRPr="00982CFA">
        <w:rPr>
          <w:rFonts w:hAnsi="宋体"/>
          <w:sz w:val="28"/>
          <w:szCs w:val="28"/>
        </w:rPr>
        <w:t>。</w:t>
      </w:r>
    </w:p>
    <w:p w:rsidR="00D4287C" w:rsidRPr="00982CFA" w:rsidRDefault="00D4287C" w:rsidP="00D4287C">
      <w:pPr>
        <w:adjustRightInd w:val="0"/>
        <w:snapToGrid w:val="0"/>
        <w:spacing w:line="420" w:lineRule="auto"/>
        <w:ind w:firstLineChars="200" w:firstLine="560"/>
        <w:rPr>
          <w:sz w:val="28"/>
          <w:szCs w:val="28"/>
        </w:rPr>
      </w:pPr>
      <w:r w:rsidRPr="00982CFA">
        <w:rPr>
          <w:sz w:val="28"/>
          <w:szCs w:val="28"/>
        </w:rPr>
        <w:t xml:space="preserve">2. </w:t>
      </w:r>
      <w:r w:rsidRPr="00982CFA">
        <w:rPr>
          <w:rFonts w:hAnsi="宋体"/>
          <w:sz w:val="28"/>
          <w:szCs w:val="28"/>
        </w:rPr>
        <w:t>建设地点</w:t>
      </w:r>
      <w:r w:rsidRPr="00982CFA">
        <w:rPr>
          <w:sz w:val="28"/>
          <w:szCs w:val="28"/>
        </w:rPr>
        <w:t>——</w:t>
      </w:r>
      <w:r w:rsidRPr="00982CFA">
        <w:rPr>
          <w:rFonts w:hAnsi="宋体"/>
          <w:sz w:val="28"/>
          <w:szCs w:val="28"/>
        </w:rPr>
        <w:t>指项目所在地详细地址，公路、铁路应填写起止地点。</w:t>
      </w:r>
    </w:p>
    <w:p w:rsidR="00D4287C" w:rsidRPr="00982CFA" w:rsidRDefault="00D4287C" w:rsidP="00D4287C">
      <w:pPr>
        <w:adjustRightInd w:val="0"/>
        <w:snapToGrid w:val="0"/>
        <w:spacing w:line="420" w:lineRule="auto"/>
        <w:ind w:firstLineChars="200" w:firstLine="560"/>
        <w:rPr>
          <w:sz w:val="28"/>
          <w:szCs w:val="28"/>
        </w:rPr>
      </w:pPr>
      <w:r w:rsidRPr="00982CFA">
        <w:rPr>
          <w:sz w:val="28"/>
          <w:szCs w:val="28"/>
        </w:rPr>
        <w:t xml:space="preserve">3. </w:t>
      </w:r>
      <w:r w:rsidRPr="00982CFA">
        <w:rPr>
          <w:rFonts w:hAnsi="宋体"/>
          <w:sz w:val="28"/>
          <w:szCs w:val="28"/>
        </w:rPr>
        <w:t>行业类别</w:t>
      </w:r>
      <w:r w:rsidRPr="00982CFA">
        <w:rPr>
          <w:sz w:val="28"/>
          <w:szCs w:val="28"/>
        </w:rPr>
        <w:t>——</w:t>
      </w:r>
      <w:r w:rsidRPr="00982CFA">
        <w:rPr>
          <w:rFonts w:hAnsi="宋体"/>
          <w:sz w:val="28"/>
          <w:szCs w:val="28"/>
        </w:rPr>
        <w:t>按国标填写。</w:t>
      </w:r>
    </w:p>
    <w:p w:rsidR="00D4287C" w:rsidRPr="00982CFA" w:rsidRDefault="00D4287C" w:rsidP="00D4287C">
      <w:pPr>
        <w:adjustRightInd w:val="0"/>
        <w:snapToGrid w:val="0"/>
        <w:spacing w:line="420" w:lineRule="auto"/>
        <w:ind w:firstLineChars="200" w:firstLine="560"/>
        <w:rPr>
          <w:sz w:val="28"/>
          <w:szCs w:val="28"/>
        </w:rPr>
      </w:pPr>
      <w:r w:rsidRPr="00982CFA">
        <w:rPr>
          <w:sz w:val="28"/>
          <w:szCs w:val="28"/>
        </w:rPr>
        <w:t xml:space="preserve">4. </w:t>
      </w:r>
      <w:r w:rsidRPr="00982CFA">
        <w:rPr>
          <w:rFonts w:hAnsi="宋体"/>
          <w:sz w:val="28"/>
          <w:szCs w:val="28"/>
        </w:rPr>
        <w:t>总投资</w:t>
      </w:r>
      <w:r w:rsidRPr="00982CFA">
        <w:rPr>
          <w:sz w:val="28"/>
          <w:szCs w:val="28"/>
        </w:rPr>
        <w:t>——</w:t>
      </w:r>
      <w:r w:rsidRPr="00982CFA">
        <w:rPr>
          <w:rFonts w:hAnsi="宋体"/>
          <w:sz w:val="28"/>
          <w:szCs w:val="28"/>
        </w:rPr>
        <w:t>指项目投资总额。</w:t>
      </w:r>
    </w:p>
    <w:p w:rsidR="00D4287C" w:rsidRPr="00982CFA" w:rsidRDefault="00D4287C" w:rsidP="00D4287C">
      <w:pPr>
        <w:adjustRightInd w:val="0"/>
        <w:snapToGrid w:val="0"/>
        <w:spacing w:line="420" w:lineRule="auto"/>
        <w:ind w:firstLineChars="200" w:firstLine="560"/>
        <w:rPr>
          <w:sz w:val="28"/>
          <w:szCs w:val="28"/>
        </w:rPr>
      </w:pPr>
      <w:r w:rsidRPr="00982CFA">
        <w:rPr>
          <w:sz w:val="28"/>
          <w:szCs w:val="28"/>
        </w:rPr>
        <w:t xml:space="preserve">5. </w:t>
      </w:r>
      <w:r w:rsidRPr="00982CFA">
        <w:rPr>
          <w:rFonts w:hAnsi="宋体"/>
          <w:sz w:val="28"/>
          <w:szCs w:val="28"/>
        </w:rPr>
        <w:t>主要环境保护目标</w:t>
      </w:r>
      <w:r w:rsidRPr="00982CFA">
        <w:rPr>
          <w:sz w:val="28"/>
          <w:szCs w:val="28"/>
        </w:rPr>
        <w:t>——</w:t>
      </w:r>
      <w:r w:rsidRPr="00982CFA">
        <w:rPr>
          <w:rFonts w:hAnsi="宋体"/>
          <w:sz w:val="28"/>
          <w:szCs w:val="28"/>
        </w:rPr>
        <w:t>指项目区周围一定范围内集中居民住宅区、学校、医院、保护文物、风景名胜区、水源地和生态敏感点等，应尽可能给出保护目标、性质、规模和距厂界距离等。</w:t>
      </w:r>
    </w:p>
    <w:p w:rsidR="00D4287C" w:rsidRPr="00982CFA" w:rsidRDefault="00D4287C" w:rsidP="00D4287C">
      <w:pPr>
        <w:adjustRightInd w:val="0"/>
        <w:snapToGrid w:val="0"/>
        <w:spacing w:line="420" w:lineRule="auto"/>
        <w:ind w:firstLineChars="200" w:firstLine="560"/>
        <w:rPr>
          <w:sz w:val="28"/>
          <w:szCs w:val="28"/>
        </w:rPr>
      </w:pPr>
      <w:r w:rsidRPr="00982CFA">
        <w:rPr>
          <w:sz w:val="28"/>
          <w:szCs w:val="28"/>
        </w:rPr>
        <w:t xml:space="preserve">6. </w:t>
      </w:r>
      <w:r w:rsidRPr="00982CFA">
        <w:rPr>
          <w:rFonts w:hAnsi="宋体"/>
          <w:sz w:val="28"/>
          <w:szCs w:val="28"/>
        </w:rPr>
        <w:t>结论与建议</w:t>
      </w:r>
      <w:r w:rsidRPr="00982CFA">
        <w:rPr>
          <w:sz w:val="28"/>
          <w:szCs w:val="28"/>
        </w:rPr>
        <w:t>——</w:t>
      </w:r>
      <w:r w:rsidRPr="00982CFA">
        <w:rPr>
          <w:rFonts w:hAnsi="宋体"/>
          <w:sz w:val="28"/>
          <w:szCs w:val="28"/>
        </w:rPr>
        <w:t>给出本项目清洁生产、达标排放和总量控制的分析结论，确定污染防治措施的有效性，说明本项目对环境造成的影响，给出建设项目环境可行性的明确结论。同时提出减少环境影响的其他建议。</w:t>
      </w:r>
    </w:p>
    <w:p w:rsidR="00D4287C" w:rsidRPr="00982CFA" w:rsidRDefault="00D4287C" w:rsidP="00D4287C">
      <w:pPr>
        <w:adjustRightInd w:val="0"/>
        <w:snapToGrid w:val="0"/>
        <w:spacing w:line="420" w:lineRule="auto"/>
        <w:ind w:firstLineChars="200" w:firstLine="560"/>
        <w:rPr>
          <w:sz w:val="28"/>
          <w:szCs w:val="28"/>
        </w:rPr>
      </w:pPr>
      <w:r w:rsidRPr="00982CFA">
        <w:rPr>
          <w:sz w:val="28"/>
          <w:szCs w:val="28"/>
        </w:rPr>
        <w:t xml:space="preserve">7. </w:t>
      </w:r>
      <w:r w:rsidRPr="00982CFA">
        <w:rPr>
          <w:rFonts w:hAnsi="宋体"/>
          <w:sz w:val="28"/>
          <w:szCs w:val="28"/>
        </w:rPr>
        <w:t>预审意见</w:t>
      </w:r>
      <w:r w:rsidRPr="00982CFA">
        <w:rPr>
          <w:sz w:val="28"/>
          <w:szCs w:val="28"/>
        </w:rPr>
        <w:t>——</w:t>
      </w:r>
      <w:r w:rsidRPr="00982CFA">
        <w:rPr>
          <w:rFonts w:hAnsi="宋体"/>
          <w:sz w:val="28"/>
          <w:szCs w:val="28"/>
        </w:rPr>
        <w:t>由行业主管部门填写答复意见，无主管部门项目，可不填。</w:t>
      </w:r>
    </w:p>
    <w:p w:rsidR="00D4287C" w:rsidRPr="00982CFA" w:rsidRDefault="00D4287C" w:rsidP="00D4287C">
      <w:pPr>
        <w:rPr>
          <w:rFonts w:hAnsi="宋体"/>
          <w:sz w:val="28"/>
          <w:szCs w:val="28"/>
        </w:rPr>
      </w:pPr>
      <w:r w:rsidRPr="00982CFA">
        <w:rPr>
          <w:sz w:val="28"/>
          <w:szCs w:val="28"/>
        </w:rPr>
        <w:t xml:space="preserve">8. </w:t>
      </w:r>
      <w:r w:rsidRPr="00982CFA">
        <w:rPr>
          <w:rFonts w:hAnsi="宋体"/>
          <w:sz w:val="28"/>
          <w:szCs w:val="28"/>
        </w:rPr>
        <w:t>审批意见</w:t>
      </w:r>
      <w:r w:rsidRPr="00982CFA">
        <w:rPr>
          <w:sz w:val="28"/>
          <w:szCs w:val="28"/>
        </w:rPr>
        <w:t>——</w:t>
      </w:r>
      <w:r w:rsidRPr="00982CFA">
        <w:rPr>
          <w:rFonts w:hAnsi="宋体"/>
          <w:sz w:val="28"/>
          <w:szCs w:val="28"/>
        </w:rPr>
        <w:t>由负责审批该项目的环境保护行政主管部</w:t>
      </w:r>
      <w:r w:rsidRPr="00982CFA">
        <w:rPr>
          <w:rFonts w:hAnsi="宋体" w:hint="eastAsia"/>
          <w:sz w:val="28"/>
          <w:szCs w:val="28"/>
        </w:rPr>
        <w:t>门批复。</w:t>
      </w:r>
    </w:p>
    <w:p w:rsidR="00D4287C" w:rsidRPr="00982CFA" w:rsidRDefault="00D4287C" w:rsidP="00D4287C">
      <w:pPr>
        <w:rPr>
          <w:rFonts w:hAnsi="宋体"/>
          <w:sz w:val="28"/>
          <w:szCs w:val="28"/>
        </w:rPr>
      </w:pPr>
    </w:p>
    <w:p w:rsidR="00D4287C" w:rsidRPr="00982CFA" w:rsidRDefault="00D4287C" w:rsidP="00D4287C">
      <w:pPr>
        <w:rPr>
          <w:rFonts w:hAnsi="宋体"/>
          <w:sz w:val="28"/>
          <w:szCs w:val="28"/>
        </w:rPr>
      </w:pPr>
    </w:p>
    <w:p w:rsidR="00D4287C" w:rsidRPr="00982CFA" w:rsidRDefault="00D4287C" w:rsidP="00D4287C">
      <w:pPr>
        <w:pStyle w:val="1"/>
        <w:pageBreakBefore/>
        <w:adjustRightInd w:val="0"/>
        <w:snapToGrid w:val="0"/>
        <w:rPr>
          <w:szCs w:val="30"/>
        </w:rPr>
      </w:pPr>
      <w:bookmarkStart w:id="1" w:name="_Toc283481425"/>
      <w:bookmarkStart w:id="2" w:name="_Toc305067896"/>
      <w:bookmarkStart w:id="3" w:name="_Toc305068041"/>
      <w:bookmarkStart w:id="4" w:name="_Toc305068348"/>
      <w:r w:rsidRPr="00982CFA">
        <w:rPr>
          <w:szCs w:val="30"/>
        </w:rPr>
        <w:lastRenderedPageBreak/>
        <w:t>建设项目基本情况</w:t>
      </w:r>
      <w:bookmarkEnd w:id="1"/>
      <w:bookmarkEnd w:id="2"/>
      <w:bookmarkEnd w:id="3"/>
      <w:bookmarkEnd w:id="4"/>
    </w:p>
    <w:tbl>
      <w:tblPr>
        <w:tblW w:w="8504" w:type="dxa"/>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6"/>
        <w:gridCol w:w="16"/>
        <w:gridCol w:w="1417"/>
        <w:gridCol w:w="310"/>
        <w:gridCol w:w="1108"/>
        <w:gridCol w:w="1418"/>
        <w:gridCol w:w="1417"/>
        <w:gridCol w:w="1462"/>
      </w:tblGrid>
      <w:tr w:rsidR="00982CFA" w:rsidRPr="00982CFA" w:rsidTr="007113EE">
        <w:trPr>
          <w:jc w:val="center"/>
        </w:trPr>
        <w:tc>
          <w:tcPr>
            <w:tcW w:w="1356" w:type="dxa"/>
            <w:vAlign w:val="center"/>
          </w:tcPr>
          <w:p w:rsidR="00D4287C" w:rsidRPr="00982CFA" w:rsidRDefault="00D4287C" w:rsidP="007113EE">
            <w:pPr>
              <w:adjustRightInd w:val="0"/>
              <w:snapToGrid w:val="0"/>
              <w:jc w:val="center"/>
              <w:rPr>
                <w:bCs/>
                <w:sz w:val="24"/>
              </w:rPr>
            </w:pPr>
            <w:r w:rsidRPr="00982CFA">
              <w:rPr>
                <w:rFonts w:hAnsi="宋体"/>
                <w:bCs/>
                <w:sz w:val="24"/>
              </w:rPr>
              <w:t>项目名称</w:t>
            </w:r>
          </w:p>
        </w:tc>
        <w:tc>
          <w:tcPr>
            <w:tcW w:w="7148" w:type="dxa"/>
            <w:gridSpan w:val="7"/>
            <w:vAlign w:val="center"/>
          </w:tcPr>
          <w:p w:rsidR="00D4287C" w:rsidRPr="00982CFA" w:rsidRDefault="00D4287C" w:rsidP="00334E67">
            <w:pPr>
              <w:adjustRightInd w:val="0"/>
              <w:snapToGrid w:val="0"/>
              <w:jc w:val="center"/>
              <w:rPr>
                <w:rFonts w:hAnsi="宋体"/>
                <w:sz w:val="24"/>
              </w:rPr>
            </w:pPr>
            <w:r w:rsidRPr="00982CFA">
              <w:rPr>
                <w:rFonts w:hAnsi="宋体" w:hint="eastAsia"/>
                <w:sz w:val="24"/>
              </w:rPr>
              <w:t>开江县</w:t>
            </w:r>
            <w:r w:rsidRPr="00982CFA">
              <w:rPr>
                <w:rFonts w:hAnsi="宋体" w:hint="eastAsia"/>
                <w:sz w:val="24"/>
              </w:rPr>
              <w:t>2011</w:t>
            </w:r>
            <w:r w:rsidRPr="00982CFA">
              <w:rPr>
                <w:rFonts w:hAnsi="宋体" w:hint="eastAsia"/>
                <w:sz w:val="24"/>
              </w:rPr>
              <w:t>年小</w:t>
            </w:r>
            <w:r w:rsidRPr="00982CFA">
              <w:rPr>
                <w:rFonts w:hAnsi="宋体" w:hint="eastAsia"/>
                <w:sz w:val="24"/>
              </w:rPr>
              <w:t>(2)</w:t>
            </w:r>
            <w:r w:rsidRPr="00982CFA">
              <w:rPr>
                <w:rFonts w:hAnsi="宋体" w:hint="eastAsia"/>
                <w:sz w:val="24"/>
              </w:rPr>
              <w:t>型病险水库除险加固工程项目</w:t>
            </w:r>
          </w:p>
        </w:tc>
      </w:tr>
      <w:tr w:rsidR="00982CFA" w:rsidRPr="00982CFA" w:rsidTr="007113EE">
        <w:trPr>
          <w:jc w:val="center"/>
        </w:trPr>
        <w:tc>
          <w:tcPr>
            <w:tcW w:w="1356" w:type="dxa"/>
            <w:vAlign w:val="center"/>
          </w:tcPr>
          <w:p w:rsidR="00D4287C" w:rsidRPr="00982CFA" w:rsidRDefault="00D4287C" w:rsidP="007113EE">
            <w:pPr>
              <w:adjustRightInd w:val="0"/>
              <w:snapToGrid w:val="0"/>
              <w:jc w:val="center"/>
              <w:rPr>
                <w:bCs/>
                <w:sz w:val="24"/>
              </w:rPr>
            </w:pPr>
            <w:r w:rsidRPr="00982CFA">
              <w:rPr>
                <w:rFonts w:hAnsi="宋体"/>
                <w:bCs/>
                <w:sz w:val="24"/>
              </w:rPr>
              <w:t>建设单位</w:t>
            </w:r>
          </w:p>
        </w:tc>
        <w:tc>
          <w:tcPr>
            <w:tcW w:w="7148" w:type="dxa"/>
            <w:gridSpan w:val="7"/>
            <w:vAlign w:val="center"/>
          </w:tcPr>
          <w:p w:rsidR="00D4287C" w:rsidRPr="00982CFA" w:rsidRDefault="00D4287C" w:rsidP="007113EE">
            <w:pPr>
              <w:adjustRightInd w:val="0"/>
              <w:snapToGrid w:val="0"/>
              <w:jc w:val="center"/>
              <w:rPr>
                <w:sz w:val="24"/>
              </w:rPr>
            </w:pPr>
            <w:r w:rsidRPr="00982CFA">
              <w:rPr>
                <w:rFonts w:hAnsi="宋体" w:hint="eastAsia"/>
                <w:sz w:val="24"/>
              </w:rPr>
              <w:t>开江县水</w:t>
            </w:r>
            <w:proofErr w:type="gramStart"/>
            <w:r w:rsidRPr="00982CFA">
              <w:rPr>
                <w:rFonts w:hAnsi="宋体" w:hint="eastAsia"/>
                <w:sz w:val="24"/>
              </w:rPr>
              <w:t>务</w:t>
            </w:r>
            <w:proofErr w:type="gramEnd"/>
            <w:r w:rsidRPr="00982CFA">
              <w:rPr>
                <w:rFonts w:hAnsi="宋体" w:hint="eastAsia"/>
                <w:sz w:val="24"/>
              </w:rPr>
              <w:t>局</w:t>
            </w:r>
          </w:p>
        </w:tc>
      </w:tr>
      <w:tr w:rsidR="00982CFA" w:rsidRPr="00982CFA" w:rsidTr="007113EE">
        <w:trPr>
          <w:jc w:val="center"/>
        </w:trPr>
        <w:tc>
          <w:tcPr>
            <w:tcW w:w="1356" w:type="dxa"/>
            <w:vAlign w:val="center"/>
          </w:tcPr>
          <w:p w:rsidR="00D4287C" w:rsidRPr="00982CFA" w:rsidRDefault="00D4287C" w:rsidP="007113EE">
            <w:pPr>
              <w:adjustRightInd w:val="0"/>
              <w:snapToGrid w:val="0"/>
              <w:jc w:val="center"/>
              <w:rPr>
                <w:bCs/>
                <w:sz w:val="24"/>
              </w:rPr>
            </w:pPr>
            <w:r w:rsidRPr="00982CFA">
              <w:rPr>
                <w:rFonts w:hAnsi="宋体"/>
                <w:bCs/>
                <w:sz w:val="24"/>
              </w:rPr>
              <w:t>法人代表</w:t>
            </w:r>
          </w:p>
        </w:tc>
        <w:tc>
          <w:tcPr>
            <w:tcW w:w="2851" w:type="dxa"/>
            <w:gridSpan w:val="4"/>
            <w:vAlign w:val="center"/>
          </w:tcPr>
          <w:p w:rsidR="00D4287C" w:rsidRPr="00982CFA" w:rsidRDefault="00D4287C" w:rsidP="007113EE">
            <w:pPr>
              <w:adjustRightInd w:val="0"/>
              <w:snapToGrid w:val="0"/>
              <w:jc w:val="center"/>
              <w:rPr>
                <w:rFonts w:hAnsi="宋体"/>
                <w:sz w:val="24"/>
              </w:rPr>
            </w:pPr>
            <w:r w:rsidRPr="00982CFA">
              <w:rPr>
                <w:rFonts w:hAnsi="宋体" w:hint="eastAsia"/>
                <w:sz w:val="24"/>
              </w:rPr>
              <w:t>孙成勇</w:t>
            </w:r>
          </w:p>
        </w:tc>
        <w:tc>
          <w:tcPr>
            <w:tcW w:w="1418" w:type="dxa"/>
            <w:vAlign w:val="center"/>
          </w:tcPr>
          <w:p w:rsidR="00D4287C" w:rsidRPr="00982CFA" w:rsidRDefault="00D4287C" w:rsidP="007113EE">
            <w:pPr>
              <w:adjustRightInd w:val="0"/>
              <w:snapToGrid w:val="0"/>
              <w:jc w:val="center"/>
              <w:rPr>
                <w:bCs/>
                <w:sz w:val="24"/>
              </w:rPr>
            </w:pPr>
            <w:r w:rsidRPr="00982CFA">
              <w:rPr>
                <w:rFonts w:hAnsi="宋体"/>
                <w:bCs/>
                <w:sz w:val="24"/>
              </w:rPr>
              <w:t>联系人</w:t>
            </w:r>
          </w:p>
        </w:tc>
        <w:tc>
          <w:tcPr>
            <w:tcW w:w="2879" w:type="dxa"/>
            <w:gridSpan w:val="2"/>
            <w:vAlign w:val="center"/>
          </w:tcPr>
          <w:p w:rsidR="00D4287C" w:rsidRPr="00982CFA" w:rsidRDefault="00D4287C" w:rsidP="007113EE">
            <w:pPr>
              <w:pStyle w:val="i"/>
              <w:adjustRightInd w:val="0"/>
              <w:snapToGrid w:val="0"/>
              <w:jc w:val="center"/>
              <w:rPr>
                <w:rFonts w:ascii="宋体" w:eastAsia="宋体" w:hAnsi="宋体"/>
                <w:sz w:val="24"/>
              </w:rPr>
            </w:pPr>
            <w:r w:rsidRPr="00982CFA">
              <w:rPr>
                <w:rFonts w:ascii="宋体" w:eastAsia="宋体" w:hAnsi="宋体" w:hint="eastAsia"/>
                <w:sz w:val="24"/>
              </w:rPr>
              <w:t>刘卫华</w:t>
            </w:r>
          </w:p>
        </w:tc>
      </w:tr>
      <w:tr w:rsidR="00982CFA" w:rsidRPr="00982CFA" w:rsidTr="007113EE">
        <w:trPr>
          <w:jc w:val="center"/>
        </w:trPr>
        <w:tc>
          <w:tcPr>
            <w:tcW w:w="1356" w:type="dxa"/>
            <w:vAlign w:val="center"/>
          </w:tcPr>
          <w:p w:rsidR="00D4287C" w:rsidRPr="00982CFA" w:rsidRDefault="00D4287C" w:rsidP="007113EE">
            <w:pPr>
              <w:adjustRightInd w:val="0"/>
              <w:snapToGrid w:val="0"/>
              <w:jc w:val="center"/>
              <w:rPr>
                <w:bCs/>
                <w:sz w:val="24"/>
              </w:rPr>
            </w:pPr>
            <w:r w:rsidRPr="00982CFA">
              <w:rPr>
                <w:rFonts w:hAnsi="宋体"/>
                <w:bCs/>
                <w:sz w:val="24"/>
              </w:rPr>
              <w:t>通讯地址</w:t>
            </w:r>
          </w:p>
        </w:tc>
        <w:tc>
          <w:tcPr>
            <w:tcW w:w="7148" w:type="dxa"/>
            <w:gridSpan w:val="7"/>
            <w:vAlign w:val="center"/>
          </w:tcPr>
          <w:p w:rsidR="00D4287C" w:rsidRPr="00982CFA" w:rsidRDefault="00D4287C" w:rsidP="007113EE">
            <w:pPr>
              <w:adjustRightInd w:val="0"/>
              <w:snapToGrid w:val="0"/>
              <w:jc w:val="center"/>
              <w:rPr>
                <w:sz w:val="24"/>
              </w:rPr>
            </w:pPr>
            <w:r w:rsidRPr="00982CFA">
              <w:rPr>
                <w:rFonts w:hint="eastAsia"/>
                <w:sz w:val="24"/>
              </w:rPr>
              <w:t>开江县新宁镇文化街</w:t>
            </w:r>
            <w:r w:rsidRPr="00982CFA">
              <w:rPr>
                <w:rFonts w:hint="eastAsia"/>
                <w:sz w:val="24"/>
              </w:rPr>
              <w:t>40</w:t>
            </w:r>
            <w:r w:rsidRPr="00982CFA">
              <w:rPr>
                <w:rFonts w:hint="eastAsia"/>
                <w:sz w:val="24"/>
              </w:rPr>
              <w:t>号</w:t>
            </w:r>
          </w:p>
        </w:tc>
      </w:tr>
      <w:tr w:rsidR="00982CFA" w:rsidRPr="00982CFA" w:rsidTr="007113EE">
        <w:trPr>
          <w:jc w:val="center"/>
        </w:trPr>
        <w:tc>
          <w:tcPr>
            <w:tcW w:w="1356" w:type="dxa"/>
            <w:vAlign w:val="center"/>
          </w:tcPr>
          <w:p w:rsidR="00D4287C" w:rsidRPr="00982CFA" w:rsidRDefault="00D4287C" w:rsidP="007113EE">
            <w:pPr>
              <w:adjustRightInd w:val="0"/>
              <w:snapToGrid w:val="0"/>
              <w:jc w:val="center"/>
              <w:rPr>
                <w:bCs/>
                <w:position w:val="-6"/>
                <w:sz w:val="24"/>
              </w:rPr>
            </w:pPr>
            <w:r w:rsidRPr="00982CFA">
              <w:rPr>
                <w:rFonts w:hAnsi="宋体"/>
                <w:bCs/>
                <w:position w:val="-6"/>
                <w:sz w:val="24"/>
              </w:rPr>
              <w:t>联系电话</w:t>
            </w:r>
          </w:p>
        </w:tc>
        <w:tc>
          <w:tcPr>
            <w:tcW w:w="1743" w:type="dxa"/>
            <w:gridSpan w:val="3"/>
            <w:vAlign w:val="center"/>
          </w:tcPr>
          <w:p w:rsidR="00D4287C" w:rsidRPr="00982CFA" w:rsidRDefault="00D4287C" w:rsidP="007113EE">
            <w:pPr>
              <w:adjustRightInd w:val="0"/>
              <w:snapToGrid w:val="0"/>
              <w:jc w:val="center"/>
              <w:rPr>
                <w:position w:val="-6"/>
                <w:sz w:val="24"/>
              </w:rPr>
            </w:pPr>
            <w:r w:rsidRPr="00982CFA">
              <w:rPr>
                <w:rFonts w:hint="eastAsia"/>
                <w:position w:val="-6"/>
                <w:sz w:val="24"/>
              </w:rPr>
              <w:t>13982872806</w:t>
            </w:r>
          </w:p>
        </w:tc>
        <w:tc>
          <w:tcPr>
            <w:tcW w:w="1108" w:type="dxa"/>
            <w:vAlign w:val="center"/>
          </w:tcPr>
          <w:p w:rsidR="00D4287C" w:rsidRPr="00982CFA" w:rsidRDefault="00D4287C" w:rsidP="007113EE">
            <w:pPr>
              <w:adjustRightInd w:val="0"/>
              <w:snapToGrid w:val="0"/>
              <w:jc w:val="center"/>
              <w:rPr>
                <w:bCs/>
                <w:position w:val="-6"/>
                <w:sz w:val="24"/>
              </w:rPr>
            </w:pPr>
            <w:r w:rsidRPr="00982CFA">
              <w:rPr>
                <w:rFonts w:hAnsi="宋体"/>
                <w:bCs/>
                <w:position w:val="-6"/>
                <w:sz w:val="24"/>
              </w:rPr>
              <w:t>传真</w:t>
            </w:r>
          </w:p>
        </w:tc>
        <w:tc>
          <w:tcPr>
            <w:tcW w:w="1418" w:type="dxa"/>
            <w:vAlign w:val="center"/>
          </w:tcPr>
          <w:p w:rsidR="00D4287C" w:rsidRPr="00982CFA" w:rsidRDefault="00D4287C" w:rsidP="007113EE">
            <w:pPr>
              <w:adjustRightInd w:val="0"/>
              <w:snapToGrid w:val="0"/>
              <w:jc w:val="center"/>
              <w:rPr>
                <w:position w:val="-6"/>
                <w:sz w:val="24"/>
              </w:rPr>
            </w:pPr>
            <w:r w:rsidRPr="00982CFA">
              <w:rPr>
                <w:rFonts w:hint="eastAsia"/>
                <w:position w:val="-6"/>
                <w:sz w:val="24"/>
              </w:rPr>
              <w:t>/</w:t>
            </w:r>
          </w:p>
        </w:tc>
        <w:tc>
          <w:tcPr>
            <w:tcW w:w="1417" w:type="dxa"/>
            <w:vAlign w:val="center"/>
          </w:tcPr>
          <w:p w:rsidR="00D4287C" w:rsidRPr="00982CFA" w:rsidRDefault="00D4287C" w:rsidP="007113EE">
            <w:pPr>
              <w:adjustRightInd w:val="0"/>
              <w:snapToGrid w:val="0"/>
              <w:jc w:val="center"/>
              <w:rPr>
                <w:bCs/>
                <w:spacing w:val="-20"/>
                <w:position w:val="-4"/>
                <w:sz w:val="24"/>
              </w:rPr>
            </w:pPr>
            <w:r w:rsidRPr="00982CFA">
              <w:rPr>
                <w:rFonts w:hAnsi="宋体"/>
                <w:bCs/>
                <w:spacing w:val="-20"/>
                <w:position w:val="-4"/>
                <w:sz w:val="24"/>
              </w:rPr>
              <w:t>邮政编码</w:t>
            </w:r>
          </w:p>
        </w:tc>
        <w:tc>
          <w:tcPr>
            <w:tcW w:w="1462" w:type="dxa"/>
            <w:vAlign w:val="center"/>
          </w:tcPr>
          <w:p w:rsidR="00D4287C" w:rsidRPr="00982CFA" w:rsidRDefault="00D4287C" w:rsidP="007113EE">
            <w:pPr>
              <w:adjustRightInd w:val="0"/>
              <w:snapToGrid w:val="0"/>
              <w:jc w:val="center"/>
              <w:rPr>
                <w:position w:val="-6"/>
                <w:sz w:val="24"/>
              </w:rPr>
            </w:pPr>
            <w:r w:rsidRPr="00982CFA">
              <w:rPr>
                <w:position w:val="-6"/>
                <w:sz w:val="24"/>
              </w:rPr>
              <w:t>636250</w:t>
            </w:r>
          </w:p>
        </w:tc>
      </w:tr>
      <w:tr w:rsidR="00982CFA" w:rsidRPr="00982CFA" w:rsidTr="007113EE">
        <w:trPr>
          <w:jc w:val="center"/>
        </w:trPr>
        <w:tc>
          <w:tcPr>
            <w:tcW w:w="1356" w:type="dxa"/>
            <w:vAlign w:val="center"/>
          </w:tcPr>
          <w:p w:rsidR="00D4287C" w:rsidRPr="00982CFA" w:rsidRDefault="00D4287C" w:rsidP="007113EE">
            <w:pPr>
              <w:adjustRightInd w:val="0"/>
              <w:snapToGrid w:val="0"/>
              <w:jc w:val="center"/>
              <w:rPr>
                <w:bCs/>
                <w:sz w:val="24"/>
              </w:rPr>
            </w:pPr>
            <w:r w:rsidRPr="00982CFA">
              <w:rPr>
                <w:rFonts w:hAnsi="宋体"/>
                <w:bCs/>
                <w:sz w:val="24"/>
              </w:rPr>
              <w:t>建设地点</w:t>
            </w:r>
          </w:p>
        </w:tc>
        <w:tc>
          <w:tcPr>
            <w:tcW w:w="7148" w:type="dxa"/>
            <w:gridSpan w:val="7"/>
            <w:vAlign w:val="center"/>
          </w:tcPr>
          <w:p w:rsidR="00D4287C" w:rsidRPr="00982CFA" w:rsidRDefault="00D4287C" w:rsidP="007113EE">
            <w:pPr>
              <w:adjustRightInd w:val="0"/>
              <w:snapToGrid w:val="0"/>
              <w:jc w:val="center"/>
              <w:rPr>
                <w:sz w:val="24"/>
              </w:rPr>
            </w:pPr>
            <w:r w:rsidRPr="00982CFA">
              <w:rPr>
                <w:rFonts w:hAnsi="宋体" w:hint="eastAsia"/>
                <w:sz w:val="24"/>
              </w:rPr>
              <w:t>开江县天师镇、永兴镇、</w:t>
            </w:r>
            <w:proofErr w:type="gramStart"/>
            <w:r w:rsidRPr="00982CFA">
              <w:rPr>
                <w:rFonts w:hAnsi="宋体" w:hint="eastAsia"/>
                <w:sz w:val="24"/>
              </w:rPr>
              <w:t>新太</w:t>
            </w:r>
            <w:proofErr w:type="gramEnd"/>
            <w:r w:rsidRPr="00982CFA">
              <w:rPr>
                <w:rFonts w:hAnsi="宋体" w:hint="eastAsia"/>
                <w:sz w:val="24"/>
              </w:rPr>
              <w:t>乡</w:t>
            </w:r>
          </w:p>
        </w:tc>
      </w:tr>
      <w:tr w:rsidR="00982CFA" w:rsidRPr="00982CFA" w:rsidTr="007113EE">
        <w:trPr>
          <w:jc w:val="center"/>
        </w:trPr>
        <w:tc>
          <w:tcPr>
            <w:tcW w:w="1356" w:type="dxa"/>
            <w:vAlign w:val="center"/>
          </w:tcPr>
          <w:p w:rsidR="00D4287C" w:rsidRPr="00982CFA" w:rsidRDefault="00D4287C" w:rsidP="007113EE">
            <w:pPr>
              <w:adjustRightInd w:val="0"/>
              <w:snapToGrid w:val="0"/>
              <w:ind w:leftChars="-51" w:left="-31" w:hangingChars="38" w:hanging="76"/>
              <w:jc w:val="center"/>
              <w:rPr>
                <w:bCs/>
                <w:spacing w:val="-20"/>
                <w:sz w:val="24"/>
              </w:rPr>
            </w:pPr>
            <w:r w:rsidRPr="00982CFA">
              <w:rPr>
                <w:rFonts w:hAnsi="宋体"/>
                <w:bCs/>
                <w:spacing w:val="-20"/>
                <w:sz w:val="24"/>
              </w:rPr>
              <w:t>立项审批部门</w:t>
            </w:r>
          </w:p>
        </w:tc>
        <w:tc>
          <w:tcPr>
            <w:tcW w:w="2851" w:type="dxa"/>
            <w:gridSpan w:val="4"/>
            <w:vAlign w:val="center"/>
          </w:tcPr>
          <w:p w:rsidR="00D4287C" w:rsidRPr="00982CFA" w:rsidRDefault="00D4287C" w:rsidP="007113EE">
            <w:pPr>
              <w:pStyle w:val="i"/>
              <w:adjustRightInd w:val="0"/>
              <w:snapToGrid w:val="0"/>
              <w:jc w:val="center"/>
              <w:rPr>
                <w:rFonts w:eastAsia="宋体"/>
                <w:sz w:val="24"/>
              </w:rPr>
            </w:pPr>
            <w:r w:rsidRPr="00982CFA">
              <w:rPr>
                <w:rFonts w:eastAsia="宋体" w:hint="eastAsia"/>
                <w:sz w:val="24"/>
              </w:rPr>
              <w:t>/</w:t>
            </w:r>
          </w:p>
        </w:tc>
        <w:tc>
          <w:tcPr>
            <w:tcW w:w="1418" w:type="dxa"/>
            <w:vAlign w:val="center"/>
          </w:tcPr>
          <w:p w:rsidR="00D4287C" w:rsidRPr="00982CFA" w:rsidRDefault="00D4287C" w:rsidP="007113EE">
            <w:pPr>
              <w:adjustRightInd w:val="0"/>
              <w:snapToGrid w:val="0"/>
              <w:jc w:val="center"/>
              <w:rPr>
                <w:bCs/>
                <w:sz w:val="24"/>
              </w:rPr>
            </w:pPr>
            <w:r w:rsidRPr="00982CFA">
              <w:rPr>
                <w:rFonts w:hAnsi="宋体"/>
                <w:bCs/>
                <w:sz w:val="24"/>
              </w:rPr>
              <w:t>批准文号</w:t>
            </w:r>
          </w:p>
        </w:tc>
        <w:tc>
          <w:tcPr>
            <w:tcW w:w="2879" w:type="dxa"/>
            <w:gridSpan w:val="2"/>
            <w:vAlign w:val="center"/>
          </w:tcPr>
          <w:p w:rsidR="00D4287C" w:rsidRPr="00982CFA" w:rsidRDefault="00D4287C" w:rsidP="007113EE">
            <w:pPr>
              <w:pStyle w:val="i"/>
              <w:adjustRightInd w:val="0"/>
              <w:snapToGrid w:val="0"/>
              <w:jc w:val="center"/>
              <w:rPr>
                <w:rFonts w:eastAsia="宋体"/>
                <w:sz w:val="24"/>
              </w:rPr>
            </w:pPr>
            <w:r w:rsidRPr="00982CFA">
              <w:rPr>
                <w:rFonts w:eastAsia="宋体" w:hint="eastAsia"/>
                <w:sz w:val="24"/>
              </w:rPr>
              <w:t>/</w:t>
            </w:r>
          </w:p>
        </w:tc>
      </w:tr>
      <w:tr w:rsidR="00982CFA" w:rsidRPr="00982CFA" w:rsidTr="007113EE">
        <w:trPr>
          <w:jc w:val="center"/>
        </w:trPr>
        <w:tc>
          <w:tcPr>
            <w:tcW w:w="1356" w:type="dxa"/>
            <w:vAlign w:val="center"/>
          </w:tcPr>
          <w:p w:rsidR="00D4287C" w:rsidRPr="00982CFA" w:rsidRDefault="00D4287C" w:rsidP="007113EE">
            <w:pPr>
              <w:adjustRightInd w:val="0"/>
              <w:snapToGrid w:val="0"/>
              <w:jc w:val="center"/>
              <w:rPr>
                <w:bCs/>
                <w:sz w:val="24"/>
              </w:rPr>
            </w:pPr>
            <w:r w:rsidRPr="00982CFA">
              <w:rPr>
                <w:rFonts w:hAnsi="宋体"/>
                <w:bCs/>
                <w:sz w:val="24"/>
              </w:rPr>
              <w:t>建设性质</w:t>
            </w:r>
          </w:p>
        </w:tc>
        <w:tc>
          <w:tcPr>
            <w:tcW w:w="2851" w:type="dxa"/>
            <w:gridSpan w:val="4"/>
            <w:vAlign w:val="center"/>
          </w:tcPr>
          <w:p w:rsidR="00D4287C" w:rsidRPr="00982CFA" w:rsidRDefault="00D4287C" w:rsidP="007113EE">
            <w:pPr>
              <w:adjustRightInd w:val="0"/>
              <w:snapToGrid w:val="0"/>
              <w:jc w:val="center"/>
              <w:rPr>
                <w:rFonts w:ascii="宋体" w:hAnsi="宋体"/>
                <w:sz w:val="24"/>
              </w:rPr>
            </w:pPr>
            <w:r w:rsidRPr="00982CFA">
              <w:rPr>
                <w:rFonts w:ascii="宋体" w:hAnsi="宋体"/>
                <w:sz w:val="24"/>
              </w:rPr>
              <w:t>新建□改扩建</w:t>
            </w:r>
            <w:r w:rsidRPr="00982CFA">
              <w:rPr>
                <w:rFonts w:ascii="宋体" w:hAnsi="宋体"/>
                <w:sz w:val="24"/>
              </w:rPr>
              <w:fldChar w:fldCharType="begin"/>
            </w:r>
            <w:r w:rsidRPr="00982CFA">
              <w:rPr>
                <w:rFonts w:ascii="宋体" w:hAnsi="宋体"/>
                <w:sz w:val="24"/>
              </w:rPr>
              <w:instrText xml:space="preserve"> eq \o\ac(□,√)</w:instrText>
            </w:r>
            <w:r w:rsidRPr="00982CFA">
              <w:rPr>
                <w:rFonts w:ascii="宋体" w:hAnsi="宋体"/>
                <w:sz w:val="24"/>
              </w:rPr>
              <w:fldChar w:fldCharType="end"/>
            </w:r>
            <w:r w:rsidRPr="00982CFA">
              <w:rPr>
                <w:rFonts w:ascii="宋体" w:hAnsi="宋体"/>
                <w:sz w:val="24"/>
              </w:rPr>
              <w:t>技改□</w:t>
            </w:r>
          </w:p>
        </w:tc>
        <w:tc>
          <w:tcPr>
            <w:tcW w:w="1418" w:type="dxa"/>
            <w:vAlign w:val="center"/>
          </w:tcPr>
          <w:p w:rsidR="00D4287C" w:rsidRPr="00982CFA" w:rsidRDefault="00D4287C" w:rsidP="007113EE">
            <w:pPr>
              <w:adjustRightInd w:val="0"/>
              <w:snapToGrid w:val="0"/>
              <w:jc w:val="center"/>
              <w:rPr>
                <w:bCs/>
                <w:sz w:val="24"/>
              </w:rPr>
            </w:pPr>
            <w:r w:rsidRPr="00982CFA">
              <w:rPr>
                <w:rFonts w:hAnsi="宋体"/>
                <w:bCs/>
                <w:sz w:val="24"/>
              </w:rPr>
              <w:t>行业类别</w:t>
            </w:r>
          </w:p>
          <w:p w:rsidR="00D4287C" w:rsidRPr="00982CFA" w:rsidRDefault="00D4287C" w:rsidP="007113EE">
            <w:pPr>
              <w:adjustRightInd w:val="0"/>
              <w:snapToGrid w:val="0"/>
              <w:jc w:val="center"/>
              <w:rPr>
                <w:bCs/>
                <w:sz w:val="24"/>
              </w:rPr>
            </w:pPr>
            <w:r w:rsidRPr="00982CFA">
              <w:rPr>
                <w:rFonts w:hAnsi="宋体"/>
                <w:bCs/>
                <w:sz w:val="24"/>
              </w:rPr>
              <w:t>及代码</w:t>
            </w:r>
          </w:p>
        </w:tc>
        <w:tc>
          <w:tcPr>
            <w:tcW w:w="2879" w:type="dxa"/>
            <w:gridSpan w:val="2"/>
            <w:vAlign w:val="center"/>
          </w:tcPr>
          <w:p w:rsidR="00D4287C" w:rsidRPr="00982CFA" w:rsidRDefault="00D4287C" w:rsidP="007113EE">
            <w:pPr>
              <w:pStyle w:val="i"/>
              <w:adjustRightInd w:val="0"/>
              <w:snapToGrid w:val="0"/>
              <w:jc w:val="center"/>
              <w:rPr>
                <w:rFonts w:eastAsia="宋体" w:hAnsi="宋体"/>
                <w:sz w:val="24"/>
              </w:rPr>
            </w:pPr>
            <w:r w:rsidRPr="00982CFA">
              <w:rPr>
                <w:rFonts w:eastAsia="宋体" w:hAnsi="宋体" w:hint="eastAsia"/>
                <w:sz w:val="24"/>
              </w:rPr>
              <w:t>防洪除涝设施管理</w:t>
            </w:r>
          </w:p>
          <w:p w:rsidR="00D4287C" w:rsidRPr="00982CFA" w:rsidRDefault="00D4287C" w:rsidP="007113EE">
            <w:pPr>
              <w:pStyle w:val="i"/>
              <w:adjustRightInd w:val="0"/>
              <w:snapToGrid w:val="0"/>
              <w:jc w:val="center"/>
            </w:pPr>
            <w:r w:rsidRPr="00982CFA">
              <w:rPr>
                <w:rFonts w:eastAsia="宋体" w:hAnsi="宋体" w:hint="eastAsia"/>
                <w:sz w:val="24"/>
              </w:rPr>
              <w:t>（</w:t>
            </w:r>
            <w:r w:rsidRPr="00982CFA">
              <w:rPr>
                <w:rFonts w:eastAsia="宋体" w:hAnsi="宋体" w:hint="eastAsia"/>
                <w:sz w:val="24"/>
              </w:rPr>
              <w:t>N7610</w:t>
            </w:r>
            <w:r w:rsidRPr="00982CFA">
              <w:rPr>
                <w:rFonts w:eastAsia="宋体" w:hAnsi="宋体" w:hint="eastAsia"/>
                <w:sz w:val="24"/>
              </w:rPr>
              <w:t>）</w:t>
            </w:r>
          </w:p>
        </w:tc>
      </w:tr>
      <w:tr w:rsidR="00982CFA" w:rsidRPr="00982CFA" w:rsidTr="007113EE">
        <w:trPr>
          <w:jc w:val="center"/>
        </w:trPr>
        <w:tc>
          <w:tcPr>
            <w:tcW w:w="1372" w:type="dxa"/>
            <w:gridSpan w:val="2"/>
            <w:tcMar>
              <w:left w:w="0" w:type="dxa"/>
              <w:right w:w="0" w:type="dxa"/>
            </w:tcMar>
            <w:vAlign w:val="center"/>
          </w:tcPr>
          <w:p w:rsidR="00D4287C" w:rsidRPr="00982CFA" w:rsidRDefault="00D4287C" w:rsidP="007113EE">
            <w:pPr>
              <w:adjustRightInd w:val="0"/>
              <w:snapToGrid w:val="0"/>
              <w:jc w:val="center"/>
              <w:rPr>
                <w:rFonts w:hAnsi="宋体"/>
                <w:bCs/>
                <w:sz w:val="24"/>
              </w:rPr>
            </w:pPr>
            <w:r w:rsidRPr="00982CFA">
              <w:rPr>
                <w:rFonts w:hAnsi="宋体"/>
                <w:bCs/>
                <w:sz w:val="24"/>
              </w:rPr>
              <w:t>占地面积</w:t>
            </w:r>
          </w:p>
        </w:tc>
        <w:tc>
          <w:tcPr>
            <w:tcW w:w="2835" w:type="dxa"/>
            <w:gridSpan w:val="3"/>
            <w:vAlign w:val="center"/>
          </w:tcPr>
          <w:p w:rsidR="00D4287C" w:rsidRPr="00982CFA" w:rsidRDefault="00D4287C" w:rsidP="007113EE">
            <w:pPr>
              <w:adjustRightInd w:val="0"/>
              <w:snapToGrid w:val="0"/>
              <w:jc w:val="center"/>
              <w:rPr>
                <w:sz w:val="24"/>
              </w:rPr>
            </w:pPr>
            <w:r w:rsidRPr="00982CFA">
              <w:rPr>
                <w:rFonts w:hint="eastAsia"/>
                <w:sz w:val="24"/>
              </w:rPr>
              <w:t>永久</w:t>
            </w:r>
            <w:r w:rsidRPr="00982CFA">
              <w:rPr>
                <w:sz w:val="24"/>
              </w:rPr>
              <w:t>占地</w:t>
            </w:r>
            <w:r w:rsidRPr="00982CFA">
              <w:rPr>
                <w:rFonts w:hint="eastAsia"/>
                <w:sz w:val="24"/>
              </w:rPr>
              <w:t>2400m</w:t>
            </w:r>
            <w:r w:rsidRPr="00982CFA">
              <w:rPr>
                <w:rFonts w:hint="eastAsia"/>
                <w:sz w:val="24"/>
                <w:vertAlign w:val="superscript"/>
              </w:rPr>
              <w:t>2</w:t>
            </w:r>
            <w:r w:rsidRPr="00982CFA">
              <w:rPr>
                <w:rFonts w:hint="eastAsia"/>
                <w:sz w:val="24"/>
              </w:rPr>
              <w:t>，临时占地</w:t>
            </w:r>
            <w:r w:rsidRPr="00982CFA">
              <w:rPr>
                <w:rFonts w:hint="eastAsia"/>
                <w:sz w:val="24"/>
              </w:rPr>
              <w:t>5800m</w:t>
            </w:r>
            <w:r w:rsidRPr="00982CFA">
              <w:rPr>
                <w:rFonts w:hint="eastAsia"/>
                <w:sz w:val="24"/>
                <w:vertAlign w:val="superscript"/>
              </w:rPr>
              <w:t>2</w:t>
            </w:r>
          </w:p>
        </w:tc>
        <w:tc>
          <w:tcPr>
            <w:tcW w:w="1418" w:type="dxa"/>
            <w:vAlign w:val="center"/>
          </w:tcPr>
          <w:p w:rsidR="00D4287C" w:rsidRPr="00982CFA" w:rsidRDefault="00D4287C" w:rsidP="007113EE">
            <w:pPr>
              <w:pStyle w:val="i"/>
              <w:adjustRightInd w:val="0"/>
              <w:snapToGrid w:val="0"/>
              <w:jc w:val="center"/>
              <w:rPr>
                <w:rFonts w:ascii="宋体" w:eastAsia="宋体" w:hAnsi="宋体"/>
                <w:bCs/>
                <w:sz w:val="24"/>
              </w:rPr>
            </w:pPr>
            <w:r w:rsidRPr="00982CFA">
              <w:rPr>
                <w:rFonts w:ascii="宋体" w:eastAsia="宋体" w:hAnsi="宋体"/>
                <w:bCs/>
                <w:sz w:val="24"/>
              </w:rPr>
              <w:t>绿化面积</w:t>
            </w:r>
          </w:p>
          <w:p w:rsidR="00D4287C" w:rsidRPr="00982CFA" w:rsidRDefault="00D4287C" w:rsidP="007113EE">
            <w:pPr>
              <w:pStyle w:val="i"/>
              <w:adjustRightInd w:val="0"/>
              <w:snapToGrid w:val="0"/>
              <w:jc w:val="center"/>
              <w:rPr>
                <w:rFonts w:eastAsia="宋体"/>
                <w:sz w:val="24"/>
              </w:rPr>
            </w:pPr>
            <w:r w:rsidRPr="00982CFA">
              <w:rPr>
                <w:rFonts w:hint="eastAsia"/>
                <w:bCs/>
                <w:sz w:val="24"/>
              </w:rPr>
              <w:t>（</w:t>
            </w:r>
            <w:r w:rsidRPr="00982CFA">
              <w:rPr>
                <w:rFonts w:hAnsi="宋体" w:hint="eastAsia"/>
                <w:bCs/>
                <w:sz w:val="24"/>
              </w:rPr>
              <w:t>m</w:t>
            </w:r>
            <w:r w:rsidRPr="00982CFA">
              <w:rPr>
                <w:rFonts w:hAnsi="宋体" w:hint="eastAsia"/>
                <w:bCs/>
                <w:sz w:val="24"/>
                <w:vertAlign w:val="superscript"/>
              </w:rPr>
              <w:t>2</w:t>
            </w:r>
            <w:r w:rsidRPr="00982CFA">
              <w:rPr>
                <w:rFonts w:hint="eastAsia"/>
                <w:bCs/>
                <w:sz w:val="24"/>
              </w:rPr>
              <w:t>）</w:t>
            </w:r>
          </w:p>
        </w:tc>
        <w:tc>
          <w:tcPr>
            <w:tcW w:w="2879" w:type="dxa"/>
            <w:gridSpan w:val="2"/>
            <w:vAlign w:val="center"/>
          </w:tcPr>
          <w:p w:rsidR="00D4287C" w:rsidRPr="00982CFA" w:rsidRDefault="00D4287C" w:rsidP="007113EE">
            <w:pPr>
              <w:pStyle w:val="i"/>
              <w:adjustRightInd w:val="0"/>
              <w:snapToGrid w:val="0"/>
              <w:jc w:val="center"/>
              <w:rPr>
                <w:rFonts w:eastAsia="宋体"/>
                <w:sz w:val="24"/>
              </w:rPr>
            </w:pPr>
            <w:r w:rsidRPr="00982CFA">
              <w:rPr>
                <w:rFonts w:eastAsia="宋体" w:hint="eastAsia"/>
                <w:sz w:val="24"/>
              </w:rPr>
              <w:t>/</w:t>
            </w:r>
          </w:p>
        </w:tc>
      </w:tr>
      <w:tr w:rsidR="00982CFA" w:rsidRPr="00982CFA" w:rsidTr="007113EE">
        <w:trPr>
          <w:jc w:val="center"/>
        </w:trPr>
        <w:tc>
          <w:tcPr>
            <w:tcW w:w="1372" w:type="dxa"/>
            <w:gridSpan w:val="2"/>
            <w:tcMar>
              <w:left w:w="0" w:type="dxa"/>
              <w:right w:w="0" w:type="dxa"/>
            </w:tcMar>
            <w:vAlign w:val="center"/>
          </w:tcPr>
          <w:p w:rsidR="00D4287C" w:rsidRPr="00982CFA" w:rsidRDefault="00D4287C" w:rsidP="007113EE">
            <w:pPr>
              <w:snapToGrid w:val="0"/>
              <w:jc w:val="center"/>
              <w:rPr>
                <w:rFonts w:ascii="宋体" w:hAnsi="宋体"/>
                <w:sz w:val="24"/>
              </w:rPr>
            </w:pPr>
            <w:r w:rsidRPr="00982CFA">
              <w:rPr>
                <w:rFonts w:ascii="宋体" w:hAnsi="宋体"/>
                <w:sz w:val="24"/>
              </w:rPr>
              <w:t>总投资</w:t>
            </w:r>
          </w:p>
          <w:p w:rsidR="00D4287C" w:rsidRPr="00982CFA" w:rsidRDefault="00D4287C" w:rsidP="007113EE">
            <w:pPr>
              <w:snapToGrid w:val="0"/>
              <w:jc w:val="center"/>
              <w:rPr>
                <w:rFonts w:ascii="宋体" w:hAnsi="宋体"/>
                <w:sz w:val="24"/>
              </w:rPr>
            </w:pPr>
            <w:r w:rsidRPr="00982CFA">
              <w:rPr>
                <w:rFonts w:ascii="宋体" w:hAnsi="宋体"/>
                <w:sz w:val="24"/>
              </w:rPr>
              <w:t>（万元）</w:t>
            </w:r>
          </w:p>
        </w:tc>
        <w:tc>
          <w:tcPr>
            <w:tcW w:w="1417" w:type="dxa"/>
            <w:vAlign w:val="center"/>
          </w:tcPr>
          <w:p w:rsidR="00D4287C" w:rsidRPr="00982CFA" w:rsidRDefault="00D4287C" w:rsidP="007113EE">
            <w:pPr>
              <w:snapToGrid w:val="0"/>
              <w:jc w:val="center"/>
              <w:rPr>
                <w:sz w:val="24"/>
              </w:rPr>
            </w:pPr>
            <w:r w:rsidRPr="00982CFA">
              <w:rPr>
                <w:rFonts w:hint="eastAsia"/>
                <w:sz w:val="24"/>
              </w:rPr>
              <w:t>643.25</w:t>
            </w:r>
          </w:p>
        </w:tc>
        <w:tc>
          <w:tcPr>
            <w:tcW w:w="1418" w:type="dxa"/>
            <w:gridSpan w:val="2"/>
            <w:vAlign w:val="center"/>
          </w:tcPr>
          <w:p w:rsidR="00D4287C" w:rsidRPr="00982CFA" w:rsidRDefault="00D4287C" w:rsidP="007113EE">
            <w:pPr>
              <w:snapToGrid w:val="0"/>
              <w:jc w:val="center"/>
              <w:rPr>
                <w:sz w:val="24"/>
              </w:rPr>
            </w:pPr>
            <w:r w:rsidRPr="00982CFA">
              <w:rPr>
                <w:rFonts w:ascii="宋体" w:hAnsi="宋体"/>
                <w:sz w:val="24"/>
              </w:rPr>
              <w:t>其中：环保投资（万元）</w:t>
            </w:r>
          </w:p>
        </w:tc>
        <w:tc>
          <w:tcPr>
            <w:tcW w:w="1418" w:type="dxa"/>
            <w:vAlign w:val="center"/>
          </w:tcPr>
          <w:p w:rsidR="00D4287C" w:rsidRPr="00982CFA" w:rsidRDefault="00293927" w:rsidP="007113EE">
            <w:pPr>
              <w:snapToGrid w:val="0"/>
              <w:jc w:val="center"/>
              <w:rPr>
                <w:sz w:val="24"/>
              </w:rPr>
            </w:pPr>
            <w:r w:rsidRPr="00982CFA">
              <w:rPr>
                <w:rFonts w:hint="eastAsia"/>
                <w:sz w:val="24"/>
              </w:rPr>
              <w:t>47</w:t>
            </w:r>
          </w:p>
        </w:tc>
        <w:tc>
          <w:tcPr>
            <w:tcW w:w="1417" w:type="dxa"/>
            <w:vAlign w:val="center"/>
          </w:tcPr>
          <w:p w:rsidR="00D4287C" w:rsidRPr="00982CFA" w:rsidRDefault="00D4287C" w:rsidP="007113EE">
            <w:pPr>
              <w:snapToGrid w:val="0"/>
              <w:jc w:val="center"/>
              <w:rPr>
                <w:sz w:val="24"/>
              </w:rPr>
            </w:pPr>
            <w:r w:rsidRPr="00982CFA">
              <w:rPr>
                <w:sz w:val="24"/>
              </w:rPr>
              <w:t>环保投资占总投资比例</w:t>
            </w:r>
          </w:p>
        </w:tc>
        <w:tc>
          <w:tcPr>
            <w:tcW w:w="1462" w:type="dxa"/>
            <w:vAlign w:val="center"/>
          </w:tcPr>
          <w:p w:rsidR="00D4287C" w:rsidRPr="00982CFA" w:rsidRDefault="00293927" w:rsidP="007113EE">
            <w:pPr>
              <w:snapToGrid w:val="0"/>
              <w:jc w:val="center"/>
              <w:rPr>
                <w:sz w:val="24"/>
              </w:rPr>
            </w:pPr>
            <w:r w:rsidRPr="00982CFA">
              <w:rPr>
                <w:rFonts w:hint="eastAsia"/>
                <w:sz w:val="24"/>
              </w:rPr>
              <w:t>7.3%</w:t>
            </w:r>
          </w:p>
        </w:tc>
      </w:tr>
      <w:tr w:rsidR="00982CFA" w:rsidRPr="00982CFA" w:rsidTr="007113EE">
        <w:trPr>
          <w:jc w:val="center"/>
        </w:trPr>
        <w:tc>
          <w:tcPr>
            <w:tcW w:w="1372" w:type="dxa"/>
            <w:gridSpan w:val="2"/>
            <w:tcMar>
              <w:left w:w="0" w:type="dxa"/>
              <w:right w:w="0" w:type="dxa"/>
            </w:tcMar>
            <w:vAlign w:val="center"/>
          </w:tcPr>
          <w:p w:rsidR="00D4287C" w:rsidRPr="00982CFA" w:rsidRDefault="00D4287C" w:rsidP="007113EE">
            <w:pPr>
              <w:snapToGrid w:val="0"/>
              <w:jc w:val="center"/>
              <w:rPr>
                <w:rFonts w:ascii="宋体" w:hAnsi="宋体"/>
                <w:sz w:val="24"/>
              </w:rPr>
            </w:pPr>
            <w:r w:rsidRPr="00982CFA">
              <w:rPr>
                <w:rFonts w:ascii="宋体" w:hAnsi="宋体"/>
                <w:sz w:val="24"/>
              </w:rPr>
              <w:t>评价经费</w:t>
            </w:r>
          </w:p>
          <w:p w:rsidR="00D4287C" w:rsidRPr="00982CFA" w:rsidRDefault="00D4287C" w:rsidP="007113EE">
            <w:pPr>
              <w:snapToGrid w:val="0"/>
              <w:jc w:val="center"/>
              <w:rPr>
                <w:rFonts w:ascii="宋体" w:hAnsi="宋体"/>
                <w:sz w:val="24"/>
              </w:rPr>
            </w:pPr>
            <w:r w:rsidRPr="00982CFA">
              <w:rPr>
                <w:rFonts w:ascii="宋体" w:hAnsi="宋体"/>
                <w:sz w:val="24"/>
              </w:rPr>
              <w:t>（万元）</w:t>
            </w:r>
          </w:p>
        </w:tc>
        <w:tc>
          <w:tcPr>
            <w:tcW w:w="1417" w:type="dxa"/>
            <w:vAlign w:val="center"/>
          </w:tcPr>
          <w:p w:rsidR="00D4287C" w:rsidRPr="00982CFA" w:rsidRDefault="00D4287C" w:rsidP="007113EE">
            <w:pPr>
              <w:snapToGrid w:val="0"/>
              <w:jc w:val="center"/>
              <w:rPr>
                <w:rFonts w:ascii="宋体" w:hAnsi="宋体"/>
                <w:sz w:val="24"/>
              </w:rPr>
            </w:pPr>
            <w:r w:rsidRPr="00982CFA">
              <w:rPr>
                <w:rFonts w:ascii="宋体" w:hAnsi="宋体" w:hint="eastAsia"/>
                <w:sz w:val="24"/>
              </w:rPr>
              <w:t>-</w:t>
            </w:r>
          </w:p>
        </w:tc>
        <w:tc>
          <w:tcPr>
            <w:tcW w:w="1418" w:type="dxa"/>
            <w:gridSpan w:val="2"/>
            <w:vAlign w:val="center"/>
          </w:tcPr>
          <w:p w:rsidR="004A14C2" w:rsidRPr="00982CFA" w:rsidRDefault="00D4287C" w:rsidP="007113EE">
            <w:pPr>
              <w:snapToGrid w:val="0"/>
              <w:jc w:val="center"/>
              <w:rPr>
                <w:rFonts w:ascii="宋体" w:hAnsi="宋体"/>
                <w:sz w:val="24"/>
              </w:rPr>
            </w:pPr>
            <w:r w:rsidRPr="00982CFA">
              <w:rPr>
                <w:rFonts w:ascii="宋体" w:hAnsi="宋体"/>
                <w:sz w:val="24"/>
              </w:rPr>
              <w:t>预期投产</w:t>
            </w:r>
          </w:p>
          <w:p w:rsidR="00D4287C" w:rsidRPr="00982CFA" w:rsidRDefault="00D4287C" w:rsidP="007113EE">
            <w:pPr>
              <w:snapToGrid w:val="0"/>
              <w:jc w:val="center"/>
              <w:rPr>
                <w:rFonts w:ascii="宋体" w:hAnsi="宋体"/>
                <w:sz w:val="24"/>
              </w:rPr>
            </w:pPr>
            <w:r w:rsidRPr="00982CFA">
              <w:rPr>
                <w:rFonts w:ascii="宋体" w:hAnsi="宋体"/>
                <w:sz w:val="24"/>
              </w:rPr>
              <w:t>日期</w:t>
            </w:r>
          </w:p>
        </w:tc>
        <w:tc>
          <w:tcPr>
            <w:tcW w:w="4297" w:type="dxa"/>
            <w:gridSpan w:val="3"/>
            <w:vAlign w:val="center"/>
          </w:tcPr>
          <w:p w:rsidR="00D4287C" w:rsidRPr="00982CFA" w:rsidRDefault="00D4287C" w:rsidP="007113EE">
            <w:pPr>
              <w:snapToGrid w:val="0"/>
              <w:jc w:val="center"/>
              <w:rPr>
                <w:rFonts w:ascii="宋体" w:hAnsi="宋体"/>
                <w:sz w:val="24"/>
              </w:rPr>
            </w:pPr>
            <w:r w:rsidRPr="00982CFA">
              <w:rPr>
                <w:rFonts w:ascii="宋体" w:hAnsi="宋体" w:hint="eastAsia"/>
                <w:sz w:val="24"/>
              </w:rPr>
              <w:t>已于2012年4月竣工</w:t>
            </w:r>
          </w:p>
        </w:tc>
      </w:tr>
      <w:tr w:rsidR="00982CFA" w:rsidRPr="00982CFA" w:rsidTr="007113EE">
        <w:trPr>
          <w:jc w:val="center"/>
        </w:trPr>
        <w:tc>
          <w:tcPr>
            <w:tcW w:w="8504" w:type="dxa"/>
            <w:gridSpan w:val="8"/>
            <w:tcMar>
              <w:left w:w="0" w:type="dxa"/>
              <w:right w:w="0" w:type="dxa"/>
            </w:tcMar>
            <w:vAlign w:val="center"/>
          </w:tcPr>
          <w:p w:rsidR="00D4287C" w:rsidRPr="00982CFA" w:rsidRDefault="00D4287C" w:rsidP="007113EE">
            <w:pPr>
              <w:spacing w:line="360" w:lineRule="auto"/>
              <w:rPr>
                <w:rFonts w:ascii="宋体"/>
                <w:sz w:val="32"/>
              </w:rPr>
            </w:pPr>
            <w:r w:rsidRPr="00982CFA">
              <w:rPr>
                <w:rFonts w:ascii="黑体" w:eastAsia="黑体" w:hint="eastAsia"/>
                <w:b/>
                <w:sz w:val="32"/>
                <w:shd w:val="pct15" w:color="auto" w:fill="FFFFFF"/>
              </w:rPr>
              <w:t>工程内容及规模</w:t>
            </w:r>
            <w:r w:rsidRPr="00982CFA">
              <w:rPr>
                <w:rFonts w:ascii="宋体" w:hint="eastAsia"/>
                <w:sz w:val="32"/>
                <w:shd w:val="pct15" w:color="auto" w:fill="FFFFFF"/>
              </w:rPr>
              <w:t>：</w:t>
            </w:r>
          </w:p>
          <w:p w:rsidR="00D4287C" w:rsidRPr="00982CFA" w:rsidRDefault="00D4287C" w:rsidP="007113EE">
            <w:pPr>
              <w:adjustRightInd w:val="0"/>
              <w:snapToGrid w:val="0"/>
              <w:spacing w:line="360" w:lineRule="auto"/>
              <w:rPr>
                <w:rFonts w:hAnsi="宋体"/>
                <w:b/>
                <w:bCs/>
                <w:sz w:val="24"/>
              </w:rPr>
            </w:pPr>
            <w:r w:rsidRPr="00982CFA">
              <w:rPr>
                <w:rFonts w:hAnsi="宋体"/>
                <w:b/>
                <w:bCs/>
                <w:sz w:val="24"/>
              </w:rPr>
              <w:t>一、项目由来</w:t>
            </w:r>
          </w:p>
          <w:p w:rsidR="00D4287C" w:rsidRPr="00982CFA" w:rsidRDefault="00D4287C" w:rsidP="00D4287C">
            <w:pPr>
              <w:adjustRightInd w:val="0"/>
              <w:snapToGrid w:val="0"/>
              <w:spacing w:line="360" w:lineRule="auto"/>
              <w:ind w:firstLineChars="200" w:firstLine="480"/>
              <w:rPr>
                <w:rStyle w:val="a7"/>
                <w:b w:val="0"/>
                <w:sz w:val="24"/>
              </w:rPr>
            </w:pPr>
            <w:r w:rsidRPr="00982CFA">
              <w:rPr>
                <w:rStyle w:val="a7"/>
                <w:rFonts w:hint="eastAsia"/>
                <w:b w:val="0"/>
                <w:sz w:val="24"/>
              </w:rPr>
              <w:t>高坪水库</w:t>
            </w:r>
            <w:proofErr w:type="gramStart"/>
            <w:r w:rsidRPr="00982CFA">
              <w:rPr>
                <w:rStyle w:val="a7"/>
                <w:rFonts w:hint="eastAsia"/>
                <w:b w:val="0"/>
                <w:sz w:val="24"/>
              </w:rPr>
              <w:t>位于达州市</w:t>
            </w:r>
            <w:proofErr w:type="gramEnd"/>
            <w:r w:rsidRPr="00982CFA">
              <w:rPr>
                <w:rStyle w:val="a7"/>
                <w:rFonts w:hint="eastAsia"/>
                <w:b w:val="0"/>
                <w:sz w:val="24"/>
              </w:rPr>
              <w:t>开江县天师镇境内，是一座以灌溉为主，兼以防洪效益的小（二）型水库，</w:t>
            </w:r>
            <w:r w:rsidRPr="00982CFA">
              <w:rPr>
                <w:rStyle w:val="a7"/>
                <w:rFonts w:hint="eastAsia"/>
                <w:b w:val="0"/>
                <w:sz w:val="24"/>
              </w:rPr>
              <w:t>1978</w:t>
            </w:r>
            <w:r w:rsidRPr="00982CFA">
              <w:rPr>
                <w:rStyle w:val="a7"/>
                <w:rFonts w:hint="eastAsia"/>
                <w:b w:val="0"/>
                <w:sz w:val="24"/>
              </w:rPr>
              <w:t>年</w:t>
            </w:r>
            <w:r w:rsidRPr="00982CFA">
              <w:rPr>
                <w:rStyle w:val="a7"/>
                <w:rFonts w:hint="eastAsia"/>
                <w:b w:val="0"/>
                <w:sz w:val="24"/>
              </w:rPr>
              <w:t>4</w:t>
            </w:r>
            <w:r w:rsidRPr="00982CFA">
              <w:rPr>
                <w:rStyle w:val="a7"/>
                <w:rFonts w:hint="eastAsia"/>
                <w:b w:val="0"/>
                <w:sz w:val="24"/>
              </w:rPr>
              <w:t>月竣工，大坝均为质土坝，集雨面积</w:t>
            </w:r>
            <w:r w:rsidRPr="00982CFA">
              <w:rPr>
                <w:rStyle w:val="a7"/>
                <w:rFonts w:hint="eastAsia"/>
                <w:b w:val="0"/>
                <w:sz w:val="24"/>
              </w:rPr>
              <w:t>0.8km</w:t>
            </w:r>
            <w:r w:rsidRPr="00982CFA">
              <w:rPr>
                <w:rStyle w:val="a7"/>
                <w:rFonts w:hint="eastAsia"/>
                <w:b w:val="0"/>
                <w:sz w:val="24"/>
                <w:vertAlign w:val="superscript"/>
              </w:rPr>
              <w:t>2</w:t>
            </w:r>
            <w:r w:rsidRPr="00982CFA">
              <w:rPr>
                <w:rStyle w:val="a7"/>
                <w:rFonts w:hint="eastAsia"/>
                <w:b w:val="0"/>
                <w:sz w:val="24"/>
              </w:rPr>
              <w:t>，总库容</w:t>
            </w:r>
            <w:r w:rsidRPr="00982CFA">
              <w:rPr>
                <w:rStyle w:val="a7"/>
                <w:rFonts w:hint="eastAsia"/>
                <w:b w:val="0"/>
                <w:sz w:val="24"/>
              </w:rPr>
              <w:t>66.94</w:t>
            </w:r>
            <w:r w:rsidRPr="00982CFA">
              <w:rPr>
                <w:rStyle w:val="a7"/>
                <w:rFonts w:hint="eastAsia"/>
                <w:b w:val="0"/>
                <w:sz w:val="24"/>
              </w:rPr>
              <w:t>万</w:t>
            </w:r>
            <w:r w:rsidRPr="00982CFA">
              <w:rPr>
                <w:rStyle w:val="a7"/>
                <w:rFonts w:hint="eastAsia"/>
                <w:b w:val="0"/>
                <w:sz w:val="24"/>
              </w:rPr>
              <w:t>m</w:t>
            </w:r>
            <w:r w:rsidRPr="00982CFA">
              <w:rPr>
                <w:rStyle w:val="a7"/>
                <w:rFonts w:hint="eastAsia"/>
                <w:b w:val="0"/>
                <w:sz w:val="24"/>
                <w:vertAlign w:val="superscript"/>
              </w:rPr>
              <w:t>3</w:t>
            </w:r>
            <w:r w:rsidRPr="00982CFA">
              <w:rPr>
                <w:rStyle w:val="a7"/>
                <w:rFonts w:hint="eastAsia"/>
                <w:b w:val="0"/>
                <w:sz w:val="24"/>
              </w:rPr>
              <w:t>,</w:t>
            </w:r>
            <w:r w:rsidRPr="00982CFA">
              <w:rPr>
                <w:rStyle w:val="a7"/>
                <w:rFonts w:hint="eastAsia"/>
                <w:b w:val="0"/>
                <w:sz w:val="24"/>
              </w:rPr>
              <w:t>有效库容</w:t>
            </w:r>
            <w:r w:rsidRPr="00982CFA">
              <w:rPr>
                <w:rStyle w:val="a7"/>
                <w:rFonts w:hint="eastAsia"/>
                <w:b w:val="0"/>
                <w:sz w:val="24"/>
              </w:rPr>
              <w:t>56.65</w:t>
            </w:r>
            <w:r w:rsidRPr="00982CFA">
              <w:rPr>
                <w:rStyle w:val="a7"/>
                <w:rFonts w:hint="eastAsia"/>
                <w:b w:val="0"/>
                <w:sz w:val="24"/>
              </w:rPr>
              <w:t>万</w:t>
            </w:r>
            <w:r w:rsidRPr="00982CFA">
              <w:rPr>
                <w:rStyle w:val="a7"/>
                <w:rFonts w:hint="eastAsia"/>
                <w:b w:val="0"/>
                <w:sz w:val="24"/>
              </w:rPr>
              <w:t>m</w:t>
            </w:r>
            <w:r w:rsidRPr="00982CFA">
              <w:rPr>
                <w:rStyle w:val="a7"/>
                <w:rFonts w:hint="eastAsia"/>
                <w:b w:val="0"/>
                <w:sz w:val="24"/>
                <w:vertAlign w:val="superscript"/>
              </w:rPr>
              <w:t>3</w:t>
            </w:r>
            <w:r w:rsidRPr="00982CFA">
              <w:rPr>
                <w:rStyle w:val="a7"/>
                <w:rFonts w:hint="eastAsia"/>
                <w:b w:val="0"/>
                <w:sz w:val="24"/>
              </w:rPr>
              <w:t>，死库容</w:t>
            </w:r>
            <w:r w:rsidRPr="00982CFA">
              <w:rPr>
                <w:rStyle w:val="a7"/>
                <w:rFonts w:hint="eastAsia"/>
                <w:b w:val="0"/>
                <w:sz w:val="24"/>
              </w:rPr>
              <w:t>6.3</w:t>
            </w:r>
            <w:r w:rsidRPr="00982CFA">
              <w:rPr>
                <w:rStyle w:val="a7"/>
                <w:rFonts w:hint="eastAsia"/>
                <w:b w:val="0"/>
                <w:sz w:val="24"/>
              </w:rPr>
              <w:t>万</w:t>
            </w:r>
            <w:r w:rsidRPr="00982CFA">
              <w:rPr>
                <w:rStyle w:val="a7"/>
                <w:rFonts w:hint="eastAsia"/>
                <w:b w:val="0"/>
                <w:sz w:val="24"/>
              </w:rPr>
              <w:t>m</w:t>
            </w:r>
            <w:r w:rsidRPr="00982CFA">
              <w:rPr>
                <w:rStyle w:val="a7"/>
                <w:rFonts w:hint="eastAsia"/>
                <w:b w:val="0"/>
                <w:sz w:val="24"/>
                <w:vertAlign w:val="superscript"/>
              </w:rPr>
              <w:t>3</w:t>
            </w:r>
            <w:r w:rsidRPr="00982CFA">
              <w:rPr>
                <w:rStyle w:val="a7"/>
                <w:rFonts w:hint="eastAsia"/>
                <w:b w:val="0"/>
                <w:sz w:val="24"/>
              </w:rPr>
              <w:t>，设计灌溉面积</w:t>
            </w:r>
            <w:r w:rsidRPr="00982CFA">
              <w:rPr>
                <w:rStyle w:val="a7"/>
                <w:rFonts w:hint="eastAsia"/>
                <w:b w:val="0"/>
                <w:sz w:val="24"/>
              </w:rPr>
              <w:t>80</w:t>
            </w:r>
            <w:r w:rsidRPr="00982CFA">
              <w:rPr>
                <w:rStyle w:val="a7"/>
                <w:rFonts w:hint="eastAsia"/>
                <w:b w:val="0"/>
                <w:sz w:val="24"/>
              </w:rPr>
              <w:t>亩。</w:t>
            </w:r>
          </w:p>
          <w:p w:rsidR="00D4287C" w:rsidRPr="00982CFA" w:rsidRDefault="00E0724F" w:rsidP="00D4287C">
            <w:pPr>
              <w:adjustRightInd w:val="0"/>
              <w:snapToGrid w:val="0"/>
              <w:spacing w:line="360" w:lineRule="auto"/>
              <w:ind w:firstLineChars="200" w:firstLine="480"/>
              <w:rPr>
                <w:rStyle w:val="a7"/>
                <w:b w:val="0"/>
                <w:sz w:val="24"/>
              </w:rPr>
            </w:pPr>
            <w:r w:rsidRPr="00982CFA">
              <w:rPr>
                <w:rStyle w:val="a7"/>
                <w:rFonts w:hint="eastAsia"/>
                <w:b w:val="0"/>
                <w:sz w:val="24"/>
              </w:rPr>
              <w:t>石堰口</w:t>
            </w:r>
            <w:r w:rsidR="00D4287C" w:rsidRPr="00982CFA">
              <w:rPr>
                <w:rStyle w:val="a7"/>
                <w:rFonts w:hint="eastAsia"/>
                <w:b w:val="0"/>
                <w:sz w:val="24"/>
              </w:rPr>
              <w:t>水库位于开江县永兴镇</w:t>
            </w:r>
            <w:r w:rsidRPr="00982CFA">
              <w:rPr>
                <w:rStyle w:val="a7"/>
                <w:rFonts w:hint="eastAsia"/>
                <w:b w:val="0"/>
                <w:sz w:val="24"/>
              </w:rPr>
              <w:t>石堰口</w:t>
            </w:r>
            <w:r w:rsidR="00D4287C" w:rsidRPr="00982CFA">
              <w:rPr>
                <w:rStyle w:val="a7"/>
                <w:rFonts w:hint="eastAsia"/>
                <w:b w:val="0"/>
                <w:sz w:val="24"/>
              </w:rPr>
              <w:t>村，水库距离开江县城约</w:t>
            </w:r>
            <w:r w:rsidR="00D4287C" w:rsidRPr="00982CFA">
              <w:rPr>
                <w:rStyle w:val="a7"/>
                <w:rFonts w:hint="eastAsia"/>
                <w:b w:val="0"/>
                <w:sz w:val="24"/>
              </w:rPr>
              <w:t>4.2km</w:t>
            </w:r>
            <w:r w:rsidR="00D4287C" w:rsidRPr="00982CFA">
              <w:rPr>
                <w:rStyle w:val="a7"/>
                <w:rFonts w:hint="eastAsia"/>
                <w:b w:val="0"/>
                <w:sz w:val="24"/>
              </w:rPr>
              <w:t>，是一座以农田灌溉为主，兼有水产养殖、防洪等多种经营的小（二）型水利工程，坐落在渠</w:t>
            </w:r>
            <w:proofErr w:type="gramStart"/>
            <w:r w:rsidR="00D4287C" w:rsidRPr="00982CFA">
              <w:rPr>
                <w:rStyle w:val="a7"/>
                <w:rFonts w:hint="eastAsia"/>
                <w:b w:val="0"/>
                <w:sz w:val="24"/>
              </w:rPr>
              <w:t>江水系州河</w:t>
            </w:r>
            <w:proofErr w:type="gramEnd"/>
            <w:r w:rsidR="00D4287C" w:rsidRPr="00982CFA">
              <w:rPr>
                <w:rStyle w:val="a7"/>
                <w:rFonts w:hint="eastAsia"/>
                <w:b w:val="0"/>
                <w:sz w:val="24"/>
              </w:rPr>
              <w:t>一级支流流域上游新宁河上。大坝于</w:t>
            </w:r>
            <w:r w:rsidR="00D4287C" w:rsidRPr="00982CFA">
              <w:rPr>
                <w:rStyle w:val="a7"/>
                <w:rFonts w:hint="eastAsia"/>
                <w:b w:val="0"/>
                <w:sz w:val="24"/>
              </w:rPr>
              <w:t>1955</w:t>
            </w:r>
            <w:r w:rsidR="00D4287C" w:rsidRPr="00982CFA">
              <w:rPr>
                <w:rStyle w:val="a7"/>
                <w:rFonts w:hint="eastAsia"/>
                <w:b w:val="0"/>
                <w:sz w:val="24"/>
              </w:rPr>
              <w:t>年</w:t>
            </w:r>
            <w:r w:rsidR="00D4287C" w:rsidRPr="00982CFA">
              <w:rPr>
                <w:rStyle w:val="a7"/>
                <w:rFonts w:hint="eastAsia"/>
                <w:b w:val="0"/>
                <w:sz w:val="24"/>
              </w:rPr>
              <w:t>10</w:t>
            </w:r>
            <w:r w:rsidR="00D4287C" w:rsidRPr="00982CFA">
              <w:rPr>
                <w:rStyle w:val="a7"/>
                <w:rFonts w:hint="eastAsia"/>
                <w:b w:val="0"/>
                <w:sz w:val="24"/>
              </w:rPr>
              <w:t>月动工，</w:t>
            </w:r>
            <w:r w:rsidR="00D4287C" w:rsidRPr="00982CFA">
              <w:rPr>
                <w:rStyle w:val="a7"/>
                <w:rFonts w:hint="eastAsia"/>
                <w:b w:val="0"/>
                <w:sz w:val="24"/>
              </w:rPr>
              <w:t>1956</w:t>
            </w:r>
            <w:r w:rsidR="00D4287C" w:rsidRPr="00982CFA">
              <w:rPr>
                <w:rStyle w:val="a7"/>
                <w:rFonts w:hint="eastAsia"/>
                <w:b w:val="0"/>
                <w:sz w:val="24"/>
              </w:rPr>
              <w:t>年</w:t>
            </w:r>
            <w:r w:rsidR="00D4287C" w:rsidRPr="00982CFA">
              <w:rPr>
                <w:rStyle w:val="a7"/>
                <w:rFonts w:hint="eastAsia"/>
                <w:b w:val="0"/>
                <w:sz w:val="24"/>
              </w:rPr>
              <w:t>4</w:t>
            </w:r>
            <w:r w:rsidR="00D4287C" w:rsidRPr="00982CFA">
              <w:rPr>
                <w:rStyle w:val="a7"/>
                <w:rFonts w:hint="eastAsia"/>
                <w:b w:val="0"/>
                <w:sz w:val="24"/>
              </w:rPr>
              <w:t>月建成并投入使用。坝顶长</w:t>
            </w:r>
            <w:r w:rsidR="00D4287C" w:rsidRPr="00982CFA">
              <w:rPr>
                <w:rStyle w:val="a7"/>
                <w:rFonts w:hint="eastAsia"/>
                <w:b w:val="0"/>
                <w:sz w:val="24"/>
              </w:rPr>
              <w:t>80m</w:t>
            </w:r>
            <w:r w:rsidR="00D4287C" w:rsidRPr="00982CFA">
              <w:rPr>
                <w:rStyle w:val="a7"/>
                <w:rFonts w:hint="eastAsia"/>
                <w:b w:val="0"/>
                <w:sz w:val="24"/>
              </w:rPr>
              <w:t>，大坝</w:t>
            </w:r>
            <w:proofErr w:type="gramStart"/>
            <w:r w:rsidR="00D4287C" w:rsidRPr="00982CFA">
              <w:rPr>
                <w:rStyle w:val="a7"/>
                <w:rFonts w:hint="eastAsia"/>
                <w:b w:val="0"/>
                <w:sz w:val="24"/>
              </w:rPr>
              <w:t>坝</w:t>
            </w:r>
            <w:proofErr w:type="gramEnd"/>
            <w:r w:rsidR="00D4287C" w:rsidRPr="00982CFA">
              <w:rPr>
                <w:rStyle w:val="a7"/>
                <w:rFonts w:hint="eastAsia"/>
                <w:b w:val="0"/>
                <w:sz w:val="24"/>
              </w:rPr>
              <w:t>顶宽</w:t>
            </w:r>
            <w:r w:rsidR="00D4287C" w:rsidRPr="00982CFA">
              <w:rPr>
                <w:rStyle w:val="a7"/>
                <w:rFonts w:hint="eastAsia"/>
                <w:b w:val="0"/>
                <w:sz w:val="24"/>
              </w:rPr>
              <w:t>4.7m</w:t>
            </w:r>
            <w:r w:rsidR="00D4287C" w:rsidRPr="00982CFA">
              <w:rPr>
                <w:rStyle w:val="a7"/>
                <w:rFonts w:hint="eastAsia"/>
                <w:b w:val="0"/>
                <w:sz w:val="24"/>
              </w:rPr>
              <w:t>，最大坝高</w:t>
            </w:r>
            <w:r w:rsidR="00D4287C" w:rsidRPr="00982CFA">
              <w:rPr>
                <w:rStyle w:val="a7"/>
                <w:rFonts w:hint="eastAsia"/>
                <w:b w:val="0"/>
                <w:sz w:val="24"/>
              </w:rPr>
              <w:t>12.5m</w:t>
            </w:r>
            <w:r w:rsidR="00D4287C" w:rsidRPr="00982CFA">
              <w:rPr>
                <w:rStyle w:val="a7"/>
                <w:rFonts w:hint="eastAsia"/>
                <w:b w:val="0"/>
                <w:sz w:val="24"/>
              </w:rPr>
              <w:t>，坝址以上集雨面积</w:t>
            </w:r>
            <w:r w:rsidR="00D4287C" w:rsidRPr="00982CFA">
              <w:rPr>
                <w:rStyle w:val="a7"/>
                <w:rFonts w:hint="eastAsia"/>
                <w:b w:val="0"/>
                <w:sz w:val="24"/>
              </w:rPr>
              <w:t>0.97km</w:t>
            </w:r>
            <w:r w:rsidR="00D4287C" w:rsidRPr="00982CFA">
              <w:rPr>
                <w:rStyle w:val="a7"/>
                <w:rFonts w:hint="eastAsia"/>
                <w:b w:val="0"/>
                <w:sz w:val="24"/>
                <w:vertAlign w:val="superscript"/>
              </w:rPr>
              <w:t>2</w:t>
            </w:r>
            <w:r w:rsidR="00D4287C" w:rsidRPr="00982CFA">
              <w:rPr>
                <w:rStyle w:val="a7"/>
                <w:rFonts w:hint="eastAsia"/>
                <w:b w:val="0"/>
                <w:sz w:val="24"/>
              </w:rPr>
              <w:t>，总库容量</w:t>
            </w:r>
            <w:r w:rsidR="00D4287C" w:rsidRPr="00982CFA">
              <w:rPr>
                <w:rStyle w:val="a7"/>
                <w:rFonts w:hint="eastAsia"/>
                <w:b w:val="0"/>
                <w:sz w:val="24"/>
              </w:rPr>
              <w:t>53.28</w:t>
            </w:r>
            <w:r w:rsidR="00D4287C" w:rsidRPr="00982CFA">
              <w:rPr>
                <w:rStyle w:val="a7"/>
                <w:rFonts w:hint="eastAsia"/>
                <w:b w:val="0"/>
                <w:sz w:val="24"/>
              </w:rPr>
              <w:t>万</w:t>
            </w:r>
            <w:r w:rsidR="00D4287C" w:rsidRPr="00982CFA">
              <w:rPr>
                <w:rStyle w:val="a7"/>
                <w:rFonts w:hint="eastAsia"/>
                <w:b w:val="0"/>
                <w:sz w:val="24"/>
              </w:rPr>
              <w:t>m</w:t>
            </w:r>
            <w:r w:rsidR="00D4287C" w:rsidRPr="00982CFA">
              <w:rPr>
                <w:rStyle w:val="a7"/>
                <w:rFonts w:hint="eastAsia"/>
                <w:b w:val="0"/>
                <w:sz w:val="24"/>
                <w:vertAlign w:val="superscript"/>
              </w:rPr>
              <w:t>3</w:t>
            </w:r>
            <w:r w:rsidR="00D4287C" w:rsidRPr="00982CFA">
              <w:rPr>
                <w:rStyle w:val="a7"/>
                <w:rFonts w:hint="eastAsia"/>
                <w:b w:val="0"/>
                <w:sz w:val="24"/>
              </w:rPr>
              <w:t>，正常库容</w:t>
            </w:r>
            <w:r w:rsidR="00D4287C" w:rsidRPr="00982CFA">
              <w:rPr>
                <w:rStyle w:val="a7"/>
                <w:rFonts w:hint="eastAsia"/>
                <w:b w:val="0"/>
                <w:sz w:val="24"/>
              </w:rPr>
              <w:t>45.6</w:t>
            </w:r>
            <w:r w:rsidR="00D4287C" w:rsidRPr="00982CFA">
              <w:rPr>
                <w:rStyle w:val="a7"/>
                <w:rFonts w:hint="eastAsia"/>
                <w:b w:val="0"/>
                <w:sz w:val="24"/>
              </w:rPr>
              <w:t>万</w:t>
            </w:r>
            <w:r w:rsidR="00D4287C" w:rsidRPr="00982CFA">
              <w:rPr>
                <w:rStyle w:val="a7"/>
                <w:rFonts w:hint="eastAsia"/>
                <w:b w:val="0"/>
                <w:sz w:val="24"/>
              </w:rPr>
              <w:t>m</w:t>
            </w:r>
            <w:r w:rsidR="00D4287C" w:rsidRPr="00982CFA">
              <w:rPr>
                <w:rStyle w:val="a7"/>
                <w:rFonts w:hint="eastAsia"/>
                <w:b w:val="0"/>
                <w:sz w:val="24"/>
                <w:vertAlign w:val="superscript"/>
              </w:rPr>
              <w:t>3</w:t>
            </w:r>
            <w:r w:rsidR="00D4287C" w:rsidRPr="00982CFA">
              <w:rPr>
                <w:rStyle w:val="a7"/>
                <w:rFonts w:hint="eastAsia"/>
                <w:b w:val="0"/>
                <w:sz w:val="24"/>
              </w:rPr>
              <w:t>，死库容</w:t>
            </w:r>
            <w:r w:rsidR="00D4287C" w:rsidRPr="00982CFA">
              <w:rPr>
                <w:rStyle w:val="a7"/>
                <w:rFonts w:hint="eastAsia"/>
                <w:b w:val="0"/>
                <w:sz w:val="24"/>
              </w:rPr>
              <w:t>2.2</w:t>
            </w:r>
            <w:r w:rsidR="00D4287C" w:rsidRPr="00982CFA">
              <w:rPr>
                <w:rStyle w:val="a7"/>
                <w:rFonts w:hint="eastAsia"/>
                <w:b w:val="0"/>
                <w:sz w:val="24"/>
              </w:rPr>
              <w:t>万</w:t>
            </w:r>
            <w:r w:rsidR="00D4287C" w:rsidRPr="00982CFA">
              <w:rPr>
                <w:rStyle w:val="a7"/>
                <w:rFonts w:hint="eastAsia"/>
                <w:b w:val="0"/>
                <w:sz w:val="24"/>
              </w:rPr>
              <w:t>m</w:t>
            </w:r>
            <w:r w:rsidR="00D4287C" w:rsidRPr="00982CFA">
              <w:rPr>
                <w:rStyle w:val="a7"/>
                <w:rFonts w:hint="eastAsia"/>
                <w:b w:val="0"/>
                <w:sz w:val="24"/>
                <w:vertAlign w:val="superscript"/>
              </w:rPr>
              <w:t>3</w:t>
            </w:r>
            <w:r w:rsidR="00D4287C" w:rsidRPr="00982CFA">
              <w:rPr>
                <w:rStyle w:val="a7"/>
                <w:rFonts w:hint="eastAsia"/>
                <w:b w:val="0"/>
                <w:sz w:val="24"/>
              </w:rPr>
              <w:t>设计灌溉面积</w:t>
            </w:r>
            <w:r w:rsidR="00D4287C" w:rsidRPr="00982CFA">
              <w:rPr>
                <w:rStyle w:val="a7"/>
                <w:rFonts w:hint="eastAsia"/>
                <w:b w:val="0"/>
                <w:sz w:val="24"/>
              </w:rPr>
              <w:t>0.28</w:t>
            </w:r>
            <w:r w:rsidR="00D4287C" w:rsidRPr="00982CFA">
              <w:rPr>
                <w:rStyle w:val="a7"/>
                <w:rFonts w:hint="eastAsia"/>
                <w:b w:val="0"/>
                <w:sz w:val="24"/>
              </w:rPr>
              <w:t>万亩。</w:t>
            </w:r>
          </w:p>
          <w:p w:rsidR="00D4287C" w:rsidRPr="00982CFA" w:rsidRDefault="00D4287C" w:rsidP="00D4287C">
            <w:pPr>
              <w:adjustRightInd w:val="0"/>
              <w:snapToGrid w:val="0"/>
              <w:spacing w:line="360" w:lineRule="auto"/>
              <w:ind w:firstLineChars="200" w:firstLine="480"/>
              <w:rPr>
                <w:rStyle w:val="a7"/>
                <w:b w:val="0"/>
                <w:sz w:val="24"/>
              </w:rPr>
            </w:pPr>
            <w:r w:rsidRPr="00982CFA">
              <w:rPr>
                <w:rStyle w:val="a7"/>
                <w:rFonts w:hint="eastAsia"/>
                <w:b w:val="0"/>
                <w:sz w:val="24"/>
              </w:rPr>
              <w:t>易家沟水库</w:t>
            </w:r>
            <w:proofErr w:type="gramStart"/>
            <w:r w:rsidRPr="00982CFA">
              <w:rPr>
                <w:rStyle w:val="a7"/>
                <w:rFonts w:hint="eastAsia"/>
                <w:b w:val="0"/>
                <w:sz w:val="24"/>
              </w:rPr>
              <w:t>位于达州市</w:t>
            </w:r>
            <w:proofErr w:type="gramEnd"/>
            <w:r w:rsidRPr="00982CFA">
              <w:rPr>
                <w:rStyle w:val="a7"/>
                <w:rFonts w:hint="eastAsia"/>
                <w:b w:val="0"/>
                <w:sz w:val="24"/>
              </w:rPr>
              <w:t>开江县</w:t>
            </w:r>
            <w:proofErr w:type="gramStart"/>
            <w:r w:rsidRPr="00982CFA">
              <w:rPr>
                <w:rStyle w:val="a7"/>
                <w:rFonts w:hint="eastAsia"/>
                <w:b w:val="0"/>
                <w:sz w:val="24"/>
              </w:rPr>
              <w:t>新太</w:t>
            </w:r>
            <w:proofErr w:type="gramEnd"/>
            <w:r w:rsidRPr="00982CFA">
              <w:rPr>
                <w:rStyle w:val="a7"/>
                <w:rFonts w:hint="eastAsia"/>
                <w:b w:val="0"/>
                <w:sz w:val="24"/>
              </w:rPr>
              <w:t>乡开源村，建于</w:t>
            </w:r>
            <w:r w:rsidRPr="00982CFA">
              <w:rPr>
                <w:rStyle w:val="a7"/>
                <w:rFonts w:hint="eastAsia"/>
                <w:b w:val="0"/>
                <w:sz w:val="24"/>
              </w:rPr>
              <w:t>1958</w:t>
            </w:r>
            <w:r w:rsidRPr="00982CFA">
              <w:rPr>
                <w:rStyle w:val="a7"/>
                <w:rFonts w:hint="eastAsia"/>
                <w:b w:val="0"/>
                <w:sz w:val="24"/>
              </w:rPr>
              <w:t>年，于</w:t>
            </w:r>
            <w:r w:rsidRPr="00982CFA">
              <w:rPr>
                <w:rStyle w:val="a7"/>
                <w:rFonts w:hint="eastAsia"/>
                <w:b w:val="0"/>
                <w:sz w:val="24"/>
              </w:rPr>
              <w:t>1960</w:t>
            </w:r>
            <w:r w:rsidRPr="00982CFA">
              <w:rPr>
                <w:rStyle w:val="a7"/>
                <w:rFonts w:hint="eastAsia"/>
                <w:b w:val="0"/>
                <w:sz w:val="24"/>
              </w:rPr>
              <w:t>年</w:t>
            </w:r>
            <w:r w:rsidRPr="00982CFA">
              <w:rPr>
                <w:rStyle w:val="a7"/>
                <w:rFonts w:hint="eastAsia"/>
                <w:b w:val="0"/>
                <w:sz w:val="24"/>
              </w:rPr>
              <w:t>5</w:t>
            </w:r>
            <w:r w:rsidRPr="00982CFA">
              <w:rPr>
                <w:rStyle w:val="a7"/>
                <w:rFonts w:hint="eastAsia"/>
                <w:b w:val="0"/>
                <w:sz w:val="24"/>
              </w:rPr>
              <w:t>月完工。水库坝址以上集雨面积</w:t>
            </w:r>
            <w:r w:rsidRPr="00982CFA">
              <w:rPr>
                <w:rStyle w:val="a7"/>
                <w:rFonts w:hint="eastAsia"/>
                <w:b w:val="0"/>
                <w:sz w:val="24"/>
              </w:rPr>
              <w:t>0.68 km</w:t>
            </w:r>
            <w:r w:rsidRPr="00982CFA">
              <w:rPr>
                <w:rStyle w:val="a7"/>
                <w:rFonts w:hint="eastAsia"/>
                <w:b w:val="0"/>
                <w:sz w:val="24"/>
                <w:vertAlign w:val="superscript"/>
              </w:rPr>
              <w:t>2</w:t>
            </w:r>
            <w:r w:rsidRPr="00982CFA">
              <w:rPr>
                <w:rStyle w:val="a7"/>
                <w:rFonts w:hint="eastAsia"/>
                <w:b w:val="0"/>
                <w:sz w:val="24"/>
              </w:rPr>
              <w:t>，主河道长</w:t>
            </w:r>
            <w:r w:rsidRPr="00982CFA">
              <w:rPr>
                <w:rStyle w:val="a7"/>
                <w:rFonts w:hint="eastAsia"/>
                <w:b w:val="0"/>
                <w:sz w:val="24"/>
              </w:rPr>
              <w:t>1.5km</w:t>
            </w:r>
            <w:r w:rsidRPr="00982CFA">
              <w:rPr>
                <w:rStyle w:val="a7"/>
                <w:rFonts w:hint="eastAsia"/>
                <w:b w:val="0"/>
                <w:sz w:val="24"/>
              </w:rPr>
              <w:t>，本次复核校核洪水位</w:t>
            </w:r>
            <w:r w:rsidRPr="00982CFA">
              <w:rPr>
                <w:rStyle w:val="a7"/>
                <w:rFonts w:hint="eastAsia"/>
                <w:b w:val="0"/>
                <w:sz w:val="24"/>
              </w:rPr>
              <w:t>721.11m</w:t>
            </w:r>
            <w:r w:rsidRPr="00982CFA">
              <w:rPr>
                <w:rStyle w:val="a7"/>
                <w:rFonts w:hint="eastAsia"/>
                <w:b w:val="0"/>
                <w:sz w:val="24"/>
              </w:rPr>
              <w:t>，对应总库容</w:t>
            </w:r>
            <w:r w:rsidRPr="00982CFA">
              <w:rPr>
                <w:rStyle w:val="a7"/>
                <w:rFonts w:hint="eastAsia"/>
                <w:b w:val="0"/>
                <w:sz w:val="24"/>
              </w:rPr>
              <w:t>29.1</w:t>
            </w:r>
            <w:r w:rsidRPr="00982CFA">
              <w:rPr>
                <w:rStyle w:val="a7"/>
                <w:rFonts w:hint="eastAsia"/>
                <w:b w:val="0"/>
                <w:sz w:val="24"/>
              </w:rPr>
              <w:t>万</w:t>
            </w:r>
            <w:r w:rsidRPr="00982CFA">
              <w:rPr>
                <w:rStyle w:val="a7"/>
                <w:rFonts w:hint="eastAsia"/>
                <w:b w:val="0"/>
                <w:sz w:val="24"/>
              </w:rPr>
              <w:t>m</w:t>
            </w:r>
            <w:r w:rsidRPr="00982CFA">
              <w:rPr>
                <w:rStyle w:val="a7"/>
                <w:rFonts w:hint="eastAsia"/>
                <w:b w:val="0"/>
                <w:sz w:val="24"/>
                <w:vertAlign w:val="superscript"/>
              </w:rPr>
              <w:t>3</w:t>
            </w:r>
            <w:r w:rsidRPr="00982CFA">
              <w:rPr>
                <w:rStyle w:val="a7"/>
                <w:rFonts w:hint="eastAsia"/>
                <w:b w:val="0"/>
                <w:sz w:val="24"/>
              </w:rPr>
              <w:t>。水库灌溉开源村、李家桥两个村</w:t>
            </w:r>
            <w:r w:rsidRPr="00982CFA">
              <w:rPr>
                <w:rStyle w:val="a7"/>
                <w:rFonts w:hint="eastAsia"/>
                <w:b w:val="0"/>
                <w:sz w:val="24"/>
              </w:rPr>
              <w:t>15</w:t>
            </w:r>
            <w:r w:rsidRPr="00982CFA">
              <w:rPr>
                <w:rStyle w:val="a7"/>
                <w:rFonts w:hint="eastAsia"/>
                <w:b w:val="0"/>
                <w:sz w:val="24"/>
              </w:rPr>
              <w:t>村民小组，设计灌溉面积</w:t>
            </w:r>
            <w:r w:rsidRPr="00982CFA">
              <w:rPr>
                <w:rStyle w:val="a7"/>
                <w:rFonts w:hint="eastAsia"/>
                <w:b w:val="0"/>
                <w:sz w:val="24"/>
              </w:rPr>
              <w:t>1500</w:t>
            </w:r>
            <w:r w:rsidRPr="00982CFA">
              <w:rPr>
                <w:rStyle w:val="a7"/>
                <w:rFonts w:hint="eastAsia"/>
                <w:b w:val="0"/>
                <w:sz w:val="24"/>
              </w:rPr>
              <w:t>亩农田，实际灌溉面积</w:t>
            </w:r>
            <w:r w:rsidRPr="00982CFA">
              <w:rPr>
                <w:rStyle w:val="a7"/>
                <w:rFonts w:hint="eastAsia"/>
                <w:b w:val="0"/>
                <w:sz w:val="24"/>
              </w:rPr>
              <w:t>955</w:t>
            </w:r>
            <w:r w:rsidRPr="00982CFA">
              <w:rPr>
                <w:rStyle w:val="a7"/>
                <w:rFonts w:hint="eastAsia"/>
                <w:b w:val="0"/>
                <w:sz w:val="24"/>
              </w:rPr>
              <w:t>亩，是一座以灌溉为主的小（二）型水库工程。</w:t>
            </w:r>
          </w:p>
          <w:p w:rsidR="00D4287C" w:rsidRPr="00982CFA" w:rsidRDefault="00D4287C" w:rsidP="00D4287C">
            <w:pPr>
              <w:adjustRightInd w:val="0"/>
              <w:snapToGrid w:val="0"/>
              <w:spacing w:line="360" w:lineRule="auto"/>
              <w:ind w:firstLineChars="200" w:firstLine="480"/>
              <w:rPr>
                <w:sz w:val="24"/>
              </w:rPr>
            </w:pPr>
            <w:r w:rsidRPr="00982CFA">
              <w:rPr>
                <w:rStyle w:val="a7"/>
                <w:rFonts w:hint="eastAsia"/>
                <w:b w:val="0"/>
                <w:sz w:val="24"/>
              </w:rPr>
              <w:t>这</w:t>
            </w:r>
            <w:r w:rsidRPr="00982CFA">
              <w:rPr>
                <w:rStyle w:val="a7"/>
                <w:rFonts w:hint="eastAsia"/>
                <w:b w:val="0"/>
                <w:sz w:val="24"/>
              </w:rPr>
              <w:t>3</w:t>
            </w:r>
            <w:r w:rsidRPr="00982CFA">
              <w:rPr>
                <w:rStyle w:val="a7"/>
                <w:rFonts w:hint="eastAsia"/>
                <w:b w:val="0"/>
                <w:sz w:val="24"/>
              </w:rPr>
              <w:t>座水库基本建于上世纪</w:t>
            </w:r>
            <w:r w:rsidRPr="00982CFA">
              <w:rPr>
                <w:rStyle w:val="a7"/>
                <w:rFonts w:hint="eastAsia"/>
                <w:b w:val="0"/>
                <w:sz w:val="24"/>
              </w:rPr>
              <w:t>50~80</w:t>
            </w:r>
            <w:r w:rsidRPr="00982CFA">
              <w:rPr>
                <w:rStyle w:val="a7"/>
                <w:rFonts w:hint="eastAsia"/>
                <w:b w:val="0"/>
                <w:sz w:val="24"/>
              </w:rPr>
              <w:t>年代，由于建设时技术、资金等方面的制约，水库运行多年洪水对水库的冲蚀，造成水库存在很大的安全隐患：大坝坝坡</w:t>
            </w:r>
            <w:r w:rsidRPr="00982CFA">
              <w:rPr>
                <w:rStyle w:val="a7"/>
                <w:rFonts w:hint="eastAsia"/>
                <w:b w:val="0"/>
                <w:sz w:val="24"/>
              </w:rPr>
              <w:lastRenderedPageBreak/>
              <w:t>冲蚀严重、</w:t>
            </w:r>
            <w:proofErr w:type="gramStart"/>
            <w:r w:rsidRPr="00982CFA">
              <w:rPr>
                <w:rStyle w:val="a7"/>
                <w:rFonts w:hint="eastAsia"/>
                <w:b w:val="0"/>
                <w:sz w:val="24"/>
              </w:rPr>
              <w:t>放水涵及启闭</w:t>
            </w:r>
            <w:proofErr w:type="gramEnd"/>
            <w:r w:rsidRPr="00982CFA">
              <w:rPr>
                <w:rStyle w:val="a7"/>
                <w:rFonts w:hint="eastAsia"/>
                <w:b w:val="0"/>
                <w:sz w:val="24"/>
              </w:rPr>
              <w:t>设施损坏、溢洪道断面不足、坝坡达不到要求、坝体渗漏及绕坝渗漏等一系列的问题，影响大坝的安全，影响水库蓄水灌溉，致使水库达不到设计效益。为确保水库大坝安全运行，充分发挥工程效益，维护人民生命财产安全，充分发挥水库灌溉和防洪作用，开江县水</w:t>
            </w:r>
            <w:proofErr w:type="gramStart"/>
            <w:r w:rsidRPr="00982CFA">
              <w:rPr>
                <w:rStyle w:val="a7"/>
                <w:rFonts w:hint="eastAsia"/>
                <w:b w:val="0"/>
                <w:sz w:val="24"/>
              </w:rPr>
              <w:t>务</w:t>
            </w:r>
            <w:proofErr w:type="gramEnd"/>
            <w:r w:rsidRPr="00982CFA">
              <w:rPr>
                <w:rStyle w:val="a7"/>
                <w:rFonts w:hint="eastAsia"/>
                <w:b w:val="0"/>
                <w:sz w:val="24"/>
              </w:rPr>
              <w:t>局于</w:t>
            </w:r>
            <w:r w:rsidRPr="00982CFA">
              <w:rPr>
                <w:rStyle w:val="a7"/>
                <w:rFonts w:hint="eastAsia"/>
                <w:b w:val="0"/>
                <w:sz w:val="24"/>
              </w:rPr>
              <w:t xml:space="preserve">2013 </w:t>
            </w:r>
            <w:r w:rsidRPr="00982CFA">
              <w:rPr>
                <w:rStyle w:val="a7"/>
                <w:rFonts w:hint="eastAsia"/>
                <w:b w:val="0"/>
                <w:sz w:val="24"/>
              </w:rPr>
              <w:t>年投资</w:t>
            </w:r>
            <w:r w:rsidRPr="00982CFA">
              <w:rPr>
                <w:rStyle w:val="a7"/>
                <w:rFonts w:hint="eastAsia"/>
                <w:b w:val="0"/>
                <w:sz w:val="24"/>
              </w:rPr>
              <w:t xml:space="preserve"> </w:t>
            </w:r>
            <w:r w:rsidRPr="00982CFA">
              <w:rPr>
                <w:rStyle w:val="a7"/>
                <w:b w:val="0"/>
                <w:sz w:val="24"/>
              </w:rPr>
              <w:t>643.25</w:t>
            </w:r>
            <w:r w:rsidRPr="00982CFA">
              <w:rPr>
                <w:rStyle w:val="a7"/>
                <w:rFonts w:hint="eastAsia"/>
                <w:b w:val="0"/>
                <w:sz w:val="24"/>
              </w:rPr>
              <w:t xml:space="preserve"> </w:t>
            </w:r>
            <w:r w:rsidRPr="00982CFA">
              <w:rPr>
                <w:rStyle w:val="a7"/>
                <w:rFonts w:hint="eastAsia"/>
                <w:b w:val="0"/>
                <w:sz w:val="24"/>
              </w:rPr>
              <w:t>万元对这</w:t>
            </w:r>
            <w:r w:rsidRPr="00982CFA">
              <w:rPr>
                <w:rStyle w:val="a7"/>
                <w:rFonts w:hint="eastAsia"/>
                <w:b w:val="0"/>
                <w:sz w:val="24"/>
              </w:rPr>
              <w:t xml:space="preserve">3 </w:t>
            </w:r>
            <w:r w:rsidRPr="00982CFA">
              <w:rPr>
                <w:rStyle w:val="a7"/>
                <w:rFonts w:hint="eastAsia"/>
                <w:b w:val="0"/>
                <w:sz w:val="24"/>
              </w:rPr>
              <w:t>座水库进行了加固整治。</w:t>
            </w:r>
            <w:r w:rsidRPr="00982CFA">
              <w:rPr>
                <w:sz w:val="24"/>
              </w:rPr>
              <w:t>项目已于</w:t>
            </w:r>
            <w:r w:rsidRPr="00982CFA">
              <w:rPr>
                <w:sz w:val="24"/>
              </w:rPr>
              <w:t>201</w:t>
            </w:r>
            <w:r w:rsidRPr="00982CFA">
              <w:rPr>
                <w:rFonts w:hint="eastAsia"/>
                <w:sz w:val="24"/>
              </w:rPr>
              <w:t>1</w:t>
            </w:r>
            <w:r w:rsidRPr="00982CFA">
              <w:rPr>
                <w:sz w:val="24"/>
              </w:rPr>
              <w:t>年</w:t>
            </w:r>
            <w:r w:rsidRPr="00982CFA">
              <w:rPr>
                <w:sz w:val="24"/>
              </w:rPr>
              <w:t>1</w:t>
            </w:r>
            <w:r w:rsidRPr="00982CFA">
              <w:rPr>
                <w:rFonts w:hint="eastAsia"/>
                <w:sz w:val="24"/>
              </w:rPr>
              <w:t>1</w:t>
            </w:r>
            <w:r w:rsidRPr="00982CFA">
              <w:rPr>
                <w:sz w:val="24"/>
              </w:rPr>
              <w:t>月开工建设，并于</w:t>
            </w:r>
            <w:r w:rsidRPr="00982CFA">
              <w:rPr>
                <w:sz w:val="24"/>
              </w:rPr>
              <w:t>201</w:t>
            </w:r>
            <w:r w:rsidRPr="00982CFA">
              <w:rPr>
                <w:rFonts w:hint="eastAsia"/>
                <w:sz w:val="24"/>
              </w:rPr>
              <w:t>2</w:t>
            </w:r>
            <w:r w:rsidRPr="00982CFA">
              <w:rPr>
                <w:sz w:val="24"/>
              </w:rPr>
              <w:t>年</w:t>
            </w:r>
            <w:r w:rsidRPr="00982CFA">
              <w:rPr>
                <w:rFonts w:hint="eastAsia"/>
                <w:sz w:val="24"/>
              </w:rPr>
              <w:t>4</w:t>
            </w:r>
            <w:r w:rsidRPr="00982CFA">
              <w:rPr>
                <w:sz w:val="24"/>
              </w:rPr>
              <w:t>月建设完工。本评价为补环评。</w:t>
            </w:r>
          </w:p>
          <w:p w:rsidR="00D4287C" w:rsidRPr="00982CFA" w:rsidRDefault="00D4287C" w:rsidP="007113EE">
            <w:pPr>
              <w:adjustRightInd w:val="0"/>
              <w:snapToGrid w:val="0"/>
              <w:spacing w:line="360" w:lineRule="auto"/>
              <w:ind w:firstLineChars="200" w:firstLine="480"/>
              <w:rPr>
                <w:rFonts w:hAnsi="宋体"/>
                <w:bCs/>
                <w:sz w:val="24"/>
              </w:rPr>
            </w:pPr>
            <w:r w:rsidRPr="00982CFA">
              <w:rPr>
                <w:rFonts w:hAnsi="宋体"/>
                <w:sz w:val="24"/>
              </w:rPr>
              <w:t>根据《中华人民共和国环境保护法》、《建设项目环境保护管理条例》及《中华人民共和国环境影响评价法》，该项目应开展环境影响评价工作</w:t>
            </w:r>
            <w:r w:rsidRPr="00982CFA">
              <w:rPr>
                <w:rFonts w:hAnsi="宋体" w:hint="eastAsia"/>
                <w:sz w:val="24"/>
              </w:rPr>
              <w:t>，</w:t>
            </w:r>
            <w:r w:rsidRPr="00982CFA">
              <w:rPr>
                <w:rFonts w:hAnsi="宋体"/>
                <w:sz w:val="24"/>
              </w:rPr>
              <w:t>其</w:t>
            </w:r>
            <w:r w:rsidRPr="00982CFA">
              <w:rPr>
                <w:rFonts w:hAnsi="宋体" w:hint="eastAsia"/>
                <w:sz w:val="24"/>
              </w:rPr>
              <w:t>环境</w:t>
            </w:r>
            <w:r w:rsidRPr="00982CFA">
              <w:rPr>
                <w:rFonts w:hAnsi="宋体"/>
                <w:sz w:val="24"/>
              </w:rPr>
              <w:t>影响评价形式为编制环境影响报告表，为此</w:t>
            </w:r>
            <w:r w:rsidRPr="00982CFA">
              <w:rPr>
                <w:rFonts w:hAnsi="宋体" w:hint="eastAsia"/>
                <w:sz w:val="24"/>
              </w:rPr>
              <w:t>开江县水务局</w:t>
            </w:r>
            <w:r w:rsidRPr="00982CFA">
              <w:rPr>
                <w:kern w:val="0"/>
                <w:sz w:val="24"/>
              </w:rPr>
              <w:t>委托</w:t>
            </w:r>
            <w:r w:rsidRPr="00982CFA">
              <w:rPr>
                <w:rFonts w:hint="eastAsia"/>
                <w:kern w:val="0"/>
                <w:sz w:val="24"/>
              </w:rPr>
              <w:t>湖南葆华环保有限公司</w:t>
            </w:r>
            <w:r w:rsidRPr="00982CFA">
              <w:rPr>
                <w:rFonts w:hAnsi="宋体"/>
                <w:sz w:val="24"/>
              </w:rPr>
              <w:t>编制该项目的环境影响报告表。接受委托后，</w:t>
            </w:r>
            <w:r w:rsidRPr="00982CFA">
              <w:rPr>
                <w:rFonts w:hAnsi="宋体" w:hint="eastAsia"/>
                <w:sz w:val="24"/>
              </w:rPr>
              <w:t>评价单位</w:t>
            </w:r>
            <w:r w:rsidRPr="00982CFA">
              <w:rPr>
                <w:rFonts w:hAnsi="宋体"/>
                <w:sz w:val="24"/>
              </w:rPr>
              <w:t>立即组织技术人员深入现场，进行实地调研、踏勘、资料收集等工作，收集了当地水文、地质、气候、气象、经济发展、自然、社会环境等资料，同时对环境影响因子和评价因子进行了识别和筛选，并对工程特点和环境特征进行了分析，在此基础上</w:t>
            </w:r>
            <w:r w:rsidRPr="00982CFA">
              <w:rPr>
                <w:rFonts w:hAnsi="宋体" w:hint="eastAsia"/>
                <w:sz w:val="24"/>
              </w:rPr>
              <w:t>完成了</w:t>
            </w:r>
            <w:r w:rsidRPr="00982CFA">
              <w:rPr>
                <w:rFonts w:hAnsi="宋体"/>
                <w:sz w:val="24"/>
              </w:rPr>
              <w:t>《</w:t>
            </w:r>
            <w:r w:rsidRPr="00982CFA">
              <w:rPr>
                <w:rFonts w:hAnsi="宋体" w:hint="eastAsia"/>
                <w:bCs/>
                <w:sz w:val="24"/>
              </w:rPr>
              <w:t>开江县</w:t>
            </w:r>
            <w:r w:rsidRPr="00982CFA">
              <w:rPr>
                <w:rFonts w:hAnsi="宋体" w:hint="eastAsia"/>
                <w:bCs/>
                <w:sz w:val="24"/>
              </w:rPr>
              <w:t>2011</w:t>
            </w:r>
            <w:r w:rsidRPr="00982CFA">
              <w:rPr>
                <w:rFonts w:hAnsi="宋体" w:hint="eastAsia"/>
                <w:bCs/>
                <w:sz w:val="24"/>
              </w:rPr>
              <w:t>年小</w:t>
            </w:r>
            <w:r w:rsidRPr="00982CFA">
              <w:rPr>
                <w:rFonts w:hAnsi="宋体" w:hint="eastAsia"/>
                <w:bCs/>
                <w:sz w:val="24"/>
              </w:rPr>
              <w:t>(2)</w:t>
            </w:r>
            <w:r w:rsidRPr="00982CFA">
              <w:rPr>
                <w:rFonts w:hAnsi="宋体" w:hint="eastAsia"/>
                <w:bCs/>
                <w:sz w:val="24"/>
              </w:rPr>
              <w:t>型病险水库除险加固工程项目</w:t>
            </w:r>
            <w:r w:rsidRPr="00982CFA">
              <w:rPr>
                <w:rFonts w:hAnsi="宋体"/>
                <w:sz w:val="24"/>
              </w:rPr>
              <w:t>环境影响报告表》的编制工作</w:t>
            </w:r>
            <w:r w:rsidRPr="00982CFA">
              <w:rPr>
                <w:rFonts w:hAnsi="宋体" w:hint="eastAsia"/>
                <w:sz w:val="24"/>
              </w:rPr>
              <w:t>，现上报审批</w:t>
            </w:r>
            <w:r w:rsidRPr="00982CFA">
              <w:rPr>
                <w:rFonts w:hAnsi="宋体"/>
                <w:sz w:val="24"/>
              </w:rPr>
              <w:t>。</w:t>
            </w:r>
          </w:p>
          <w:p w:rsidR="00D4287C" w:rsidRPr="00982CFA" w:rsidRDefault="00D4287C" w:rsidP="007113EE">
            <w:pPr>
              <w:adjustRightInd w:val="0"/>
              <w:snapToGrid w:val="0"/>
              <w:spacing w:line="360" w:lineRule="auto"/>
              <w:rPr>
                <w:b/>
                <w:bCs/>
                <w:sz w:val="24"/>
              </w:rPr>
            </w:pPr>
            <w:r w:rsidRPr="00982CFA">
              <w:rPr>
                <w:rFonts w:hAnsi="宋体" w:hint="eastAsia"/>
                <w:b/>
                <w:bCs/>
                <w:sz w:val="24"/>
              </w:rPr>
              <w:t>二</w:t>
            </w:r>
            <w:r w:rsidRPr="00982CFA">
              <w:rPr>
                <w:rFonts w:hAnsi="宋体"/>
                <w:b/>
                <w:bCs/>
                <w:sz w:val="24"/>
              </w:rPr>
              <w:t>、产业政策符合性分析</w:t>
            </w:r>
          </w:p>
          <w:p w:rsidR="00D4287C" w:rsidRPr="00982CFA" w:rsidRDefault="00D4287C" w:rsidP="007113EE">
            <w:pPr>
              <w:autoSpaceDE w:val="0"/>
              <w:autoSpaceDN w:val="0"/>
              <w:adjustRightInd w:val="0"/>
              <w:snapToGrid w:val="0"/>
              <w:spacing w:line="360" w:lineRule="auto"/>
              <w:ind w:firstLineChars="200" w:firstLine="480"/>
              <w:rPr>
                <w:rFonts w:hAnsi="宋体"/>
                <w:sz w:val="24"/>
              </w:rPr>
            </w:pPr>
            <w:r w:rsidRPr="00982CFA">
              <w:rPr>
                <w:rFonts w:hAnsi="宋体" w:hint="eastAsia"/>
                <w:sz w:val="24"/>
              </w:rPr>
              <w:t>本项目为防洪除涝设施建设，属于中华人民共和国国家发展和改革委员会</w:t>
            </w:r>
            <w:r w:rsidRPr="00982CFA">
              <w:rPr>
                <w:rFonts w:hAnsi="宋体" w:hint="eastAsia"/>
                <w:sz w:val="24"/>
              </w:rPr>
              <w:t xml:space="preserve"> 2013 </w:t>
            </w:r>
            <w:r w:rsidRPr="00982CFA">
              <w:rPr>
                <w:rFonts w:hAnsi="宋体" w:hint="eastAsia"/>
                <w:sz w:val="24"/>
              </w:rPr>
              <w:t>年第</w:t>
            </w:r>
            <w:r w:rsidRPr="00982CFA">
              <w:rPr>
                <w:rFonts w:hAnsi="宋体" w:hint="eastAsia"/>
                <w:sz w:val="24"/>
              </w:rPr>
              <w:t xml:space="preserve"> 21 </w:t>
            </w:r>
            <w:r w:rsidRPr="00982CFA">
              <w:rPr>
                <w:rFonts w:hAnsi="宋体" w:hint="eastAsia"/>
                <w:sz w:val="24"/>
              </w:rPr>
              <w:t>号令《产业结构调整指导目录（</w:t>
            </w:r>
            <w:r w:rsidRPr="00982CFA">
              <w:rPr>
                <w:rFonts w:hAnsi="宋体" w:hint="eastAsia"/>
                <w:sz w:val="24"/>
              </w:rPr>
              <w:t xml:space="preserve">2011 </w:t>
            </w:r>
            <w:r w:rsidRPr="00982CFA">
              <w:rPr>
                <w:rFonts w:hAnsi="宋体" w:hint="eastAsia"/>
                <w:sz w:val="24"/>
              </w:rPr>
              <w:t>年本）（修订）》中的鼓励类“二、水利”中的第</w:t>
            </w:r>
            <w:r w:rsidRPr="00982CFA">
              <w:rPr>
                <w:rFonts w:hAnsi="宋体" w:hint="eastAsia"/>
                <w:sz w:val="24"/>
              </w:rPr>
              <w:t xml:space="preserve"> 8 </w:t>
            </w:r>
            <w:r w:rsidRPr="00982CFA">
              <w:rPr>
                <w:rFonts w:hAnsi="宋体" w:hint="eastAsia"/>
                <w:sz w:val="24"/>
              </w:rPr>
              <w:t>项“病险水库、水闸除险加固工程”，因此，项目符合国家现行产业政策。</w:t>
            </w:r>
          </w:p>
          <w:p w:rsidR="00D4287C" w:rsidRPr="00982CFA" w:rsidRDefault="00D4287C" w:rsidP="007113EE">
            <w:pPr>
              <w:autoSpaceDE w:val="0"/>
              <w:autoSpaceDN w:val="0"/>
              <w:adjustRightInd w:val="0"/>
              <w:snapToGrid w:val="0"/>
              <w:spacing w:line="360" w:lineRule="auto"/>
              <w:ind w:firstLineChars="200" w:firstLine="480"/>
              <w:rPr>
                <w:rFonts w:ascii="宋体" w:hAnsi="宋体"/>
                <w:sz w:val="24"/>
              </w:rPr>
            </w:pPr>
            <w:r w:rsidRPr="00982CFA">
              <w:rPr>
                <w:rFonts w:ascii="宋体" w:hAnsi="宋体" w:hint="eastAsia"/>
                <w:sz w:val="24"/>
              </w:rPr>
              <w:t>本项目属于</w:t>
            </w:r>
            <w:r w:rsidRPr="00982CFA">
              <w:rPr>
                <w:rFonts w:hint="eastAsia"/>
                <w:sz w:val="24"/>
              </w:rPr>
              <w:t>国家产业政策</w:t>
            </w:r>
            <w:r w:rsidRPr="00982CFA">
              <w:rPr>
                <w:sz w:val="24"/>
              </w:rPr>
              <w:t>。</w:t>
            </w:r>
          </w:p>
          <w:p w:rsidR="00D4287C" w:rsidRPr="00982CFA" w:rsidRDefault="00D4287C" w:rsidP="007113EE">
            <w:pPr>
              <w:adjustRightInd w:val="0"/>
              <w:snapToGrid w:val="0"/>
              <w:spacing w:line="360" w:lineRule="auto"/>
              <w:rPr>
                <w:rFonts w:hAnsi="宋体"/>
                <w:b/>
                <w:bCs/>
                <w:sz w:val="24"/>
              </w:rPr>
            </w:pPr>
            <w:r w:rsidRPr="00982CFA">
              <w:rPr>
                <w:rFonts w:hAnsi="宋体" w:hint="eastAsia"/>
                <w:b/>
                <w:bCs/>
                <w:sz w:val="24"/>
              </w:rPr>
              <w:t>三</w:t>
            </w:r>
            <w:r w:rsidRPr="00982CFA">
              <w:rPr>
                <w:rFonts w:hAnsi="宋体"/>
                <w:b/>
                <w:bCs/>
                <w:sz w:val="24"/>
              </w:rPr>
              <w:t>、</w:t>
            </w:r>
            <w:r w:rsidRPr="00982CFA">
              <w:rPr>
                <w:rFonts w:hAnsi="宋体" w:hint="eastAsia"/>
                <w:b/>
                <w:bCs/>
                <w:sz w:val="24"/>
              </w:rPr>
              <w:t>规划符合性及</w:t>
            </w:r>
            <w:r w:rsidRPr="00982CFA">
              <w:rPr>
                <w:rFonts w:hAnsi="宋体"/>
                <w:b/>
                <w:bCs/>
                <w:sz w:val="24"/>
              </w:rPr>
              <w:t>选址合理性分析</w:t>
            </w:r>
          </w:p>
          <w:p w:rsidR="00D4287C" w:rsidRPr="00982CFA" w:rsidRDefault="00D4287C" w:rsidP="007113EE">
            <w:pPr>
              <w:adjustRightInd w:val="0"/>
              <w:snapToGrid w:val="0"/>
              <w:spacing w:line="360" w:lineRule="auto"/>
              <w:ind w:firstLineChars="200" w:firstLine="480"/>
              <w:rPr>
                <w:rFonts w:hAnsi="宋体"/>
                <w:bCs/>
                <w:sz w:val="24"/>
              </w:rPr>
            </w:pPr>
            <w:r w:rsidRPr="00982CFA">
              <w:rPr>
                <w:rFonts w:hAnsi="宋体" w:hint="eastAsia"/>
                <w:bCs/>
                <w:sz w:val="24"/>
              </w:rPr>
              <w:t>1</w:t>
            </w:r>
            <w:r w:rsidRPr="00982CFA">
              <w:rPr>
                <w:rFonts w:hAnsi="宋体" w:hint="eastAsia"/>
                <w:bCs/>
                <w:sz w:val="24"/>
              </w:rPr>
              <w:t>、规划符合性</w:t>
            </w:r>
          </w:p>
          <w:p w:rsidR="00D4287C" w:rsidRPr="00982CFA" w:rsidRDefault="00D4287C" w:rsidP="007113EE">
            <w:pPr>
              <w:pStyle w:val="a6"/>
              <w:adjustRightInd w:val="0"/>
              <w:snapToGrid w:val="0"/>
              <w:spacing w:after="0"/>
              <w:ind w:firstLine="480"/>
            </w:pPr>
            <w:r w:rsidRPr="00982CFA">
              <w:t>本项目属于水库防洪除涝设施建设工程，</w:t>
            </w:r>
            <w:r w:rsidRPr="00982CFA">
              <w:t xml:space="preserve"> </w:t>
            </w:r>
            <w:r w:rsidRPr="00982CFA">
              <w:t>属于病害水利工程整治的范围，符合</w:t>
            </w:r>
            <w:r w:rsidRPr="00982CFA">
              <w:rPr>
                <w:rFonts w:hint="eastAsia"/>
              </w:rPr>
              <w:t>开江县</w:t>
            </w:r>
            <w:r w:rsidRPr="00982CFA">
              <w:t>水利规划的要求。</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2</w:t>
            </w:r>
            <w:r w:rsidRPr="00982CFA">
              <w:rPr>
                <w:rFonts w:hint="eastAsia"/>
                <w:sz w:val="24"/>
              </w:rPr>
              <w:t>、选址合理性</w:t>
            </w:r>
          </w:p>
          <w:p w:rsidR="00D4287C" w:rsidRPr="00982CFA" w:rsidRDefault="00D4287C" w:rsidP="007113EE">
            <w:pPr>
              <w:pStyle w:val="a6"/>
              <w:adjustRightInd w:val="0"/>
              <w:snapToGrid w:val="0"/>
              <w:spacing w:after="0"/>
              <w:ind w:firstLine="480"/>
            </w:pPr>
            <w:r w:rsidRPr="00982CFA">
              <w:t>本项目是对水库大坝、溢洪道、放水设施、抢险公路进行整治，完善大坝</w:t>
            </w:r>
            <w:r w:rsidRPr="00982CFA">
              <w:rPr>
                <w:rFonts w:hint="eastAsia"/>
              </w:rPr>
              <w:t>管理</w:t>
            </w:r>
            <w:r w:rsidRPr="00982CFA">
              <w:t>设施，消除白蚁建巢危害等工程，均在水库现有红线范围内建设，不改变原河道的现状，项目建成后可以改善河道水力条件，防止洪水冲刷坝脚及两岸，提高泄洪可靠性，</w:t>
            </w:r>
            <w:r w:rsidRPr="00982CFA">
              <w:t xml:space="preserve"> </w:t>
            </w:r>
            <w:r w:rsidRPr="00982CFA">
              <w:t>保证大坝的安全运行。另外，本项目不设置料场、弃渣场。项目占</w:t>
            </w:r>
            <w:r w:rsidRPr="00982CFA">
              <w:lastRenderedPageBreak/>
              <w:t>地区域主要为水利设施用地，不涉及耕地、基本农田、饮用水源保护区、自然保护区等敏感保护区，所在区域周围环境质量现状良好，符合环境功能规划。项目建设不存在明显的环境制约因素。</w:t>
            </w:r>
          </w:p>
          <w:p w:rsidR="00D4287C" w:rsidRPr="00982CFA" w:rsidRDefault="00D4287C" w:rsidP="007113EE">
            <w:pPr>
              <w:pStyle w:val="a6"/>
              <w:adjustRightInd w:val="0"/>
              <w:snapToGrid w:val="0"/>
              <w:spacing w:after="0"/>
              <w:ind w:firstLine="480"/>
            </w:pPr>
            <w:r w:rsidRPr="00982CFA">
              <w:t>综上所述，项目与规划相符，选址合理。</w:t>
            </w:r>
          </w:p>
          <w:p w:rsidR="00D4287C" w:rsidRPr="00982CFA" w:rsidRDefault="00D4287C" w:rsidP="007113EE">
            <w:pPr>
              <w:adjustRightInd w:val="0"/>
              <w:snapToGrid w:val="0"/>
              <w:spacing w:line="360" w:lineRule="auto"/>
              <w:rPr>
                <w:b/>
                <w:sz w:val="24"/>
              </w:rPr>
            </w:pPr>
            <w:r w:rsidRPr="00982CFA">
              <w:rPr>
                <w:rFonts w:hAnsi="宋体" w:hint="eastAsia"/>
                <w:b/>
                <w:sz w:val="24"/>
              </w:rPr>
              <w:t>四</w:t>
            </w:r>
            <w:r w:rsidRPr="00982CFA">
              <w:rPr>
                <w:rFonts w:hAnsi="宋体"/>
                <w:b/>
                <w:sz w:val="24"/>
              </w:rPr>
              <w:t>、项目</w:t>
            </w:r>
            <w:r w:rsidRPr="00982CFA">
              <w:rPr>
                <w:rFonts w:hAnsi="宋体" w:hint="eastAsia"/>
                <w:b/>
                <w:sz w:val="24"/>
              </w:rPr>
              <w:t>内容、规模及工程内容</w:t>
            </w:r>
          </w:p>
          <w:p w:rsidR="00D4287C" w:rsidRPr="00982CFA" w:rsidRDefault="00D4287C" w:rsidP="007113EE">
            <w:pPr>
              <w:adjustRightInd w:val="0"/>
              <w:snapToGrid w:val="0"/>
              <w:spacing w:line="360" w:lineRule="auto"/>
              <w:ind w:firstLineChars="200" w:firstLine="482"/>
              <w:rPr>
                <w:rFonts w:hAnsi="宋体"/>
                <w:b/>
                <w:bCs/>
                <w:sz w:val="24"/>
              </w:rPr>
            </w:pPr>
            <w:r w:rsidRPr="00982CFA">
              <w:rPr>
                <w:rFonts w:hint="eastAsia"/>
                <w:b/>
                <w:bCs/>
                <w:sz w:val="24"/>
              </w:rPr>
              <w:t>1</w:t>
            </w:r>
            <w:r w:rsidRPr="00982CFA">
              <w:rPr>
                <w:rFonts w:hint="eastAsia"/>
                <w:b/>
                <w:bCs/>
                <w:sz w:val="24"/>
              </w:rPr>
              <w:t>、</w:t>
            </w:r>
            <w:r w:rsidRPr="00982CFA">
              <w:rPr>
                <w:rFonts w:hAnsi="宋体"/>
                <w:b/>
                <w:bCs/>
                <w:sz w:val="24"/>
              </w:rPr>
              <w:t>项目</w:t>
            </w:r>
            <w:r w:rsidRPr="00982CFA">
              <w:rPr>
                <w:rFonts w:hAnsi="宋体" w:hint="eastAsia"/>
                <w:b/>
                <w:bCs/>
                <w:sz w:val="24"/>
              </w:rPr>
              <w:t>基本情况</w:t>
            </w:r>
          </w:p>
          <w:p w:rsidR="00D4287C" w:rsidRPr="00982CFA" w:rsidRDefault="00D4287C" w:rsidP="007113EE">
            <w:pPr>
              <w:adjustRightInd w:val="0"/>
              <w:snapToGrid w:val="0"/>
              <w:spacing w:line="360" w:lineRule="auto"/>
              <w:ind w:firstLineChars="200" w:firstLine="480"/>
              <w:rPr>
                <w:rFonts w:hAnsi="宋体"/>
                <w:sz w:val="24"/>
              </w:rPr>
            </w:pPr>
            <w:r w:rsidRPr="00982CFA">
              <w:rPr>
                <w:rFonts w:hAnsi="宋体"/>
                <w:sz w:val="24"/>
              </w:rPr>
              <w:t>项目名称：</w:t>
            </w:r>
            <w:r w:rsidRPr="00982CFA">
              <w:rPr>
                <w:rFonts w:hAnsi="宋体" w:hint="eastAsia"/>
                <w:sz w:val="24"/>
              </w:rPr>
              <w:t>开江县</w:t>
            </w:r>
            <w:r w:rsidRPr="00982CFA">
              <w:rPr>
                <w:rFonts w:hAnsi="宋体" w:hint="eastAsia"/>
                <w:sz w:val="24"/>
              </w:rPr>
              <w:t>2011</w:t>
            </w:r>
            <w:r w:rsidRPr="00982CFA">
              <w:rPr>
                <w:rFonts w:hAnsi="宋体" w:hint="eastAsia"/>
                <w:sz w:val="24"/>
              </w:rPr>
              <w:t>年小</w:t>
            </w:r>
            <w:r w:rsidRPr="00982CFA">
              <w:rPr>
                <w:rFonts w:hAnsi="宋体" w:hint="eastAsia"/>
                <w:sz w:val="24"/>
              </w:rPr>
              <w:t>(2)</w:t>
            </w:r>
            <w:r w:rsidRPr="00982CFA">
              <w:rPr>
                <w:rFonts w:hAnsi="宋体" w:hint="eastAsia"/>
                <w:sz w:val="24"/>
              </w:rPr>
              <w:t>型病险水库除险加固工程项目</w:t>
            </w:r>
          </w:p>
          <w:p w:rsidR="00D4287C" w:rsidRPr="00982CFA" w:rsidRDefault="00D4287C" w:rsidP="007113EE">
            <w:pPr>
              <w:adjustRightInd w:val="0"/>
              <w:snapToGrid w:val="0"/>
              <w:spacing w:line="360" w:lineRule="auto"/>
              <w:ind w:firstLineChars="200" w:firstLine="480"/>
              <w:rPr>
                <w:sz w:val="24"/>
              </w:rPr>
            </w:pPr>
            <w:r w:rsidRPr="00982CFA">
              <w:rPr>
                <w:rFonts w:hAnsi="宋体"/>
                <w:sz w:val="24"/>
              </w:rPr>
              <w:t>建设单位：</w:t>
            </w:r>
            <w:r w:rsidRPr="00982CFA">
              <w:rPr>
                <w:rFonts w:hAnsi="宋体" w:hint="eastAsia"/>
                <w:sz w:val="24"/>
              </w:rPr>
              <w:t>开江县水务局</w:t>
            </w:r>
          </w:p>
          <w:p w:rsidR="00D4287C" w:rsidRPr="00982CFA" w:rsidRDefault="00D4287C" w:rsidP="007113EE">
            <w:pPr>
              <w:adjustRightInd w:val="0"/>
              <w:snapToGrid w:val="0"/>
              <w:spacing w:line="360" w:lineRule="auto"/>
              <w:ind w:firstLineChars="200" w:firstLine="480"/>
              <w:rPr>
                <w:sz w:val="24"/>
              </w:rPr>
            </w:pPr>
            <w:r w:rsidRPr="00982CFA">
              <w:rPr>
                <w:rFonts w:hAnsi="宋体"/>
                <w:sz w:val="24"/>
              </w:rPr>
              <w:t>建设性质：</w:t>
            </w:r>
            <w:r w:rsidRPr="00982CFA">
              <w:rPr>
                <w:rFonts w:hint="eastAsia"/>
                <w:sz w:val="24"/>
              </w:rPr>
              <w:t>新建</w:t>
            </w:r>
          </w:p>
          <w:p w:rsidR="00D4287C" w:rsidRPr="00982CFA" w:rsidRDefault="00D4287C" w:rsidP="007113EE">
            <w:pPr>
              <w:adjustRightInd w:val="0"/>
              <w:snapToGrid w:val="0"/>
              <w:spacing w:line="360" w:lineRule="auto"/>
              <w:ind w:firstLineChars="200" w:firstLine="480"/>
              <w:rPr>
                <w:rFonts w:hAnsi="宋体"/>
                <w:sz w:val="24"/>
              </w:rPr>
            </w:pPr>
            <w:r w:rsidRPr="00982CFA">
              <w:rPr>
                <w:rFonts w:hAnsi="宋体"/>
                <w:sz w:val="24"/>
              </w:rPr>
              <w:t>建设地点：</w:t>
            </w:r>
            <w:r w:rsidRPr="00982CFA">
              <w:rPr>
                <w:rFonts w:hAnsi="宋体" w:hint="eastAsia"/>
                <w:sz w:val="24"/>
              </w:rPr>
              <w:t>开江县天师镇、永兴镇、新太乡</w:t>
            </w:r>
          </w:p>
          <w:p w:rsidR="00D4287C" w:rsidRPr="00982CFA" w:rsidRDefault="00D4287C" w:rsidP="007113EE">
            <w:pPr>
              <w:adjustRightInd w:val="0"/>
              <w:snapToGrid w:val="0"/>
              <w:spacing w:line="360" w:lineRule="auto"/>
              <w:ind w:firstLineChars="200" w:firstLine="480"/>
              <w:rPr>
                <w:rFonts w:hAnsi="宋体"/>
                <w:sz w:val="24"/>
              </w:rPr>
            </w:pPr>
            <w:r w:rsidRPr="00982CFA">
              <w:rPr>
                <w:rFonts w:hAnsi="宋体"/>
                <w:bCs/>
                <w:sz w:val="24"/>
              </w:rPr>
              <w:t>投资规模</w:t>
            </w:r>
            <w:r w:rsidRPr="00982CFA">
              <w:rPr>
                <w:rFonts w:hAnsi="宋体" w:hint="eastAsia"/>
                <w:bCs/>
                <w:sz w:val="24"/>
              </w:rPr>
              <w:t>：总</w:t>
            </w:r>
            <w:r w:rsidRPr="00982CFA">
              <w:rPr>
                <w:rFonts w:hAnsi="宋体"/>
                <w:sz w:val="24"/>
              </w:rPr>
              <w:t>投资为</w:t>
            </w:r>
            <w:r w:rsidRPr="00982CFA">
              <w:rPr>
                <w:rFonts w:hAnsi="宋体" w:hint="eastAsia"/>
                <w:sz w:val="24"/>
              </w:rPr>
              <w:t>643.25</w:t>
            </w:r>
            <w:r w:rsidRPr="00982CFA">
              <w:rPr>
                <w:rFonts w:hAnsi="宋体"/>
                <w:sz w:val="24"/>
              </w:rPr>
              <w:t>万元</w:t>
            </w:r>
            <w:r w:rsidRPr="00982CFA">
              <w:rPr>
                <w:rFonts w:hAnsi="宋体" w:hint="eastAsia"/>
                <w:sz w:val="24"/>
              </w:rPr>
              <w:t>。</w:t>
            </w:r>
          </w:p>
          <w:p w:rsidR="00D4287C" w:rsidRPr="00982CFA" w:rsidRDefault="00D4287C" w:rsidP="007113EE">
            <w:pPr>
              <w:pStyle w:val="a6"/>
              <w:spacing w:after="0"/>
              <w:ind w:firstLine="480"/>
            </w:pPr>
            <w:r w:rsidRPr="00982CFA">
              <w:t>工程等级及防洪标准：根据《防洪标准》（</w:t>
            </w:r>
            <w:r w:rsidRPr="00982CFA">
              <w:rPr>
                <w:rFonts w:eastAsia="Times New Roman"/>
              </w:rPr>
              <w:t>GB50201-2014</w:t>
            </w:r>
            <w:r w:rsidRPr="00982CFA">
              <w:t>）以及《水利工程等级划分及洪</w:t>
            </w:r>
            <w:r w:rsidRPr="00982CFA">
              <w:rPr>
                <w:spacing w:val="-8"/>
              </w:rPr>
              <w:t>水标准》</w:t>
            </w:r>
            <w:r w:rsidRPr="00982CFA">
              <w:rPr>
                <w:spacing w:val="-3"/>
              </w:rPr>
              <w:t>（</w:t>
            </w:r>
            <w:r w:rsidRPr="00982CFA">
              <w:rPr>
                <w:rFonts w:eastAsia="Times New Roman"/>
                <w:spacing w:val="-3"/>
              </w:rPr>
              <w:t>SL252-2000</w:t>
            </w:r>
            <w:r w:rsidRPr="00982CFA">
              <w:rPr>
                <w:spacing w:val="-3"/>
              </w:rPr>
              <w:t>），</w:t>
            </w:r>
            <w:r w:rsidRPr="00982CFA">
              <w:rPr>
                <w:rFonts w:hint="eastAsia"/>
                <w:spacing w:val="-5"/>
              </w:rPr>
              <w:t>高坪水库、</w:t>
            </w:r>
            <w:r w:rsidR="00E0724F" w:rsidRPr="00982CFA">
              <w:rPr>
                <w:rFonts w:hint="eastAsia"/>
                <w:spacing w:val="-5"/>
              </w:rPr>
              <w:t>石堰口</w:t>
            </w:r>
            <w:r w:rsidRPr="00982CFA">
              <w:rPr>
                <w:rFonts w:hint="eastAsia"/>
                <w:spacing w:val="-5"/>
              </w:rPr>
              <w:t>水库、易家沟水库</w:t>
            </w:r>
            <w:r w:rsidRPr="00982CFA">
              <w:rPr>
                <w:spacing w:val="-5"/>
              </w:rPr>
              <w:t>工程等级均为</w:t>
            </w:r>
            <w:r w:rsidRPr="00982CFA">
              <w:t>Ⅴ</w:t>
            </w:r>
            <w:r w:rsidRPr="00982CFA">
              <w:rPr>
                <w:spacing w:val="-4"/>
              </w:rPr>
              <w:t>等工程，主要建筑</w:t>
            </w:r>
            <w:r w:rsidRPr="00982CFA">
              <w:rPr>
                <w:spacing w:val="-10"/>
              </w:rPr>
              <w:t>物、次要建筑物级别为</w:t>
            </w:r>
            <w:r w:rsidRPr="00982CFA">
              <w:rPr>
                <w:spacing w:val="-10"/>
              </w:rPr>
              <w:t xml:space="preserve"> </w:t>
            </w:r>
            <w:r w:rsidRPr="00982CFA">
              <w:rPr>
                <w:rFonts w:eastAsia="Times New Roman"/>
              </w:rPr>
              <w:t xml:space="preserve">5 </w:t>
            </w:r>
            <w:r w:rsidRPr="00982CFA">
              <w:rPr>
                <w:spacing w:val="-6"/>
              </w:rPr>
              <w:t>级。设计防洪标准为</w:t>
            </w:r>
            <w:r w:rsidRPr="00982CFA">
              <w:rPr>
                <w:spacing w:val="-6"/>
              </w:rPr>
              <w:t xml:space="preserve"> </w:t>
            </w:r>
            <w:r w:rsidRPr="00982CFA">
              <w:rPr>
                <w:rFonts w:eastAsia="Times New Roman"/>
              </w:rPr>
              <w:t xml:space="preserve">20 </w:t>
            </w:r>
            <w:r w:rsidRPr="00982CFA">
              <w:t>年一遇。</w:t>
            </w:r>
          </w:p>
          <w:p w:rsidR="00D4287C" w:rsidRPr="00982CFA" w:rsidRDefault="00D4287C" w:rsidP="007113EE">
            <w:pPr>
              <w:adjustRightInd w:val="0"/>
              <w:snapToGrid w:val="0"/>
              <w:spacing w:line="360" w:lineRule="auto"/>
              <w:ind w:firstLineChars="200" w:firstLine="482"/>
              <w:rPr>
                <w:b/>
                <w:iCs/>
                <w:sz w:val="24"/>
              </w:rPr>
            </w:pPr>
            <w:r w:rsidRPr="00982CFA">
              <w:rPr>
                <w:rFonts w:hint="eastAsia"/>
                <w:b/>
                <w:iCs/>
                <w:sz w:val="24"/>
              </w:rPr>
              <w:t>2</w:t>
            </w:r>
            <w:r w:rsidRPr="00982CFA">
              <w:rPr>
                <w:rFonts w:hint="eastAsia"/>
                <w:b/>
                <w:iCs/>
                <w:sz w:val="24"/>
              </w:rPr>
              <w:t>、建设内容及规模</w:t>
            </w:r>
          </w:p>
          <w:p w:rsidR="00D4287C" w:rsidRPr="00982CFA" w:rsidRDefault="00D4287C" w:rsidP="007113EE">
            <w:pPr>
              <w:pStyle w:val="a6"/>
              <w:adjustRightInd w:val="0"/>
              <w:snapToGrid w:val="0"/>
              <w:spacing w:after="0"/>
              <w:ind w:firstLine="428"/>
              <w:rPr>
                <w:spacing w:val="-7"/>
              </w:rPr>
            </w:pPr>
            <w:r w:rsidRPr="00982CFA">
              <w:rPr>
                <w:spacing w:val="-13"/>
              </w:rPr>
              <w:t>本项目对</w:t>
            </w:r>
            <w:r w:rsidRPr="00982CFA">
              <w:rPr>
                <w:rFonts w:hint="eastAsia"/>
              </w:rPr>
              <w:t>3</w:t>
            </w:r>
            <w:r w:rsidRPr="00982CFA">
              <w:rPr>
                <w:spacing w:val="-7"/>
              </w:rPr>
              <w:t>座病险水库进行除险整治，分别为</w:t>
            </w:r>
            <w:r w:rsidRPr="00982CFA">
              <w:rPr>
                <w:rFonts w:hint="eastAsia"/>
                <w:spacing w:val="-7"/>
              </w:rPr>
              <w:t>高坪水库、</w:t>
            </w:r>
            <w:r w:rsidR="00E0724F" w:rsidRPr="00982CFA">
              <w:rPr>
                <w:rFonts w:hint="eastAsia"/>
                <w:spacing w:val="-7"/>
              </w:rPr>
              <w:t>石堰口</w:t>
            </w:r>
            <w:r w:rsidRPr="00982CFA">
              <w:rPr>
                <w:rFonts w:hint="eastAsia"/>
                <w:spacing w:val="-7"/>
              </w:rPr>
              <w:t>水库、易家沟水库</w:t>
            </w:r>
            <w:r w:rsidRPr="00982CFA">
              <w:rPr>
                <w:spacing w:val="-7"/>
              </w:rPr>
              <w:t>，具体除险加固整治内容如下：</w:t>
            </w:r>
          </w:p>
          <w:p w:rsidR="00D4287C" w:rsidRPr="00982CFA" w:rsidRDefault="00D4287C" w:rsidP="007113EE">
            <w:pPr>
              <w:pStyle w:val="a6"/>
              <w:adjustRightInd w:val="0"/>
              <w:snapToGrid w:val="0"/>
              <w:spacing w:after="0"/>
              <w:ind w:firstLine="482"/>
              <w:rPr>
                <w:rFonts w:ascii="宋体" w:hAnsi="宋体"/>
                <w:b/>
              </w:rPr>
            </w:pPr>
            <w:r w:rsidRPr="00982CFA">
              <w:rPr>
                <w:rFonts w:ascii="宋体" w:hAnsi="宋体"/>
                <w:b/>
              </w:rPr>
              <w:t>（1）</w:t>
            </w:r>
            <w:r w:rsidRPr="00982CFA">
              <w:rPr>
                <w:rFonts w:ascii="宋体" w:hAnsi="宋体" w:hint="eastAsia"/>
                <w:b/>
              </w:rPr>
              <w:t>高坪水库</w:t>
            </w:r>
          </w:p>
          <w:p w:rsidR="00D4287C" w:rsidRPr="00982CFA" w:rsidRDefault="00D4287C" w:rsidP="007113EE">
            <w:pPr>
              <w:pStyle w:val="a6"/>
              <w:adjustRightInd w:val="0"/>
              <w:snapToGrid w:val="0"/>
              <w:spacing w:after="0"/>
              <w:ind w:firstLine="480"/>
            </w:pPr>
            <w:r w:rsidRPr="00982CFA">
              <w:t>1</w:t>
            </w:r>
            <w:r w:rsidRPr="00982CFA">
              <w:t>）大坝整治</w:t>
            </w:r>
          </w:p>
          <w:p w:rsidR="00D4287C" w:rsidRPr="00982CFA" w:rsidRDefault="00D4287C" w:rsidP="007113EE">
            <w:pPr>
              <w:pStyle w:val="a6"/>
              <w:adjustRightInd w:val="0"/>
              <w:snapToGrid w:val="0"/>
              <w:spacing w:after="0"/>
              <w:ind w:firstLine="480"/>
            </w:pPr>
            <w:r w:rsidRPr="00982CFA">
              <w:rPr>
                <w:rFonts w:ascii="宋体" w:hAnsi="宋体" w:cs="宋体" w:hint="eastAsia"/>
              </w:rPr>
              <w:t>①</w:t>
            </w:r>
            <w:r w:rsidRPr="00982CFA">
              <w:t>大坝坝顶整治</w:t>
            </w:r>
          </w:p>
          <w:p w:rsidR="00D4287C" w:rsidRPr="00982CFA" w:rsidRDefault="00D4287C" w:rsidP="007113EE">
            <w:pPr>
              <w:pStyle w:val="a6"/>
              <w:adjustRightInd w:val="0"/>
              <w:snapToGrid w:val="0"/>
              <w:spacing w:after="0"/>
              <w:ind w:firstLine="480"/>
            </w:pPr>
            <w:r w:rsidRPr="00982CFA">
              <w:rPr>
                <w:rFonts w:hint="eastAsia"/>
              </w:rPr>
              <w:t>（</w:t>
            </w:r>
            <w:r w:rsidRPr="00982CFA">
              <w:rPr>
                <w:rFonts w:hint="eastAsia"/>
              </w:rPr>
              <w:t>1</w:t>
            </w:r>
            <w:r w:rsidRPr="00982CFA">
              <w:rPr>
                <w:rFonts w:hint="eastAsia"/>
              </w:rPr>
              <w:t>）坝顶宽度调整为</w:t>
            </w:r>
            <w:r w:rsidRPr="00982CFA">
              <w:rPr>
                <w:rFonts w:hint="eastAsia"/>
              </w:rPr>
              <w:t>3.5m</w:t>
            </w:r>
            <w:r w:rsidRPr="00982CFA">
              <w:rPr>
                <w:rFonts w:hint="eastAsia"/>
              </w:rPr>
              <w:t>，坝轴线下移</w:t>
            </w:r>
            <w:r w:rsidRPr="00982CFA">
              <w:rPr>
                <w:rFonts w:hint="eastAsia"/>
              </w:rPr>
              <w:t>0.61m</w:t>
            </w:r>
            <w:r w:rsidRPr="00982CFA">
              <w:rPr>
                <w:rFonts w:hint="eastAsia"/>
              </w:rPr>
              <w:t>；</w:t>
            </w:r>
          </w:p>
          <w:p w:rsidR="00D4287C" w:rsidRPr="00982CFA" w:rsidRDefault="00D4287C" w:rsidP="007113EE">
            <w:pPr>
              <w:pStyle w:val="a6"/>
              <w:adjustRightInd w:val="0"/>
              <w:snapToGrid w:val="0"/>
              <w:spacing w:after="0"/>
              <w:ind w:firstLine="480"/>
            </w:pPr>
            <w:r w:rsidRPr="00982CFA">
              <w:rPr>
                <w:rFonts w:hint="eastAsia"/>
              </w:rPr>
              <w:t>（</w:t>
            </w:r>
            <w:r w:rsidRPr="00982CFA">
              <w:rPr>
                <w:rFonts w:hint="eastAsia"/>
              </w:rPr>
              <w:t>2</w:t>
            </w:r>
            <w:r w:rsidRPr="00982CFA">
              <w:rPr>
                <w:rFonts w:hint="eastAsia"/>
              </w:rPr>
              <w:t>）增设</w:t>
            </w:r>
            <w:r w:rsidRPr="00982CFA">
              <w:rPr>
                <w:rFonts w:hint="eastAsia"/>
              </w:rPr>
              <w:t>C20</w:t>
            </w:r>
            <w:r w:rsidRPr="00982CFA">
              <w:rPr>
                <w:rFonts w:hint="eastAsia"/>
              </w:rPr>
              <w:t>砼路肩石，与坝顶同高，路肩石断面尺寸大小为</w:t>
            </w:r>
            <w:r w:rsidRPr="00982CFA">
              <w:rPr>
                <w:rFonts w:hint="eastAsia"/>
              </w:rPr>
              <w:t>0.3</w:t>
            </w:r>
            <w:r w:rsidRPr="00982CFA">
              <w:rPr>
                <w:rFonts w:hint="eastAsia"/>
              </w:rPr>
              <w:t>×</w:t>
            </w:r>
            <w:r w:rsidRPr="00982CFA">
              <w:rPr>
                <w:rFonts w:hint="eastAsia"/>
              </w:rPr>
              <w:t>0.35m(</w:t>
            </w:r>
            <w:r w:rsidRPr="00982CFA">
              <w:rPr>
                <w:rFonts w:hint="eastAsia"/>
              </w:rPr>
              <w:t>宽×高</w:t>
            </w:r>
            <w:r w:rsidRPr="00982CFA">
              <w:rPr>
                <w:rFonts w:hint="eastAsia"/>
              </w:rPr>
              <w:t>)</w:t>
            </w:r>
            <w:r w:rsidRPr="00982CFA">
              <w:rPr>
                <w:rFonts w:hint="eastAsia"/>
              </w:rPr>
              <w:t>；</w:t>
            </w:r>
          </w:p>
          <w:p w:rsidR="00D4287C" w:rsidRPr="00982CFA" w:rsidRDefault="00D4287C" w:rsidP="007113EE">
            <w:pPr>
              <w:pStyle w:val="a6"/>
              <w:adjustRightInd w:val="0"/>
              <w:snapToGrid w:val="0"/>
              <w:spacing w:after="0"/>
              <w:ind w:firstLine="480"/>
            </w:pPr>
            <w:r w:rsidRPr="00982CFA">
              <w:rPr>
                <w:rFonts w:hint="eastAsia"/>
              </w:rPr>
              <w:t>（</w:t>
            </w:r>
            <w:r w:rsidRPr="00982CFA">
              <w:rPr>
                <w:rFonts w:hint="eastAsia"/>
              </w:rPr>
              <w:t>3</w:t>
            </w:r>
            <w:r w:rsidRPr="00982CFA">
              <w:rPr>
                <w:rFonts w:hint="eastAsia"/>
              </w:rPr>
              <w:t>）硬化坝顶路面采用</w:t>
            </w:r>
            <w:r w:rsidRPr="00982CFA">
              <w:rPr>
                <w:rFonts w:hint="eastAsia"/>
              </w:rPr>
              <w:t>20cm</w:t>
            </w:r>
            <w:r w:rsidRPr="00982CFA">
              <w:rPr>
                <w:rFonts w:hint="eastAsia"/>
              </w:rPr>
              <w:t>砂砾石垫层上面铺设</w:t>
            </w:r>
            <w:r w:rsidRPr="00982CFA">
              <w:rPr>
                <w:rFonts w:hint="eastAsia"/>
              </w:rPr>
              <w:t>10cmC20</w:t>
            </w:r>
            <w:r w:rsidRPr="00982CFA">
              <w:rPr>
                <w:rFonts w:hint="eastAsia"/>
              </w:rPr>
              <w:t>砼路面。</w:t>
            </w:r>
          </w:p>
          <w:p w:rsidR="00D4287C" w:rsidRPr="00982CFA" w:rsidRDefault="00D4287C" w:rsidP="007113EE">
            <w:pPr>
              <w:pStyle w:val="a6"/>
              <w:adjustRightInd w:val="0"/>
              <w:snapToGrid w:val="0"/>
              <w:spacing w:after="0"/>
              <w:ind w:firstLine="480"/>
            </w:pPr>
            <w:r w:rsidRPr="00982CFA">
              <w:rPr>
                <w:rFonts w:ascii="宋体" w:hAnsi="宋体" w:cs="宋体" w:hint="eastAsia"/>
              </w:rPr>
              <w:t>②</w:t>
            </w:r>
            <w:r w:rsidRPr="00982CFA">
              <w:rPr>
                <w:rFonts w:hint="eastAsia"/>
              </w:rPr>
              <w:t>上游坝面整治</w:t>
            </w:r>
          </w:p>
          <w:p w:rsidR="00D4287C" w:rsidRPr="00982CFA" w:rsidRDefault="00D4287C" w:rsidP="007113EE">
            <w:pPr>
              <w:pStyle w:val="a6"/>
              <w:adjustRightInd w:val="0"/>
              <w:snapToGrid w:val="0"/>
              <w:spacing w:after="0"/>
              <w:ind w:firstLine="480"/>
            </w:pPr>
            <w:r w:rsidRPr="00982CFA">
              <w:rPr>
                <w:rFonts w:hint="eastAsia"/>
              </w:rPr>
              <w:t>（</w:t>
            </w:r>
            <w:r w:rsidRPr="00982CFA">
              <w:rPr>
                <w:rFonts w:hint="eastAsia"/>
              </w:rPr>
              <w:t>1</w:t>
            </w:r>
            <w:r w:rsidRPr="00982CFA">
              <w:rPr>
                <w:rFonts w:hint="eastAsia"/>
              </w:rPr>
              <w:t>）上游坝坡在高程</w:t>
            </w:r>
            <w:r w:rsidRPr="00982CFA">
              <w:rPr>
                <w:rFonts w:hint="eastAsia"/>
              </w:rPr>
              <w:t>599.37m</w:t>
            </w:r>
            <w:r w:rsidRPr="00982CFA">
              <w:rPr>
                <w:rFonts w:hint="eastAsia"/>
              </w:rPr>
              <w:t>处设</w:t>
            </w:r>
            <w:r w:rsidRPr="00982CFA">
              <w:rPr>
                <w:rFonts w:hint="eastAsia"/>
              </w:rPr>
              <w:t>3m</w:t>
            </w:r>
            <w:r w:rsidRPr="00982CFA">
              <w:rPr>
                <w:rFonts w:hint="eastAsia"/>
              </w:rPr>
              <w:t>宽一级马道</w:t>
            </w:r>
            <w:r w:rsidRPr="00982CFA">
              <w:rPr>
                <w:rFonts w:hint="eastAsia"/>
              </w:rPr>
              <w:t>,</w:t>
            </w:r>
            <w:r w:rsidRPr="00982CFA">
              <w:rPr>
                <w:rFonts w:hint="eastAsia"/>
              </w:rPr>
              <w:t>马道至坡顶坡度为</w:t>
            </w:r>
            <w:r w:rsidRPr="00982CFA">
              <w:rPr>
                <w:rFonts w:hint="eastAsia"/>
              </w:rPr>
              <w:t>1:2</w:t>
            </w:r>
            <w:r w:rsidRPr="00982CFA">
              <w:rPr>
                <w:rFonts w:hint="eastAsia"/>
              </w:rPr>
              <w:t>，一级马道高程</w:t>
            </w:r>
            <w:r w:rsidRPr="00982CFA">
              <w:rPr>
                <w:rFonts w:hint="eastAsia"/>
              </w:rPr>
              <w:t>599.37m</w:t>
            </w:r>
            <w:r w:rsidRPr="00982CFA">
              <w:rPr>
                <w:rFonts w:hint="eastAsia"/>
              </w:rPr>
              <w:t>至高程</w:t>
            </w:r>
            <w:r w:rsidRPr="00982CFA">
              <w:rPr>
                <w:rFonts w:hint="eastAsia"/>
              </w:rPr>
              <w:t>592.45m</w:t>
            </w:r>
            <w:r w:rsidRPr="00982CFA">
              <w:rPr>
                <w:rFonts w:hint="eastAsia"/>
              </w:rPr>
              <w:t>，坝坡平整，平整后坡度为</w:t>
            </w:r>
            <w:r w:rsidRPr="00982CFA">
              <w:rPr>
                <w:rFonts w:hint="eastAsia"/>
              </w:rPr>
              <w:t>1:2.14</w:t>
            </w:r>
            <w:r w:rsidRPr="00982CFA">
              <w:rPr>
                <w:rFonts w:hint="eastAsia"/>
              </w:rPr>
              <w:t>。</w:t>
            </w:r>
          </w:p>
          <w:p w:rsidR="00D4287C" w:rsidRPr="00982CFA" w:rsidRDefault="00D4287C" w:rsidP="007113EE">
            <w:pPr>
              <w:pStyle w:val="a6"/>
              <w:adjustRightInd w:val="0"/>
              <w:snapToGrid w:val="0"/>
              <w:spacing w:after="0"/>
              <w:ind w:firstLine="480"/>
            </w:pPr>
            <w:r w:rsidRPr="00982CFA">
              <w:rPr>
                <w:rFonts w:hint="eastAsia"/>
              </w:rPr>
              <w:t>（</w:t>
            </w:r>
            <w:r w:rsidRPr="00982CFA">
              <w:rPr>
                <w:rFonts w:hint="eastAsia"/>
              </w:rPr>
              <w:t>2</w:t>
            </w:r>
            <w:r w:rsidRPr="00982CFA">
              <w:rPr>
                <w:rFonts w:hint="eastAsia"/>
              </w:rPr>
              <w:t>）在高程</w:t>
            </w:r>
            <w:r w:rsidRPr="00982CFA">
              <w:rPr>
                <w:rFonts w:hint="eastAsia"/>
              </w:rPr>
              <w:t>593.3m</w:t>
            </w:r>
            <w:r w:rsidRPr="00982CFA">
              <w:rPr>
                <w:rFonts w:hint="eastAsia"/>
              </w:rPr>
              <w:t>（死水位）以上采用</w:t>
            </w:r>
            <w:r w:rsidRPr="00982CFA">
              <w:rPr>
                <w:rFonts w:hint="eastAsia"/>
              </w:rPr>
              <w:t>C15</w:t>
            </w:r>
            <w:r w:rsidRPr="00982CFA">
              <w:rPr>
                <w:rFonts w:hint="eastAsia"/>
              </w:rPr>
              <w:t>砼预制块护坡，预制砼块厚</w:t>
            </w:r>
            <w:r w:rsidRPr="00982CFA">
              <w:rPr>
                <w:rFonts w:hint="eastAsia"/>
              </w:rPr>
              <w:t>0.1m</w:t>
            </w:r>
            <w:r w:rsidRPr="00982CFA">
              <w:rPr>
                <w:rFonts w:hint="eastAsia"/>
              </w:rPr>
              <w:t>，为边长</w:t>
            </w:r>
            <w:r w:rsidRPr="00982CFA">
              <w:rPr>
                <w:rFonts w:hint="eastAsia"/>
              </w:rPr>
              <w:t>0.3m</w:t>
            </w:r>
            <w:r w:rsidRPr="00982CFA">
              <w:rPr>
                <w:rFonts w:hint="eastAsia"/>
              </w:rPr>
              <w:t>的正六边形（预制砼块施工为</w:t>
            </w:r>
            <w:r w:rsidRPr="00982CFA">
              <w:rPr>
                <w:rFonts w:hint="eastAsia"/>
              </w:rPr>
              <w:t>5</w:t>
            </w:r>
            <w:r w:rsidRPr="00982CFA">
              <w:rPr>
                <w:rFonts w:hint="eastAsia"/>
              </w:rPr>
              <w:t>边浆砌，一边干砌），下垫</w:t>
            </w:r>
            <w:r w:rsidRPr="00982CFA">
              <w:rPr>
                <w:rFonts w:hint="eastAsia"/>
              </w:rPr>
              <w:t>0.2m</w:t>
            </w:r>
            <w:r w:rsidRPr="00982CFA">
              <w:rPr>
                <w:rFonts w:hint="eastAsia"/>
              </w:rPr>
              <w:t>厚砂</w:t>
            </w:r>
            <w:r w:rsidRPr="00C57825">
              <w:lastRenderedPageBreak/>
              <w:t>砾石垫层</w:t>
            </w:r>
            <w:r w:rsidR="00C57825">
              <w:rPr>
                <w:rFonts w:hint="eastAsia"/>
              </w:rPr>
              <w:t>，</w:t>
            </w:r>
            <w:r w:rsidRPr="00C57825">
              <w:t>框格采用</w:t>
            </w:r>
            <w:r w:rsidRPr="00C57825">
              <w:t>C5</w:t>
            </w:r>
            <w:r w:rsidRPr="00C57825">
              <w:t>砼浇注，尺寸</w:t>
            </w:r>
            <w:r w:rsidRPr="00C57825">
              <w:t>0.3×0.4m(</w:t>
            </w:r>
            <w:r w:rsidRPr="00C57825">
              <w:t>宽</w:t>
            </w:r>
            <w:r w:rsidRPr="00C57825">
              <w:t>×</w:t>
            </w:r>
            <w:r w:rsidRPr="00C57825">
              <w:t>高</w:t>
            </w:r>
            <w:r w:rsidRPr="00C57825">
              <w:t>)</w:t>
            </w:r>
            <w:r w:rsidR="00C57825">
              <w:rPr>
                <w:rFonts w:hint="eastAsia"/>
              </w:rPr>
              <w:t>，</w:t>
            </w:r>
            <w:r w:rsidRPr="00C57825">
              <w:t>间距</w:t>
            </w:r>
            <w:r w:rsidRPr="00C57825">
              <w:t>3m</w:t>
            </w:r>
            <w:r w:rsidRPr="00C57825">
              <w:t>。</w:t>
            </w:r>
          </w:p>
          <w:p w:rsidR="00D4287C" w:rsidRPr="00982CFA" w:rsidRDefault="00D4287C" w:rsidP="007113EE">
            <w:pPr>
              <w:pStyle w:val="a6"/>
              <w:adjustRightInd w:val="0"/>
              <w:snapToGrid w:val="0"/>
              <w:spacing w:after="0"/>
              <w:ind w:firstLine="480"/>
            </w:pPr>
            <w:r w:rsidRPr="00982CFA">
              <w:rPr>
                <w:rFonts w:ascii="宋体" w:hAnsi="宋体" w:cs="宋体"/>
              </w:rPr>
              <w:fldChar w:fldCharType="begin"/>
            </w:r>
            <w:r w:rsidRPr="00982CFA">
              <w:rPr>
                <w:rFonts w:ascii="宋体" w:hAnsi="宋体" w:cs="宋体"/>
              </w:rPr>
              <w:instrText xml:space="preserve"> </w:instrText>
            </w:r>
            <w:r w:rsidRPr="00982CFA">
              <w:rPr>
                <w:rFonts w:ascii="宋体" w:hAnsi="宋体" w:cs="宋体" w:hint="eastAsia"/>
              </w:rPr>
              <w:instrText>= 3 \* GB3</w:instrText>
            </w:r>
            <w:r w:rsidRPr="00982CFA">
              <w:rPr>
                <w:rFonts w:ascii="宋体" w:hAnsi="宋体" w:cs="宋体"/>
              </w:rPr>
              <w:instrText xml:space="preserve"> </w:instrText>
            </w:r>
            <w:r w:rsidRPr="00982CFA">
              <w:rPr>
                <w:rFonts w:ascii="宋体" w:hAnsi="宋体" w:cs="宋体"/>
              </w:rPr>
              <w:fldChar w:fldCharType="separate"/>
            </w:r>
            <w:r w:rsidRPr="00982CFA">
              <w:rPr>
                <w:rFonts w:ascii="宋体" w:hAnsi="宋体" w:cs="宋体" w:hint="eastAsia"/>
                <w:noProof/>
              </w:rPr>
              <w:t>③</w:t>
            </w:r>
            <w:r w:rsidRPr="00982CFA">
              <w:rPr>
                <w:rFonts w:ascii="宋体" w:hAnsi="宋体" w:cs="宋体"/>
              </w:rPr>
              <w:fldChar w:fldCharType="end"/>
            </w:r>
            <w:r w:rsidRPr="00982CFA">
              <w:rPr>
                <w:rFonts w:hint="eastAsia"/>
              </w:rPr>
              <w:t>下游坝坡整治</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w:t>
            </w:r>
            <w:r w:rsidRPr="00982CFA">
              <w:rPr>
                <w:rFonts w:hint="eastAsia"/>
                <w:sz w:val="24"/>
              </w:rPr>
              <w:t>1</w:t>
            </w:r>
            <w:r w:rsidRPr="00982CFA">
              <w:rPr>
                <w:rFonts w:hint="eastAsia"/>
                <w:sz w:val="24"/>
              </w:rPr>
              <w:t>）下游坝顶至高程</w:t>
            </w:r>
            <w:r w:rsidRPr="00982CFA">
              <w:rPr>
                <w:rFonts w:hint="eastAsia"/>
                <w:sz w:val="24"/>
              </w:rPr>
              <w:t>599.00m</w:t>
            </w:r>
            <w:r w:rsidRPr="00982CFA">
              <w:rPr>
                <w:rFonts w:hint="eastAsia"/>
                <w:sz w:val="24"/>
              </w:rPr>
              <w:t>沿原坝坡坡度下挖</w:t>
            </w:r>
            <w:r w:rsidRPr="00982CFA">
              <w:rPr>
                <w:rFonts w:hint="eastAsia"/>
                <w:sz w:val="24"/>
              </w:rPr>
              <w:t>1.5m</w:t>
            </w:r>
            <w:r w:rsidRPr="00982CFA">
              <w:rPr>
                <w:rFonts w:hint="eastAsia"/>
                <w:sz w:val="24"/>
              </w:rPr>
              <w:t>之后按坡比</w:t>
            </w:r>
            <w:r w:rsidRPr="00982CFA">
              <w:rPr>
                <w:rFonts w:hint="eastAsia"/>
                <w:sz w:val="24"/>
              </w:rPr>
              <w:t>1</w:t>
            </w:r>
            <w:r w:rsidRPr="00982CFA">
              <w:rPr>
                <w:rFonts w:hint="eastAsia"/>
                <w:sz w:val="24"/>
              </w:rPr>
              <w:t>：</w:t>
            </w:r>
            <w:r w:rsidRPr="00982CFA">
              <w:rPr>
                <w:rFonts w:hint="eastAsia"/>
                <w:sz w:val="24"/>
              </w:rPr>
              <w:t>2</w:t>
            </w:r>
            <w:r w:rsidRPr="00982CFA">
              <w:rPr>
                <w:rFonts w:hint="eastAsia"/>
                <w:sz w:val="24"/>
              </w:rPr>
              <w:t>从高程</w:t>
            </w:r>
            <w:r w:rsidRPr="00982CFA">
              <w:rPr>
                <w:rFonts w:hint="eastAsia"/>
                <w:sz w:val="24"/>
              </w:rPr>
              <w:t>599.00m</w:t>
            </w:r>
            <w:r w:rsidRPr="00982CFA">
              <w:rPr>
                <w:rFonts w:hint="eastAsia"/>
                <w:sz w:val="24"/>
              </w:rPr>
              <w:t>至坝脚采用碾压石渣培厚，高程</w:t>
            </w:r>
            <w:r w:rsidRPr="00982CFA">
              <w:rPr>
                <w:rFonts w:hint="eastAsia"/>
                <w:sz w:val="24"/>
              </w:rPr>
              <w:t>593.25m</w:t>
            </w:r>
            <w:r w:rsidRPr="00982CFA">
              <w:rPr>
                <w:rFonts w:hint="eastAsia"/>
                <w:sz w:val="24"/>
              </w:rPr>
              <w:t>至</w:t>
            </w:r>
            <w:r w:rsidRPr="00982CFA">
              <w:rPr>
                <w:rFonts w:hint="eastAsia"/>
                <w:sz w:val="24"/>
              </w:rPr>
              <w:t>599.00m</w:t>
            </w:r>
            <w:r w:rsidRPr="00982CFA">
              <w:rPr>
                <w:rFonts w:hint="eastAsia"/>
                <w:sz w:val="24"/>
              </w:rPr>
              <w:t>，进行平整，高程</w:t>
            </w:r>
            <w:r w:rsidRPr="00982CFA">
              <w:rPr>
                <w:rFonts w:hint="eastAsia"/>
                <w:sz w:val="24"/>
              </w:rPr>
              <w:t>593.25</w:t>
            </w:r>
            <w:r w:rsidRPr="00982CFA">
              <w:rPr>
                <w:rFonts w:hint="eastAsia"/>
                <w:sz w:val="24"/>
              </w:rPr>
              <w:t>至坝脚，新建排水棱体，顶宽</w:t>
            </w:r>
            <w:r w:rsidRPr="00982CFA">
              <w:rPr>
                <w:rFonts w:hint="eastAsia"/>
                <w:sz w:val="24"/>
              </w:rPr>
              <w:t>3m</w:t>
            </w:r>
            <w:r w:rsidRPr="00982CFA">
              <w:rPr>
                <w:rFonts w:hint="eastAsia"/>
                <w:sz w:val="24"/>
              </w:rPr>
              <w:t>，高度</w:t>
            </w:r>
            <w:r w:rsidRPr="00982CFA">
              <w:rPr>
                <w:rFonts w:hint="eastAsia"/>
                <w:sz w:val="24"/>
              </w:rPr>
              <w:t>5.8m,</w:t>
            </w:r>
            <w:r w:rsidRPr="00982CFA">
              <w:rPr>
                <w:rFonts w:hint="eastAsia"/>
                <w:sz w:val="24"/>
              </w:rPr>
              <w:t>拆除原干砌条石，并沿坡度</w:t>
            </w:r>
            <w:r w:rsidRPr="00982CFA">
              <w:rPr>
                <w:rFonts w:hint="eastAsia"/>
                <w:sz w:val="24"/>
              </w:rPr>
              <w:t>1</w:t>
            </w:r>
            <w:r w:rsidRPr="00982CFA">
              <w:rPr>
                <w:rFonts w:hint="eastAsia"/>
                <w:sz w:val="24"/>
              </w:rPr>
              <w:t>：</w:t>
            </w:r>
            <w:r w:rsidRPr="00982CFA">
              <w:rPr>
                <w:rFonts w:hint="eastAsia"/>
                <w:sz w:val="24"/>
              </w:rPr>
              <w:t>1.5</w:t>
            </w:r>
            <w:r w:rsidRPr="00982CFA">
              <w:rPr>
                <w:rFonts w:hint="eastAsia"/>
                <w:sz w:val="24"/>
              </w:rPr>
              <w:t>下挖，下挖深度</w:t>
            </w:r>
            <w:r w:rsidRPr="00982CFA">
              <w:rPr>
                <w:rFonts w:hint="eastAsia"/>
                <w:sz w:val="24"/>
              </w:rPr>
              <w:t>1.8m</w:t>
            </w:r>
            <w:r w:rsidRPr="00982CFA">
              <w:rPr>
                <w:rFonts w:hint="eastAsia"/>
                <w:sz w:val="24"/>
              </w:rPr>
              <w:t>，之后采用堆石填筑，外包两棱，共</w:t>
            </w:r>
            <w:r w:rsidRPr="00982CFA">
              <w:rPr>
                <w:rFonts w:hint="eastAsia"/>
                <w:sz w:val="24"/>
              </w:rPr>
              <w:t>60cm</w:t>
            </w:r>
            <w:r w:rsidRPr="00982CFA">
              <w:rPr>
                <w:rFonts w:hint="eastAsia"/>
                <w:sz w:val="24"/>
              </w:rPr>
              <w:t>厚干砌条石，排水棱体底部用砂卵石换填，深度</w:t>
            </w:r>
            <w:r w:rsidRPr="00982CFA">
              <w:rPr>
                <w:rFonts w:hint="eastAsia"/>
                <w:sz w:val="24"/>
              </w:rPr>
              <w:t>1m</w:t>
            </w:r>
            <w:r w:rsidRPr="00982CFA">
              <w:rPr>
                <w:rFonts w:hint="eastAsia"/>
                <w:sz w:val="24"/>
              </w:rPr>
              <w:t>，底宽</w:t>
            </w:r>
            <w:r w:rsidRPr="00982CFA">
              <w:rPr>
                <w:rFonts w:hint="eastAsia"/>
                <w:sz w:val="24"/>
              </w:rPr>
              <w:t>3m</w:t>
            </w:r>
            <w:r w:rsidRPr="00982CFA">
              <w:rPr>
                <w:rFonts w:hint="eastAsia"/>
                <w:sz w:val="24"/>
              </w:rPr>
              <w:t>，开挖宽度</w:t>
            </w:r>
            <w:r w:rsidRPr="00982CFA">
              <w:rPr>
                <w:rFonts w:hint="eastAsia"/>
                <w:sz w:val="24"/>
              </w:rPr>
              <w:t>1</w:t>
            </w:r>
            <w:r w:rsidRPr="00982CFA">
              <w:rPr>
                <w:rFonts w:hint="eastAsia"/>
                <w:sz w:val="24"/>
              </w:rPr>
              <w:t>：</w:t>
            </w:r>
            <w:r w:rsidRPr="00982CFA">
              <w:rPr>
                <w:rFonts w:hint="eastAsia"/>
                <w:sz w:val="24"/>
              </w:rPr>
              <w:t>1</w:t>
            </w:r>
            <w:r w:rsidRPr="00982CFA">
              <w:rPr>
                <w:rFonts w:hint="eastAsia"/>
                <w:sz w:val="24"/>
              </w:rPr>
              <w:t>；</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w:t>
            </w:r>
            <w:r w:rsidRPr="00982CFA">
              <w:rPr>
                <w:rFonts w:hint="eastAsia"/>
                <w:sz w:val="24"/>
              </w:rPr>
              <w:t>2</w:t>
            </w:r>
            <w:r w:rsidRPr="00982CFA">
              <w:rPr>
                <w:rFonts w:hint="eastAsia"/>
                <w:sz w:val="24"/>
              </w:rPr>
              <w:t>）下游坝坡排水棱体以上至坝顶采用</w:t>
            </w:r>
            <w:r w:rsidRPr="00982CFA">
              <w:rPr>
                <w:rFonts w:hint="eastAsia"/>
                <w:sz w:val="24"/>
              </w:rPr>
              <w:t>C15</w:t>
            </w:r>
            <w:r w:rsidRPr="00982CFA">
              <w:rPr>
                <w:rFonts w:hint="eastAsia"/>
                <w:sz w:val="24"/>
              </w:rPr>
              <w:t>砼菱形框格草坡护坡，框格网尺寸</w:t>
            </w:r>
            <w:r w:rsidRPr="00982CFA">
              <w:rPr>
                <w:rFonts w:hint="eastAsia"/>
                <w:sz w:val="24"/>
              </w:rPr>
              <w:t>0.3</w:t>
            </w:r>
            <w:r w:rsidRPr="00982CFA">
              <w:rPr>
                <w:rFonts w:hint="eastAsia"/>
                <w:sz w:val="24"/>
              </w:rPr>
              <w:t>×</w:t>
            </w:r>
            <w:r w:rsidRPr="00982CFA">
              <w:rPr>
                <w:rFonts w:hint="eastAsia"/>
                <w:sz w:val="24"/>
              </w:rPr>
              <w:t>0.3m(</w:t>
            </w:r>
            <w:r w:rsidRPr="00982CFA">
              <w:rPr>
                <w:rFonts w:hint="eastAsia"/>
                <w:sz w:val="24"/>
              </w:rPr>
              <w:t>宽×高</w:t>
            </w:r>
            <w:r w:rsidRPr="00982CFA">
              <w:rPr>
                <w:rFonts w:hint="eastAsia"/>
                <w:sz w:val="24"/>
              </w:rPr>
              <w:t>),</w:t>
            </w:r>
            <w:r w:rsidRPr="00982CFA">
              <w:rPr>
                <w:rFonts w:hint="eastAsia"/>
                <w:sz w:val="24"/>
              </w:rPr>
              <w:t>间距</w:t>
            </w:r>
            <w:r w:rsidRPr="00982CFA">
              <w:rPr>
                <w:rFonts w:hint="eastAsia"/>
                <w:sz w:val="24"/>
              </w:rPr>
              <w:t>5.0m,</w:t>
            </w:r>
            <w:r w:rsidRPr="00982CFA">
              <w:rPr>
                <w:rFonts w:hint="eastAsia"/>
                <w:sz w:val="24"/>
              </w:rPr>
              <w:t>与坝轴线呈</w:t>
            </w:r>
            <w:r w:rsidRPr="00982CFA">
              <w:rPr>
                <w:rFonts w:hint="eastAsia"/>
                <w:sz w:val="24"/>
              </w:rPr>
              <w:t>45</w:t>
            </w:r>
            <w:r w:rsidRPr="00982CFA">
              <w:rPr>
                <w:rFonts w:hint="eastAsia"/>
                <w:sz w:val="24"/>
                <w:vertAlign w:val="superscript"/>
              </w:rPr>
              <w:t>。</w:t>
            </w:r>
            <w:r w:rsidRPr="00982CFA">
              <w:rPr>
                <w:rFonts w:hint="eastAsia"/>
                <w:sz w:val="24"/>
              </w:rPr>
              <w:t>角斜交。修建时先挖开表面杂草及坡面土</w:t>
            </w:r>
            <w:r w:rsidRPr="00982CFA">
              <w:rPr>
                <w:rFonts w:hint="eastAsia"/>
                <w:sz w:val="24"/>
              </w:rPr>
              <w:t>0.5m,</w:t>
            </w:r>
            <w:r w:rsidRPr="00982CFA">
              <w:rPr>
                <w:rFonts w:hint="eastAsia"/>
                <w:sz w:val="24"/>
              </w:rPr>
              <w:t>建好框格后覆土，保证表层</w:t>
            </w:r>
            <w:r w:rsidRPr="00982CFA">
              <w:rPr>
                <w:rFonts w:hint="eastAsia"/>
                <w:sz w:val="24"/>
              </w:rPr>
              <w:t>0.2m</w:t>
            </w:r>
            <w:r w:rsidRPr="00982CFA">
              <w:rPr>
                <w:rFonts w:hint="eastAsia"/>
                <w:sz w:val="24"/>
              </w:rPr>
              <w:t>厚的耕植土，然后在框格内种植麦冬草。</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w:t>
            </w:r>
            <w:r w:rsidRPr="00982CFA">
              <w:rPr>
                <w:rFonts w:hint="eastAsia"/>
                <w:sz w:val="24"/>
              </w:rPr>
              <w:t>3</w:t>
            </w:r>
            <w:r w:rsidRPr="00982CFA">
              <w:rPr>
                <w:rFonts w:hint="eastAsia"/>
                <w:sz w:val="24"/>
              </w:rPr>
              <w:t>）在下游坝坡及坝脚处新建周边排水沟，排水沟底板为</w:t>
            </w:r>
            <w:r w:rsidRPr="00982CFA">
              <w:rPr>
                <w:rFonts w:hint="eastAsia"/>
                <w:sz w:val="24"/>
              </w:rPr>
              <w:t>10cm</w:t>
            </w:r>
            <w:r w:rsidRPr="00982CFA">
              <w:rPr>
                <w:rFonts w:hint="eastAsia"/>
                <w:sz w:val="24"/>
              </w:rPr>
              <w:t>厚</w:t>
            </w:r>
            <w:r w:rsidRPr="00982CFA">
              <w:rPr>
                <w:rFonts w:hint="eastAsia"/>
                <w:sz w:val="24"/>
              </w:rPr>
              <w:t>C15</w:t>
            </w:r>
            <w:r w:rsidRPr="00982CFA">
              <w:rPr>
                <w:rFonts w:hint="eastAsia"/>
                <w:sz w:val="24"/>
              </w:rPr>
              <w:t>混凝土，边墙为</w:t>
            </w:r>
            <w:r w:rsidRPr="00982CFA">
              <w:rPr>
                <w:rFonts w:hint="eastAsia"/>
                <w:sz w:val="24"/>
              </w:rPr>
              <w:t>30cm</w:t>
            </w:r>
            <w:r w:rsidRPr="00982CFA">
              <w:rPr>
                <w:rFonts w:hint="eastAsia"/>
                <w:sz w:val="24"/>
              </w:rPr>
              <w:t>厚浆砌条石，净空断面为</w:t>
            </w:r>
            <w:r w:rsidRPr="00982CFA">
              <w:rPr>
                <w:rFonts w:hint="eastAsia"/>
                <w:sz w:val="24"/>
              </w:rPr>
              <w:t>0.3</w:t>
            </w:r>
            <w:r w:rsidRPr="00982CFA">
              <w:rPr>
                <w:rFonts w:hint="eastAsia"/>
                <w:sz w:val="24"/>
              </w:rPr>
              <w:t>×</w:t>
            </w:r>
            <w:r w:rsidRPr="00982CFA">
              <w:rPr>
                <w:rFonts w:hint="eastAsia"/>
                <w:sz w:val="24"/>
              </w:rPr>
              <w:t>0.3m(</w:t>
            </w:r>
            <w:r w:rsidRPr="00982CFA">
              <w:rPr>
                <w:rFonts w:hint="eastAsia"/>
                <w:sz w:val="24"/>
              </w:rPr>
              <w:t>宽×高</w:t>
            </w:r>
            <w:r w:rsidRPr="00982CFA">
              <w:rPr>
                <w:rFonts w:hint="eastAsia"/>
                <w:sz w:val="24"/>
              </w:rPr>
              <w:t>)</w:t>
            </w:r>
            <w:r w:rsidRPr="00982CFA">
              <w:rPr>
                <w:rFonts w:hint="eastAsia"/>
                <w:sz w:val="24"/>
              </w:rPr>
              <w:t>。</w:t>
            </w:r>
          </w:p>
          <w:p w:rsidR="00D4287C" w:rsidRPr="00982CFA" w:rsidRDefault="00D4287C" w:rsidP="007113EE">
            <w:pPr>
              <w:adjustRightInd w:val="0"/>
              <w:snapToGrid w:val="0"/>
              <w:spacing w:line="360" w:lineRule="auto"/>
              <w:ind w:firstLineChars="200" w:firstLine="480"/>
              <w:rPr>
                <w:sz w:val="24"/>
              </w:rPr>
            </w:pPr>
            <w:r w:rsidRPr="00982CFA">
              <w:rPr>
                <w:sz w:val="24"/>
              </w:rPr>
              <w:fldChar w:fldCharType="begin"/>
            </w:r>
            <w:r w:rsidRPr="00982CFA">
              <w:rPr>
                <w:sz w:val="24"/>
              </w:rPr>
              <w:instrText xml:space="preserve"> </w:instrText>
            </w:r>
            <w:r w:rsidRPr="00982CFA">
              <w:rPr>
                <w:rFonts w:hint="eastAsia"/>
                <w:sz w:val="24"/>
              </w:rPr>
              <w:instrText>= 4 \* GB3</w:instrText>
            </w:r>
            <w:r w:rsidRPr="00982CFA">
              <w:rPr>
                <w:sz w:val="24"/>
              </w:rPr>
              <w:instrText xml:space="preserve"> </w:instrText>
            </w:r>
            <w:r w:rsidRPr="00982CFA">
              <w:rPr>
                <w:sz w:val="24"/>
              </w:rPr>
              <w:fldChar w:fldCharType="separate"/>
            </w:r>
            <w:r w:rsidRPr="00982CFA">
              <w:rPr>
                <w:rFonts w:hint="eastAsia"/>
                <w:noProof/>
                <w:sz w:val="24"/>
              </w:rPr>
              <w:t>④</w:t>
            </w:r>
            <w:r w:rsidRPr="00982CFA">
              <w:rPr>
                <w:sz w:val="24"/>
              </w:rPr>
              <w:fldChar w:fldCharType="end"/>
            </w:r>
            <w:r w:rsidRPr="00982CFA">
              <w:rPr>
                <w:rFonts w:hint="eastAsia"/>
                <w:sz w:val="24"/>
              </w:rPr>
              <w:t>周边排水沟及梯步设计</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w:t>
            </w:r>
            <w:r w:rsidRPr="00982CFA">
              <w:rPr>
                <w:rFonts w:hint="eastAsia"/>
                <w:sz w:val="24"/>
              </w:rPr>
              <w:t>1</w:t>
            </w:r>
            <w:r w:rsidRPr="00982CFA">
              <w:rPr>
                <w:rFonts w:hint="eastAsia"/>
                <w:sz w:val="24"/>
              </w:rPr>
              <w:t>）在下游坝坡及坝脚处新建周边排水沟，排水沟底板为</w:t>
            </w:r>
            <w:r w:rsidRPr="00982CFA">
              <w:rPr>
                <w:rFonts w:hint="eastAsia"/>
                <w:sz w:val="24"/>
              </w:rPr>
              <w:t>10cm</w:t>
            </w:r>
            <w:r w:rsidRPr="00982CFA">
              <w:rPr>
                <w:rFonts w:hint="eastAsia"/>
                <w:sz w:val="24"/>
              </w:rPr>
              <w:t>厚</w:t>
            </w:r>
            <w:r w:rsidRPr="00982CFA">
              <w:rPr>
                <w:rFonts w:hint="eastAsia"/>
                <w:sz w:val="24"/>
              </w:rPr>
              <w:t>C15</w:t>
            </w:r>
            <w:r w:rsidRPr="00982CFA">
              <w:rPr>
                <w:rFonts w:hint="eastAsia"/>
                <w:sz w:val="24"/>
              </w:rPr>
              <w:t>砼</w:t>
            </w:r>
            <w:r w:rsidRPr="00982CFA">
              <w:rPr>
                <w:rFonts w:hint="eastAsia"/>
                <w:sz w:val="24"/>
              </w:rPr>
              <w:t>,</w:t>
            </w:r>
            <w:r w:rsidRPr="00982CFA">
              <w:rPr>
                <w:rFonts w:hint="eastAsia"/>
                <w:sz w:val="24"/>
              </w:rPr>
              <w:t>边墙为</w:t>
            </w:r>
            <w:r w:rsidRPr="00982CFA">
              <w:rPr>
                <w:rFonts w:hint="eastAsia"/>
                <w:sz w:val="24"/>
              </w:rPr>
              <w:t>30cm</w:t>
            </w:r>
            <w:r w:rsidRPr="00982CFA">
              <w:rPr>
                <w:rFonts w:hint="eastAsia"/>
                <w:sz w:val="24"/>
              </w:rPr>
              <w:t>厚浆砌条石，净空断面为</w:t>
            </w:r>
            <w:r w:rsidRPr="00982CFA">
              <w:rPr>
                <w:rFonts w:hint="eastAsia"/>
                <w:sz w:val="24"/>
              </w:rPr>
              <w:t>0.3</w:t>
            </w:r>
            <w:r w:rsidRPr="00982CFA">
              <w:rPr>
                <w:rFonts w:hint="eastAsia"/>
                <w:sz w:val="24"/>
              </w:rPr>
              <w:t>×</w:t>
            </w:r>
            <w:r w:rsidRPr="00982CFA">
              <w:rPr>
                <w:rFonts w:hint="eastAsia"/>
                <w:sz w:val="24"/>
              </w:rPr>
              <w:t>0.3m(</w:t>
            </w:r>
            <w:r w:rsidRPr="00982CFA">
              <w:rPr>
                <w:rFonts w:hint="eastAsia"/>
                <w:sz w:val="24"/>
              </w:rPr>
              <w:t>宽×高</w:t>
            </w:r>
            <w:r w:rsidRPr="00982CFA">
              <w:rPr>
                <w:rFonts w:hint="eastAsia"/>
                <w:sz w:val="24"/>
              </w:rPr>
              <w:t>)</w:t>
            </w:r>
            <w:r w:rsidRPr="00982CFA">
              <w:rPr>
                <w:rFonts w:hint="eastAsia"/>
                <w:sz w:val="24"/>
              </w:rPr>
              <w:t>。</w:t>
            </w:r>
          </w:p>
          <w:p w:rsidR="00D4287C" w:rsidRPr="00982CFA" w:rsidRDefault="00D4287C" w:rsidP="007113EE">
            <w:pPr>
              <w:pStyle w:val="a6"/>
              <w:adjustRightInd w:val="0"/>
              <w:snapToGrid w:val="0"/>
              <w:spacing w:after="0"/>
              <w:ind w:firstLine="480"/>
            </w:pPr>
            <w:r w:rsidRPr="00982CFA">
              <w:rPr>
                <w:rFonts w:hint="eastAsia"/>
              </w:rPr>
              <w:t>（</w:t>
            </w:r>
            <w:r w:rsidRPr="00982CFA">
              <w:rPr>
                <w:rFonts w:hint="eastAsia"/>
              </w:rPr>
              <w:t>2</w:t>
            </w:r>
            <w:r w:rsidRPr="00982CFA">
              <w:rPr>
                <w:rFonts w:hint="eastAsia"/>
              </w:rPr>
              <w:t>）在下游坝坡中部设梯步，采用</w:t>
            </w:r>
            <w:r w:rsidRPr="00982CFA">
              <w:rPr>
                <w:rFonts w:hint="eastAsia"/>
              </w:rPr>
              <w:t>C5</w:t>
            </w:r>
            <w:r w:rsidRPr="00982CFA">
              <w:rPr>
                <w:rFonts w:hint="eastAsia"/>
              </w:rPr>
              <w:t>砼浇筑，梯步净宽</w:t>
            </w:r>
            <w:r w:rsidRPr="00982CFA">
              <w:rPr>
                <w:rFonts w:hint="eastAsia"/>
              </w:rPr>
              <w:t>1.6m</w:t>
            </w:r>
            <w:r w:rsidRPr="00982CFA">
              <w:rPr>
                <w:rFonts w:hint="eastAsia"/>
              </w:rPr>
              <w:t>，梯带宽</w:t>
            </w:r>
            <w:r w:rsidRPr="00982CFA">
              <w:rPr>
                <w:rFonts w:hint="eastAsia"/>
              </w:rPr>
              <w:t>0.2m</w:t>
            </w:r>
            <w:r w:rsidRPr="00982CFA">
              <w:rPr>
                <w:rFonts w:hint="eastAsia"/>
              </w:rPr>
              <w:t>，总宽</w:t>
            </w:r>
            <w:r w:rsidRPr="00982CFA">
              <w:rPr>
                <w:rFonts w:hint="eastAsia"/>
              </w:rPr>
              <w:t>2m</w:t>
            </w:r>
            <w:r w:rsidRPr="00982CFA">
              <w:rPr>
                <w:rFonts w:hint="eastAsia"/>
              </w:rPr>
              <w:t>，梯带梯步采用</w:t>
            </w:r>
            <w:r w:rsidRPr="00982CFA">
              <w:rPr>
                <w:rFonts w:hint="eastAsia"/>
              </w:rPr>
              <w:t>M7.5</w:t>
            </w:r>
            <w:r w:rsidRPr="00982CFA">
              <w:rPr>
                <w:rFonts w:hint="eastAsia"/>
              </w:rPr>
              <w:t>水泥砂浆砌条石和</w:t>
            </w:r>
            <w:r w:rsidRPr="00982CFA">
              <w:rPr>
                <w:rFonts w:hint="eastAsia"/>
              </w:rPr>
              <w:t>C5</w:t>
            </w:r>
            <w:r w:rsidRPr="00982CFA">
              <w:rPr>
                <w:rFonts w:hint="eastAsia"/>
              </w:rPr>
              <w:t>砼预制板。</w:t>
            </w:r>
          </w:p>
          <w:p w:rsidR="00D4287C" w:rsidRPr="00982CFA" w:rsidRDefault="00D4287C" w:rsidP="007113EE">
            <w:pPr>
              <w:pStyle w:val="a6"/>
              <w:adjustRightInd w:val="0"/>
              <w:snapToGrid w:val="0"/>
              <w:spacing w:after="0"/>
              <w:ind w:firstLine="480"/>
            </w:pPr>
            <w:r w:rsidRPr="00982CFA">
              <w:fldChar w:fldCharType="begin"/>
            </w:r>
            <w:r w:rsidRPr="00982CFA">
              <w:instrText xml:space="preserve"> </w:instrText>
            </w:r>
            <w:r w:rsidRPr="00982CFA">
              <w:rPr>
                <w:rFonts w:hint="eastAsia"/>
              </w:rPr>
              <w:instrText>= 5 \* GB3</w:instrText>
            </w:r>
            <w:r w:rsidRPr="00982CFA">
              <w:instrText xml:space="preserve"> </w:instrText>
            </w:r>
            <w:r w:rsidRPr="00982CFA">
              <w:fldChar w:fldCharType="separate"/>
            </w:r>
            <w:r w:rsidRPr="00982CFA">
              <w:rPr>
                <w:rFonts w:hint="eastAsia"/>
                <w:noProof/>
              </w:rPr>
              <w:t>⑤</w:t>
            </w:r>
            <w:r w:rsidRPr="00982CFA">
              <w:fldChar w:fldCharType="end"/>
            </w:r>
            <w:r w:rsidRPr="00982CFA">
              <w:t>主坝白蚁整治</w:t>
            </w:r>
          </w:p>
          <w:p w:rsidR="00D4287C" w:rsidRPr="00982CFA" w:rsidRDefault="00D4287C" w:rsidP="007113EE">
            <w:pPr>
              <w:spacing w:line="360" w:lineRule="auto"/>
              <w:ind w:firstLineChars="200" w:firstLine="480"/>
              <w:jc w:val="left"/>
              <w:rPr>
                <w:sz w:val="24"/>
              </w:rPr>
            </w:pPr>
            <w:r w:rsidRPr="00982CFA">
              <w:rPr>
                <w:rFonts w:hint="eastAsia"/>
                <w:sz w:val="24"/>
              </w:rPr>
              <w:t>（</w:t>
            </w:r>
            <w:r w:rsidRPr="00982CFA">
              <w:rPr>
                <w:rFonts w:hint="eastAsia"/>
                <w:sz w:val="24"/>
              </w:rPr>
              <w:t>1</w:t>
            </w:r>
            <w:r w:rsidRPr="00982CFA">
              <w:rPr>
                <w:rFonts w:hint="eastAsia"/>
                <w:sz w:val="24"/>
              </w:rPr>
              <w:t>）分析判断出主蚁道，追挖白蚁主巢，取出巢体，填实巢穴。</w:t>
            </w:r>
          </w:p>
          <w:p w:rsidR="00D4287C" w:rsidRPr="00982CFA" w:rsidRDefault="00D4287C" w:rsidP="007113EE">
            <w:pPr>
              <w:spacing w:line="360" w:lineRule="auto"/>
              <w:ind w:firstLineChars="200" w:firstLine="480"/>
              <w:jc w:val="left"/>
              <w:rPr>
                <w:sz w:val="24"/>
              </w:rPr>
            </w:pPr>
            <w:r w:rsidRPr="00982CFA">
              <w:rPr>
                <w:rFonts w:hint="eastAsia"/>
                <w:sz w:val="24"/>
              </w:rPr>
              <w:t>（</w:t>
            </w:r>
            <w:r w:rsidRPr="00982CFA">
              <w:rPr>
                <w:rFonts w:hint="eastAsia"/>
                <w:sz w:val="24"/>
              </w:rPr>
              <w:t>2</w:t>
            </w:r>
            <w:r w:rsidRPr="00982CFA">
              <w:rPr>
                <w:rFonts w:hint="eastAsia"/>
                <w:sz w:val="24"/>
              </w:rPr>
              <w:t>）选用灭蚁药物乐斯本药剂，对大坝表层消毒，同时需打孔。对每孔做灌液处理。</w:t>
            </w:r>
          </w:p>
          <w:p w:rsidR="00D4287C" w:rsidRPr="00982CFA" w:rsidRDefault="00D4287C" w:rsidP="007113EE">
            <w:pPr>
              <w:spacing w:line="360" w:lineRule="auto"/>
              <w:ind w:firstLineChars="200" w:firstLine="480"/>
              <w:jc w:val="left"/>
              <w:rPr>
                <w:sz w:val="24"/>
              </w:rPr>
            </w:pPr>
            <w:r w:rsidRPr="00982CFA">
              <w:rPr>
                <w:rFonts w:hint="eastAsia"/>
                <w:sz w:val="24"/>
              </w:rPr>
              <w:t>（</w:t>
            </w:r>
            <w:r w:rsidRPr="00982CFA">
              <w:rPr>
                <w:rFonts w:hint="eastAsia"/>
                <w:sz w:val="24"/>
              </w:rPr>
              <w:t>3</w:t>
            </w:r>
            <w:r w:rsidRPr="00982CFA">
              <w:rPr>
                <w:rFonts w:hint="eastAsia"/>
                <w:sz w:val="24"/>
              </w:rPr>
              <w:t>）投放毒饵诱杀包，对大坝两端林地、山丘投放白蚁诱杀包以达到灭杀山丘白蚁，以免山丘白蚁对大坝产生危害。</w:t>
            </w:r>
          </w:p>
          <w:p w:rsidR="00D4287C" w:rsidRPr="00982CFA" w:rsidRDefault="00D4287C" w:rsidP="007113EE">
            <w:pPr>
              <w:pStyle w:val="a6"/>
              <w:adjustRightInd w:val="0"/>
              <w:snapToGrid w:val="0"/>
              <w:spacing w:after="0"/>
              <w:ind w:firstLine="480"/>
            </w:pPr>
            <w:r w:rsidRPr="00982CFA">
              <w:rPr>
                <w:rFonts w:hint="eastAsia"/>
              </w:rPr>
              <w:t>2</w:t>
            </w:r>
            <w:r w:rsidRPr="00982CFA">
              <w:t>）</w:t>
            </w:r>
            <w:r w:rsidRPr="00982CFA">
              <w:rPr>
                <w:rFonts w:hint="eastAsia"/>
              </w:rPr>
              <w:t>大坝</w:t>
            </w:r>
            <w:r w:rsidRPr="00982CFA">
              <w:t>观测设施完善</w:t>
            </w:r>
          </w:p>
          <w:p w:rsidR="00D4287C" w:rsidRPr="00982CFA" w:rsidRDefault="00D4287C" w:rsidP="007113EE">
            <w:pPr>
              <w:pStyle w:val="a6"/>
              <w:adjustRightInd w:val="0"/>
              <w:snapToGrid w:val="0"/>
              <w:spacing w:after="0"/>
              <w:ind w:firstLine="480"/>
            </w:pPr>
            <w:r w:rsidRPr="00982CFA">
              <w:rPr>
                <w:rFonts w:ascii="宋体" w:hAnsi="宋体" w:cs="宋体" w:hint="eastAsia"/>
              </w:rPr>
              <w:t>①</w:t>
            </w:r>
            <w:r w:rsidRPr="00982CFA">
              <w:rPr>
                <w:rFonts w:hint="eastAsia"/>
              </w:rPr>
              <w:t>水平</w:t>
            </w:r>
            <w:r w:rsidRPr="00982CFA">
              <w:t>位移</w:t>
            </w:r>
            <w:r w:rsidRPr="00982CFA">
              <w:rPr>
                <w:rFonts w:hint="eastAsia"/>
              </w:rPr>
              <w:t>，垂直沉陷观测设计</w:t>
            </w:r>
          </w:p>
          <w:p w:rsidR="00D4287C" w:rsidRPr="00982CFA" w:rsidRDefault="00D4287C" w:rsidP="007113EE">
            <w:pPr>
              <w:pStyle w:val="a6"/>
              <w:adjustRightInd w:val="0"/>
              <w:snapToGrid w:val="0"/>
              <w:spacing w:after="0"/>
              <w:ind w:firstLine="480"/>
            </w:pPr>
            <w:r w:rsidRPr="00982CFA">
              <w:rPr>
                <w:rFonts w:hint="eastAsia"/>
              </w:rPr>
              <w:t>观测设施平行坝轴线布设，上游坝坡校核水位以上</w:t>
            </w:r>
            <w:r w:rsidRPr="00982CFA">
              <w:rPr>
                <w:rFonts w:hint="eastAsia"/>
              </w:rPr>
              <w:t>0.5m</w:t>
            </w:r>
            <w:r w:rsidRPr="00982CFA">
              <w:rPr>
                <w:rFonts w:hint="eastAsia"/>
              </w:rPr>
              <w:t>处布置一排，坝顶下游布置一排，下游坝坡高程</w:t>
            </w:r>
            <w:r w:rsidRPr="00982CFA">
              <w:rPr>
                <w:rFonts w:hint="eastAsia"/>
              </w:rPr>
              <w:t>494.15m</w:t>
            </w:r>
            <w:r w:rsidRPr="00982CFA">
              <w:rPr>
                <w:rFonts w:hint="eastAsia"/>
              </w:rPr>
              <w:t>处布置一排，共计</w:t>
            </w:r>
            <w:r w:rsidRPr="00982CFA">
              <w:rPr>
                <w:rFonts w:hint="eastAsia"/>
              </w:rPr>
              <w:t>3</w:t>
            </w:r>
            <w:r w:rsidRPr="00982CFA">
              <w:rPr>
                <w:rFonts w:hint="eastAsia"/>
              </w:rPr>
              <w:t>排，</w:t>
            </w:r>
            <w:r w:rsidRPr="00982CFA">
              <w:rPr>
                <w:rFonts w:hint="eastAsia"/>
              </w:rPr>
              <w:t>6</w:t>
            </w:r>
            <w:r w:rsidRPr="00982CFA">
              <w:rPr>
                <w:rFonts w:hint="eastAsia"/>
              </w:rPr>
              <w:t>个观测桩，</w:t>
            </w:r>
            <w:r w:rsidRPr="00982CFA">
              <w:rPr>
                <w:rFonts w:hint="eastAsia"/>
              </w:rPr>
              <w:t>12</w:t>
            </w:r>
            <w:r w:rsidRPr="00982CFA">
              <w:rPr>
                <w:rFonts w:hint="eastAsia"/>
              </w:rPr>
              <w:t>个基点桩。观测桩采用砼预制件钢板面十字丝及钢珠标点，基点桩采用钢筋混凝土</w:t>
            </w:r>
            <w:r w:rsidRPr="00982CFA">
              <w:rPr>
                <w:rFonts w:hint="eastAsia"/>
              </w:rPr>
              <w:lastRenderedPageBreak/>
              <w:t>预制件及强制对中设施。分别用来卡</w:t>
            </w:r>
            <w:r w:rsidRPr="00982CFA">
              <w:rPr>
                <w:rFonts w:hint="eastAsia"/>
              </w:rPr>
              <w:t>NA2</w:t>
            </w:r>
            <w:r w:rsidRPr="00982CFA">
              <w:rPr>
                <w:rFonts w:hint="eastAsia"/>
              </w:rPr>
              <w:t>水准仪和</w:t>
            </w:r>
            <w:r w:rsidRPr="00982CFA">
              <w:rPr>
                <w:rFonts w:hint="eastAsia"/>
              </w:rPr>
              <w:t>EP-02</w:t>
            </w:r>
            <w:r w:rsidRPr="00982CFA">
              <w:rPr>
                <w:rFonts w:hint="eastAsia"/>
              </w:rPr>
              <w:t>电子经纬仪进行观测。</w:t>
            </w:r>
          </w:p>
          <w:p w:rsidR="00D4287C" w:rsidRPr="00982CFA" w:rsidRDefault="00D4287C" w:rsidP="007113EE">
            <w:pPr>
              <w:pStyle w:val="a6"/>
              <w:adjustRightInd w:val="0"/>
              <w:snapToGrid w:val="0"/>
              <w:spacing w:after="0"/>
              <w:ind w:firstLine="480"/>
            </w:pPr>
            <w:r w:rsidRPr="00982CFA">
              <w:rPr>
                <w:rFonts w:ascii="宋体" w:hAnsi="宋体" w:cs="宋体" w:hint="eastAsia"/>
              </w:rPr>
              <w:t>②</w:t>
            </w:r>
            <w:r w:rsidRPr="00982CFA">
              <w:rPr>
                <w:rFonts w:hint="eastAsia"/>
              </w:rPr>
              <w:t>坝后排水沟增设三角堰观测设施。</w:t>
            </w:r>
          </w:p>
          <w:p w:rsidR="00D4287C" w:rsidRPr="00982CFA" w:rsidRDefault="00D4287C" w:rsidP="007113EE">
            <w:pPr>
              <w:pStyle w:val="a6"/>
              <w:adjustRightInd w:val="0"/>
              <w:snapToGrid w:val="0"/>
              <w:spacing w:after="0"/>
              <w:ind w:firstLine="480"/>
            </w:pPr>
            <w:r w:rsidRPr="00982CFA">
              <w:rPr>
                <w:rFonts w:ascii="宋体" w:hAnsi="宋体" w:cs="宋体"/>
              </w:rPr>
              <w:fldChar w:fldCharType="begin"/>
            </w:r>
            <w:r w:rsidRPr="00982CFA">
              <w:rPr>
                <w:rFonts w:ascii="宋体" w:hAnsi="宋体" w:cs="宋体"/>
              </w:rPr>
              <w:instrText xml:space="preserve"> </w:instrText>
            </w:r>
            <w:r w:rsidRPr="00982CFA">
              <w:rPr>
                <w:rFonts w:ascii="宋体" w:hAnsi="宋体" w:cs="宋体" w:hint="eastAsia"/>
              </w:rPr>
              <w:instrText>= 3 \* GB3</w:instrText>
            </w:r>
            <w:r w:rsidRPr="00982CFA">
              <w:rPr>
                <w:rFonts w:ascii="宋体" w:hAnsi="宋体" w:cs="宋体"/>
              </w:rPr>
              <w:instrText xml:space="preserve"> </w:instrText>
            </w:r>
            <w:r w:rsidRPr="00982CFA">
              <w:rPr>
                <w:rFonts w:ascii="宋体" w:hAnsi="宋体" w:cs="宋体"/>
              </w:rPr>
              <w:fldChar w:fldCharType="separate"/>
            </w:r>
            <w:r w:rsidRPr="00982CFA">
              <w:rPr>
                <w:rFonts w:ascii="宋体" w:hAnsi="宋体" w:cs="宋体" w:hint="eastAsia"/>
                <w:noProof/>
              </w:rPr>
              <w:t>③</w:t>
            </w:r>
            <w:r w:rsidRPr="00982CFA">
              <w:rPr>
                <w:rFonts w:ascii="宋体" w:hAnsi="宋体" w:cs="宋体"/>
              </w:rPr>
              <w:fldChar w:fldCharType="end"/>
            </w:r>
            <w:r w:rsidRPr="00982CFA">
              <w:rPr>
                <w:rFonts w:hint="eastAsia"/>
              </w:rPr>
              <w:t>完善水文观测设施，设雨量计</w:t>
            </w:r>
            <w:r w:rsidRPr="00982CFA">
              <w:rPr>
                <w:rFonts w:hint="eastAsia"/>
              </w:rPr>
              <w:t>2</w:t>
            </w:r>
            <w:r w:rsidRPr="00982CFA">
              <w:rPr>
                <w:rFonts w:hint="eastAsia"/>
              </w:rPr>
              <w:t>部，分布库首和库区上游，安装水标尺</w:t>
            </w:r>
            <w:r w:rsidRPr="00982CFA">
              <w:rPr>
                <w:rFonts w:hint="eastAsia"/>
              </w:rPr>
              <w:t>2</w:t>
            </w:r>
            <w:r w:rsidRPr="00982CFA">
              <w:rPr>
                <w:rFonts w:hint="eastAsia"/>
              </w:rPr>
              <w:t>处。</w:t>
            </w:r>
          </w:p>
          <w:p w:rsidR="00D4287C" w:rsidRPr="00982CFA" w:rsidRDefault="00D4287C" w:rsidP="007113EE">
            <w:pPr>
              <w:pStyle w:val="a6"/>
              <w:adjustRightInd w:val="0"/>
              <w:snapToGrid w:val="0"/>
              <w:spacing w:after="0"/>
              <w:ind w:firstLine="480"/>
            </w:pPr>
            <w:r w:rsidRPr="00982CFA">
              <w:rPr>
                <w:rFonts w:hint="eastAsia"/>
              </w:rPr>
              <w:t>3</w:t>
            </w:r>
            <w:r w:rsidRPr="00982CFA">
              <w:t>）</w:t>
            </w:r>
            <w:r w:rsidRPr="00982CFA">
              <w:rPr>
                <w:rFonts w:hint="eastAsia"/>
              </w:rPr>
              <w:t>溢洪道整治</w:t>
            </w:r>
          </w:p>
          <w:p w:rsidR="00D4287C" w:rsidRPr="00982CFA" w:rsidRDefault="00D4287C" w:rsidP="007113EE">
            <w:pPr>
              <w:pStyle w:val="a6"/>
              <w:adjustRightInd w:val="0"/>
              <w:snapToGrid w:val="0"/>
              <w:spacing w:after="0"/>
              <w:ind w:firstLine="480"/>
            </w:pPr>
            <w:r w:rsidRPr="00982CFA">
              <w:rPr>
                <w:rFonts w:hint="eastAsia"/>
              </w:rPr>
              <w:t>（</w:t>
            </w:r>
            <w:r w:rsidRPr="00982CFA">
              <w:rPr>
                <w:rFonts w:hint="eastAsia"/>
              </w:rPr>
              <w:t>1</w:t>
            </w:r>
            <w:r w:rsidRPr="00982CFA">
              <w:rPr>
                <w:rFonts w:hint="eastAsia"/>
              </w:rPr>
              <w:t>）整体方案</w:t>
            </w:r>
          </w:p>
          <w:p w:rsidR="00D4287C" w:rsidRPr="00982CFA" w:rsidRDefault="00D4287C" w:rsidP="007113EE">
            <w:pPr>
              <w:pStyle w:val="a6"/>
              <w:adjustRightInd w:val="0"/>
              <w:snapToGrid w:val="0"/>
              <w:spacing w:after="0"/>
              <w:ind w:firstLine="480"/>
            </w:pPr>
            <w:r w:rsidRPr="00982CFA">
              <w:rPr>
                <w:rFonts w:hint="eastAsia"/>
              </w:rPr>
              <w:t>溢洪道宽度统一为</w:t>
            </w:r>
            <w:r w:rsidRPr="00982CFA">
              <w:rPr>
                <w:rFonts w:hint="eastAsia"/>
              </w:rPr>
              <w:t>3m</w:t>
            </w:r>
            <w:r w:rsidRPr="00982CFA">
              <w:rPr>
                <w:rFonts w:hint="eastAsia"/>
              </w:rPr>
              <w:t>，溢洪道底板边墙全部采用</w:t>
            </w:r>
            <w:r w:rsidRPr="00982CFA">
              <w:rPr>
                <w:rFonts w:hint="eastAsia"/>
              </w:rPr>
              <w:t>C20</w:t>
            </w:r>
            <w:r w:rsidRPr="00982CFA">
              <w:rPr>
                <w:rFonts w:hint="eastAsia"/>
              </w:rPr>
              <w:t>砼进行衬砌：扩宽涵洞，涵洞采用</w:t>
            </w:r>
            <w:r w:rsidRPr="00982CFA">
              <w:rPr>
                <w:rFonts w:hint="eastAsia"/>
              </w:rPr>
              <w:t>C20</w:t>
            </w:r>
            <w:r w:rsidRPr="00982CFA">
              <w:rPr>
                <w:rFonts w:hint="eastAsia"/>
              </w:rPr>
              <w:t>砼衬砌；新建人行桥。</w:t>
            </w:r>
          </w:p>
          <w:p w:rsidR="00D4287C" w:rsidRPr="00982CFA" w:rsidRDefault="00D4287C" w:rsidP="007113EE">
            <w:pPr>
              <w:pStyle w:val="a6"/>
              <w:adjustRightInd w:val="0"/>
              <w:snapToGrid w:val="0"/>
              <w:spacing w:after="0"/>
              <w:ind w:firstLine="480"/>
            </w:pPr>
            <w:r w:rsidRPr="00982CFA">
              <w:rPr>
                <w:rFonts w:hint="eastAsia"/>
              </w:rPr>
              <w:t>（</w:t>
            </w:r>
            <w:r w:rsidRPr="00982CFA">
              <w:rPr>
                <w:rFonts w:hint="eastAsia"/>
              </w:rPr>
              <w:t>2</w:t>
            </w:r>
            <w:r w:rsidRPr="00982CFA">
              <w:rPr>
                <w:rFonts w:hint="eastAsia"/>
              </w:rPr>
              <w:t>）具体方案</w:t>
            </w:r>
          </w:p>
          <w:p w:rsidR="00D4287C" w:rsidRPr="00982CFA" w:rsidRDefault="00D4287C" w:rsidP="007113EE">
            <w:pPr>
              <w:pStyle w:val="a6"/>
              <w:adjustRightInd w:val="0"/>
              <w:snapToGrid w:val="0"/>
              <w:spacing w:after="0"/>
              <w:ind w:firstLine="480"/>
            </w:pPr>
            <w:r w:rsidRPr="00982CFA">
              <w:rPr>
                <w:rFonts w:hint="eastAsia"/>
              </w:rPr>
              <w:t>①溢洪道控制段宽度统一为</w:t>
            </w:r>
            <w:r w:rsidRPr="00982CFA">
              <w:rPr>
                <w:rFonts w:hint="eastAsia"/>
              </w:rPr>
              <w:t>3m</w:t>
            </w:r>
            <w:r w:rsidRPr="00982CFA">
              <w:rPr>
                <w:rFonts w:hint="eastAsia"/>
              </w:rPr>
              <w:t>，边墙高</w:t>
            </w:r>
            <w:r w:rsidRPr="00982CFA">
              <w:rPr>
                <w:rFonts w:hint="eastAsia"/>
              </w:rPr>
              <w:t>1.5m</w:t>
            </w:r>
            <w:r w:rsidRPr="00982CFA">
              <w:rPr>
                <w:rFonts w:hint="eastAsia"/>
              </w:rPr>
              <w:t>采用厚</w:t>
            </w:r>
            <w:r w:rsidRPr="00982CFA">
              <w:rPr>
                <w:rFonts w:hint="eastAsia"/>
              </w:rPr>
              <w:t>0.3mC20</w:t>
            </w:r>
            <w:r w:rsidRPr="00982CFA">
              <w:rPr>
                <w:rFonts w:hint="eastAsia"/>
              </w:rPr>
              <w:t>砼直墙式挡土墙，底板用</w:t>
            </w:r>
            <w:r w:rsidRPr="00982CFA">
              <w:rPr>
                <w:rFonts w:hint="eastAsia"/>
              </w:rPr>
              <w:t>0.3m</w:t>
            </w:r>
            <w:r w:rsidRPr="00982CFA">
              <w:rPr>
                <w:rFonts w:hint="eastAsia"/>
              </w:rPr>
              <w:t>厚</w:t>
            </w:r>
            <w:r w:rsidRPr="00982CFA">
              <w:rPr>
                <w:rFonts w:hint="eastAsia"/>
              </w:rPr>
              <w:t>C20</w:t>
            </w:r>
            <w:r w:rsidRPr="00982CFA">
              <w:rPr>
                <w:rFonts w:hint="eastAsia"/>
              </w:rPr>
              <w:t>砼衬砌。</w:t>
            </w:r>
          </w:p>
          <w:p w:rsidR="00D4287C" w:rsidRPr="00982CFA" w:rsidRDefault="00D4287C" w:rsidP="007113EE">
            <w:pPr>
              <w:pStyle w:val="a6"/>
              <w:adjustRightInd w:val="0"/>
              <w:snapToGrid w:val="0"/>
              <w:spacing w:after="0"/>
              <w:ind w:firstLine="480"/>
            </w:pPr>
            <w:r w:rsidRPr="00982CFA">
              <w:rPr>
                <w:rFonts w:hint="eastAsia"/>
              </w:rPr>
              <w:t>②泄槽段</w:t>
            </w:r>
            <w:r w:rsidRPr="00982CFA">
              <w:rPr>
                <w:rFonts w:hint="eastAsia"/>
              </w:rPr>
              <w:t>1</w:t>
            </w:r>
            <w:r w:rsidRPr="00982CFA">
              <w:rPr>
                <w:rFonts w:hint="eastAsia"/>
              </w:rPr>
              <w:t>，桩号</w:t>
            </w:r>
            <w:r w:rsidRPr="00982CFA">
              <w:rPr>
                <w:rFonts w:hint="eastAsia"/>
              </w:rPr>
              <w:t>0+018.8~0+040.00m</w:t>
            </w:r>
            <w:r w:rsidRPr="00982CFA">
              <w:rPr>
                <w:rFonts w:hint="eastAsia"/>
              </w:rPr>
              <w:t>溢洪道边墙保持</w:t>
            </w:r>
            <w:r w:rsidRPr="00982CFA">
              <w:rPr>
                <w:rFonts w:hint="eastAsia"/>
              </w:rPr>
              <w:t>1.5m</w:t>
            </w:r>
            <w:r w:rsidRPr="00982CFA">
              <w:rPr>
                <w:rFonts w:hint="eastAsia"/>
              </w:rPr>
              <w:t>不变，采用厚</w:t>
            </w:r>
            <w:r w:rsidRPr="00982CFA">
              <w:rPr>
                <w:rFonts w:hint="eastAsia"/>
              </w:rPr>
              <w:t>0.3mC20</w:t>
            </w:r>
            <w:r w:rsidRPr="00982CFA">
              <w:rPr>
                <w:rFonts w:hint="eastAsia"/>
              </w:rPr>
              <w:t>砼直墙式挡土墙，底板用</w:t>
            </w:r>
            <w:r w:rsidRPr="00982CFA">
              <w:rPr>
                <w:rFonts w:hint="eastAsia"/>
              </w:rPr>
              <w:t>0.3m</w:t>
            </w:r>
            <w:r w:rsidRPr="00982CFA">
              <w:rPr>
                <w:rFonts w:hint="eastAsia"/>
              </w:rPr>
              <w:t>厚</w:t>
            </w:r>
            <w:r w:rsidRPr="00982CFA">
              <w:rPr>
                <w:rFonts w:hint="eastAsia"/>
              </w:rPr>
              <w:t>C20</w:t>
            </w:r>
            <w:r w:rsidRPr="00982CFA">
              <w:rPr>
                <w:rFonts w:hint="eastAsia"/>
              </w:rPr>
              <w:t>砼衬砌。</w:t>
            </w:r>
          </w:p>
          <w:p w:rsidR="00D4287C" w:rsidRPr="00982CFA" w:rsidRDefault="00D4287C" w:rsidP="007113EE">
            <w:pPr>
              <w:pStyle w:val="a6"/>
              <w:adjustRightInd w:val="0"/>
              <w:snapToGrid w:val="0"/>
              <w:spacing w:after="0"/>
              <w:ind w:firstLine="480"/>
            </w:pPr>
            <w:r w:rsidRPr="00982CFA">
              <w:rPr>
                <w:rFonts w:hint="eastAsia"/>
              </w:rPr>
              <w:t>③泄槽段</w:t>
            </w:r>
            <w:r w:rsidRPr="00982CFA">
              <w:rPr>
                <w:rFonts w:hint="eastAsia"/>
              </w:rPr>
              <w:t>2</w:t>
            </w:r>
            <w:r w:rsidRPr="00982CFA">
              <w:rPr>
                <w:rFonts w:hint="eastAsia"/>
              </w:rPr>
              <w:t>，桩号</w:t>
            </w:r>
            <w:r w:rsidRPr="00982CFA">
              <w:rPr>
                <w:rFonts w:hint="eastAsia"/>
              </w:rPr>
              <w:t>0+040.00~0+0108.20m</w:t>
            </w:r>
            <w:r w:rsidRPr="00982CFA">
              <w:rPr>
                <w:rFonts w:hint="eastAsia"/>
              </w:rPr>
              <w:t>溢洪道边墙从</w:t>
            </w:r>
            <w:r w:rsidRPr="00982CFA">
              <w:rPr>
                <w:rFonts w:hint="eastAsia"/>
              </w:rPr>
              <w:t>1.5m~0.8m</w:t>
            </w:r>
            <w:r w:rsidRPr="00982CFA">
              <w:rPr>
                <w:rFonts w:hint="eastAsia"/>
              </w:rPr>
              <w:t>渐变</w:t>
            </w:r>
            <w:r w:rsidRPr="00982CFA">
              <w:rPr>
                <w:rFonts w:hint="eastAsia"/>
              </w:rPr>
              <w:t xml:space="preserve">, </w:t>
            </w:r>
            <w:r w:rsidRPr="00982CFA">
              <w:rPr>
                <w:rFonts w:hint="eastAsia"/>
              </w:rPr>
              <w:t>采用厚</w:t>
            </w:r>
            <w:r w:rsidRPr="00982CFA">
              <w:rPr>
                <w:rFonts w:hint="eastAsia"/>
              </w:rPr>
              <w:t>0.3mC20</w:t>
            </w:r>
            <w:r w:rsidRPr="00982CFA">
              <w:rPr>
                <w:rFonts w:hint="eastAsia"/>
              </w:rPr>
              <w:t>砼直墙式挡土墙，底板用</w:t>
            </w:r>
            <w:r w:rsidRPr="00982CFA">
              <w:rPr>
                <w:rFonts w:hint="eastAsia"/>
              </w:rPr>
              <w:t>0.3m</w:t>
            </w:r>
            <w:r w:rsidRPr="00982CFA">
              <w:rPr>
                <w:rFonts w:hint="eastAsia"/>
              </w:rPr>
              <w:t>厚</w:t>
            </w:r>
            <w:r w:rsidRPr="00982CFA">
              <w:rPr>
                <w:rFonts w:hint="eastAsia"/>
              </w:rPr>
              <w:t>C20</w:t>
            </w:r>
            <w:r w:rsidRPr="00982CFA">
              <w:rPr>
                <w:rFonts w:hint="eastAsia"/>
              </w:rPr>
              <w:t>砼衬砌。</w:t>
            </w:r>
          </w:p>
          <w:p w:rsidR="00D4287C" w:rsidRPr="00982CFA" w:rsidRDefault="00D4287C" w:rsidP="007113EE">
            <w:pPr>
              <w:pStyle w:val="a6"/>
              <w:adjustRightInd w:val="0"/>
              <w:snapToGrid w:val="0"/>
              <w:spacing w:after="0"/>
              <w:ind w:firstLine="480"/>
            </w:pPr>
            <w:r w:rsidRPr="00982CFA">
              <w:rPr>
                <w:rFonts w:hint="eastAsia"/>
              </w:rPr>
              <w:t>④涵洞，桩号</w:t>
            </w:r>
            <w:r w:rsidRPr="00982CFA">
              <w:rPr>
                <w:rFonts w:hint="eastAsia"/>
              </w:rPr>
              <w:t>0+108.20~0+112.20m</w:t>
            </w:r>
            <w:r w:rsidRPr="00982CFA">
              <w:rPr>
                <w:rFonts w:hint="eastAsia"/>
              </w:rPr>
              <w:t>，涵洞沿其上面公路坡度开挖，宽度为</w:t>
            </w:r>
            <w:r w:rsidRPr="00982CFA">
              <w:rPr>
                <w:rFonts w:hint="eastAsia"/>
              </w:rPr>
              <w:t>0.3m</w:t>
            </w:r>
            <w:r w:rsidRPr="00982CFA">
              <w:rPr>
                <w:rFonts w:hint="eastAsia"/>
              </w:rPr>
              <w:t>，边墙均用</w:t>
            </w:r>
            <w:r w:rsidRPr="00982CFA">
              <w:rPr>
                <w:rFonts w:hint="eastAsia"/>
              </w:rPr>
              <w:t>0.3m</w:t>
            </w:r>
            <w:r w:rsidRPr="00982CFA">
              <w:rPr>
                <w:rFonts w:hint="eastAsia"/>
              </w:rPr>
              <w:t>厚</w:t>
            </w:r>
            <w:r w:rsidRPr="00982CFA">
              <w:rPr>
                <w:rFonts w:hint="eastAsia"/>
              </w:rPr>
              <w:t>C20</w:t>
            </w:r>
            <w:r w:rsidRPr="00982CFA">
              <w:rPr>
                <w:rFonts w:hint="eastAsia"/>
              </w:rPr>
              <w:t>砼衬砌；</w:t>
            </w:r>
          </w:p>
          <w:p w:rsidR="00D4287C" w:rsidRPr="00982CFA" w:rsidRDefault="00D4287C" w:rsidP="007113EE">
            <w:pPr>
              <w:pStyle w:val="a6"/>
              <w:adjustRightInd w:val="0"/>
              <w:snapToGrid w:val="0"/>
              <w:spacing w:after="0"/>
              <w:ind w:firstLine="480"/>
            </w:pPr>
            <w:r w:rsidRPr="00982CFA">
              <w:rPr>
                <w:rFonts w:hint="eastAsia"/>
              </w:rPr>
              <w:t xml:space="preserve">  </w:t>
            </w:r>
            <w:r w:rsidRPr="00982CFA">
              <w:rPr>
                <w:rFonts w:hint="eastAsia"/>
              </w:rPr>
              <w:t>为防止水流掏刷，在溢洪道末端设置齿槽，齿槽深</w:t>
            </w:r>
            <w:r w:rsidRPr="00982CFA">
              <w:rPr>
                <w:rFonts w:hint="eastAsia"/>
              </w:rPr>
              <w:t>1.0m</w:t>
            </w:r>
            <w:r w:rsidRPr="00982CFA">
              <w:rPr>
                <w:rFonts w:hint="eastAsia"/>
              </w:rPr>
              <w:t>，底宽</w:t>
            </w:r>
            <w:r w:rsidRPr="00982CFA">
              <w:rPr>
                <w:rFonts w:hint="eastAsia"/>
              </w:rPr>
              <w:t>0.3m</w:t>
            </w:r>
            <w:r w:rsidRPr="00982CFA">
              <w:rPr>
                <w:rFonts w:hint="eastAsia"/>
              </w:rPr>
              <w:t>，外边坡均直立式，内边坡度</w:t>
            </w:r>
            <w:r w:rsidRPr="00982CFA">
              <w:rPr>
                <w:rFonts w:hint="eastAsia"/>
              </w:rPr>
              <w:t>1</w:t>
            </w:r>
            <w:r w:rsidRPr="00982CFA">
              <w:rPr>
                <w:rFonts w:hint="eastAsia"/>
              </w:rPr>
              <w:t>：</w:t>
            </w:r>
            <w:r w:rsidRPr="00982CFA">
              <w:rPr>
                <w:rFonts w:hint="eastAsia"/>
              </w:rPr>
              <w:t>0.5.</w:t>
            </w:r>
          </w:p>
          <w:p w:rsidR="00D4287C" w:rsidRPr="00982CFA" w:rsidRDefault="00D4287C" w:rsidP="007113EE">
            <w:pPr>
              <w:pStyle w:val="a6"/>
              <w:adjustRightInd w:val="0"/>
              <w:snapToGrid w:val="0"/>
              <w:spacing w:after="0"/>
              <w:ind w:firstLine="480"/>
            </w:pPr>
            <w:r w:rsidRPr="00982CFA">
              <w:rPr>
                <w:rFonts w:hint="eastAsia"/>
              </w:rPr>
              <w:t>⑤考虑当地群众通行方便，拟新建一座人行桥。人行桥长</w:t>
            </w:r>
            <w:r w:rsidRPr="00982CFA">
              <w:rPr>
                <w:rFonts w:hint="eastAsia"/>
              </w:rPr>
              <w:t>3.3m</w:t>
            </w:r>
            <w:r w:rsidRPr="00982CFA">
              <w:rPr>
                <w:rFonts w:hint="eastAsia"/>
              </w:rPr>
              <w:t>，净跨</w:t>
            </w:r>
            <w:r w:rsidRPr="00982CFA">
              <w:rPr>
                <w:rFonts w:hint="eastAsia"/>
              </w:rPr>
              <w:t>3.0m</w:t>
            </w:r>
            <w:r w:rsidRPr="00982CFA">
              <w:rPr>
                <w:rFonts w:hint="eastAsia"/>
              </w:rPr>
              <w:t>；桥板为宽</w:t>
            </w:r>
            <w:r w:rsidRPr="00982CFA">
              <w:rPr>
                <w:rFonts w:hint="eastAsia"/>
              </w:rPr>
              <w:t>2.0m</w:t>
            </w:r>
            <w:r w:rsidRPr="00982CFA">
              <w:rPr>
                <w:rFonts w:hint="eastAsia"/>
              </w:rPr>
              <w:t>，厚</w:t>
            </w:r>
            <w:r w:rsidRPr="00982CFA">
              <w:rPr>
                <w:rFonts w:hint="eastAsia"/>
              </w:rPr>
              <w:t>0.2m</w:t>
            </w:r>
            <w:r w:rsidRPr="00982CFA">
              <w:rPr>
                <w:rFonts w:hint="eastAsia"/>
              </w:rPr>
              <w:t>的</w:t>
            </w:r>
            <w:r w:rsidRPr="00982CFA">
              <w:rPr>
                <w:rFonts w:hint="eastAsia"/>
              </w:rPr>
              <w:t>C20</w:t>
            </w:r>
            <w:r w:rsidRPr="00982CFA">
              <w:rPr>
                <w:rFonts w:hint="eastAsia"/>
              </w:rPr>
              <w:t>现浇钢筋砼板，边墩直接借用溢洪道控制挡墙，中墩采用</w:t>
            </w:r>
            <w:r w:rsidRPr="00982CFA">
              <w:rPr>
                <w:rFonts w:hint="eastAsia"/>
              </w:rPr>
              <w:t>C20</w:t>
            </w:r>
            <w:r w:rsidRPr="00982CFA">
              <w:rPr>
                <w:rFonts w:hint="eastAsia"/>
              </w:rPr>
              <w:t>现浇砼</w:t>
            </w:r>
            <w:r w:rsidRPr="00982CFA">
              <w:rPr>
                <w:rFonts w:hint="eastAsia"/>
              </w:rPr>
              <w:t>.</w:t>
            </w:r>
            <w:r w:rsidRPr="00982CFA">
              <w:rPr>
                <w:rFonts w:hint="eastAsia"/>
              </w:rPr>
              <w:t>在桥两侧距离边缘</w:t>
            </w:r>
            <w:r w:rsidRPr="00982CFA">
              <w:rPr>
                <w:rFonts w:hint="eastAsia"/>
              </w:rPr>
              <w:t>10cm</w:t>
            </w:r>
            <w:r w:rsidRPr="00982CFA">
              <w:rPr>
                <w:rFonts w:hint="eastAsia"/>
              </w:rPr>
              <w:t>设置钢管护栏，采用函接与预埋插连接。</w:t>
            </w:r>
          </w:p>
          <w:p w:rsidR="00D4287C" w:rsidRPr="00982CFA" w:rsidRDefault="00D4287C" w:rsidP="007113EE">
            <w:pPr>
              <w:pStyle w:val="a6"/>
              <w:adjustRightInd w:val="0"/>
              <w:snapToGrid w:val="0"/>
              <w:spacing w:after="0"/>
              <w:ind w:firstLine="480"/>
            </w:pPr>
            <w:r w:rsidRPr="00982CFA">
              <w:rPr>
                <w:rFonts w:hint="eastAsia"/>
              </w:rPr>
              <w:t>4</w:t>
            </w:r>
            <w:r w:rsidRPr="00982CFA">
              <w:t>）</w:t>
            </w:r>
            <w:r w:rsidRPr="00982CFA">
              <w:rPr>
                <w:rFonts w:hint="eastAsia"/>
              </w:rPr>
              <w:t>放水设施整治</w:t>
            </w:r>
          </w:p>
          <w:p w:rsidR="00D4287C" w:rsidRPr="00982CFA" w:rsidRDefault="00D4287C" w:rsidP="007113EE">
            <w:pPr>
              <w:pStyle w:val="a6"/>
              <w:adjustRightInd w:val="0"/>
              <w:snapToGrid w:val="0"/>
              <w:spacing w:after="0"/>
              <w:ind w:firstLine="480"/>
            </w:pPr>
            <w:r w:rsidRPr="00982CFA">
              <w:rPr>
                <w:rFonts w:hint="eastAsia"/>
              </w:rPr>
              <w:t>（</w:t>
            </w:r>
            <w:r w:rsidRPr="00982CFA">
              <w:rPr>
                <w:rFonts w:hint="eastAsia"/>
              </w:rPr>
              <w:t>1</w:t>
            </w:r>
            <w:r w:rsidRPr="00982CFA">
              <w:rPr>
                <w:rFonts w:hint="eastAsia"/>
              </w:rPr>
              <w:t>）拆除浆砌石竖井，新建竖井，底部取水高度</w:t>
            </w:r>
            <w:r w:rsidRPr="00982CFA">
              <w:rPr>
                <w:rFonts w:hint="eastAsia"/>
              </w:rPr>
              <w:t>593.30m</w:t>
            </w:r>
            <w:r w:rsidRPr="00982CFA">
              <w:rPr>
                <w:rFonts w:hint="eastAsia"/>
              </w:rPr>
              <w:t>顶高程</w:t>
            </w:r>
            <w:r w:rsidRPr="00982CFA">
              <w:rPr>
                <w:rFonts w:hint="eastAsia"/>
              </w:rPr>
              <w:t>611.25m</w:t>
            </w:r>
            <w:r w:rsidRPr="00982CFA">
              <w:rPr>
                <w:rFonts w:hint="eastAsia"/>
              </w:rPr>
              <w:t>总高</w:t>
            </w:r>
            <w:r w:rsidRPr="00982CFA">
              <w:rPr>
                <w:rFonts w:hint="eastAsia"/>
              </w:rPr>
              <w:t>17.95m</w:t>
            </w:r>
            <w:r w:rsidRPr="00982CFA">
              <w:rPr>
                <w:rFonts w:hint="eastAsia"/>
              </w:rPr>
              <w:t>，竖井采用矩形，断面尺寸为</w:t>
            </w:r>
            <w:r w:rsidRPr="00982CFA">
              <w:rPr>
                <w:rFonts w:hint="eastAsia"/>
              </w:rPr>
              <w:t>4.4</w:t>
            </w:r>
            <w:r w:rsidRPr="00982CFA">
              <w:rPr>
                <w:rFonts w:hint="eastAsia"/>
              </w:rPr>
              <w:t>×</w:t>
            </w:r>
            <w:r w:rsidRPr="00982CFA">
              <w:rPr>
                <w:rFonts w:hint="eastAsia"/>
              </w:rPr>
              <w:t>2.8m</w:t>
            </w:r>
            <w:r w:rsidRPr="00982CFA">
              <w:rPr>
                <w:rFonts w:hint="eastAsia"/>
              </w:rPr>
              <w:t>采用</w:t>
            </w:r>
            <w:r w:rsidRPr="00982CFA">
              <w:rPr>
                <w:rFonts w:hint="eastAsia"/>
              </w:rPr>
              <w:t>C20</w:t>
            </w:r>
            <w:r w:rsidRPr="00982CFA">
              <w:rPr>
                <w:rFonts w:hint="eastAsia"/>
              </w:rPr>
              <w:t>钢筋砼浇筑，内设平板工作钢闸门与抢修钢闸门各一道，闸门尺寸</w:t>
            </w:r>
            <w:r w:rsidRPr="00982CFA">
              <w:rPr>
                <w:rFonts w:hint="eastAsia"/>
              </w:rPr>
              <w:t>0.6</w:t>
            </w:r>
            <w:r w:rsidRPr="00982CFA">
              <w:rPr>
                <w:rFonts w:hint="eastAsia"/>
              </w:rPr>
              <w:t>×</w:t>
            </w:r>
            <w:r w:rsidRPr="00982CFA">
              <w:rPr>
                <w:rFonts w:hint="eastAsia"/>
              </w:rPr>
              <w:t>1.2m</w:t>
            </w:r>
            <w:r w:rsidRPr="00982CFA">
              <w:rPr>
                <w:rFonts w:hint="eastAsia"/>
              </w:rPr>
              <w:t>，门槽为</w:t>
            </w:r>
            <w:r w:rsidRPr="00982CFA">
              <w:rPr>
                <w:rFonts w:hint="eastAsia"/>
              </w:rPr>
              <w:t>C30</w:t>
            </w:r>
            <w:r w:rsidRPr="00982CFA">
              <w:rPr>
                <w:rFonts w:hint="eastAsia"/>
              </w:rPr>
              <w:t>二期砼，采用电动手动一体启闭机操作，并设高</w:t>
            </w:r>
            <w:r w:rsidRPr="00982CFA">
              <w:rPr>
                <w:rFonts w:hint="eastAsia"/>
              </w:rPr>
              <w:t>3.0m</w:t>
            </w:r>
            <w:r w:rsidRPr="00982CFA">
              <w:rPr>
                <w:rFonts w:hint="eastAsia"/>
              </w:rPr>
              <w:t>砖混闸门房。</w:t>
            </w:r>
          </w:p>
          <w:p w:rsidR="00D4287C" w:rsidRPr="00982CFA" w:rsidRDefault="00D4287C" w:rsidP="007113EE">
            <w:pPr>
              <w:pStyle w:val="a6"/>
              <w:adjustRightInd w:val="0"/>
              <w:snapToGrid w:val="0"/>
              <w:spacing w:after="0"/>
              <w:ind w:firstLine="480"/>
            </w:pPr>
            <w:r w:rsidRPr="00982CFA">
              <w:rPr>
                <w:rFonts w:hint="eastAsia"/>
              </w:rPr>
              <w:t>（</w:t>
            </w:r>
            <w:r w:rsidRPr="00982CFA">
              <w:rPr>
                <w:rFonts w:hint="eastAsia"/>
              </w:rPr>
              <w:t>2</w:t>
            </w:r>
            <w:r w:rsidRPr="00982CFA">
              <w:rPr>
                <w:rFonts w:hint="eastAsia"/>
              </w:rPr>
              <w:t>）新建人形工作桥。新建人形工作桥跨度</w:t>
            </w:r>
            <w:r w:rsidRPr="00982CFA">
              <w:rPr>
                <w:rFonts w:hint="eastAsia"/>
              </w:rPr>
              <w:t>L=7m</w:t>
            </w:r>
            <w:r w:rsidRPr="00982CFA">
              <w:rPr>
                <w:rFonts w:hint="eastAsia"/>
              </w:rPr>
              <w:t>左右搭接长度</w:t>
            </w:r>
            <w:r w:rsidRPr="00982CFA">
              <w:rPr>
                <w:rFonts w:hint="eastAsia"/>
              </w:rPr>
              <w:t>0.5m</w:t>
            </w:r>
            <w:r w:rsidRPr="00982CFA">
              <w:rPr>
                <w:rFonts w:hint="eastAsia"/>
              </w:rPr>
              <w:t>，工作</w:t>
            </w:r>
            <w:r w:rsidRPr="00982CFA">
              <w:rPr>
                <w:rFonts w:hint="eastAsia"/>
              </w:rPr>
              <w:lastRenderedPageBreak/>
              <w:t>桥宽度</w:t>
            </w:r>
            <w:r w:rsidRPr="00982CFA">
              <w:rPr>
                <w:rFonts w:hint="eastAsia"/>
              </w:rPr>
              <w:t>1.5m</w:t>
            </w:r>
            <w:r w:rsidRPr="00982CFA">
              <w:rPr>
                <w:rFonts w:hint="eastAsia"/>
              </w:rPr>
              <w:t>，栏杆高</w:t>
            </w:r>
            <w:r w:rsidRPr="00982CFA">
              <w:rPr>
                <w:rFonts w:hint="eastAsia"/>
              </w:rPr>
              <w:t>1m</w:t>
            </w:r>
            <w:r w:rsidRPr="00982CFA">
              <w:rPr>
                <w:rFonts w:hint="eastAsia"/>
              </w:rPr>
              <w:t>。人形工作桥采用两根槽钢作为主梁，次梁采用φ</w:t>
            </w:r>
            <w:r w:rsidRPr="00982CFA">
              <w:rPr>
                <w:rFonts w:hint="eastAsia"/>
              </w:rPr>
              <w:t>48</w:t>
            </w:r>
            <w:r w:rsidRPr="00982CFA">
              <w:rPr>
                <w:rFonts w:hint="eastAsia"/>
              </w:rPr>
              <w:t>钢管焊接，桥面板铺设φ</w:t>
            </w:r>
            <w:r w:rsidRPr="00982CFA">
              <w:rPr>
                <w:rFonts w:hint="eastAsia"/>
              </w:rPr>
              <w:t>10</w:t>
            </w:r>
            <w:r w:rsidRPr="00982CFA">
              <w:rPr>
                <w:rFonts w:hint="eastAsia"/>
              </w:rPr>
              <w:t>钢筋条，钢筋条间距</w:t>
            </w:r>
            <w:r w:rsidRPr="00982CFA">
              <w:rPr>
                <w:rFonts w:hint="eastAsia"/>
              </w:rPr>
              <w:t>0.15m</w:t>
            </w:r>
            <w:r w:rsidRPr="00982CFA">
              <w:rPr>
                <w:rFonts w:hint="eastAsia"/>
              </w:rPr>
              <w:t>栏杆采用φ</w:t>
            </w:r>
            <w:r w:rsidRPr="00982CFA">
              <w:rPr>
                <w:rFonts w:hint="eastAsia"/>
              </w:rPr>
              <w:t>48</w:t>
            </w:r>
            <w:r w:rsidRPr="00982CFA">
              <w:rPr>
                <w:rFonts w:hint="eastAsia"/>
              </w:rPr>
              <w:t>钢管焊接。</w:t>
            </w:r>
          </w:p>
          <w:p w:rsidR="00D4287C" w:rsidRPr="00982CFA" w:rsidRDefault="00D4287C" w:rsidP="007113EE">
            <w:pPr>
              <w:pStyle w:val="a6"/>
              <w:adjustRightInd w:val="0"/>
              <w:snapToGrid w:val="0"/>
              <w:spacing w:after="0"/>
              <w:ind w:firstLine="480"/>
            </w:pPr>
            <w:r w:rsidRPr="00982CFA">
              <w:rPr>
                <w:rFonts w:hint="eastAsia"/>
              </w:rPr>
              <w:t>（</w:t>
            </w:r>
            <w:r w:rsidRPr="00982CFA">
              <w:rPr>
                <w:rFonts w:hint="eastAsia"/>
              </w:rPr>
              <w:t>3</w:t>
            </w:r>
            <w:r w:rsidRPr="00982CFA">
              <w:rPr>
                <w:rFonts w:hint="eastAsia"/>
              </w:rPr>
              <w:t>）检修平台设置在高程</w:t>
            </w:r>
            <w:r w:rsidRPr="00982CFA">
              <w:rPr>
                <w:rFonts w:hint="eastAsia"/>
              </w:rPr>
              <w:t>605.25m</w:t>
            </w:r>
            <w:r w:rsidRPr="00982CFA">
              <w:rPr>
                <w:rFonts w:hint="eastAsia"/>
              </w:rPr>
              <w:t>处，尺寸</w:t>
            </w:r>
            <w:r w:rsidRPr="00982CFA">
              <w:rPr>
                <w:rFonts w:hint="eastAsia"/>
              </w:rPr>
              <w:t>2.1*2.2m</w:t>
            </w:r>
            <w:r w:rsidRPr="00982CFA">
              <w:rPr>
                <w:rFonts w:hint="eastAsia"/>
              </w:rPr>
              <w:t>，采用</w:t>
            </w:r>
            <w:r w:rsidRPr="00982CFA">
              <w:rPr>
                <w:rFonts w:hint="eastAsia"/>
              </w:rPr>
              <w:t>20cm</w:t>
            </w:r>
            <w:r w:rsidRPr="00982CFA">
              <w:rPr>
                <w:rFonts w:hint="eastAsia"/>
              </w:rPr>
              <w:t>厚</w:t>
            </w:r>
            <w:r w:rsidRPr="00982CFA">
              <w:rPr>
                <w:rFonts w:hint="eastAsia"/>
              </w:rPr>
              <w:t>C25</w:t>
            </w:r>
            <w:r w:rsidRPr="00982CFA">
              <w:rPr>
                <w:rFonts w:hint="eastAsia"/>
              </w:rPr>
              <w:t>钢筋砼现浇。启闭平台采用现浇</w:t>
            </w:r>
            <w:r w:rsidRPr="00982CFA">
              <w:rPr>
                <w:rFonts w:hint="eastAsia"/>
              </w:rPr>
              <w:t>C25</w:t>
            </w:r>
            <w:r w:rsidRPr="00982CFA">
              <w:rPr>
                <w:rFonts w:hint="eastAsia"/>
              </w:rPr>
              <w:t>钢筋砼板梁结构，梁的距离为启闭机支座距离，施工时可根据实际情况进行调整。</w:t>
            </w:r>
          </w:p>
          <w:p w:rsidR="00D4287C" w:rsidRPr="00982CFA" w:rsidRDefault="00D4287C" w:rsidP="007113EE">
            <w:pPr>
              <w:pStyle w:val="a6"/>
              <w:adjustRightInd w:val="0"/>
              <w:snapToGrid w:val="0"/>
              <w:spacing w:after="0"/>
              <w:ind w:firstLine="480"/>
            </w:pPr>
            <w:r w:rsidRPr="00982CFA">
              <w:rPr>
                <w:rFonts w:hint="eastAsia"/>
              </w:rPr>
              <w:t>（</w:t>
            </w:r>
            <w:r w:rsidRPr="00982CFA">
              <w:rPr>
                <w:rFonts w:hint="eastAsia"/>
              </w:rPr>
              <w:t>4</w:t>
            </w:r>
            <w:r w:rsidRPr="00982CFA">
              <w:rPr>
                <w:rFonts w:hint="eastAsia"/>
              </w:rPr>
              <w:t>）闸后涵管。</w:t>
            </w:r>
          </w:p>
          <w:p w:rsidR="00D4287C" w:rsidRPr="00982CFA" w:rsidRDefault="00D4287C" w:rsidP="007113EE">
            <w:pPr>
              <w:pStyle w:val="a6"/>
              <w:adjustRightInd w:val="0"/>
              <w:snapToGrid w:val="0"/>
              <w:spacing w:after="0"/>
              <w:ind w:firstLine="480"/>
            </w:pPr>
            <w:r w:rsidRPr="00982CFA">
              <w:rPr>
                <w:rFonts w:hint="eastAsia"/>
              </w:rPr>
              <w:t>5</w:t>
            </w:r>
            <w:r w:rsidRPr="00982CFA">
              <w:rPr>
                <w:rFonts w:hint="eastAsia"/>
              </w:rPr>
              <w:t>）大坝安全监测系统设计</w:t>
            </w:r>
          </w:p>
          <w:p w:rsidR="00D4287C" w:rsidRPr="00982CFA" w:rsidRDefault="00D4287C" w:rsidP="007113EE">
            <w:pPr>
              <w:pStyle w:val="a6"/>
              <w:adjustRightInd w:val="0"/>
              <w:snapToGrid w:val="0"/>
              <w:spacing w:after="0"/>
              <w:ind w:firstLine="480"/>
            </w:pPr>
            <w:r w:rsidRPr="00982CFA">
              <w:rPr>
                <w:rFonts w:hint="eastAsia"/>
              </w:rPr>
              <w:t>（</w:t>
            </w:r>
            <w:r w:rsidRPr="00982CFA">
              <w:rPr>
                <w:rFonts w:hint="eastAsia"/>
              </w:rPr>
              <w:t>1</w:t>
            </w:r>
            <w:r w:rsidRPr="00982CFA">
              <w:rPr>
                <w:rFonts w:hint="eastAsia"/>
              </w:rPr>
              <w:t>）水位监测</w:t>
            </w:r>
          </w:p>
          <w:p w:rsidR="00D4287C" w:rsidRPr="00982CFA" w:rsidRDefault="00D4287C" w:rsidP="007113EE">
            <w:pPr>
              <w:pStyle w:val="a6"/>
              <w:adjustRightInd w:val="0"/>
              <w:snapToGrid w:val="0"/>
              <w:spacing w:after="0"/>
              <w:ind w:firstLine="480"/>
            </w:pPr>
            <w:r w:rsidRPr="00982CFA">
              <w:rPr>
                <w:rFonts w:hint="eastAsia"/>
              </w:rPr>
              <w:t>在溢洪道进口段和上游坝坡各设一根水位标尺，尺寸范围为正常水位到校核水位。在下游坝脚处设一三角量水堰。</w:t>
            </w:r>
          </w:p>
          <w:p w:rsidR="00D4287C" w:rsidRPr="00982CFA" w:rsidRDefault="00D4287C" w:rsidP="007113EE">
            <w:pPr>
              <w:pStyle w:val="a6"/>
              <w:adjustRightInd w:val="0"/>
              <w:snapToGrid w:val="0"/>
              <w:spacing w:after="0"/>
              <w:ind w:firstLine="480"/>
            </w:pPr>
            <w:r w:rsidRPr="00982CFA">
              <w:rPr>
                <w:rFonts w:hint="eastAsia"/>
              </w:rPr>
              <w:t>（</w:t>
            </w:r>
            <w:r w:rsidRPr="00982CFA">
              <w:rPr>
                <w:rFonts w:hint="eastAsia"/>
              </w:rPr>
              <w:t>2</w:t>
            </w:r>
            <w:r w:rsidRPr="00982CFA">
              <w:rPr>
                <w:rFonts w:hint="eastAsia"/>
              </w:rPr>
              <w:t>）大坝变形监测</w:t>
            </w:r>
          </w:p>
          <w:p w:rsidR="00D4287C" w:rsidRPr="00982CFA" w:rsidRDefault="00D4287C" w:rsidP="007113EE">
            <w:pPr>
              <w:pStyle w:val="a6"/>
              <w:adjustRightInd w:val="0"/>
              <w:snapToGrid w:val="0"/>
              <w:spacing w:after="0"/>
              <w:ind w:firstLine="480"/>
            </w:pPr>
            <w:r w:rsidRPr="00982CFA">
              <w:rPr>
                <w:rFonts w:hint="eastAsia"/>
              </w:rPr>
              <w:t>为监测大坝的水平位移和竖直位移，在大坝下游坡及坝顶上平行轴线方向布置</w:t>
            </w:r>
            <w:r w:rsidRPr="00982CFA">
              <w:rPr>
                <w:rFonts w:hint="eastAsia"/>
              </w:rPr>
              <w:t>2</w:t>
            </w:r>
            <w:r w:rsidRPr="00982CFA">
              <w:rPr>
                <w:rFonts w:hint="eastAsia"/>
              </w:rPr>
              <w:t>排共</w:t>
            </w:r>
            <w:r w:rsidRPr="00982CFA">
              <w:rPr>
                <w:rFonts w:hint="eastAsia"/>
              </w:rPr>
              <w:t>6</w:t>
            </w:r>
            <w:r w:rsidRPr="00982CFA">
              <w:rPr>
                <w:rFonts w:hint="eastAsia"/>
              </w:rPr>
              <w:t>个位移、沉陷共用标点，并在坝的的左岸坡上设置两个基点，大坝的水平位移和竖直位移采用全站仪和水准仪观测。</w:t>
            </w:r>
          </w:p>
          <w:p w:rsidR="00D4287C" w:rsidRPr="00982CFA" w:rsidRDefault="00D4287C" w:rsidP="007113EE">
            <w:pPr>
              <w:pStyle w:val="a6"/>
              <w:adjustRightInd w:val="0"/>
              <w:snapToGrid w:val="0"/>
              <w:spacing w:after="0"/>
              <w:ind w:firstLine="480"/>
              <w:rPr>
                <w:rFonts w:ascii="宋体" w:hAnsi="宋体" w:cs="宋体"/>
              </w:rPr>
            </w:pPr>
            <w:r w:rsidRPr="00982CFA">
              <w:rPr>
                <w:rFonts w:ascii="宋体" w:hAnsi="宋体" w:cs="宋体" w:hint="eastAsia"/>
              </w:rPr>
              <w:t>6）管理房</w:t>
            </w:r>
          </w:p>
          <w:p w:rsidR="00D4287C" w:rsidRPr="00982CFA" w:rsidRDefault="00D4287C" w:rsidP="007113EE">
            <w:pPr>
              <w:pStyle w:val="a6"/>
              <w:adjustRightInd w:val="0"/>
              <w:snapToGrid w:val="0"/>
              <w:spacing w:after="0"/>
              <w:ind w:firstLine="480"/>
              <w:rPr>
                <w:rFonts w:ascii="宋体" w:hAnsi="宋体" w:cs="宋体"/>
              </w:rPr>
            </w:pPr>
            <w:r w:rsidRPr="00982CFA">
              <w:rPr>
                <w:rFonts w:ascii="宋体" w:hAnsi="宋体" w:cs="宋体" w:hint="eastAsia"/>
              </w:rPr>
              <w:t>水库现无管理房，不利于水库的运行管理，本次设计新建管理房50m</w:t>
            </w:r>
            <w:r w:rsidRPr="00982CFA">
              <w:rPr>
                <w:rFonts w:ascii="宋体" w:hAnsi="宋体" w:cs="宋体" w:hint="eastAsia"/>
                <w:vertAlign w:val="superscript"/>
              </w:rPr>
              <w:t>2</w:t>
            </w:r>
            <w:r w:rsidRPr="00982CFA">
              <w:rPr>
                <w:rFonts w:ascii="宋体" w:hAnsi="宋体" w:cs="宋体" w:hint="eastAsia"/>
              </w:rPr>
              <w:t>，采用砖混结构。</w:t>
            </w:r>
          </w:p>
          <w:p w:rsidR="00D4287C" w:rsidRPr="00982CFA" w:rsidRDefault="00D4287C" w:rsidP="007113EE">
            <w:pPr>
              <w:pStyle w:val="a6"/>
              <w:adjustRightInd w:val="0"/>
              <w:snapToGrid w:val="0"/>
              <w:spacing w:after="0"/>
              <w:ind w:firstLine="480"/>
              <w:rPr>
                <w:rFonts w:ascii="宋体" w:hAnsi="宋体" w:cs="宋体"/>
              </w:rPr>
            </w:pPr>
            <w:r w:rsidRPr="00982CFA">
              <w:rPr>
                <w:rFonts w:ascii="宋体" w:hAnsi="宋体" w:cs="宋体" w:hint="eastAsia"/>
              </w:rPr>
              <w:t>7）进坝公路</w:t>
            </w:r>
          </w:p>
          <w:p w:rsidR="00D4287C" w:rsidRPr="00982CFA" w:rsidRDefault="00D4287C" w:rsidP="007113EE">
            <w:pPr>
              <w:pStyle w:val="a6"/>
              <w:adjustRightInd w:val="0"/>
              <w:snapToGrid w:val="0"/>
              <w:spacing w:after="0"/>
              <w:ind w:firstLine="480"/>
            </w:pPr>
            <w:r w:rsidRPr="00982CFA">
              <w:rPr>
                <w:rFonts w:ascii="宋体" w:hAnsi="宋体" w:cs="宋体" w:hint="eastAsia"/>
              </w:rPr>
              <w:t>整治上坝公路</w:t>
            </w:r>
            <w:r w:rsidR="00314723" w:rsidRPr="00982CFA">
              <w:rPr>
                <w:rFonts w:ascii="宋体" w:hAnsi="宋体" w:cs="宋体" w:hint="eastAsia"/>
              </w:rPr>
              <w:t>2.5km。</w:t>
            </w:r>
          </w:p>
          <w:p w:rsidR="00D4287C" w:rsidRPr="00982CFA" w:rsidRDefault="00D4287C" w:rsidP="000D5682">
            <w:pPr>
              <w:pStyle w:val="a6"/>
              <w:adjustRightInd w:val="0"/>
              <w:snapToGrid w:val="0"/>
              <w:spacing w:after="0"/>
              <w:ind w:firstLine="482"/>
              <w:rPr>
                <w:rFonts w:ascii="宋体" w:hAnsi="宋体"/>
                <w:b/>
              </w:rPr>
            </w:pPr>
            <w:r w:rsidRPr="00982CFA">
              <w:rPr>
                <w:rFonts w:ascii="宋体" w:hAnsi="宋体"/>
                <w:b/>
              </w:rPr>
              <w:t>（</w:t>
            </w:r>
            <w:r w:rsidRPr="00982CFA">
              <w:rPr>
                <w:rFonts w:ascii="宋体" w:hAnsi="宋体" w:hint="eastAsia"/>
                <w:b/>
              </w:rPr>
              <w:t>2</w:t>
            </w:r>
            <w:r w:rsidRPr="00982CFA">
              <w:rPr>
                <w:rFonts w:ascii="宋体" w:hAnsi="宋体"/>
                <w:b/>
              </w:rPr>
              <w:t>）</w:t>
            </w:r>
            <w:r w:rsidR="00E0724F" w:rsidRPr="00982CFA">
              <w:rPr>
                <w:rFonts w:ascii="宋体" w:hAnsi="宋体" w:hint="eastAsia"/>
                <w:b/>
              </w:rPr>
              <w:t>石堰口</w:t>
            </w:r>
            <w:r w:rsidRPr="00982CFA">
              <w:rPr>
                <w:rFonts w:ascii="宋体" w:hAnsi="宋体"/>
                <w:b/>
              </w:rPr>
              <w:t>水库</w:t>
            </w:r>
          </w:p>
          <w:p w:rsidR="00D4287C" w:rsidRPr="00982CFA" w:rsidRDefault="00D4287C" w:rsidP="000D5682">
            <w:pPr>
              <w:pStyle w:val="a6"/>
              <w:adjustRightInd w:val="0"/>
              <w:snapToGrid w:val="0"/>
              <w:spacing w:after="0"/>
              <w:ind w:firstLine="480"/>
            </w:pPr>
            <w:r w:rsidRPr="00982CFA">
              <w:t>1</w:t>
            </w:r>
            <w:r w:rsidRPr="00982CFA">
              <w:t>）大坝整治</w:t>
            </w:r>
          </w:p>
          <w:p w:rsidR="00D4287C" w:rsidRPr="00982CFA" w:rsidRDefault="00D4287C" w:rsidP="000D5682">
            <w:pPr>
              <w:pStyle w:val="a6"/>
              <w:adjustRightInd w:val="0"/>
              <w:snapToGrid w:val="0"/>
              <w:spacing w:after="0"/>
              <w:ind w:firstLine="480"/>
            </w:pPr>
            <w:r w:rsidRPr="00982CFA">
              <w:rPr>
                <w:rFonts w:ascii="宋体" w:hAnsi="宋体" w:cs="宋体" w:hint="eastAsia"/>
              </w:rPr>
              <w:t>①</w:t>
            </w:r>
            <w:r w:rsidRPr="00982CFA">
              <w:rPr>
                <w:rFonts w:hint="eastAsia"/>
              </w:rPr>
              <w:t>坝顶整治</w:t>
            </w:r>
          </w:p>
          <w:p w:rsidR="00D4287C" w:rsidRPr="00982CFA" w:rsidRDefault="00D4287C" w:rsidP="000D5682">
            <w:pPr>
              <w:pStyle w:val="a6"/>
              <w:adjustRightInd w:val="0"/>
              <w:snapToGrid w:val="0"/>
              <w:spacing w:after="0"/>
              <w:ind w:firstLine="480"/>
            </w:pPr>
            <w:r w:rsidRPr="00982CFA">
              <w:rPr>
                <w:rFonts w:hint="eastAsia"/>
              </w:rPr>
              <w:t>坝轴线下移</w:t>
            </w:r>
            <w:r w:rsidRPr="00982CFA">
              <w:rPr>
                <w:rFonts w:hint="eastAsia"/>
              </w:rPr>
              <w:t>1.39m</w:t>
            </w:r>
            <w:r w:rsidRPr="00982CFA">
              <w:rPr>
                <w:rFonts w:hint="eastAsia"/>
              </w:rPr>
              <w:t>，坝顶高程</w:t>
            </w:r>
            <w:r w:rsidRPr="00982CFA">
              <w:rPr>
                <w:rFonts w:hint="eastAsia"/>
              </w:rPr>
              <w:t>691.66m</w:t>
            </w:r>
            <w:r w:rsidRPr="00982CFA">
              <w:rPr>
                <w:rFonts w:hint="eastAsia"/>
              </w:rPr>
              <w:t>，坝顶设</w:t>
            </w:r>
            <w:r w:rsidRPr="00982CFA">
              <w:rPr>
                <w:rFonts w:hint="eastAsia"/>
              </w:rPr>
              <w:t>1.0m</w:t>
            </w:r>
            <w:r w:rsidRPr="00982CFA">
              <w:rPr>
                <w:rFonts w:hint="eastAsia"/>
              </w:rPr>
              <w:t>高</w:t>
            </w:r>
            <w:r w:rsidRPr="00982CFA">
              <w:rPr>
                <w:rFonts w:hint="eastAsia"/>
              </w:rPr>
              <w:t>M7.5</w:t>
            </w:r>
            <w:r w:rsidRPr="00982CFA">
              <w:rPr>
                <w:rFonts w:hint="eastAsia"/>
              </w:rPr>
              <w:t>浆砌条石防浪墙，墙顶高程</w:t>
            </w:r>
            <w:r w:rsidRPr="00982CFA">
              <w:rPr>
                <w:rFonts w:hint="eastAsia"/>
              </w:rPr>
              <w:t>692.66m</w:t>
            </w:r>
            <w:r w:rsidRPr="00982CFA">
              <w:rPr>
                <w:rFonts w:hint="eastAsia"/>
              </w:rPr>
              <w:t>，坝顶宽</w:t>
            </w:r>
            <w:r w:rsidRPr="00982CFA">
              <w:rPr>
                <w:rFonts w:hint="eastAsia"/>
              </w:rPr>
              <w:t>4.0m</w:t>
            </w:r>
            <w:r w:rsidRPr="00982CFA">
              <w:rPr>
                <w:rFonts w:hint="eastAsia"/>
              </w:rPr>
              <w:t>，未硬化部分</w:t>
            </w:r>
            <w:r w:rsidRPr="00982CFA">
              <w:rPr>
                <w:rFonts w:hint="eastAsia"/>
              </w:rPr>
              <w:t>C20</w:t>
            </w:r>
            <w:r w:rsidRPr="00982CFA">
              <w:rPr>
                <w:rFonts w:hint="eastAsia"/>
              </w:rPr>
              <w:t>砼硬化，增设</w:t>
            </w:r>
            <w:r w:rsidRPr="00982CFA">
              <w:rPr>
                <w:rFonts w:hint="eastAsia"/>
              </w:rPr>
              <w:t>M7.5</w:t>
            </w:r>
            <w:r w:rsidRPr="00982CFA">
              <w:rPr>
                <w:rFonts w:hint="eastAsia"/>
              </w:rPr>
              <w:t>浆砌条石路沿石，为便于坝顶排水，设</w:t>
            </w:r>
            <w:r w:rsidRPr="00982CFA">
              <w:rPr>
                <w:rFonts w:hint="eastAsia"/>
              </w:rPr>
              <w:t>2%</w:t>
            </w:r>
            <w:r w:rsidRPr="00982CFA">
              <w:rPr>
                <w:rFonts w:hint="eastAsia"/>
              </w:rPr>
              <w:t>横坡倾向下游。</w:t>
            </w:r>
          </w:p>
          <w:p w:rsidR="00D4287C" w:rsidRPr="00982CFA" w:rsidRDefault="00D4287C" w:rsidP="000D5682">
            <w:pPr>
              <w:pStyle w:val="a6"/>
              <w:adjustRightInd w:val="0"/>
              <w:snapToGrid w:val="0"/>
              <w:spacing w:after="0"/>
              <w:ind w:firstLine="480"/>
            </w:pPr>
            <w:r w:rsidRPr="00982CFA">
              <w:rPr>
                <w:rFonts w:ascii="宋体" w:hAnsi="宋体" w:cs="宋体" w:hint="eastAsia"/>
              </w:rPr>
              <w:t>②</w:t>
            </w:r>
            <w:r w:rsidRPr="00982CFA">
              <w:rPr>
                <w:rFonts w:hint="eastAsia"/>
              </w:rPr>
              <w:t>上游坝坡整治</w:t>
            </w:r>
          </w:p>
          <w:p w:rsidR="00D4287C" w:rsidRPr="00982CFA" w:rsidRDefault="00D4287C" w:rsidP="000D5682">
            <w:pPr>
              <w:pStyle w:val="a6"/>
              <w:adjustRightInd w:val="0"/>
              <w:snapToGrid w:val="0"/>
              <w:spacing w:after="0"/>
              <w:ind w:firstLine="480"/>
            </w:pPr>
            <w:r w:rsidRPr="00982CFA">
              <w:rPr>
                <w:rFonts w:hint="eastAsia"/>
              </w:rPr>
              <w:t>上游坝坡从高程</w:t>
            </w:r>
            <w:r w:rsidRPr="00982CFA">
              <w:rPr>
                <w:rFonts w:hint="eastAsia"/>
              </w:rPr>
              <w:t>690.61m</w:t>
            </w:r>
            <w:r w:rsidRPr="00982CFA">
              <w:rPr>
                <w:rFonts w:hint="eastAsia"/>
              </w:rPr>
              <w:t>到坝顶削坡，坡比</w:t>
            </w:r>
            <w:r w:rsidRPr="00982CFA">
              <w:rPr>
                <w:rFonts w:hint="eastAsia"/>
              </w:rPr>
              <w:t>1:2.0</w:t>
            </w:r>
            <w:r w:rsidRPr="00982CFA">
              <w:rPr>
                <w:rFonts w:hint="eastAsia"/>
              </w:rPr>
              <w:t>，坝顶至死水位</w:t>
            </w:r>
            <w:r w:rsidRPr="00982CFA">
              <w:rPr>
                <w:rFonts w:hint="eastAsia"/>
              </w:rPr>
              <w:t>681.26m</w:t>
            </w:r>
            <w:r w:rsidRPr="00982CFA">
              <w:rPr>
                <w:rFonts w:hint="eastAsia"/>
              </w:rPr>
              <w:t>设</w:t>
            </w:r>
            <w:r w:rsidRPr="00982CFA">
              <w:rPr>
                <w:rFonts w:hint="eastAsia"/>
              </w:rPr>
              <w:t>10cmC15</w:t>
            </w:r>
            <w:r w:rsidRPr="00982CFA">
              <w:rPr>
                <w:rFonts w:hint="eastAsia"/>
              </w:rPr>
              <w:t>砼预制块护坡，下设砂砾石垫层</w:t>
            </w:r>
            <w:r w:rsidRPr="00982CFA">
              <w:rPr>
                <w:rFonts w:hint="eastAsia"/>
              </w:rPr>
              <w:t>20cm</w:t>
            </w:r>
            <w:r w:rsidRPr="00982CFA">
              <w:rPr>
                <w:rFonts w:hint="eastAsia"/>
              </w:rPr>
              <w:t>，</w:t>
            </w:r>
            <w:r w:rsidRPr="00982CFA">
              <w:rPr>
                <w:rFonts w:hint="eastAsia"/>
              </w:rPr>
              <w:t>C15</w:t>
            </w:r>
            <w:r w:rsidRPr="00982CFA">
              <w:rPr>
                <w:rFonts w:hint="eastAsia"/>
              </w:rPr>
              <w:t>砼框格尺寸</w:t>
            </w:r>
            <w:r w:rsidRPr="00982CFA">
              <w:rPr>
                <w:rFonts w:hint="eastAsia"/>
              </w:rPr>
              <w:t>3*3m</w:t>
            </w:r>
            <w:r w:rsidRPr="00982CFA">
              <w:rPr>
                <w:rFonts w:hint="eastAsia"/>
              </w:rPr>
              <w:t>，</w:t>
            </w:r>
            <w:r w:rsidRPr="00982CFA">
              <w:rPr>
                <w:rFonts w:hint="eastAsia"/>
              </w:rPr>
              <w:t>0.3*0.3m</w:t>
            </w:r>
            <w:r w:rsidRPr="00982CFA">
              <w:rPr>
                <w:rFonts w:hint="eastAsia"/>
              </w:rPr>
              <w:t>（宽</w:t>
            </w:r>
            <w:r w:rsidRPr="00982CFA">
              <w:rPr>
                <w:rFonts w:hint="eastAsia"/>
              </w:rPr>
              <w:t>*</w:t>
            </w:r>
            <w:r w:rsidRPr="00982CFA">
              <w:rPr>
                <w:rFonts w:hint="eastAsia"/>
              </w:rPr>
              <w:t>高）。</w:t>
            </w:r>
          </w:p>
          <w:p w:rsidR="00D4287C" w:rsidRPr="00982CFA" w:rsidRDefault="00D4287C" w:rsidP="007113EE">
            <w:pPr>
              <w:pStyle w:val="a6"/>
              <w:adjustRightInd w:val="0"/>
              <w:snapToGrid w:val="0"/>
              <w:spacing w:after="0"/>
              <w:ind w:firstLine="480"/>
              <w:rPr>
                <w:rFonts w:ascii="宋体" w:hAnsi="宋体" w:cs="宋体"/>
              </w:rPr>
            </w:pPr>
            <w:r w:rsidRPr="00982CFA">
              <w:rPr>
                <w:rFonts w:ascii="宋体" w:hAnsi="宋体" w:cs="宋体"/>
              </w:rPr>
              <w:lastRenderedPageBreak/>
              <w:fldChar w:fldCharType="begin"/>
            </w:r>
            <w:r w:rsidRPr="00982CFA">
              <w:rPr>
                <w:rFonts w:ascii="宋体" w:hAnsi="宋体" w:cs="宋体"/>
              </w:rPr>
              <w:instrText xml:space="preserve"> </w:instrText>
            </w:r>
            <w:r w:rsidRPr="00982CFA">
              <w:rPr>
                <w:rFonts w:ascii="宋体" w:hAnsi="宋体" w:cs="宋体" w:hint="eastAsia"/>
              </w:rPr>
              <w:instrText>= 3 \* GB3</w:instrText>
            </w:r>
            <w:r w:rsidRPr="00982CFA">
              <w:rPr>
                <w:rFonts w:ascii="宋体" w:hAnsi="宋体" w:cs="宋体"/>
              </w:rPr>
              <w:instrText xml:space="preserve"> </w:instrText>
            </w:r>
            <w:r w:rsidRPr="00982CFA">
              <w:rPr>
                <w:rFonts w:ascii="宋体" w:hAnsi="宋体" w:cs="宋体"/>
              </w:rPr>
              <w:fldChar w:fldCharType="separate"/>
            </w:r>
            <w:r w:rsidRPr="00982CFA">
              <w:rPr>
                <w:rFonts w:ascii="宋体" w:hAnsi="宋体" w:cs="宋体" w:hint="eastAsia"/>
                <w:noProof/>
              </w:rPr>
              <w:t>③</w:t>
            </w:r>
            <w:r w:rsidRPr="00982CFA">
              <w:rPr>
                <w:rFonts w:ascii="宋体" w:hAnsi="宋体" w:cs="宋体"/>
              </w:rPr>
              <w:fldChar w:fldCharType="end"/>
            </w:r>
            <w:r w:rsidRPr="00982CFA">
              <w:rPr>
                <w:rFonts w:ascii="宋体" w:hAnsi="宋体" w:cs="宋体"/>
              </w:rPr>
              <w:t>下游</w:t>
            </w:r>
            <w:r w:rsidRPr="00982CFA">
              <w:rPr>
                <w:rFonts w:ascii="宋体" w:hAnsi="宋体" w:cs="宋体" w:hint="eastAsia"/>
              </w:rPr>
              <w:t>坡坝</w:t>
            </w:r>
            <w:r w:rsidRPr="00982CFA">
              <w:rPr>
                <w:rFonts w:ascii="宋体" w:hAnsi="宋体" w:cs="宋体"/>
              </w:rPr>
              <w:t>整治</w:t>
            </w:r>
          </w:p>
          <w:p w:rsidR="00D4287C" w:rsidRPr="00982CFA" w:rsidRDefault="00D4287C" w:rsidP="007113EE">
            <w:pPr>
              <w:pStyle w:val="a6"/>
              <w:adjustRightInd w:val="0"/>
              <w:snapToGrid w:val="0"/>
              <w:spacing w:after="0"/>
              <w:ind w:firstLine="480"/>
            </w:pPr>
            <w:r w:rsidRPr="00982CFA">
              <w:rPr>
                <w:rFonts w:ascii="宋体" w:hAnsi="宋体" w:cs="宋体" w:hint="eastAsia"/>
              </w:rPr>
              <w:t>下游坡坝培厚，从坝顶到高程683.36m坡比1:2.0，其中坝顶到高程688.42m为粘土填筑，高层688.42m到高程683.36m为石渣填筑。C15砼框格草皮护坡，C15砼框格</w:t>
            </w:r>
            <w:r w:rsidRPr="00982CFA">
              <w:rPr>
                <w:rFonts w:hint="eastAsia"/>
              </w:rPr>
              <w:t>尺寸</w:t>
            </w:r>
            <w:r w:rsidRPr="00982CFA">
              <w:rPr>
                <w:rFonts w:hint="eastAsia"/>
              </w:rPr>
              <w:t>3*3m</w:t>
            </w:r>
            <w:r w:rsidRPr="00982CFA">
              <w:rPr>
                <w:rFonts w:hint="eastAsia"/>
              </w:rPr>
              <w:t>，</w:t>
            </w:r>
            <w:r w:rsidRPr="00982CFA">
              <w:rPr>
                <w:rFonts w:hint="eastAsia"/>
              </w:rPr>
              <w:t>0.3*0.3m</w:t>
            </w:r>
            <w:r w:rsidRPr="00982CFA">
              <w:rPr>
                <w:rFonts w:hint="eastAsia"/>
              </w:rPr>
              <w:t>（宽</w:t>
            </w:r>
            <w:r w:rsidRPr="00982CFA">
              <w:rPr>
                <w:rFonts w:hint="eastAsia"/>
              </w:rPr>
              <w:t>*</w:t>
            </w:r>
            <w:r w:rsidRPr="00982CFA">
              <w:rPr>
                <w:rFonts w:hint="eastAsia"/>
              </w:rPr>
              <w:t>高）。新建排水棱体，棱体顶高程</w:t>
            </w:r>
            <w:r w:rsidRPr="00982CFA">
              <w:rPr>
                <w:rFonts w:hint="eastAsia"/>
              </w:rPr>
              <w:t>683.36m</w:t>
            </w:r>
            <w:r w:rsidRPr="00982CFA">
              <w:rPr>
                <w:rFonts w:hint="eastAsia"/>
              </w:rPr>
              <w:t>，顶宽</w:t>
            </w:r>
            <w:r w:rsidRPr="00982CFA">
              <w:rPr>
                <w:rFonts w:hint="eastAsia"/>
              </w:rPr>
              <w:t>4m</w:t>
            </w:r>
            <w:r w:rsidRPr="00982CFA">
              <w:rPr>
                <w:rFonts w:hint="eastAsia"/>
              </w:rPr>
              <w:t>，棱体外坡比</w:t>
            </w:r>
            <w:r w:rsidRPr="00982CFA">
              <w:rPr>
                <w:rFonts w:hint="eastAsia"/>
              </w:rPr>
              <w:t>1:2.0</w:t>
            </w:r>
            <w:r w:rsidRPr="00982CFA">
              <w:rPr>
                <w:rFonts w:hint="eastAsia"/>
              </w:rPr>
              <w:t>。</w:t>
            </w:r>
          </w:p>
          <w:p w:rsidR="00D4287C" w:rsidRPr="00982CFA" w:rsidRDefault="00D4287C" w:rsidP="007113EE">
            <w:pPr>
              <w:pStyle w:val="a6"/>
              <w:adjustRightInd w:val="0"/>
              <w:snapToGrid w:val="0"/>
              <w:spacing w:after="0"/>
              <w:ind w:firstLine="480"/>
            </w:pPr>
            <w:r w:rsidRPr="00982CFA">
              <w:fldChar w:fldCharType="begin"/>
            </w:r>
            <w:r w:rsidRPr="00982CFA">
              <w:instrText xml:space="preserve"> </w:instrText>
            </w:r>
            <w:r w:rsidRPr="00982CFA">
              <w:rPr>
                <w:rFonts w:hint="eastAsia"/>
              </w:rPr>
              <w:instrText>= 4 \* GB3</w:instrText>
            </w:r>
            <w:r w:rsidRPr="00982CFA">
              <w:instrText xml:space="preserve"> </w:instrText>
            </w:r>
            <w:r w:rsidRPr="00982CFA">
              <w:fldChar w:fldCharType="separate"/>
            </w:r>
            <w:r w:rsidRPr="00982CFA">
              <w:rPr>
                <w:rFonts w:hint="eastAsia"/>
                <w:noProof/>
              </w:rPr>
              <w:t>④</w:t>
            </w:r>
            <w:r w:rsidRPr="00982CFA">
              <w:fldChar w:fldCharType="end"/>
            </w:r>
            <w:r w:rsidRPr="00982CFA">
              <w:t>主坝白蚁整治</w:t>
            </w:r>
          </w:p>
          <w:p w:rsidR="00D4287C" w:rsidRPr="00982CFA" w:rsidRDefault="00D4287C" w:rsidP="007113EE">
            <w:pPr>
              <w:spacing w:line="360" w:lineRule="auto"/>
              <w:ind w:firstLineChars="200" w:firstLine="480"/>
              <w:jc w:val="left"/>
              <w:rPr>
                <w:sz w:val="24"/>
              </w:rPr>
            </w:pPr>
            <w:r w:rsidRPr="00982CFA">
              <w:rPr>
                <w:rFonts w:hint="eastAsia"/>
                <w:sz w:val="24"/>
              </w:rPr>
              <w:t>（</w:t>
            </w:r>
            <w:r w:rsidRPr="00982CFA">
              <w:rPr>
                <w:rFonts w:hint="eastAsia"/>
                <w:sz w:val="24"/>
              </w:rPr>
              <w:t>1</w:t>
            </w:r>
            <w:r w:rsidRPr="00982CFA">
              <w:rPr>
                <w:rFonts w:hint="eastAsia"/>
                <w:sz w:val="24"/>
              </w:rPr>
              <w:t>）分析判断出主蚁道，追挖白蚁主巢，取出巢体，填实巢穴。</w:t>
            </w:r>
          </w:p>
          <w:p w:rsidR="00D4287C" w:rsidRPr="00982CFA" w:rsidRDefault="00D4287C" w:rsidP="007113EE">
            <w:pPr>
              <w:spacing w:line="360" w:lineRule="auto"/>
              <w:ind w:firstLineChars="200" w:firstLine="480"/>
              <w:jc w:val="left"/>
              <w:rPr>
                <w:sz w:val="24"/>
              </w:rPr>
            </w:pPr>
            <w:r w:rsidRPr="00982CFA">
              <w:rPr>
                <w:rFonts w:hint="eastAsia"/>
                <w:sz w:val="24"/>
              </w:rPr>
              <w:t>（</w:t>
            </w:r>
            <w:r w:rsidRPr="00982CFA">
              <w:rPr>
                <w:rFonts w:hint="eastAsia"/>
                <w:sz w:val="24"/>
              </w:rPr>
              <w:t>2</w:t>
            </w:r>
            <w:r w:rsidRPr="00982CFA">
              <w:rPr>
                <w:rFonts w:hint="eastAsia"/>
                <w:sz w:val="24"/>
              </w:rPr>
              <w:t>）选用灭蚁药物乐斯本药剂，对大坝表层消毒，同时需打孔。对每孔做灌液处理。</w:t>
            </w:r>
          </w:p>
          <w:p w:rsidR="00D4287C" w:rsidRPr="00982CFA" w:rsidRDefault="00D4287C" w:rsidP="007113EE">
            <w:pPr>
              <w:spacing w:line="360" w:lineRule="auto"/>
              <w:ind w:firstLineChars="200" w:firstLine="480"/>
              <w:jc w:val="left"/>
              <w:rPr>
                <w:sz w:val="24"/>
              </w:rPr>
            </w:pPr>
            <w:r w:rsidRPr="00982CFA">
              <w:rPr>
                <w:rFonts w:hint="eastAsia"/>
                <w:sz w:val="24"/>
              </w:rPr>
              <w:t>（</w:t>
            </w:r>
            <w:r w:rsidRPr="00982CFA">
              <w:rPr>
                <w:rFonts w:hint="eastAsia"/>
                <w:sz w:val="24"/>
              </w:rPr>
              <w:t>3</w:t>
            </w:r>
            <w:r w:rsidRPr="00982CFA">
              <w:rPr>
                <w:rFonts w:hint="eastAsia"/>
                <w:sz w:val="24"/>
              </w:rPr>
              <w:t>）投放毒饵诱杀包，对大坝两端林地、山丘投放白蚁诱杀包以达到灭杀山丘白蚁，以免山丘白蚁对大坝产生危害。</w:t>
            </w:r>
          </w:p>
          <w:p w:rsidR="00D4287C" w:rsidRPr="00982CFA" w:rsidRDefault="00D4287C" w:rsidP="007113EE">
            <w:pPr>
              <w:pStyle w:val="a6"/>
              <w:adjustRightInd w:val="0"/>
              <w:snapToGrid w:val="0"/>
              <w:spacing w:after="0"/>
              <w:ind w:firstLine="480"/>
            </w:pPr>
            <w:r w:rsidRPr="00982CFA">
              <w:rPr>
                <w:rFonts w:hint="eastAsia"/>
              </w:rPr>
              <w:t>2</w:t>
            </w:r>
            <w:r w:rsidRPr="00982CFA">
              <w:t>）</w:t>
            </w:r>
            <w:r w:rsidRPr="00982CFA">
              <w:rPr>
                <w:rFonts w:hint="eastAsia"/>
              </w:rPr>
              <w:t>大坝</w:t>
            </w:r>
            <w:r w:rsidRPr="00982CFA">
              <w:t>观测设施完善</w:t>
            </w:r>
          </w:p>
          <w:p w:rsidR="00D4287C" w:rsidRPr="00982CFA" w:rsidRDefault="00D4287C" w:rsidP="007113EE">
            <w:pPr>
              <w:pStyle w:val="a6"/>
              <w:adjustRightInd w:val="0"/>
              <w:snapToGrid w:val="0"/>
              <w:spacing w:after="0"/>
              <w:ind w:firstLine="480"/>
            </w:pPr>
            <w:r w:rsidRPr="00982CFA">
              <w:rPr>
                <w:rFonts w:ascii="宋体" w:hAnsi="宋体" w:cs="宋体" w:hint="eastAsia"/>
              </w:rPr>
              <w:t>①</w:t>
            </w:r>
            <w:r w:rsidRPr="00982CFA">
              <w:rPr>
                <w:rFonts w:hint="eastAsia"/>
              </w:rPr>
              <w:t>水平</w:t>
            </w:r>
            <w:r w:rsidRPr="00982CFA">
              <w:t>位移</w:t>
            </w:r>
            <w:r w:rsidRPr="00982CFA">
              <w:rPr>
                <w:rFonts w:hint="eastAsia"/>
              </w:rPr>
              <w:t>，垂直沉陷观测设计</w:t>
            </w:r>
          </w:p>
          <w:p w:rsidR="00D4287C" w:rsidRPr="00982CFA" w:rsidRDefault="00D4287C" w:rsidP="007113EE">
            <w:pPr>
              <w:pStyle w:val="a6"/>
              <w:adjustRightInd w:val="0"/>
              <w:snapToGrid w:val="0"/>
              <w:spacing w:after="0"/>
              <w:ind w:firstLine="480"/>
            </w:pPr>
            <w:r w:rsidRPr="00982CFA">
              <w:rPr>
                <w:rFonts w:hint="eastAsia"/>
              </w:rPr>
              <w:t>观测设施平行坝轴线布设，坝顶一排，上下游坝坡各一排，共计</w:t>
            </w:r>
            <w:r w:rsidRPr="00982CFA">
              <w:rPr>
                <w:rFonts w:hint="eastAsia"/>
              </w:rPr>
              <w:t>3</w:t>
            </w:r>
            <w:r w:rsidRPr="00982CFA">
              <w:rPr>
                <w:rFonts w:hint="eastAsia"/>
              </w:rPr>
              <w:t>排，</w:t>
            </w:r>
            <w:r w:rsidRPr="00982CFA">
              <w:rPr>
                <w:rFonts w:hint="eastAsia"/>
              </w:rPr>
              <w:t>6</w:t>
            </w:r>
            <w:r w:rsidRPr="00982CFA">
              <w:rPr>
                <w:rFonts w:hint="eastAsia"/>
              </w:rPr>
              <w:t>个观测桩，</w:t>
            </w:r>
            <w:r w:rsidRPr="00982CFA">
              <w:rPr>
                <w:rFonts w:hint="eastAsia"/>
              </w:rPr>
              <w:t>12</w:t>
            </w:r>
            <w:r w:rsidRPr="00982CFA">
              <w:rPr>
                <w:rFonts w:hint="eastAsia"/>
              </w:rPr>
              <w:t>个基点桩。观测桩采用砼预制件钢板面十字丝及钢珠标点，基点桩采用钢筋混凝土预制件及强制对中设施。分别用来卡</w:t>
            </w:r>
            <w:r w:rsidRPr="00982CFA">
              <w:rPr>
                <w:rFonts w:hint="eastAsia"/>
              </w:rPr>
              <w:t>NA2</w:t>
            </w:r>
            <w:r w:rsidRPr="00982CFA">
              <w:rPr>
                <w:rFonts w:hint="eastAsia"/>
              </w:rPr>
              <w:t>水准仪和</w:t>
            </w:r>
            <w:r w:rsidRPr="00982CFA">
              <w:rPr>
                <w:rFonts w:hint="eastAsia"/>
              </w:rPr>
              <w:t>EP-02</w:t>
            </w:r>
            <w:r w:rsidRPr="00982CFA">
              <w:rPr>
                <w:rFonts w:hint="eastAsia"/>
              </w:rPr>
              <w:t>电子经纬仪进行观测。</w:t>
            </w:r>
          </w:p>
          <w:p w:rsidR="00D4287C" w:rsidRPr="00982CFA" w:rsidRDefault="00D4287C" w:rsidP="007113EE">
            <w:pPr>
              <w:pStyle w:val="a6"/>
              <w:adjustRightInd w:val="0"/>
              <w:snapToGrid w:val="0"/>
              <w:spacing w:after="0"/>
              <w:ind w:firstLine="480"/>
            </w:pPr>
            <w:r w:rsidRPr="00982CFA">
              <w:rPr>
                <w:rFonts w:ascii="宋体" w:hAnsi="宋体" w:cs="宋体" w:hint="eastAsia"/>
              </w:rPr>
              <w:t>②</w:t>
            </w:r>
            <w:r w:rsidRPr="00982CFA">
              <w:rPr>
                <w:rFonts w:hint="eastAsia"/>
              </w:rPr>
              <w:t>完善水文观测设施，设雨量计</w:t>
            </w:r>
            <w:r w:rsidRPr="00982CFA">
              <w:rPr>
                <w:rFonts w:hint="eastAsia"/>
              </w:rPr>
              <w:t>2</w:t>
            </w:r>
            <w:r w:rsidRPr="00982CFA">
              <w:rPr>
                <w:rFonts w:hint="eastAsia"/>
              </w:rPr>
              <w:t>部，分布库首和库区上游，安装水标尺</w:t>
            </w:r>
            <w:r w:rsidRPr="00982CFA">
              <w:rPr>
                <w:rFonts w:hint="eastAsia"/>
              </w:rPr>
              <w:t>2</w:t>
            </w:r>
            <w:r w:rsidRPr="00982CFA">
              <w:rPr>
                <w:rFonts w:hint="eastAsia"/>
              </w:rPr>
              <w:t>处。</w:t>
            </w:r>
          </w:p>
          <w:p w:rsidR="00D4287C" w:rsidRPr="00982CFA" w:rsidRDefault="00D4287C" w:rsidP="007113EE">
            <w:pPr>
              <w:pStyle w:val="a6"/>
              <w:adjustRightInd w:val="0"/>
              <w:snapToGrid w:val="0"/>
              <w:spacing w:after="0"/>
              <w:ind w:firstLine="480"/>
            </w:pPr>
            <w:r w:rsidRPr="00982CFA">
              <w:rPr>
                <w:rFonts w:hint="eastAsia"/>
              </w:rPr>
              <w:t>3</w:t>
            </w:r>
            <w:r w:rsidRPr="00982CFA">
              <w:t>）</w:t>
            </w:r>
            <w:r w:rsidRPr="00982CFA">
              <w:rPr>
                <w:rFonts w:hint="eastAsia"/>
              </w:rPr>
              <w:t>溢洪道整治</w:t>
            </w:r>
          </w:p>
          <w:p w:rsidR="00D4287C" w:rsidRPr="00982CFA" w:rsidRDefault="00D4287C" w:rsidP="007113EE">
            <w:pPr>
              <w:pStyle w:val="a6"/>
              <w:adjustRightInd w:val="0"/>
              <w:snapToGrid w:val="0"/>
              <w:spacing w:after="0"/>
              <w:ind w:firstLine="480"/>
            </w:pPr>
            <w:r w:rsidRPr="00982CFA">
              <w:t>溢洪道底板破坏严重</w:t>
            </w:r>
            <w:r w:rsidRPr="00982CFA">
              <w:rPr>
                <w:rFonts w:hint="eastAsia"/>
              </w:rPr>
              <w:t>，</w:t>
            </w:r>
            <w:r w:rsidRPr="00982CFA">
              <w:t>本次设计对溢洪道底板采用</w:t>
            </w:r>
            <w:r w:rsidRPr="00982CFA">
              <w:rPr>
                <w:rFonts w:hint="eastAsia"/>
              </w:rPr>
              <w:t>C20</w:t>
            </w:r>
            <w:r w:rsidRPr="00982CFA">
              <w:rPr>
                <w:rFonts w:hint="eastAsia"/>
              </w:rPr>
              <w:t>砼重新衬砌，底板厚</w:t>
            </w:r>
            <w:r w:rsidRPr="00982CFA">
              <w:rPr>
                <w:rFonts w:hint="eastAsia"/>
              </w:rPr>
              <w:t>20cm</w:t>
            </w:r>
            <w:r w:rsidRPr="00982CFA">
              <w:rPr>
                <w:rFonts w:hint="eastAsia"/>
              </w:rPr>
              <w:t>。并将溢洪道边墙表面杂草清楚，局部用</w:t>
            </w:r>
            <w:r w:rsidRPr="00982CFA">
              <w:rPr>
                <w:rFonts w:hint="eastAsia"/>
              </w:rPr>
              <w:t>M10</w:t>
            </w:r>
            <w:r w:rsidRPr="00982CFA">
              <w:rPr>
                <w:rFonts w:hint="eastAsia"/>
              </w:rPr>
              <w:t>水泥砂浆勾缝。</w:t>
            </w:r>
          </w:p>
          <w:p w:rsidR="00D4287C" w:rsidRPr="00982CFA" w:rsidRDefault="00D4287C" w:rsidP="007113EE">
            <w:pPr>
              <w:pStyle w:val="a6"/>
              <w:adjustRightInd w:val="0"/>
              <w:snapToGrid w:val="0"/>
              <w:spacing w:after="0"/>
              <w:ind w:firstLine="480"/>
            </w:pPr>
            <w:r w:rsidRPr="00982CFA">
              <w:rPr>
                <w:rFonts w:hint="eastAsia"/>
              </w:rPr>
              <w:t>4</w:t>
            </w:r>
            <w:r w:rsidRPr="00982CFA">
              <w:t>）</w:t>
            </w:r>
            <w:r w:rsidRPr="00982CFA">
              <w:rPr>
                <w:rFonts w:hint="eastAsia"/>
              </w:rPr>
              <w:t>放水设施整治</w:t>
            </w:r>
          </w:p>
          <w:p w:rsidR="00D4287C" w:rsidRPr="00982CFA" w:rsidRDefault="00D4287C" w:rsidP="007113EE">
            <w:pPr>
              <w:pStyle w:val="a6"/>
              <w:adjustRightInd w:val="0"/>
              <w:snapToGrid w:val="0"/>
              <w:spacing w:after="0"/>
              <w:ind w:firstLine="480"/>
            </w:pPr>
            <w:r w:rsidRPr="00982CFA">
              <w:rPr>
                <w:rFonts w:hint="eastAsia"/>
              </w:rPr>
              <w:t>放水卧管整治将原石质卧管拆除，新建为</w:t>
            </w:r>
            <w:r w:rsidRPr="00982CFA">
              <w:rPr>
                <w:rFonts w:hint="eastAsia"/>
              </w:rPr>
              <w:t>C20</w:t>
            </w:r>
            <w:r w:rsidRPr="00982CFA">
              <w:rPr>
                <w:rFonts w:hint="eastAsia"/>
              </w:rPr>
              <w:t>钢筋混凝土卧管，并将消力池拆除重建，位置、比降不变。</w:t>
            </w:r>
          </w:p>
          <w:p w:rsidR="00D4287C" w:rsidRPr="00982CFA" w:rsidRDefault="00D4287C" w:rsidP="007113EE">
            <w:pPr>
              <w:pStyle w:val="a6"/>
              <w:adjustRightInd w:val="0"/>
              <w:snapToGrid w:val="0"/>
              <w:spacing w:after="0"/>
              <w:ind w:firstLine="480"/>
            </w:pPr>
            <w:r w:rsidRPr="00982CFA">
              <w:rPr>
                <w:rFonts w:hint="eastAsia"/>
              </w:rPr>
              <w:t>卧管和消力池均采用</w:t>
            </w:r>
            <w:r w:rsidRPr="00982CFA">
              <w:rPr>
                <w:rFonts w:hint="eastAsia"/>
              </w:rPr>
              <w:t>C20</w:t>
            </w:r>
            <w:r w:rsidRPr="00982CFA">
              <w:rPr>
                <w:rFonts w:hint="eastAsia"/>
              </w:rPr>
              <w:t>钢筋混凝土结构。卧管净空尺寸</w:t>
            </w:r>
            <w:r w:rsidRPr="00982CFA">
              <w:rPr>
                <w:rFonts w:hint="eastAsia"/>
              </w:rPr>
              <w:t>0.8*1.0m</w:t>
            </w:r>
            <w:r w:rsidRPr="00982CFA">
              <w:rPr>
                <w:rFonts w:hint="eastAsia"/>
              </w:rPr>
              <w:t>，底板、盖板及边墙厚</w:t>
            </w:r>
            <w:r w:rsidRPr="00982CFA">
              <w:rPr>
                <w:rFonts w:hint="eastAsia"/>
              </w:rPr>
              <w:t>0.2m</w:t>
            </w:r>
            <w:r w:rsidRPr="00982CFA">
              <w:rPr>
                <w:rFonts w:hint="eastAsia"/>
              </w:rPr>
              <w:t>。消力池长</w:t>
            </w:r>
            <w:r w:rsidRPr="00982CFA">
              <w:rPr>
                <w:rFonts w:hint="eastAsia"/>
              </w:rPr>
              <w:t>2.0m</w:t>
            </w:r>
            <w:r w:rsidRPr="00982CFA">
              <w:rPr>
                <w:rFonts w:hint="eastAsia"/>
              </w:rPr>
              <w:t>，宽</w:t>
            </w:r>
            <w:r w:rsidRPr="00982CFA">
              <w:rPr>
                <w:rFonts w:hint="eastAsia"/>
              </w:rPr>
              <w:t>1.5m</w:t>
            </w:r>
            <w:r w:rsidRPr="00982CFA">
              <w:rPr>
                <w:rFonts w:hint="eastAsia"/>
              </w:rPr>
              <w:t>，底板、盖板及边墙厚</w:t>
            </w:r>
            <w:r w:rsidRPr="00982CFA">
              <w:rPr>
                <w:rFonts w:hint="eastAsia"/>
              </w:rPr>
              <w:t>0.3m</w:t>
            </w:r>
            <w:r w:rsidRPr="00982CFA">
              <w:rPr>
                <w:rFonts w:hint="eastAsia"/>
              </w:rPr>
              <w:t>。最小配筋比不低于</w:t>
            </w:r>
            <w:r w:rsidRPr="00982CFA">
              <w:rPr>
                <w:rFonts w:hint="eastAsia"/>
              </w:rPr>
              <w:t>1.5%</w:t>
            </w:r>
            <w:r w:rsidRPr="00982CFA">
              <w:rPr>
                <w:rFonts w:hint="eastAsia"/>
              </w:rPr>
              <w:t>。为了防止消力池和原涵管接触段渗漏，对消力池和涵管接触端</w:t>
            </w:r>
            <w:r w:rsidRPr="00982CFA">
              <w:rPr>
                <w:rFonts w:hint="eastAsia"/>
              </w:rPr>
              <w:t>1m</w:t>
            </w:r>
            <w:r w:rsidRPr="00982CFA">
              <w:rPr>
                <w:rFonts w:hint="eastAsia"/>
              </w:rPr>
              <w:t>长范围内用</w:t>
            </w:r>
            <w:r w:rsidRPr="00982CFA">
              <w:rPr>
                <w:rFonts w:hint="eastAsia"/>
              </w:rPr>
              <w:t>0.2m</w:t>
            </w:r>
            <w:r w:rsidRPr="00982CFA">
              <w:rPr>
                <w:rFonts w:hint="eastAsia"/>
              </w:rPr>
              <w:t>厚的</w:t>
            </w:r>
            <w:r w:rsidRPr="00982CFA">
              <w:rPr>
                <w:rFonts w:hint="eastAsia"/>
              </w:rPr>
              <w:t>C20</w:t>
            </w:r>
            <w:r w:rsidRPr="00982CFA">
              <w:rPr>
                <w:rFonts w:hint="eastAsia"/>
              </w:rPr>
              <w:t>砼包裹。</w:t>
            </w:r>
          </w:p>
          <w:p w:rsidR="00D4287C" w:rsidRPr="00982CFA" w:rsidRDefault="00D4287C" w:rsidP="007113EE">
            <w:pPr>
              <w:pStyle w:val="a6"/>
              <w:adjustRightInd w:val="0"/>
              <w:snapToGrid w:val="0"/>
              <w:spacing w:after="0"/>
              <w:ind w:firstLine="480"/>
            </w:pPr>
            <w:r w:rsidRPr="00982CFA">
              <w:rPr>
                <w:rFonts w:hint="eastAsia"/>
              </w:rPr>
              <w:lastRenderedPageBreak/>
              <w:t>5</w:t>
            </w:r>
            <w:r w:rsidRPr="00982CFA">
              <w:rPr>
                <w:rFonts w:hint="eastAsia"/>
              </w:rPr>
              <w:t>）观测设施设计</w:t>
            </w:r>
          </w:p>
          <w:p w:rsidR="00D4287C" w:rsidRPr="00982CFA" w:rsidRDefault="00D4287C" w:rsidP="007113EE">
            <w:pPr>
              <w:pStyle w:val="a6"/>
              <w:adjustRightInd w:val="0"/>
              <w:snapToGrid w:val="0"/>
              <w:spacing w:after="0"/>
              <w:ind w:firstLine="480"/>
            </w:pPr>
            <w:r w:rsidRPr="00982CFA">
              <w:rPr>
                <w:rFonts w:hint="eastAsia"/>
              </w:rPr>
              <w:t>（</w:t>
            </w:r>
            <w:r w:rsidRPr="00982CFA">
              <w:rPr>
                <w:rFonts w:hint="eastAsia"/>
              </w:rPr>
              <w:t>1</w:t>
            </w:r>
            <w:r w:rsidRPr="00982CFA">
              <w:rPr>
                <w:rFonts w:hint="eastAsia"/>
              </w:rPr>
              <w:t>）水位监测</w:t>
            </w:r>
          </w:p>
          <w:p w:rsidR="00D4287C" w:rsidRPr="00982CFA" w:rsidRDefault="00D4287C" w:rsidP="007113EE">
            <w:pPr>
              <w:pStyle w:val="a6"/>
              <w:adjustRightInd w:val="0"/>
              <w:snapToGrid w:val="0"/>
              <w:spacing w:after="0"/>
              <w:ind w:firstLine="480"/>
            </w:pPr>
            <w:r w:rsidRPr="00982CFA">
              <w:rPr>
                <w:rFonts w:hint="eastAsia"/>
              </w:rPr>
              <w:t>在溢洪道进口段和上游坝坡各设一根水位标尺，尺寸范围为正常水位到校核水位。在下游坝脚处设一三角量水堰。</w:t>
            </w:r>
          </w:p>
          <w:p w:rsidR="00D4287C" w:rsidRPr="00982CFA" w:rsidRDefault="00D4287C" w:rsidP="007113EE">
            <w:pPr>
              <w:pStyle w:val="a6"/>
              <w:adjustRightInd w:val="0"/>
              <w:snapToGrid w:val="0"/>
              <w:spacing w:after="0"/>
              <w:ind w:firstLine="480"/>
            </w:pPr>
            <w:r w:rsidRPr="00982CFA">
              <w:rPr>
                <w:rFonts w:hint="eastAsia"/>
              </w:rPr>
              <w:t>（</w:t>
            </w:r>
            <w:r w:rsidRPr="00982CFA">
              <w:rPr>
                <w:rFonts w:hint="eastAsia"/>
              </w:rPr>
              <w:t>2</w:t>
            </w:r>
            <w:r w:rsidRPr="00982CFA">
              <w:rPr>
                <w:rFonts w:hint="eastAsia"/>
              </w:rPr>
              <w:t>）大坝变形监测</w:t>
            </w:r>
          </w:p>
          <w:p w:rsidR="00D4287C" w:rsidRPr="00982CFA" w:rsidRDefault="00D4287C" w:rsidP="007113EE">
            <w:pPr>
              <w:pStyle w:val="a6"/>
              <w:adjustRightInd w:val="0"/>
              <w:snapToGrid w:val="0"/>
              <w:spacing w:after="0"/>
              <w:ind w:firstLine="480"/>
            </w:pPr>
            <w:r w:rsidRPr="00982CFA">
              <w:rPr>
                <w:rFonts w:hint="eastAsia"/>
              </w:rPr>
              <w:t>为监测大坝的水平位移和竖直位移，在大坝下游坡及坝顶上平行轴线方向布置</w:t>
            </w:r>
            <w:r w:rsidRPr="00982CFA">
              <w:rPr>
                <w:rFonts w:hint="eastAsia"/>
              </w:rPr>
              <w:t>2</w:t>
            </w:r>
            <w:r w:rsidRPr="00982CFA">
              <w:rPr>
                <w:rFonts w:hint="eastAsia"/>
              </w:rPr>
              <w:t>排共</w:t>
            </w:r>
            <w:r w:rsidRPr="00982CFA">
              <w:rPr>
                <w:rFonts w:hint="eastAsia"/>
              </w:rPr>
              <w:t>6</w:t>
            </w:r>
            <w:r w:rsidRPr="00982CFA">
              <w:rPr>
                <w:rFonts w:hint="eastAsia"/>
              </w:rPr>
              <w:t>个位移、沉陷共用标点，并在坝的左、右岸坡上各设置</w:t>
            </w:r>
            <w:r w:rsidRPr="00982CFA">
              <w:rPr>
                <w:rFonts w:hint="eastAsia"/>
              </w:rPr>
              <w:t>1</w:t>
            </w:r>
            <w:r w:rsidRPr="00982CFA">
              <w:rPr>
                <w:rFonts w:hint="eastAsia"/>
              </w:rPr>
              <w:t>个基点，大坝的水平位移和竖直位移采用全站仪和水准仪观测。</w:t>
            </w:r>
          </w:p>
          <w:p w:rsidR="00D4287C" w:rsidRPr="00982CFA" w:rsidRDefault="00D4287C" w:rsidP="007113EE">
            <w:pPr>
              <w:pStyle w:val="a6"/>
              <w:adjustRightInd w:val="0"/>
              <w:snapToGrid w:val="0"/>
              <w:spacing w:after="0"/>
              <w:ind w:firstLine="480"/>
              <w:rPr>
                <w:rFonts w:ascii="宋体" w:hAnsi="宋体" w:cs="宋体"/>
              </w:rPr>
            </w:pPr>
            <w:r w:rsidRPr="00982CFA">
              <w:rPr>
                <w:rFonts w:ascii="宋体" w:hAnsi="宋体" w:cs="宋体" w:hint="eastAsia"/>
              </w:rPr>
              <w:t>6）管理房</w:t>
            </w:r>
          </w:p>
          <w:p w:rsidR="00D4287C" w:rsidRPr="00982CFA" w:rsidRDefault="00D4287C" w:rsidP="007113EE">
            <w:pPr>
              <w:pStyle w:val="a6"/>
              <w:adjustRightInd w:val="0"/>
              <w:snapToGrid w:val="0"/>
              <w:spacing w:after="0"/>
              <w:ind w:firstLine="480"/>
              <w:rPr>
                <w:rFonts w:ascii="宋体" w:hAnsi="宋体" w:cs="宋体"/>
              </w:rPr>
            </w:pPr>
            <w:r w:rsidRPr="00982CFA">
              <w:rPr>
                <w:rFonts w:ascii="宋体" w:hAnsi="宋体" w:cs="宋体" w:hint="eastAsia"/>
              </w:rPr>
              <w:t>水库现无管理房，不利于水库的运行管理，本次设计在水库右岸新建管理房50m</w:t>
            </w:r>
            <w:r w:rsidRPr="00982CFA">
              <w:rPr>
                <w:rFonts w:ascii="宋体" w:hAnsi="宋体" w:cs="宋体" w:hint="eastAsia"/>
                <w:vertAlign w:val="superscript"/>
              </w:rPr>
              <w:t>2</w:t>
            </w:r>
            <w:r w:rsidRPr="00982CFA">
              <w:rPr>
                <w:rFonts w:ascii="宋体" w:hAnsi="宋体" w:cs="宋体" w:hint="eastAsia"/>
              </w:rPr>
              <w:t>，采用砖混结构。</w:t>
            </w:r>
          </w:p>
          <w:p w:rsidR="00D4287C" w:rsidRPr="00982CFA" w:rsidRDefault="00D4287C" w:rsidP="007113EE">
            <w:pPr>
              <w:pStyle w:val="a6"/>
              <w:adjustRightInd w:val="0"/>
              <w:snapToGrid w:val="0"/>
              <w:spacing w:after="0"/>
              <w:ind w:firstLine="480"/>
              <w:rPr>
                <w:rFonts w:ascii="宋体" w:hAnsi="宋体" w:cs="宋体"/>
              </w:rPr>
            </w:pPr>
            <w:r w:rsidRPr="00982CFA">
              <w:rPr>
                <w:rFonts w:ascii="宋体" w:hAnsi="宋体" w:cs="宋体" w:hint="eastAsia"/>
              </w:rPr>
              <w:t>7）进坝公路</w:t>
            </w:r>
          </w:p>
          <w:p w:rsidR="00D4287C" w:rsidRPr="00982CFA" w:rsidRDefault="00D4287C" w:rsidP="007113EE">
            <w:pPr>
              <w:pStyle w:val="a6"/>
              <w:adjustRightInd w:val="0"/>
              <w:snapToGrid w:val="0"/>
              <w:spacing w:after="0"/>
              <w:ind w:firstLine="480"/>
            </w:pPr>
            <w:r w:rsidRPr="00982CFA">
              <w:rPr>
                <w:rFonts w:ascii="宋体" w:hAnsi="宋体" w:cs="宋体" w:hint="eastAsia"/>
              </w:rPr>
              <w:t>原上坝公路路况良好，本次不整治。</w:t>
            </w:r>
          </w:p>
          <w:p w:rsidR="00D4287C" w:rsidRPr="00982CFA" w:rsidRDefault="00D4287C" w:rsidP="007113EE">
            <w:pPr>
              <w:pStyle w:val="a6"/>
              <w:adjustRightInd w:val="0"/>
              <w:snapToGrid w:val="0"/>
              <w:spacing w:after="0"/>
              <w:ind w:firstLine="482"/>
              <w:rPr>
                <w:rFonts w:ascii="宋体" w:hAnsi="宋体"/>
                <w:b/>
              </w:rPr>
            </w:pPr>
            <w:r w:rsidRPr="00982CFA">
              <w:rPr>
                <w:rFonts w:ascii="宋体" w:hAnsi="宋体"/>
                <w:b/>
              </w:rPr>
              <w:t>（</w:t>
            </w:r>
            <w:r w:rsidRPr="00982CFA">
              <w:rPr>
                <w:rFonts w:ascii="宋体" w:hAnsi="宋体" w:hint="eastAsia"/>
                <w:b/>
              </w:rPr>
              <w:t>3</w:t>
            </w:r>
            <w:r w:rsidRPr="00982CFA">
              <w:rPr>
                <w:rFonts w:ascii="宋体" w:hAnsi="宋体"/>
                <w:b/>
              </w:rPr>
              <w:t>）</w:t>
            </w:r>
            <w:r w:rsidRPr="00982CFA">
              <w:rPr>
                <w:rFonts w:ascii="宋体" w:hAnsi="宋体" w:hint="eastAsia"/>
                <w:b/>
              </w:rPr>
              <w:t>易家沟水库</w:t>
            </w:r>
          </w:p>
          <w:p w:rsidR="00D4287C" w:rsidRPr="00982CFA" w:rsidRDefault="00D4287C" w:rsidP="007113EE">
            <w:pPr>
              <w:pStyle w:val="a6"/>
              <w:adjustRightInd w:val="0"/>
              <w:snapToGrid w:val="0"/>
              <w:spacing w:after="0"/>
              <w:ind w:firstLine="480"/>
            </w:pPr>
            <w:r w:rsidRPr="00982CFA">
              <w:t>1</w:t>
            </w:r>
            <w:r w:rsidRPr="00982CFA">
              <w:t>）大坝整治</w:t>
            </w:r>
          </w:p>
          <w:p w:rsidR="00D4287C" w:rsidRPr="00982CFA" w:rsidRDefault="00D4287C" w:rsidP="007113EE">
            <w:pPr>
              <w:pStyle w:val="a6"/>
              <w:adjustRightInd w:val="0"/>
              <w:snapToGrid w:val="0"/>
              <w:spacing w:after="0"/>
              <w:ind w:firstLine="480"/>
            </w:pPr>
            <w:r w:rsidRPr="00982CFA">
              <w:rPr>
                <w:rFonts w:ascii="宋体" w:hAnsi="宋体" w:cs="宋体" w:hint="eastAsia"/>
              </w:rPr>
              <w:t>①</w:t>
            </w:r>
            <w:r w:rsidRPr="00982CFA">
              <w:rPr>
                <w:rFonts w:hint="eastAsia"/>
              </w:rPr>
              <w:t>坝顶整治</w:t>
            </w:r>
          </w:p>
          <w:p w:rsidR="00D4287C" w:rsidRPr="00982CFA" w:rsidRDefault="00D4287C" w:rsidP="007113EE">
            <w:pPr>
              <w:pStyle w:val="a6"/>
              <w:adjustRightInd w:val="0"/>
              <w:snapToGrid w:val="0"/>
              <w:spacing w:after="0"/>
              <w:ind w:firstLine="480"/>
            </w:pPr>
            <w:r w:rsidRPr="00982CFA">
              <w:rPr>
                <w:rFonts w:hint="eastAsia"/>
              </w:rPr>
              <w:t>坝顶宽度调整未</w:t>
            </w:r>
            <w:r w:rsidRPr="00982CFA">
              <w:rPr>
                <w:rFonts w:hint="eastAsia"/>
              </w:rPr>
              <w:t>8.0m</w:t>
            </w:r>
            <w:r w:rsidRPr="00982CFA">
              <w:rPr>
                <w:rFonts w:hint="eastAsia"/>
              </w:rPr>
              <w:t>，坝轴线外移</w:t>
            </w:r>
            <w:r w:rsidRPr="00982CFA">
              <w:rPr>
                <w:rFonts w:hint="eastAsia"/>
              </w:rPr>
              <w:t>2.55m</w:t>
            </w:r>
            <w:r w:rsidRPr="00982CFA">
              <w:rPr>
                <w:rFonts w:hint="eastAsia"/>
              </w:rPr>
              <w:t>；</w:t>
            </w:r>
          </w:p>
          <w:p w:rsidR="00D4287C" w:rsidRPr="00982CFA" w:rsidRDefault="00D4287C" w:rsidP="007113EE">
            <w:pPr>
              <w:pStyle w:val="a6"/>
              <w:adjustRightInd w:val="0"/>
              <w:snapToGrid w:val="0"/>
              <w:spacing w:after="0"/>
              <w:ind w:firstLine="480"/>
            </w:pPr>
            <w:r w:rsidRPr="00982CFA">
              <w:rPr>
                <w:rFonts w:hint="eastAsia"/>
              </w:rPr>
              <w:t>增设</w:t>
            </w:r>
            <w:r w:rsidRPr="00982CFA">
              <w:rPr>
                <w:rFonts w:hint="eastAsia"/>
              </w:rPr>
              <w:t>0.8m</w:t>
            </w:r>
            <w:r w:rsidRPr="00982CFA">
              <w:rPr>
                <w:rFonts w:hint="eastAsia"/>
              </w:rPr>
              <w:t>高浆砌条石防浪墙，防浪墙高程为</w:t>
            </w:r>
            <w:r w:rsidRPr="00982CFA">
              <w:rPr>
                <w:rFonts w:hint="eastAsia"/>
              </w:rPr>
              <w:t>722.18m</w:t>
            </w:r>
            <w:r w:rsidRPr="00982CFA">
              <w:rPr>
                <w:rFonts w:hint="eastAsia"/>
              </w:rPr>
              <w:t>，增设</w:t>
            </w:r>
            <w:r w:rsidRPr="00982CFA">
              <w:rPr>
                <w:rFonts w:hint="eastAsia"/>
              </w:rPr>
              <w:t>C20</w:t>
            </w:r>
            <w:r w:rsidRPr="00982CFA">
              <w:rPr>
                <w:rFonts w:hint="eastAsia"/>
              </w:rPr>
              <w:t>路肩砼，与坝顶同高，路肩砼断面尺寸大小为</w:t>
            </w:r>
            <w:r w:rsidRPr="00982CFA">
              <w:rPr>
                <w:rFonts w:hint="eastAsia"/>
              </w:rPr>
              <w:t>0.3*0.4m</w:t>
            </w:r>
            <w:r w:rsidRPr="00982CFA">
              <w:rPr>
                <w:rFonts w:hint="eastAsia"/>
              </w:rPr>
              <w:t>（宽</w:t>
            </w:r>
            <w:r w:rsidRPr="00982CFA">
              <w:rPr>
                <w:rFonts w:hint="eastAsia"/>
              </w:rPr>
              <w:t>*</w:t>
            </w:r>
            <w:r w:rsidRPr="00982CFA">
              <w:rPr>
                <w:rFonts w:hint="eastAsia"/>
              </w:rPr>
              <w:t>高）。</w:t>
            </w:r>
          </w:p>
          <w:p w:rsidR="00D4287C" w:rsidRPr="00982CFA" w:rsidRDefault="00D4287C" w:rsidP="007113EE">
            <w:pPr>
              <w:pStyle w:val="a6"/>
              <w:adjustRightInd w:val="0"/>
              <w:snapToGrid w:val="0"/>
              <w:spacing w:after="0"/>
              <w:ind w:firstLine="480"/>
            </w:pPr>
            <w:r w:rsidRPr="00982CFA">
              <w:rPr>
                <w:rFonts w:ascii="宋体" w:hAnsi="宋体" w:cs="宋体" w:hint="eastAsia"/>
              </w:rPr>
              <w:t>②</w:t>
            </w:r>
            <w:r w:rsidRPr="00982CFA">
              <w:rPr>
                <w:rFonts w:hint="eastAsia"/>
              </w:rPr>
              <w:t>上游坝坡整治</w:t>
            </w:r>
          </w:p>
          <w:p w:rsidR="00D4287C" w:rsidRPr="00982CFA" w:rsidRDefault="00D4287C" w:rsidP="007113EE">
            <w:pPr>
              <w:pStyle w:val="a6"/>
              <w:adjustRightInd w:val="0"/>
              <w:snapToGrid w:val="0"/>
              <w:spacing w:after="0"/>
              <w:ind w:firstLine="480"/>
            </w:pPr>
            <w:r w:rsidRPr="00982CFA">
              <w:rPr>
                <w:rFonts w:hint="eastAsia"/>
              </w:rPr>
              <w:t>大坝上游浆砌石全部拆除。</w:t>
            </w:r>
          </w:p>
          <w:p w:rsidR="00D4287C" w:rsidRPr="00982CFA" w:rsidRDefault="00D4287C" w:rsidP="007113EE">
            <w:pPr>
              <w:pStyle w:val="a6"/>
              <w:adjustRightInd w:val="0"/>
              <w:snapToGrid w:val="0"/>
              <w:spacing w:after="0"/>
              <w:ind w:firstLine="480"/>
            </w:pPr>
            <w:r w:rsidRPr="00982CFA">
              <w:rPr>
                <w:rFonts w:hint="eastAsia"/>
              </w:rPr>
              <w:t>对</w:t>
            </w:r>
            <w:r w:rsidRPr="00982CFA">
              <w:rPr>
                <w:rFonts w:hint="eastAsia"/>
              </w:rPr>
              <w:t>718.44m</w:t>
            </w:r>
            <w:r w:rsidRPr="00982CFA">
              <w:rPr>
                <w:rFonts w:hint="eastAsia"/>
              </w:rPr>
              <w:t>高程以上部分进行消坡，整治后坡比为</w:t>
            </w:r>
            <w:r w:rsidRPr="00982CFA">
              <w:rPr>
                <w:rFonts w:hint="eastAsia"/>
              </w:rPr>
              <w:t>1</w:t>
            </w:r>
            <w:r w:rsidRPr="00982CFA">
              <w:rPr>
                <w:rFonts w:hint="eastAsia"/>
              </w:rPr>
              <w:t>：</w:t>
            </w:r>
            <w:r w:rsidRPr="00982CFA">
              <w:rPr>
                <w:rFonts w:hint="eastAsia"/>
              </w:rPr>
              <w:t>2.0</w:t>
            </w:r>
            <w:r w:rsidRPr="00982CFA">
              <w:rPr>
                <w:rFonts w:hint="eastAsia"/>
              </w:rPr>
              <w:t>。</w:t>
            </w:r>
          </w:p>
          <w:p w:rsidR="00D4287C" w:rsidRPr="00982CFA" w:rsidRDefault="00D4287C" w:rsidP="007113EE">
            <w:pPr>
              <w:pStyle w:val="a6"/>
              <w:adjustRightInd w:val="0"/>
              <w:snapToGrid w:val="0"/>
              <w:spacing w:after="0"/>
              <w:ind w:firstLine="480"/>
            </w:pPr>
            <w:r w:rsidRPr="00982CFA">
              <w:rPr>
                <w:rFonts w:hint="eastAsia"/>
              </w:rPr>
              <w:t>在高程</w:t>
            </w:r>
            <w:r w:rsidRPr="00982CFA">
              <w:rPr>
                <w:rFonts w:hint="eastAsia"/>
              </w:rPr>
              <w:t>706.00m</w:t>
            </w:r>
            <w:r w:rsidRPr="00982CFA">
              <w:rPr>
                <w:rFonts w:hint="eastAsia"/>
              </w:rPr>
              <w:t>设置防滑墩，</w:t>
            </w:r>
            <w:r w:rsidRPr="00982CFA">
              <w:rPr>
                <w:rFonts w:hint="eastAsia"/>
              </w:rPr>
              <w:t>706.00m</w:t>
            </w:r>
            <w:r w:rsidRPr="00982CFA">
              <w:rPr>
                <w:rFonts w:hint="eastAsia"/>
              </w:rPr>
              <w:t>高程以上采用</w:t>
            </w:r>
            <w:r w:rsidRPr="00982CFA">
              <w:rPr>
                <w:rFonts w:hint="eastAsia"/>
              </w:rPr>
              <w:t>C15</w:t>
            </w:r>
            <w:r w:rsidRPr="00982CFA">
              <w:rPr>
                <w:rFonts w:hint="eastAsia"/>
              </w:rPr>
              <w:t>砼预制块护坡，预制砼块厚</w:t>
            </w:r>
            <w:r w:rsidRPr="00982CFA">
              <w:rPr>
                <w:rFonts w:hint="eastAsia"/>
              </w:rPr>
              <w:t>0.1m</w:t>
            </w:r>
            <w:r w:rsidRPr="00982CFA">
              <w:rPr>
                <w:rFonts w:hint="eastAsia"/>
              </w:rPr>
              <w:t>，为边长</w:t>
            </w:r>
            <w:r w:rsidRPr="00982CFA">
              <w:rPr>
                <w:rFonts w:hint="eastAsia"/>
              </w:rPr>
              <w:t>0.3m</w:t>
            </w:r>
            <w:r w:rsidRPr="00982CFA">
              <w:rPr>
                <w:rFonts w:hint="eastAsia"/>
              </w:rPr>
              <w:t>的正六边形，下垫</w:t>
            </w:r>
            <w:r w:rsidRPr="00982CFA">
              <w:rPr>
                <w:rFonts w:hint="eastAsia"/>
              </w:rPr>
              <w:t>0.2m</w:t>
            </w:r>
            <w:r w:rsidRPr="00982CFA">
              <w:rPr>
                <w:rFonts w:hint="eastAsia"/>
              </w:rPr>
              <w:t>厚砂砾石垫层，框格采用</w:t>
            </w:r>
            <w:r w:rsidRPr="00982CFA">
              <w:rPr>
                <w:rFonts w:hint="eastAsia"/>
              </w:rPr>
              <w:t>C15</w:t>
            </w:r>
            <w:r w:rsidRPr="00982CFA">
              <w:rPr>
                <w:rFonts w:hint="eastAsia"/>
              </w:rPr>
              <w:t>砼浇注，尺寸</w:t>
            </w:r>
            <w:r w:rsidRPr="00982CFA">
              <w:rPr>
                <w:rFonts w:hint="eastAsia"/>
              </w:rPr>
              <w:t>0.3*0.4m</w:t>
            </w:r>
            <w:r w:rsidRPr="00982CFA">
              <w:rPr>
                <w:rFonts w:hint="eastAsia"/>
              </w:rPr>
              <w:t>（宽</w:t>
            </w:r>
            <w:r w:rsidRPr="00982CFA">
              <w:rPr>
                <w:rFonts w:hint="eastAsia"/>
              </w:rPr>
              <w:t>*</w:t>
            </w:r>
            <w:r w:rsidRPr="00982CFA">
              <w:rPr>
                <w:rFonts w:hint="eastAsia"/>
              </w:rPr>
              <w:t>高），间距</w:t>
            </w:r>
            <w:r w:rsidRPr="00982CFA">
              <w:rPr>
                <w:rFonts w:hint="eastAsia"/>
              </w:rPr>
              <w:t>3.0m</w:t>
            </w:r>
            <w:r w:rsidRPr="00982CFA">
              <w:rPr>
                <w:rFonts w:hint="eastAsia"/>
              </w:rPr>
              <w:t>。</w:t>
            </w:r>
          </w:p>
          <w:p w:rsidR="00D4287C" w:rsidRPr="00982CFA" w:rsidRDefault="00D4287C" w:rsidP="007113EE">
            <w:pPr>
              <w:pStyle w:val="a6"/>
              <w:adjustRightInd w:val="0"/>
              <w:snapToGrid w:val="0"/>
              <w:spacing w:after="0"/>
              <w:ind w:firstLine="480"/>
            </w:pPr>
            <w:r w:rsidRPr="00982CFA">
              <w:rPr>
                <w:rFonts w:hint="eastAsia"/>
              </w:rPr>
              <w:t>防滑墩采用</w:t>
            </w:r>
            <w:r w:rsidRPr="00982CFA">
              <w:rPr>
                <w:rFonts w:hint="eastAsia"/>
              </w:rPr>
              <w:t>C15</w:t>
            </w:r>
            <w:r w:rsidRPr="00982CFA">
              <w:rPr>
                <w:rFonts w:hint="eastAsia"/>
              </w:rPr>
              <w:t>砼，防滑墩断面尺寸为</w:t>
            </w:r>
            <w:r w:rsidRPr="00982CFA">
              <w:rPr>
                <w:rFonts w:hint="eastAsia"/>
              </w:rPr>
              <w:t>0.5*0.6m</w:t>
            </w:r>
            <w:r w:rsidRPr="00982CFA">
              <w:rPr>
                <w:rFonts w:hint="eastAsia"/>
              </w:rPr>
              <w:t>（宽</w:t>
            </w:r>
            <w:r w:rsidRPr="00982CFA">
              <w:rPr>
                <w:rFonts w:hint="eastAsia"/>
              </w:rPr>
              <w:t>*</w:t>
            </w:r>
            <w:r w:rsidRPr="00982CFA">
              <w:rPr>
                <w:rFonts w:hint="eastAsia"/>
              </w:rPr>
              <w:t>厚）。</w:t>
            </w:r>
          </w:p>
          <w:p w:rsidR="00D4287C" w:rsidRPr="00982CFA" w:rsidRDefault="00D4287C" w:rsidP="007113EE">
            <w:pPr>
              <w:pStyle w:val="a6"/>
              <w:adjustRightInd w:val="0"/>
              <w:snapToGrid w:val="0"/>
              <w:spacing w:after="0"/>
              <w:ind w:firstLine="480"/>
              <w:rPr>
                <w:rFonts w:ascii="宋体" w:hAnsi="宋体" w:cs="宋体"/>
              </w:rPr>
            </w:pPr>
            <w:r w:rsidRPr="00982CFA">
              <w:rPr>
                <w:rFonts w:ascii="宋体" w:hAnsi="宋体" w:cs="宋体"/>
              </w:rPr>
              <w:fldChar w:fldCharType="begin"/>
            </w:r>
            <w:r w:rsidRPr="00982CFA">
              <w:rPr>
                <w:rFonts w:ascii="宋体" w:hAnsi="宋体" w:cs="宋体"/>
              </w:rPr>
              <w:instrText xml:space="preserve"> </w:instrText>
            </w:r>
            <w:r w:rsidRPr="00982CFA">
              <w:rPr>
                <w:rFonts w:ascii="宋体" w:hAnsi="宋体" w:cs="宋体" w:hint="eastAsia"/>
              </w:rPr>
              <w:instrText>= 3 \* GB3</w:instrText>
            </w:r>
            <w:r w:rsidRPr="00982CFA">
              <w:rPr>
                <w:rFonts w:ascii="宋体" w:hAnsi="宋体" w:cs="宋体"/>
              </w:rPr>
              <w:instrText xml:space="preserve"> </w:instrText>
            </w:r>
            <w:r w:rsidRPr="00982CFA">
              <w:rPr>
                <w:rFonts w:ascii="宋体" w:hAnsi="宋体" w:cs="宋体"/>
              </w:rPr>
              <w:fldChar w:fldCharType="separate"/>
            </w:r>
            <w:r w:rsidRPr="00982CFA">
              <w:rPr>
                <w:rFonts w:ascii="宋体" w:hAnsi="宋体" w:cs="宋体" w:hint="eastAsia"/>
                <w:noProof/>
              </w:rPr>
              <w:t>③</w:t>
            </w:r>
            <w:r w:rsidRPr="00982CFA">
              <w:rPr>
                <w:rFonts w:ascii="宋体" w:hAnsi="宋体" w:cs="宋体"/>
              </w:rPr>
              <w:fldChar w:fldCharType="end"/>
            </w:r>
            <w:r w:rsidRPr="00982CFA">
              <w:rPr>
                <w:rFonts w:ascii="宋体" w:hAnsi="宋体" w:cs="宋体"/>
              </w:rPr>
              <w:t>下游</w:t>
            </w:r>
            <w:r w:rsidRPr="00982CFA">
              <w:rPr>
                <w:rFonts w:ascii="宋体" w:hAnsi="宋体" w:cs="宋体" w:hint="eastAsia"/>
              </w:rPr>
              <w:t>坡坝</w:t>
            </w:r>
            <w:r w:rsidRPr="00982CFA">
              <w:rPr>
                <w:rFonts w:ascii="宋体" w:hAnsi="宋体" w:cs="宋体"/>
              </w:rPr>
              <w:t>整治</w:t>
            </w:r>
          </w:p>
          <w:p w:rsidR="00D4287C" w:rsidRPr="00982CFA" w:rsidRDefault="00D4287C" w:rsidP="007113EE">
            <w:pPr>
              <w:pStyle w:val="a6"/>
              <w:adjustRightInd w:val="0"/>
              <w:snapToGrid w:val="0"/>
              <w:spacing w:after="0"/>
              <w:ind w:firstLine="480"/>
            </w:pPr>
            <w:r w:rsidRPr="00982CFA">
              <w:rPr>
                <w:rFonts w:hint="eastAsia"/>
              </w:rPr>
              <w:t>对下游坝坡进行消坡，整治后坡比为</w:t>
            </w:r>
            <w:r w:rsidRPr="00982CFA">
              <w:rPr>
                <w:rFonts w:hint="eastAsia"/>
              </w:rPr>
              <w:t>1</w:t>
            </w:r>
            <w:r w:rsidRPr="00982CFA">
              <w:rPr>
                <w:rFonts w:hint="eastAsia"/>
              </w:rPr>
              <w:t>：</w:t>
            </w:r>
            <w:r w:rsidRPr="00982CFA">
              <w:rPr>
                <w:rFonts w:hint="eastAsia"/>
              </w:rPr>
              <w:t>2.0</w:t>
            </w:r>
            <w:r w:rsidRPr="00982CFA">
              <w:rPr>
                <w:rFonts w:hint="eastAsia"/>
              </w:rPr>
              <w:t>。</w:t>
            </w:r>
          </w:p>
          <w:p w:rsidR="00D4287C" w:rsidRPr="00982CFA" w:rsidRDefault="00D4287C" w:rsidP="007113EE">
            <w:pPr>
              <w:pStyle w:val="a6"/>
              <w:adjustRightInd w:val="0"/>
              <w:snapToGrid w:val="0"/>
              <w:spacing w:after="0"/>
              <w:ind w:firstLine="480"/>
            </w:pPr>
            <w:r w:rsidRPr="00982CFA">
              <w:rPr>
                <w:rFonts w:hint="eastAsia"/>
              </w:rPr>
              <w:t>增设块石排水棱体，排水棱体顶高程</w:t>
            </w:r>
            <w:r w:rsidRPr="00982CFA">
              <w:rPr>
                <w:rFonts w:hint="eastAsia"/>
              </w:rPr>
              <w:t>709.85m</w:t>
            </w:r>
            <w:r w:rsidRPr="00982CFA">
              <w:rPr>
                <w:rFonts w:hint="eastAsia"/>
              </w:rPr>
              <w:t>，顶宽</w:t>
            </w:r>
            <w:r w:rsidRPr="00982CFA">
              <w:rPr>
                <w:rFonts w:hint="eastAsia"/>
              </w:rPr>
              <w:t>5.3m</w:t>
            </w:r>
            <w:r w:rsidRPr="00982CFA">
              <w:rPr>
                <w:rFonts w:hint="eastAsia"/>
              </w:rPr>
              <w:t>，排水棱体与坝坡</w:t>
            </w:r>
            <w:r w:rsidRPr="00982CFA">
              <w:rPr>
                <w:rFonts w:hint="eastAsia"/>
              </w:rPr>
              <w:lastRenderedPageBreak/>
              <w:t>之间设置</w:t>
            </w:r>
            <w:r w:rsidRPr="00982CFA">
              <w:rPr>
                <w:rFonts w:hint="eastAsia"/>
              </w:rPr>
              <w:t>0.5m</w:t>
            </w:r>
            <w:r w:rsidRPr="00982CFA">
              <w:rPr>
                <w:rFonts w:hint="eastAsia"/>
              </w:rPr>
              <w:t>厚砂卵石反滤层，棱体表秒采用</w:t>
            </w:r>
            <w:r w:rsidRPr="00982CFA">
              <w:rPr>
                <w:rFonts w:hint="eastAsia"/>
              </w:rPr>
              <w:t>0.3m</w:t>
            </w:r>
            <w:r w:rsidRPr="00982CFA">
              <w:rPr>
                <w:rFonts w:hint="eastAsia"/>
              </w:rPr>
              <w:t>厚干砌条石护坡；</w:t>
            </w:r>
          </w:p>
          <w:p w:rsidR="00D4287C" w:rsidRPr="00982CFA" w:rsidRDefault="00D4287C" w:rsidP="007113EE">
            <w:pPr>
              <w:pStyle w:val="a6"/>
              <w:adjustRightInd w:val="0"/>
              <w:snapToGrid w:val="0"/>
              <w:spacing w:after="0"/>
              <w:ind w:firstLine="480"/>
            </w:pPr>
            <w:r w:rsidRPr="00982CFA">
              <w:rPr>
                <w:rFonts w:hint="eastAsia"/>
              </w:rPr>
              <w:t>下游坝坡</w:t>
            </w:r>
            <w:r w:rsidRPr="00982CFA">
              <w:rPr>
                <w:rFonts w:hint="eastAsia"/>
              </w:rPr>
              <w:t>709.85m</w:t>
            </w:r>
            <w:r w:rsidRPr="00982CFA">
              <w:rPr>
                <w:rFonts w:hint="eastAsia"/>
              </w:rPr>
              <w:t>高程以上至坝顶采用</w:t>
            </w:r>
            <w:r w:rsidRPr="00982CFA">
              <w:rPr>
                <w:rFonts w:hint="eastAsia"/>
              </w:rPr>
              <w:t>C15</w:t>
            </w:r>
            <w:r w:rsidRPr="00982CFA">
              <w:rPr>
                <w:rFonts w:hint="eastAsia"/>
              </w:rPr>
              <w:t>砼棱形框格草皮护坡，框格网尺寸</w:t>
            </w:r>
            <w:r w:rsidRPr="00982CFA">
              <w:rPr>
                <w:rFonts w:hint="eastAsia"/>
              </w:rPr>
              <w:t>0.3*0.3m</w:t>
            </w:r>
            <w:r w:rsidRPr="00982CFA">
              <w:rPr>
                <w:rFonts w:hint="eastAsia"/>
              </w:rPr>
              <w:t>（宽</w:t>
            </w:r>
            <w:r w:rsidRPr="00982CFA">
              <w:rPr>
                <w:rFonts w:hint="eastAsia"/>
              </w:rPr>
              <w:t>*</w:t>
            </w:r>
            <w:r w:rsidRPr="00982CFA">
              <w:rPr>
                <w:rFonts w:hint="eastAsia"/>
              </w:rPr>
              <w:t>高），框格大小为</w:t>
            </w:r>
            <w:r w:rsidRPr="00982CFA">
              <w:rPr>
                <w:rFonts w:hint="eastAsia"/>
              </w:rPr>
              <w:t>3*3m</w:t>
            </w:r>
            <w:r w:rsidRPr="00982CFA">
              <w:rPr>
                <w:rFonts w:hint="eastAsia"/>
              </w:rPr>
              <w:t>，与坝坡面垂直。在建好的框格并覆土，保证表面至少</w:t>
            </w:r>
            <w:r w:rsidRPr="00982CFA">
              <w:rPr>
                <w:rFonts w:hint="eastAsia"/>
              </w:rPr>
              <w:t>0.2m</w:t>
            </w:r>
            <w:r w:rsidRPr="00982CFA">
              <w:rPr>
                <w:rFonts w:hint="eastAsia"/>
              </w:rPr>
              <w:t>厚的耕植土，然后在框格内种植麦冬草；</w:t>
            </w:r>
          </w:p>
          <w:p w:rsidR="00D4287C" w:rsidRPr="00982CFA" w:rsidRDefault="00D4287C" w:rsidP="007113EE">
            <w:pPr>
              <w:pStyle w:val="a6"/>
              <w:adjustRightInd w:val="0"/>
              <w:snapToGrid w:val="0"/>
              <w:spacing w:after="0"/>
              <w:ind w:firstLine="480"/>
            </w:pPr>
            <w:r w:rsidRPr="00982CFA">
              <w:rPr>
                <w:rFonts w:hint="eastAsia"/>
              </w:rPr>
              <w:t>增设下游坝坡周边排水沟，排水沟侧墙采用</w:t>
            </w:r>
            <w:r w:rsidRPr="00982CFA">
              <w:rPr>
                <w:rFonts w:hint="eastAsia"/>
              </w:rPr>
              <w:t>M7.5</w:t>
            </w:r>
            <w:r w:rsidRPr="00982CFA">
              <w:rPr>
                <w:rFonts w:hint="eastAsia"/>
              </w:rPr>
              <w:t>浆砌条石，厚</w:t>
            </w:r>
            <w:r w:rsidRPr="00982CFA">
              <w:rPr>
                <w:rFonts w:hint="eastAsia"/>
              </w:rPr>
              <w:t>0.3m</w:t>
            </w:r>
            <w:r w:rsidRPr="00982CFA">
              <w:rPr>
                <w:rFonts w:hint="eastAsia"/>
              </w:rPr>
              <w:t>，底板采用</w:t>
            </w:r>
            <w:r w:rsidRPr="00982CFA">
              <w:rPr>
                <w:rFonts w:hint="eastAsia"/>
              </w:rPr>
              <w:t>0.1m</w:t>
            </w:r>
            <w:r w:rsidRPr="00982CFA">
              <w:rPr>
                <w:rFonts w:hint="eastAsia"/>
              </w:rPr>
              <w:t>厚</w:t>
            </w:r>
            <w:r w:rsidRPr="00982CFA">
              <w:rPr>
                <w:rFonts w:hint="eastAsia"/>
              </w:rPr>
              <w:t>C15</w:t>
            </w:r>
            <w:r w:rsidRPr="00982CFA">
              <w:rPr>
                <w:rFonts w:hint="eastAsia"/>
              </w:rPr>
              <w:t>砼，净空尺寸</w:t>
            </w:r>
            <w:r w:rsidRPr="00982CFA">
              <w:rPr>
                <w:rFonts w:hint="eastAsia"/>
              </w:rPr>
              <w:t>0.3*0.3m</w:t>
            </w:r>
            <w:r w:rsidRPr="00982CFA">
              <w:rPr>
                <w:rFonts w:hint="eastAsia"/>
              </w:rPr>
              <w:t>；</w:t>
            </w:r>
          </w:p>
          <w:p w:rsidR="00D4287C" w:rsidRPr="00982CFA" w:rsidRDefault="00D4287C" w:rsidP="007113EE">
            <w:pPr>
              <w:pStyle w:val="a6"/>
              <w:adjustRightInd w:val="0"/>
              <w:snapToGrid w:val="0"/>
              <w:spacing w:after="0"/>
              <w:ind w:firstLine="480"/>
            </w:pPr>
            <w:r w:rsidRPr="00982CFA">
              <w:rPr>
                <w:rFonts w:hint="eastAsia"/>
              </w:rPr>
              <w:t>从下游排水棱体（高程</w:t>
            </w:r>
            <w:r w:rsidRPr="00982CFA">
              <w:rPr>
                <w:rFonts w:hint="eastAsia"/>
              </w:rPr>
              <w:t>79.85m</w:t>
            </w:r>
            <w:r w:rsidRPr="00982CFA">
              <w:rPr>
                <w:rFonts w:hint="eastAsia"/>
              </w:rPr>
              <w:t>）到坝顶新建</w:t>
            </w:r>
            <w:r w:rsidRPr="00982CFA">
              <w:rPr>
                <w:rFonts w:hint="eastAsia"/>
              </w:rPr>
              <w:t>C15</w:t>
            </w:r>
            <w:r w:rsidRPr="00982CFA">
              <w:rPr>
                <w:rFonts w:hint="eastAsia"/>
              </w:rPr>
              <w:t>砼梯步。</w:t>
            </w:r>
          </w:p>
          <w:p w:rsidR="00D4287C" w:rsidRPr="00982CFA" w:rsidRDefault="00D4287C" w:rsidP="007113EE">
            <w:pPr>
              <w:pStyle w:val="a6"/>
              <w:adjustRightInd w:val="0"/>
              <w:snapToGrid w:val="0"/>
              <w:spacing w:after="0"/>
              <w:ind w:firstLine="480"/>
            </w:pPr>
            <w:r w:rsidRPr="00982CFA">
              <w:fldChar w:fldCharType="begin"/>
            </w:r>
            <w:r w:rsidRPr="00982CFA">
              <w:instrText xml:space="preserve"> </w:instrText>
            </w:r>
            <w:r w:rsidRPr="00982CFA">
              <w:rPr>
                <w:rFonts w:hint="eastAsia"/>
              </w:rPr>
              <w:instrText>= 4 \* GB3</w:instrText>
            </w:r>
            <w:r w:rsidRPr="00982CFA">
              <w:instrText xml:space="preserve"> </w:instrText>
            </w:r>
            <w:r w:rsidRPr="00982CFA">
              <w:fldChar w:fldCharType="separate"/>
            </w:r>
            <w:r w:rsidRPr="00982CFA">
              <w:rPr>
                <w:rFonts w:hint="eastAsia"/>
                <w:noProof/>
              </w:rPr>
              <w:t>④</w:t>
            </w:r>
            <w:r w:rsidRPr="00982CFA">
              <w:fldChar w:fldCharType="end"/>
            </w:r>
            <w:r w:rsidRPr="00982CFA">
              <w:t>主坝白蚁整治</w:t>
            </w:r>
          </w:p>
          <w:p w:rsidR="00D4287C" w:rsidRPr="00982CFA" w:rsidRDefault="00D4287C" w:rsidP="007113EE">
            <w:pPr>
              <w:spacing w:line="360" w:lineRule="auto"/>
              <w:ind w:firstLineChars="200" w:firstLine="480"/>
              <w:jc w:val="left"/>
              <w:rPr>
                <w:sz w:val="24"/>
              </w:rPr>
            </w:pPr>
            <w:r w:rsidRPr="00982CFA">
              <w:rPr>
                <w:rFonts w:hint="eastAsia"/>
                <w:sz w:val="24"/>
              </w:rPr>
              <w:t>（</w:t>
            </w:r>
            <w:r w:rsidRPr="00982CFA">
              <w:rPr>
                <w:rFonts w:hint="eastAsia"/>
                <w:sz w:val="24"/>
              </w:rPr>
              <w:t>1</w:t>
            </w:r>
            <w:r w:rsidRPr="00982CFA">
              <w:rPr>
                <w:rFonts w:hint="eastAsia"/>
                <w:sz w:val="24"/>
              </w:rPr>
              <w:t>）分析判断出主蚁道，追挖白蚁主巢，取出巢体，填实巢穴。</w:t>
            </w:r>
          </w:p>
          <w:p w:rsidR="00D4287C" w:rsidRPr="00982CFA" w:rsidRDefault="00D4287C" w:rsidP="007113EE">
            <w:pPr>
              <w:spacing w:line="360" w:lineRule="auto"/>
              <w:ind w:firstLineChars="200" w:firstLine="480"/>
              <w:jc w:val="left"/>
              <w:rPr>
                <w:sz w:val="24"/>
              </w:rPr>
            </w:pPr>
            <w:r w:rsidRPr="00982CFA">
              <w:rPr>
                <w:rFonts w:hint="eastAsia"/>
                <w:sz w:val="24"/>
              </w:rPr>
              <w:t>（</w:t>
            </w:r>
            <w:r w:rsidRPr="00982CFA">
              <w:rPr>
                <w:rFonts w:hint="eastAsia"/>
                <w:sz w:val="24"/>
              </w:rPr>
              <w:t>2</w:t>
            </w:r>
            <w:r w:rsidRPr="00982CFA">
              <w:rPr>
                <w:rFonts w:hint="eastAsia"/>
                <w:sz w:val="24"/>
              </w:rPr>
              <w:t>）选用灭蚁药物乐斯本药剂，对大坝表层消毒，同时需打孔。对每孔做灌液处理。</w:t>
            </w:r>
          </w:p>
          <w:p w:rsidR="00D4287C" w:rsidRPr="00982CFA" w:rsidRDefault="00D4287C" w:rsidP="007113EE">
            <w:pPr>
              <w:spacing w:line="360" w:lineRule="auto"/>
              <w:ind w:firstLineChars="200" w:firstLine="480"/>
              <w:jc w:val="left"/>
              <w:rPr>
                <w:sz w:val="24"/>
              </w:rPr>
            </w:pPr>
            <w:r w:rsidRPr="00982CFA">
              <w:rPr>
                <w:rFonts w:hint="eastAsia"/>
                <w:sz w:val="24"/>
              </w:rPr>
              <w:t>（</w:t>
            </w:r>
            <w:r w:rsidRPr="00982CFA">
              <w:rPr>
                <w:rFonts w:hint="eastAsia"/>
                <w:sz w:val="24"/>
              </w:rPr>
              <w:t>3</w:t>
            </w:r>
            <w:r w:rsidRPr="00982CFA">
              <w:rPr>
                <w:rFonts w:hint="eastAsia"/>
                <w:sz w:val="24"/>
              </w:rPr>
              <w:t>）投放毒饵诱杀包，对大坝两端林地、山丘投放白蚁诱杀包以达到灭杀山丘白蚁，以免山丘白蚁对大坝产生危害。</w:t>
            </w:r>
          </w:p>
          <w:p w:rsidR="00D4287C" w:rsidRPr="00982CFA" w:rsidRDefault="00D4287C" w:rsidP="00D4287C">
            <w:pPr>
              <w:pStyle w:val="a6"/>
              <w:adjustRightInd w:val="0"/>
              <w:snapToGrid w:val="0"/>
              <w:spacing w:after="0"/>
              <w:ind w:firstLineChars="300" w:firstLine="720"/>
            </w:pPr>
            <w:r w:rsidRPr="00982CFA">
              <w:rPr>
                <w:rFonts w:hint="eastAsia"/>
              </w:rPr>
              <w:t>2</w:t>
            </w:r>
            <w:r w:rsidRPr="00982CFA">
              <w:t>）</w:t>
            </w:r>
            <w:r w:rsidRPr="00982CFA">
              <w:rPr>
                <w:rFonts w:hint="eastAsia"/>
              </w:rPr>
              <w:t>大坝</w:t>
            </w:r>
            <w:r w:rsidRPr="00982CFA">
              <w:t>观测设施完善</w:t>
            </w:r>
          </w:p>
          <w:p w:rsidR="00D4287C" w:rsidRPr="00982CFA" w:rsidRDefault="00D4287C" w:rsidP="007113EE">
            <w:pPr>
              <w:pStyle w:val="a6"/>
              <w:adjustRightInd w:val="0"/>
              <w:snapToGrid w:val="0"/>
              <w:spacing w:after="0"/>
              <w:ind w:firstLine="480"/>
            </w:pPr>
            <w:r w:rsidRPr="00982CFA">
              <w:rPr>
                <w:rFonts w:ascii="宋体" w:hAnsi="宋体" w:cs="宋体" w:hint="eastAsia"/>
              </w:rPr>
              <w:t>①</w:t>
            </w:r>
            <w:r w:rsidRPr="00982CFA">
              <w:rPr>
                <w:rFonts w:hint="eastAsia"/>
              </w:rPr>
              <w:t>水平</w:t>
            </w:r>
            <w:r w:rsidRPr="00982CFA">
              <w:t>位移</w:t>
            </w:r>
            <w:r w:rsidRPr="00982CFA">
              <w:rPr>
                <w:rFonts w:hint="eastAsia"/>
              </w:rPr>
              <w:t>，垂直沉陷观测设计</w:t>
            </w:r>
          </w:p>
          <w:p w:rsidR="00D4287C" w:rsidRPr="00982CFA" w:rsidRDefault="00D4287C" w:rsidP="007113EE">
            <w:pPr>
              <w:pStyle w:val="a6"/>
              <w:adjustRightInd w:val="0"/>
              <w:snapToGrid w:val="0"/>
              <w:spacing w:after="0"/>
              <w:ind w:firstLine="480"/>
            </w:pPr>
            <w:r w:rsidRPr="00982CFA">
              <w:rPr>
                <w:rFonts w:hint="eastAsia"/>
              </w:rPr>
              <w:t>观测设施平行坝轴线布设，坝顶一排，上下游坝坡各一排，共计</w:t>
            </w:r>
            <w:r w:rsidRPr="00982CFA">
              <w:rPr>
                <w:rFonts w:hint="eastAsia"/>
              </w:rPr>
              <w:t>3</w:t>
            </w:r>
            <w:r w:rsidRPr="00982CFA">
              <w:rPr>
                <w:rFonts w:hint="eastAsia"/>
              </w:rPr>
              <w:t>排，</w:t>
            </w:r>
            <w:r w:rsidRPr="00982CFA">
              <w:rPr>
                <w:rFonts w:hint="eastAsia"/>
              </w:rPr>
              <w:t>6</w:t>
            </w:r>
            <w:r w:rsidRPr="00982CFA">
              <w:rPr>
                <w:rFonts w:hint="eastAsia"/>
              </w:rPr>
              <w:t>个观测桩，</w:t>
            </w:r>
            <w:r w:rsidRPr="00982CFA">
              <w:rPr>
                <w:rFonts w:hint="eastAsia"/>
              </w:rPr>
              <w:t>12</w:t>
            </w:r>
            <w:r w:rsidRPr="00982CFA">
              <w:rPr>
                <w:rFonts w:hint="eastAsia"/>
              </w:rPr>
              <w:t>个基点桩。观测桩采用砼预制件钢板面十字丝及钢珠标点，基点桩采用钢筋混凝土预制件及强制对中设施。分别用来卡</w:t>
            </w:r>
            <w:r w:rsidRPr="00982CFA">
              <w:rPr>
                <w:rFonts w:hint="eastAsia"/>
              </w:rPr>
              <w:t>NA2</w:t>
            </w:r>
            <w:r w:rsidRPr="00982CFA">
              <w:rPr>
                <w:rFonts w:hint="eastAsia"/>
              </w:rPr>
              <w:t>水准仪和</w:t>
            </w:r>
            <w:r w:rsidRPr="00982CFA">
              <w:rPr>
                <w:rFonts w:hint="eastAsia"/>
              </w:rPr>
              <w:t>EP-02</w:t>
            </w:r>
            <w:r w:rsidRPr="00982CFA">
              <w:rPr>
                <w:rFonts w:hint="eastAsia"/>
              </w:rPr>
              <w:t>电子经纬仪进行观测。</w:t>
            </w:r>
          </w:p>
          <w:p w:rsidR="00D4287C" w:rsidRPr="00982CFA" w:rsidRDefault="00D4287C" w:rsidP="007113EE">
            <w:pPr>
              <w:pStyle w:val="a6"/>
              <w:adjustRightInd w:val="0"/>
              <w:snapToGrid w:val="0"/>
              <w:spacing w:after="0"/>
              <w:ind w:firstLine="480"/>
            </w:pPr>
            <w:r w:rsidRPr="00982CFA">
              <w:rPr>
                <w:rFonts w:ascii="宋体" w:hAnsi="宋体" w:cs="宋体" w:hint="eastAsia"/>
              </w:rPr>
              <w:t>②</w:t>
            </w:r>
            <w:r w:rsidRPr="00982CFA">
              <w:rPr>
                <w:rFonts w:hint="eastAsia"/>
              </w:rPr>
              <w:t>完善水文观测设施，设雨量计</w:t>
            </w:r>
            <w:r w:rsidRPr="00982CFA">
              <w:rPr>
                <w:rFonts w:hint="eastAsia"/>
              </w:rPr>
              <w:t>2</w:t>
            </w:r>
            <w:r w:rsidRPr="00982CFA">
              <w:rPr>
                <w:rFonts w:hint="eastAsia"/>
              </w:rPr>
              <w:t>部，分布库首和库区上游，安装水标尺</w:t>
            </w:r>
            <w:r w:rsidRPr="00982CFA">
              <w:rPr>
                <w:rFonts w:hint="eastAsia"/>
              </w:rPr>
              <w:t>2</w:t>
            </w:r>
            <w:r w:rsidRPr="00982CFA">
              <w:rPr>
                <w:rFonts w:hint="eastAsia"/>
              </w:rPr>
              <w:t>处。</w:t>
            </w:r>
          </w:p>
          <w:p w:rsidR="00D4287C" w:rsidRPr="00982CFA" w:rsidRDefault="00D4287C" w:rsidP="007113EE">
            <w:pPr>
              <w:pStyle w:val="a6"/>
              <w:adjustRightInd w:val="0"/>
              <w:snapToGrid w:val="0"/>
              <w:spacing w:after="0"/>
              <w:ind w:firstLine="480"/>
            </w:pPr>
            <w:r w:rsidRPr="00982CFA">
              <w:rPr>
                <w:rFonts w:hint="eastAsia"/>
              </w:rPr>
              <w:t>3</w:t>
            </w:r>
            <w:r w:rsidRPr="00982CFA">
              <w:t>）</w:t>
            </w:r>
            <w:r w:rsidRPr="00982CFA">
              <w:rPr>
                <w:rFonts w:hint="eastAsia"/>
              </w:rPr>
              <w:t>溢洪道整治</w:t>
            </w:r>
          </w:p>
          <w:p w:rsidR="00D4287C" w:rsidRPr="00982CFA" w:rsidRDefault="00D4287C" w:rsidP="007113EE">
            <w:pPr>
              <w:pStyle w:val="a6"/>
              <w:adjustRightInd w:val="0"/>
              <w:snapToGrid w:val="0"/>
              <w:spacing w:after="0"/>
              <w:ind w:firstLine="480"/>
            </w:pPr>
            <w:r w:rsidRPr="00982CFA">
              <w:rPr>
                <w:rFonts w:hint="eastAsia"/>
              </w:rPr>
              <w:t>对</w:t>
            </w:r>
            <w:r w:rsidRPr="00982CFA">
              <w:t>溢洪道控制段</w:t>
            </w:r>
            <w:r w:rsidRPr="00982CFA">
              <w:rPr>
                <w:rFonts w:hint="eastAsia"/>
              </w:rPr>
              <w:t>、</w:t>
            </w:r>
            <w:r w:rsidRPr="00982CFA">
              <w:t>泄槽段和陡槽段采用</w:t>
            </w:r>
            <w:r w:rsidRPr="00982CFA">
              <w:rPr>
                <w:rFonts w:hint="eastAsia"/>
              </w:rPr>
              <w:t>M10</w:t>
            </w:r>
            <w:r w:rsidRPr="00982CFA">
              <w:rPr>
                <w:rFonts w:hint="eastAsia"/>
              </w:rPr>
              <w:t>砂浆勾缝处理；拆除溢洪道消力池，在原址修建</w:t>
            </w:r>
            <w:r w:rsidRPr="00982CFA">
              <w:rPr>
                <w:rFonts w:hint="eastAsia"/>
              </w:rPr>
              <w:t>C20</w:t>
            </w:r>
            <w:r w:rsidRPr="00982CFA">
              <w:rPr>
                <w:rFonts w:hint="eastAsia"/>
              </w:rPr>
              <w:t>砼消力池；拆除溢洪道</w:t>
            </w:r>
            <w:r w:rsidRPr="00982CFA">
              <w:rPr>
                <w:rFonts w:hint="eastAsia"/>
              </w:rPr>
              <w:t>0+003m</w:t>
            </w:r>
            <w:r w:rsidRPr="00982CFA">
              <w:rPr>
                <w:rFonts w:hint="eastAsia"/>
              </w:rPr>
              <w:t>处人行桥，新建</w:t>
            </w:r>
            <w:r w:rsidRPr="00982CFA">
              <w:rPr>
                <w:rFonts w:hint="eastAsia"/>
              </w:rPr>
              <w:t>2.0m</w:t>
            </w:r>
            <w:r w:rsidRPr="00982CFA">
              <w:rPr>
                <w:rFonts w:hint="eastAsia"/>
              </w:rPr>
              <w:t>宽</w:t>
            </w:r>
            <w:r w:rsidRPr="00982CFA">
              <w:rPr>
                <w:rFonts w:hint="eastAsia"/>
              </w:rPr>
              <w:t>0.2m</w:t>
            </w:r>
            <w:r w:rsidRPr="00982CFA">
              <w:rPr>
                <w:rFonts w:hint="eastAsia"/>
              </w:rPr>
              <w:t>厚</w:t>
            </w:r>
            <w:r w:rsidRPr="00982CFA">
              <w:rPr>
                <w:rFonts w:hint="eastAsia"/>
              </w:rPr>
              <w:t>C20</w:t>
            </w:r>
            <w:r w:rsidRPr="00982CFA">
              <w:rPr>
                <w:rFonts w:hint="eastAsia"/>
              </w:rPr>
              <w:t>砼面板人行桥；在溢洪道起始处设置</w:t>
            </w:r>
            <w:r w:rsidRPr="00982CFA">
              <w:rPr>
                <w:rFonts w:hint="eastAsia"/>
              </w:rPr>
              <w:t>C20</w:t>
            </w:r>
            <w:r w:rsidRPr="00982CFA">
              <w:rPr>
                <w:rFonts w:hint="eastAsia"/>
              </w:rPr>
              <w:t>砼齿槽一道。</w:t>
            </w:r>
          </w:p>
          <w:p w:rsidR="00D4287C" w:rsidRPr="00982CFA" w:rsidRDefault="00D4287C" w:rsidP="007113EE">
            <w:pPr>
              <w:pStyle w:val="a6"/>
              <w:adjustRightInd w:val="0"/>
              <w:snapToGrid w:val="0"/>
              <w:spacing w:after="0"/>
              <w:ind w:firstLine="480"/>
            </w:pPr>
            <w:r w:rsidRPr="00982CFA">
              <w:rPr>
                <w:rFonts w:hint="eastAsia"/>
              </w:rPr>
              <w:t>4</w:t>
            </w:r>
            <w:r w:rsidRPr="00982CFA">
              <w:t>）</w:t>
            </w:r>
            <w:r w:rsidRPr="00982CFA">
              <w:rPr>
                <w:rFonts w:hint="eastAsia"/>
              </w:rPr>
              <w:t>放水设施整治</w:t>
            </w:r>
          </w:p>
          <w:p w:rsidR="00D4287C" w:rsidRPr="00982CFA" w:rsidRDefault="00D4287C" w:rsidP="007113EE">
            <w:pPr>
              <w:pStyle w:val="a6"/>
              <w:adjustRightInd w:val="0"/>
              <w:snapToGrid w:val="0"/>
              <w:spacing w:after="0"/>
              <w:ind w:firstLine="480"/>
            </w:pPr>
            <w:r w:rsidRPr="00982CFA">
              <w:rPr>
                <w:rFonts w:hint="eastAsia"/>
              </w:rPr>
              <w:t>放水卧管整治将原石质卧管拆除，在原卧管位置上重建</w:t>
            </w:r>
            <w:r w:rsidRPr="00982CFA">
              <w:rPr>
                <w:rFonts w:hint="eastAsia"/>
              </w:rPr>
              <w:t>C25</w:t>
            </w:r>
            <w:r w:rsidRPr="00982CFA">
              <w:rPr>
                <w:rFonts w:hint="eastAsia"/>
              </w:rPr>
              <w:t>钢筋混凝土梯级卧管，卧管净空尺寸</w:t>
            </w:r>
            <w:r w:rsidRPr="00982CFA">
              <w:rPr>
                <w:rFonts w:hint="eastAsia"/>
              </w:rPr>
              <w:t>0.7*0.5m</w:t>
            </w:r>
            <w:r w:rsidRPr="00982CFA">
              <w:rPr>
                <w:rFonts w:hint="eastAsia"/>
              </w:rPr>
              <w:t>，孔径</w:t>
            </w:r>
            <w:r w:rsidRPr="00982CFA">
              <w:rPr>
                <w:rFonts w:hint="eastAsia"/>
              </w:rPr>
              <w:t>0.3m</w:t>
            </w:r>
            <w:r w:rsidRPr="00982CFA">
              <w:rPr>
                <w:rFonts w:hint="eastAsia"/>
              </w:rPr>
              <w:t>，壁厚</w:t>
            </w:r>
            <w:r w:rsidRPr="00982CFA">
              <w:rPr>
                <w:rFonts w:hint="eastAsia"/>
              </w:rPr>
              <w:t>0.2m</w:t>
            </w:r>
            <w:r w:rsidRPr="00982CFA">
              <w:rPr>
                <w:rFonts w:hint="eastAsia"/>
              </w:rPr>
              <w:t>，最低取水高程</w:t>
            </w:r>
            <w:r w:rsidRPr="00982CFA">
              <w:rPr>
                <w:rFonts w:hint="eastAsia"/>
              </w:rPr>
              <w:t>706.5m</w:t>
            </w:r>
            <w:r w:rsidRPr="00982CFA">
              <w:rPr>
                <w:rFonts w:hint="eastAsia"/>
              </w:rPr>
              <w:t>，顶高程</w:t>
            </w:r>
            <w:r w:rsidRPr="00982CFA">
              <w:rPr>
                <w:rFonts w:hint="eastAsia"/>
              </w:rPr>
              <w:t>721.11m</w:t>
            </w:r>
            <w:r w:rsidRPr="00982CFA">
              <w:rPr>
                <w:rFonts w:hint="eastAsia"/>
              </w:rPr>
              <w:t>。</w:t>
            </w:r>
          </w:p>
          <w:p w:rsidR="00D4287C" w:rsidRPr="00982CFA" w:rsidRDefault="00D4287C" w:rsidP="007113EE">
            <w:pPr>
              <w:pStyle w:val="a6"/>
              <w:adjustRightInd w:val="0"/>
              <w:snapToGrid w:val="0"/>
              <w:spacing w:after="0"/>
              <w:ind w:firstLine="480"/>
            </w:pPr>
            <w:r w:rsidRPr="00982CFA">
              <w:rPr>
                <w:rFonts w:hint="eastAsia"/>
              </w:rPr>
              <w:lastRenderedPageBreak/>
              <w:t>将原消力池拆除，在原消力池位置重建</w:t>
            </w:r>
            <w:r w:rsidRPr="00982CFA">
              <w:rPr>
                <w:rFonts w:hint="eastAsia"/>
              </w:rPr>
              <w:t>C25</w:t>
            </w:r>
            <w:r w:rsidRPr="00982CFA">
              <w:rPr>
                <w:rFonts w:hint="eastAsia"/>
              </w:rPr>
              <w:t>钢筋砼消力池，消力池高度及底宽保持不变，仍为</w:t>
            </w:r>
            <w:r w:rsidRPr="00982CFA">
              <w:rPr>
                <w:rFonts w:hint="eastAsia"/>
              </w:rPr>
              <w:t>1.5*1.5*1.45m</w:t>
            </w:r>
            <w:r w:rsidRPr="00982CFA">
              <w:rPr>
                <w:rFonts w:hint="eastAsia"/>
              </w:rPr>
              <w:t>（长</w:t>
            </w:r>
            <w:r w:rsidRPr="00982CFA">
              <w:rPr>
                <w:rFonts w:hint="eastAsia"/>
              </w:rPr>
              <w:t>*</w:t>
            </w:r>
            <w:r w:rsidRPr="00982CFA">
              <w:rPr>
                <w:rFonts w:hint="eastAsia"/>
              </w:rPr>
              <w:t>宽</w:t>
            </w:r>
            <w:r w:rsidRPr="00982CFA">
              <w:rPr>
                <w:rFonts w:hint="eastAsia"/>
              </w:rPr>
              <w:t>*</w:t>
            </w:r>
            <w:r w:rsidRPr="00982CFA">
              <w:rPr>
                <w:rFonts w:hint="eastAsia"/>
              </w:rPr>
              <w:t>高），壁厚</w:t>
            </w:r>
            <w:r w:rsidRPr="00982CFA">
              <w:rPr>
                <w:rFonts w:hint="eastAsia"/>
              </w:rPr>
              <w:t>0.3m</w:t>
            </w:r>
            <w:r w:rsidRPr="00982CFA">
              <w:rPr>
                <w:rFonts w:hint="eastAsia"/>
              </w:rPr>
              <w:t>。</w:t>
            </w:r>
          </w:p>
          <w:p w:rsidR="00D4287C" w:rsidRPr="00982CFA" w:rsidRDefault="00D4287C" w:rsidP="007113EE">
            <w:pPr>
              <w:pStyle w:val="a6"/>
              <w:adjustRightInd w:val="0"/>
              <w:snapToGrid w:val="0"/>
              <w:spacing w:after="0"/>
              <w:ind w:firstLine="480"/>
            </w:pPr>
            <w:r w:rsidRPr="00982CFA">
              <w:rPr>
                <w:rFonts w:hint="eastAsia"/>
              </w:rPr>
              <w:t>5</w:t>
            </w:r>
            <w:r w:rsidRPr="00982CFA">
              <w:rPr>
                <w:rFonts w:hint="eastAsia"/>
              </w:rPr>
              <w:t>）观测设施设计</w:t>
            </w:r>
          </w:p>
          <w:p w:rsidR="00D4287C" w:rsidRPr="00982CFA" w:rsidRDefault="00D4287C" w:rsidP="007113EE">
            <w:pPr>
              <w:pStyle w:val="a6"/>
              <w:adjustRightInd w:val="0"/>
              <w:snapToGrid w:val="0"/>
              <w:spacing w:after="0"/>
              <w:ind w:firstLine="480"/>
            </w:pPr>
            <w:r w:rsidRPr="00982CFA">
              <w:rPr>
                <w:rFonts w:hint="eastAsia"/>
              </w:rPr>
              <w:t>（</w:t>
            </w:r>
            <w:r w:rsidRPr="00982CFA">
              <w:rPr>
                <w:rFonts w:hint="eastAsia"/>
              </w:rPr>
              <w:t>1</w:t>
            </w:r>
            <w:r w:rsidRPr="00982CFA">
              <w:rPr>
                <w:rFonts w:hint="eastAsia"/>
              </w:rPr>
              <w:t>）水位监测</w:t>
            </w:r>
          </w:p>
          <w:p w:rsidR="00D4287C" w:rsidRPr="00982CFA" w:rsidRDefault="00D4287C" w:rsidP="007113EE">
            <w:pPr>
              <w:pStyle w:val="a6"/>
              <w:adjustRightInd w:val="0"/>
              <w:snapToGrid w:val="0"/>
              <w:spacing w:after="0"/>
              <w:ind w:firstLine="480"/>
            </w:pPr>
            <w:r w:rsidRPr="00982CFA">
              <w:rPr>
                <w:rFonts w:hint="eastAsia"/>
              </w:rPr>
              <w:t>上游水位观测的测点根据现场实际情况，选择卧管设置水位标尺进行观测，其量程为</w:t>
            </w:r>
            <w:r w:rsidRPr="00982CFA">
              <w:rPr>
                <w:rFonts w:hint="eastAsia"/>
              </w:rPr>
              <w:t>14.33m</w:t>
            </w:r>
            <w:r w:rsidRPr="00982CFA">
              <w:rPr>
                <w:rFonts w:hint="eastAsia"/>
              </w:rPr>
              <w:t>。</w:t>
            </w:r>
          </w:p>
          <w:p w:rsidR="00D4287C" w:rsidRPr="00982CFA" w:rsidRDefault="00D4287C" w:rsidP="007113EE">
            <w:pPr>
              <w:pStyle w:val="a6"/>
              <w:adjustRightInd w:val="0"/>
              <w:snapToGrid w:val="0"/>
              <w:spacing w:after="0"/>
              <w:ind w:firstLine="480"/>
            </w:pPr>
            <w:r w:rsidRPr="00982CFA">
              <w:rPr>
                <w:rFonts w:hint="eastAsia"/>
              </w:rPr>
              <w:t>（</w:t>
            </w:r>
            <w:r w:rsidRPr="00982CFA">
              <w:rPr>
                <w:rFonts w:hint="eastAsia"/>
              </w:rPr>
              <w:t>2</w:t>
            </w:r>
            <w:r w:rsidRPr="00982CFA">
              <w:rPr>
                <w:rFonts w:hint="eastAsia"/>
              </w:rPr>
              <w:t>）大坝变形监测</w:t>
            </w:r>
          </w:p>
          <w:p w:rsidR="00D4287C" w:rsidRPr="00982CFA" w:rsidRDefault="00D4287C" w:rsidP="007113EE">
            <w:pPr>
              <w:pStyle w:val="a6"/>
              <w:adjustRightInd w:val="0"/>
              <w:snapToGrid w:val="0"/>
              <w:spacing w:after="0"/>
              <w:ind w:firstLine="480"/>
            </w:pPr>
            <w:r w:rsidRPr="00982CFA">
              <w:rPr>
                <w:rFonts w:hint="eastAsia"/>
              </w:rPr>
              <w:t>为监测大坝的水平位移和竖直位移，在大坝坝顶靠下游侧、下游坝坡平行轴线方向布置</w:t>
            </w:r>
            <w:r w:rsidRPr="00982CFA">
              <w:rPr>
                <w:rFonts w:hint="eastAsia"/>
              </w:rPr>
              <w:t>2</w:t>
            </w:r>
            <w:r w:rsidRPr="00982CFA">
              <w:rPr>
                <w:rFonts w:hint="eastAsia"/>
              </w:rPr>
              <w:t>排共</w:t>
            </w:r>
            <w:r w:rsidRPr="00982CFA">
              <w:rPr>
                <w:rFonts w:hint="eastAsia"/>
              </w:rPr>
              <w:t>6</w:t>
            </w:r>
            <w:r w:rsidRPr="00982CFA">
              <w:rPr>
                <w:rFonts w:hint="eastAsia"/>
              </w:rPr>
              <w:t>个位移、沉陷共用标点，并在坝的左、右岸坡上各设置</w:t>
            </w:r>
            <w:r w:rsidRPr="00982CFA">
              <w:rPr>
                <w:rFonts w:hint="eastAsia"/>
              </w:rPr>
              <w:t>1</w:t>
            </w:r>
            <w:r w:rsidRPr="00982CFA">
              <w:rPr>
                <w:rFonts w:hint="eastAsia"/>
              </w:rPr>
              <w:t>个观测基点和</w:t>
            </w:r>
            <w:r w:rsidRPr="00982CFA">
              <w:rPr>
                <w:rFonts w:hint="eastAsia"/>
              </w:rPr>
              <w:t>1</w:t>
            </w:r>
            <w:r w:rsidRPr="00982CFA">
              <w:rPr>
                <w:rFonts w:hint="eastAsia"/>
              </w:rPr>
              <w:t>个校核基点。</w:t>
            </w:r>
          </w:p>
          <w:p w:rsidR="00D4287C" w:rsidRPr="00982CFA" w:rsidRDefault="00D4287C" w:rsidP="007113EE">
            <w:pPr>
              <w:pStyle w:val="a6"/>
              <w:adjustRightInd w:val="0"/>
              <w:snapToGrid w:val="0"/>
              <w:spacing w:after="0"/>
              <w:ind w:firstLine="480"/>
              <w:rPr>
                <w:rFonts w:ascii="宋体" w:hAnsi="宋体" w:cs="宋体"/>
              </w:rPr>
            </w:pPr>
            <w:r w:rsidRPr="00982CFA">
              <w:rPr>
                <w:rFonts w:ascii="宋体" w:hAnsi="宋体" w:cs="宋体" w:hint="eastAsia"/>
              </w:rPr>
              <w:t>6）管理房</w:t>
            </w:r>
          </w:p>
          <w:p w:rsidR="00D4287C" w:rsidRPr="00982CFA" w:rsidRDefault="00D4287C" w:rsidP="007113EE">
            <w:pPr>
              <w:pStyle w:val="a6"/>
              <w:adjustRightInd w:val="0"/>
              <w:snapToGrid w:val="0"/>
              <w:spacing w:after="0"/>
              <w:ind w:firstLine="480"/>
              <w:rPr>
                <w:rFonts w:ascii="宋体" w:hAnsi="宋体" w:cs="宋体"/>
              </w:rPr>
            </w:pPr>
            <w:r w:rsidRPr="00982CFA">
              <w:rPr>
                <w:rFonts w:ascii="宋体" w:hAnsi="宋体" w:cs="宋体" w:hint="eastAsia"/>
              </w:rPr>
              <w:t>水库现无管理房，不利于水库的运行管理，本次设计在水库右岸新建管理房50m</w:t>
            </w:r>
            <w:r w:rsidRPr="00982CFA">
              <w:rPr>
                <w:rFonts w:ascii="宋体" w:hAnsi="宋体" w:cs="宋体" w:hint="eastAsia"/>
                <w:vertAlign w:val="superscript"/>
              </w:rPr>
              <w:t>2</w:t>
            </w:r>
            <w:r w:rsidRPr="00982CFA">
              <w:rPr>
                <w:rFonts w:ascii="宋体" w:hAnsi="宋体" w:cs="宋体" w:hint="eastAsia"/>
              </w:rPr>
              <w:t>，采用单层砖混结构。</w:t>
            </w:r>
          </w:p>
          <w:p w:rsidR="00D4287C" w:rsidRPr="00982CFA" w:rsidRDefault="00D4287C" w:rsidP="007113EE">
            <w:pPr>
              <w:pStyle w:val="a6"/>
              <w:adjustRightInd w:val="0"/>
              <w:snapToGrid w:val="0"/>
              <w:spacing w:after="0"/>
              <w:ind w:firstLine="480"/>
              <w:rPr>
                <w:rFonts w:ascii="宋体" w:hAnsi="宋体" w:cs="宋体"/>
              </w:rPr>
            </w:pPr>
            <w:r w:rsidRPr="00982CFA">
              <w:rPr>
                <w:rFonts w:ascii="宋体" w:hAnsi="宋体" w:cs="宋体" w:hint="eastAsia"/>
              </w:rPr>
              <w:t>7）进坝公路</w:t>
            </w:r>
          </w:p>
          <w:p w:rsidR="00D4287C" w:rsidRPr="00982CFA" w:rsidRDefault="00D4287C" w:rsidP="007113EE">
            <w:pPr>
              <w:pStyle w:val="a6"/>
              <w:adjustRightInd w:val="0"/>
              <w:snapToGrid w:val="0"/>
              <w:spacing w:after="0"/>
              <w:ind w:firstLine="480"/>
              <w:rPr>
                <w:rFonts w:ascii="宋体" w:hAnsi="宋体" w:cs="宋体"/>
              </w:rPr>
            </w:pPr>
            <w:r w:rsidRPr="00982CFA">
              <w:rPr>
                <w:rFonts w:ascii="宋体" w:hAnsi="宋体" w:cs="宋体" w:hint="eastAsia"/>
              </w:rPr>
              <w:t>上坝公路中有1.0km路段无法过车，对水库防洪抢险非常不利。</w:t>
            </w:r>
          </w:p>
          <w:p w:rsidR="00D4287C" w:rsidRPr="00982CFA" w:rsidRDefault="00D4287C" w:rsidP="007113EE">
            <w:pPr>
              <w:pStyle w:val="a6"/>
              <w:adjustRightInd w:val="0"/>
              <w:snapToGrid w:val="0"/>
              <w:spacing w:after="0"/>
              <w:ind w:firstLine="480"/>
            </w:pPr>
            <w:r w:rsidRPr="00982CFA">
              <w:rPr>
                <w:rFonts w:ascii="宋体" w:hAnsi="宋体" w:cs="宋体" w:hint="eastAsia"/>
              </w:rPr>
              <w:t>新建上坝公路1.0km，采用泥结石路面，后0.3m，宽4.5m。</w:t>
            </w:r>
          </w:p>
          <w:p w:rsidR="00D4287C" w:rsidRPr="00982CFA" w:rsidRDefault="00D4287C" w:rsidP="007113EE">
            <w:pPr>
              <w:adjustRightInd w:val="0"/>
              <w:snapToGrid w:val="0"/>
              <w:spacing w:line="360" w:lineRule="auto"/>
              <w:rPr>
                <w:rFonts w:hAnsi="宋体"/>
                <w:b/>
                <w:iCs/>
                <w:sz w:val="24"/>
              </w:rPr>
            </w:pPr>
            <w:r w:rsidRPr="00982CFA">
              <w:rPr>
                <w:rFonts w:hAnsi="宋体" w:hint="eastAsia"/>
                <w:b/>
                <w:iCs/>
                <w:sz w:val="24"/>
              </w:rPr>
              <w:t>3</w:t>
            </w:r>
            <w:r w:rsidRPr="00982CFA">
              <w:rPr>
                <w:rFonts w:hAnsi="宋体" w:hint="eastAsia"/>
                <w:b/>
                <w:iCs/>
                <w:sz w:val="24"/>
              </w:rPr>
              <w:t>、工程组成及可能产生的环境问题</w:t>
            </w:r>
          </w:p>
          <w:p w:rsidR="00D4287C" w:rsidRPr="00982CFA" w:rsidRDefault="00D4287C" w:rsidP="007113EE">
            <w:pPr>
              <w:adjustRightInd w:val="0"/>
              <w:snapToGrid w:val="0"/>
              <w:spacing w:line="360" w:lineRule="auto"/>
              <w:ind w:firstLineChars="200" w:firstLine="448"/>
              <w:rPr>
                <w:sz w:val="24"/>
              </w:rPr>
            </w:pPr>
            <w:r w:rsidRPr="00982CFA">
              <w:rPr>
                <w:spacing w:val="-8"/>
                <w:sz w:val="24"/>
              </w:rPr>
              <w:t>本项目主要包括</w:t>
            </w:r>
            <w:r w:rsidRPr="00982CFA">
              <w:rPr>
                <w:rFonts w:hint="eastAsia"/>
                <w:spacing w:val="-8"/>
                <w:sz w:val="24"/>
              </w:rPr>
              <w:t>高坪、</w:t>
            </w:r>
            <w:r w:rsidR="00E0724F" w:rsidRPr="00982CFA">
              <w:rPr>
                <w:rFonts w:hint="eastAsia"/>
                <w:spacing w:val="-8"/>
                <w:sz w:val="24"/>
              </w:rPr>
              <w:t>石堰口</w:t>
            </w:r>
            <w:r w:rsidRPr="00982CFA">
              <w:rPr>
                <w:rFonts w:hint="eastAsia"/>
                <w:spacing w:val="-8"/>
                <w:sz w:val="24"/>
              </w:rPr>
              <w:t>、易家沟</w:t>
            </w:r>
            <w:r w:rsidRPr="00982CFA">
              <w:rPr>
                <w:rFonts w:hint="eastAsia"/>
                <w:spacing w:val="-8"/>
                <w:sz w:val="24"/>
              </w:rPr>
              <w:t>3</w:t>
            </w:r>
            <w:r w:rsidRPr="00982CFA">
              <w:rPr>
                <w:spacing w:val="-4"/>
                <w:sz w:val="24"/>
              </w:rPr>
              <w:t>座病险水库的整治工程，主要为大坝整</w:t>
            </w:r>
            <w:r w:rsidRPr="00982CFA">
              <w:rPr>
                <w:spacing w:val="-11"/>
                <w:sz w:val="24"/>
              </w:rPr>
              <w:t>治、溢洪道整治、放水设施整治、白蚁防治、观测设施完善</w:t>
            </w:r>
            <w:r w:rsidRPr="00982CFA">
              <w:rPr>
                <w:rFonts w:hint="eastAsia"/>
                <w:spacing w:val="-11"/>
                <w:sz w:val="24"/>
              </w:rPr>
              <w:t>、</w:t>
            </w:r>
            <w:r w:rsidRPr="00982CFA">
              <w:rPr>
                <w:spacing w:val="-11"/>
                <w:sz w:val="24"/>
              </w:rPr>
              <w:t>抢险</w:t>
            </w:r>
            <w:r w:rsidRPr="00982CFA">
              <w:rPr>
                <w:rFonts w:hint="eastAsia"/>
                <w:spacing w:val="-11"/>
                <w:sz w:val="24"/>
              </w:rPr>
              <w:t>公路维修</w:t>
            </w:r>
            <w:r w:rsidRPr="00982CFA">
              <w:rPr>
                <w:spacing w:val="-11"/>
                <w:sz w:val="24"/>
              </w:rPr>
              <w:t>等。</w:t>
            </w:r>
            <w:r w:rsidRPr="00982CFA">
              <w:rPr>
                <w:rFonts w:hAnsi="宋体"/>
                <w:sz w:val="24"/>
              </w:rPr>
              <w:t>建设项目组成及可能产生的环境问题见</w:t>
            </w:r>
            <w:r w:rsidRPr="00982CFA">
              <w:rPr>
                <w:sz w:val="24"/>
              </w:rPr>
              <w:t>表</w:t>
            </w:r>
            <w:r w:rsidRPr="00982CFA">
              <w:rPr>
                <w:sz w:val="24"/>
              </w:rPr>
              <w:t>1-</w:t>
            </w:r>
            <w:r w:rsidRPr="00982CFA">
              <w:rPr>
                <w:rFonts w:hint="eastAsia"/>
                <w:sz w:val="24"/>
              </w:rPr>
              <w:t>1</w:t>
            </w:r>
            <w:r w:rsidRPr="00982CFA">
              <w:rPr>
                <w:sz w:val="24"/>
              </w:rPr>
              <w:t>。</w:t>
            </w:r>
          </w:p>
          <w:p w:rsidR="00D4287C" w:rsidRPr="00982CFA" w:rsidRDefault="00D4287C" w:rsidP="007113EE">
            <w:pPr>
              <w:adjustRightInd w:val="0"/>
              <w:snapToGrid w:val="0"/>
              <w:spacing w:line="360" w:lineRule="auto"/>
              <w:ind w:firstLineChars="200" w:firstLine="480"/>
              <w:rPr>
                <w:sz w:val="24"/>
              </w:rPr>
            </w:pPr>
          </w:p>
          <w:p w:rsidR="00D4287C" w:rsidRPr="00982CFA" w:rsidRDefault="00D4287C" w:rsidP="007113EE">
            <w:pPr>
              <w:adjustRightInd w:val="0"/>
              <w:snapToGrid w:val="0"/>
              <w:spacing w:line="360" w:lineRule="auto"/>
              <w:ind w:firstLineChars="200" w:firstLine="480"/>
              <w:rPr>
                <w:sz w:val="24"/>
              </w:rPr>
            </w:pPr>
          </w:p>
          <w:p w:rsidR="00D4287C" w:rsidRPr="00982CFA" w:rsidRDefault="00D4287C" w:rsidP="007113EE">
            <w:pPr>
              <w:adjustRightInd w:val="0"/>
              <w:snapToGrid w:val="0"/>
              <w:spacing w:line="360" w:lineRule="auto"/>
              <w:ind w:firstLineChars="200" w:firstLine="480"/>
              <w:rPr>
                <w:sz w:val="24"/>
              </w:rPr>
            </w:pPr>
          </w:p>
          <w:p w:rsidR="00D4287C" w:rsidRPr="00982CFA" w:rsidRDefault="00D4287C" w:rsidP="007113EE">
            <w:pPr>
              <w:adjustRightInd w:val="0"/>
              <w:snapToGrid w:val="0"/>
              <w:spacing w:line="360" w:lineRule="auto"/>
              <w:ind w:firstLineChars="200" w:firstLine="480"/>
              <w:rPr>
                <w:sz w:val="24"/>
              </w:rPr>
            </w:pPr>
          </w:p>
          <w:p w:rsidR="00D4287C" w:rsidRPr="00982CFA" w:rsidRDefault="00D4287C" w:rsidP="007113EE">
            <w:pPr>
              <w:adjustRightInd w:val="0"/>
              <w:snapToGrid w:val="0"/>
              <w:spacing w:line="360" w:lineRule="auto"/>
              <w:ind w:firstLineChars="200" w:firstLine="480"/>
              <w:rPr>
                <w:sz w:val="24"/>
              </w:rPr>
            </w:pPr>
          </w:p>
          <w:p w:rsidR="00D4287C" w:rsidRPr="00982CFA" w:rsidRDefault="00D4287C" w:rsidP="007113EE">
            <w:pPr>
              <w:adjustRightInd w:val="0"/>
              <w:snapToGrid w:val="0"/>
              <w:spacing w:line="360" w:lineRule="auto"/>
              <w:ind w:firstLineChars="200" w:firstLine="480"/>
              <w:rPr>
                <w:sz w:val="24"/>
              </w:rPr>
            </w:pPr>
          </w:p>
          <w:p w:rsidR="00D4287C" w:rsidRPr="00982CFA" w:rsidRDefault="00D4287C" w:rsidP="007113EE">
            <w:pPr>
              <w:adjustRightInd w:val="0"/>
              <w:snapToGrid w:val="0"/>
              <w:spacing w:line="360" w:lineRule="auto"/>
              <w:ind w:firstLineChars="200" w:firstLine="480"/>
              <w:rPr>
                <w:sz w:val="24"/>
              </w:rPr>
            </w:pPr>
          </w:p>
          <w:p w:rsidR="00D4287C" w:rsidRPr="00982CFA" w:rsidRDefault="00D4287C" w:rsidP="00D4287C">
            <w:pPr>
              <w:adjustRightInd w:val="0"/>
              <w:snapToGrid w:val="0"/>
              <w:spacing w:line="360" w:lineRule="auto"/>
              <w:rPr>
                <w:sz w:val="24"/>
              </w:rPr>
            </w:pPr>
          </w:p>
          <w:p w:rsidR="00D4287C" w:rsidRPr="00982CFA" w:rsidRDefault="00D4287C" w:rsidP="007113EE">
            <w:pPr>
              <w:snapToGrid w:val="0"/>
              <w:jc w:val="center"/>
              <w:rPr>
                <w:rFonts w:ascii="宋体" w:hAnsi="宋体"/>
                <w:sz w:val="24"/>
              </w:rPr>
            </w:pPr>
          </w:p>
        </w:tc>
      </w:tr>
    </w:tbl>
    <w:p w:rsidR="00D4287C" w:rsidRPr="00982CFA" w:rsidRDefault="00D4287C" w:rsidP="00D4287C">
      <w:pPr>
        <w:rPr>
          <w:rFonts w:hAnsi="宋体"/>
          <w:sz w:val="28"/>
          <w:szCs w:val="28"/>
        </w:rPr>
        <w:sectPr w:rsidR="00D4287C" w:rsidRPr="00982CFA">
          <w:pgSz w:w="11906" w:h="16838"/>
          <w:pgMar w:top="1440" w:right="1800" w:bottom="1440" w:left="1800" w:header="851" w:footer="992" w:gutter="0"/>
          <w:cols w:space="425"/>
          <w:docGrid w:type="lines" w:linePitch="312"/>
        </w:sectPr>
      </w:pPr>
    </w:p>
    <w:p w:rsidR="00D4287C" w:rsidRPr="00982CFA" w:rsidRDefault="00D4287C" w:rsidP="00D4287C">
      <w:pPr>
        <w:adjustRightInd w:val="0"/>
        <w:snapToGrid w:val="0"/>
        <w:spacing w:line="360" w:lineRule="auto"/>
        <w:jc w:val="center"/>
        <w:rPr>
          <w:rFonts w:hAnsi="宋体"/>
          <w:bCs/>
          <w:sz w:val="24"/>
        </w:rPr>
      </w:pPr>
      <w:r w:rsidRPr="00982CFA">
        <w:rPr>
          <w:rFonts w:hAnsi="宋体"/>
          <w:bCs/>
          <w:sz w:val="24"/>
        </w:rPr>
        <w:lastRenderedPageBreak/>
        <w:t>表</w:t>
      </w:r>
      <w:r w:rsidRPr="00982CFA">
        <w:rPr>
          <w:bCs/>
          <w:sz w:val="24"/>
        </w:rPr>
        <w:t>1-</w:t>
      </w:r>
      <w:r w:rsidRPr="00982CFA">
        <w:rPr>
          <w:rFonts w:hint="eastAsia"/>
          <w:bCs/>
          <w:sz w:val="24"/>
        </w:rPr>
        <w:t xml:space="preserve">1  </w:t>
      </w:r>
      <w:r w:rsidRPr="00982CFA">
        <w:rPr>
          <w:rFonts w:hAnsi="宋体"/>
          <w:bCs/>
          <w:sz w:val="24"/>
        </w:rPr>
        <w:t>项目组成表及主要环境问题</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1"/>
        <w:gridCol w:w="740"/>
        <w:gridCol w:w="606"/>
        <w:gridCol w:w="7941"/>
        <w:gridCol w:w="1849"/>
        <w:gridCol w:w="561"/>
        <w:gridCol w:w="1916"/>
      </w:tblGrid>
      <w:tr w:rsidR="00953EB4" w:rsidRPr="00982CFA" w:rsidTr="007113EE">
        <w:trPr>
          <w:cantSplit/>
          <w:trHeight w:val="284"/>
          <w:jc w:val="center"/>
        </w:trPr>
        <w:tc>
          <w:tcPr>
            <w:tcW w:w="0" w:type="auto"/>
            <w:vMerge w:val="restart"/>
            <w:vAlign w:val="center"/>
          </w:tcPr>
          <w:p w:rsidR="00953EB4" w:rsidRPr="00982CFA" w:rsidRDefault="00953EB4" w:rsidP="007113EE">
            <w:pPr>
              <w:topLinePunct/>
              <w:adjustRightInd w:val="0"/>
              <w:snapToGrid w:val="0"/>
              <w:jc w:val="center"/>
              <w:rPr>
                <w:szCs w:val="21"/>
              </w:rPr>
            </w:pPr>
            <w:r w:rsidRPr="00982CFA">
              <w:rPr>
                <w:rFonts w:hAnsi="宋体"/>
                <w:szCs w:val="21"/>
              </w:rPr>
              <w:t>名称</w:t>
            </w:r>
          </w:p>
        </w:tc>
        <w:tc>
          <w:tcPr>
            <w:tcW w:w="0" w:type="auto"/>
            <w:gridSpan w:val="2"/>
            <w:vMerge w:val="restart"/>
            <w:vAlign w:val="center"/>
          </w:tcPr>
          <w:p w:rsidR="00953EB4" w:rsidRPr="00982CFA" w:rsidRDefault="00953EB4" w:rsidP="007113EE">
            <w:pPr>
              <w:topLinePunct/>
              <w:adjustRightInd w:val="0"/>
              <w:snapToGrid w:val="0"/>
              <w:jc w:val="center"/>
              <w:rPr>
                <w:szCs w:val="21"/>
              </w:rPr>
            </w:pPr>
            <w:r w:rsidRPr="00982CFA">
              <w:rPr>
                <w:rFonts w:hAnsi="宋体" w:hint="eastAsia"/>
                <w:szCs w:val="21"/>
              </w:rPr>
              <w:t>项目组成</w:t>
            </w:r>
          </w:p>
        </w:tc>
        <w:tc>
          <w:tcPr>
            <w:tcW w:w="0" w:type="auto"/>
            <w:vMerge w:val="restart"/>
            <w:vAlign w:val="center"/>
          </w:tcPr>
          <w:p w:rsidR="00953EB4" w:rsidRPr="00982CFA" w:rsidRDefault="00953EB4" w:rsidP="007113EE">
            <w:pPr>
              <w:topLinePunct/>
              <w:adjustRightInd w:val="0"/>
              <w:snapToGrid w:val="0"/>
              <w:jc w:val="center"/>
              <w:rPr>
                <w:szCs w:val="21"/>
              </w:rPr>
            </w:pPr>
            <w:r w:rsidRPr="00982CFA">
              <w:rPr>
                <w:rFonts w:hAnsi="宋体"/>
                <w:szCs w:val="21"/>
              </w:rPr>
              <w:t>建设</w:t>
            </w:r>
            <w:r w:rsidRPr="00982CFA">
              <w:rPr>
                <w:rFonts w:hAnsi="宋体" w:hint="eastAsia"/>
                <w:szCs w:val="21"/>
              </w:rPr>
              <w:t>内容及</w:t>
            </w:r>
            <w:r w:rsidRPr="00982CFA">
              <w:rPr>
                <w:rFonts w:hAnsi="宋体"/>
                <w:szCs w:val="21"/>
              </w:rPr>
              <w:t>规模</w:t>
            </w:r>
          </w:p>
        </w:tc>
        <w:tc>
          <w:tcPr>
            <w:tcW w:w="0" w:type="auto"/>
            <w:gridSpan w:val="2"/>
            <w:vAlign w:val="center"/>
          </w:tcPr>
          <w:p w:rsidR="00953EB4" w:rsidRPr="00982CFA" w:rsidRDefault="00953EB4" w:rsidP="007113EE">
            <w:pPr>
              <w:topLinePunct/>
              <w:adjustRightInd w:val="0"/>
              <w:snapToGrid w:val="0"/>
              <w:jc w:val="center"/>
              <w:rPr>
                <w:szCs w:val="21"/>
              </w:rPr>
            </w:pPr>
            <w:r w:rsidRPr="00982CFA">
              <w:rPr>
                <w:rFonts w:hAnsi="宋体"/>
                <w:szCs w:val="21"/>
              </w:rPr>
              <w:t>可能产生的环境问题</w:t>
            </w:r>
          </w:p>
        </w:tc>
        <w:tc>
          <w:tcPr>
            <w:tcW w:w="0" w:type="auto"/>
            <w:vMerge w:val="restart"/>
          </w:tcPr>
          <w:p w:rsidR="00953EB4" w:rsidRPr="00982CFA" w:rsidRDefault="00953EB4" w:rsidP="007113EE">
            <w:pPr>
              <w:topLinePunct/>
              <w:adjustRightInd w:val="0"/>
              <w:snapToGrid w:val="0"/>
              <w:jc w:val="center"/>
              <w:rPr>
                <w:rFonts w:hAnsi="宋体"/>
                <w:szCs w:val="21"/>
              </w:rPr>
            </w:pPr>
            <w:r w:rsidRPr="00982CFA">
              <w:rPr>
                <w:rFonts w:hAnsi="宋体"/>
                <w:szCs w:val="21"/>
              </w:rPr>
              <w:t>备注</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szCs w:val="21"/>
              </w:rPr>
            </w:pPr>
          </w:p>
        </w:tc>
        <w:tc>
          <w:tcPr>
            <w:tcW w:w="0" w:type="auto"/>
            <w:gridSpan w:val="2"/>
            <w:vMerge/>
          </w:tcPr>
          <w:p w:rsidR="00953EB4" w:rsidRPr="00982CFA" w:rsidRDefault="00953EB4" w:rsidP="007113EE">
            <w:pPr>
              <w:topLinePunct/>
              <w:adjustRightInd w:val="0"/>
              <w:snapToGrid w:val="0"/>
              <w:jc w:val="center"/>
              <w:rPr>
                <w:szCs w:val="21"/>
              </w:rPr>
            </w:pPr>
          </w:p>
        </w:tc>
        <w:tc>
          <w:tcPr>
            <w:tcW w:w="0" w:type="auto"/>
            <w:vMerge/>
            <w:vAlign w:val="center"/>
          </w:tcPr>
          <w:p w:rsidR="00953EB4" w:rsidRPr="00982CFA" w:rsidRDefault="00953EB4" w:rsidP="007113EE">
            <w:pPr>
              <w:topLinePunct/>
              <w:adjustRightInd w:val="0"/>
              <w:snapToGrid w:val="0"/>
              <w:jc w:val="center"/>
              <w:rPr>
                <w:szCs w:val="21"/>
              </w:rPr>
            </w:pPr>
          </w:p>
        </w:tc>
        <w:tc>
          <w:tcPr>
            <w:tcW w:w="0" w:type="auto"/>
            <w:vAlign w:val="center"/>
          </w:tcPr>
          <w:p w:rsidR="00953EB4" w:rsidRPr="00982CFA" w:rsidRDefault="00953EB4" w:rsidP="007113EE">
            <w:pPr>
              <w:topLinePunct/>
              <w:adjustRightInd w:val="0"/>
              <w:snapToGrid w:val="0"/>
              <w:jc w:val="center"/>
              <w:rPr>
                <w:szCs w:val="21"/>
              </w:rPr>
            </w:pPr>
            <w:r w:rsidRPr="00982CFA">
              <w:rPr>
                <w:rFonts w:hAnsi="宋体"/>
                <w:szCs w:val="21"/>
              </w:rPr>
              <w:t>施工期</w:t>
            </w:r>
          </w:p>
        </w:tc>
        <w:tc>
          <w:tcPr>
            <w:tcW w:w="0" w:type="auto"/>
            <w:vAlign w:val="center"/>
          </w:tcPr>
          <w:p w:rsidR="00953EB4" w:rsidRPr="00982CFA" w:rsidRDefault="00953EB4" w:rsidP="007113EE">
            <w:pPr>
              <w:topLinePunct/>
              <w:adjustRightInd w:val="0"/>
              <w:snapToGrid w:val="0"/>
              <w:jc w:val="center"/>
              <w:rPr>
                <w:szCs w:val="21"/>
              </w:rPr>
            </w:pPr>
            <w:r w:rsidRPr="00982CFA">
              <w:rPr>
                <w:rFonts w:hAnsi="宋体"/>
                <w:szCs w:val="21"/>
              </w:rPr>
              <w:t>营运期</w:t>
            </w:r>
          </w:p>
        </w:tc>
        <w:tc>
          <w:tcPr>
            <w:tcW w:w="0" w:type="auto"/>
            <w:vMerge/>
          </w:tcPr>
          <w:p w:rsidR="00953EB4" w:rsidRPr="00982CFA" w:rsidRDefault="00953EB4" w:rsidP="007113EE">
            <w:pPr>
              <w:topLinePunct/>
              <w:adjustRightInd w:val="0"/>
              <w:snapToGrid w:val="0"/>
              <w:jc w:val="center"/>
              <w:rPr>
                <w:rFonts w:hAnsi="宋体"/>
                <w:szCs w:val="21"/>
              </w:rPr>
            </w:pPr>
          </w:p>
        </w:tc>
      </w:tr>
      <w:tr w:rsidR="00953EB4" w:rsidRPr="00982CFA" w:rsidTr="007113EE">
        <w:trPr>
          <w:cantSplit/>
          <w:trHeight w:val="284"/>
          <w:jc w:val="center"/>
        </w:trPr>
        <w:tc>
          <w:tcPr>
            <w:tcW w:w="0" w:type="auto"/>
            <w:vMerge w:val="restart"/>
            <w:vAlign w:val="center"/>
          </w:tcPr>
          <w:p w:rsidR="00953EB4" w:rsidRPr="00982CFA" w:rsidRDefault="00953EB4" w:rsidP="007113EE">
            <w:pPr>
              <w:topLinePunct/>
              <w:adjustRightInd w:val="0"/>
              <w:snapToGrid w:val="0"/>
              <w:jc w:val="center"/>
              <w:rPr>
                <w:szCs w:val="21"/>
              </w:rPr>
            </w:pPr>
            <w:r w:rsidRPr="00982CFA">
              <w:rPr>
                <w:rFonts w:hAnsi="宋体"/>
                <w:szCs w:val="21"/>
              </w:rPr>
              <w:t>主体</w:t>
            </w:r>
          </w:p>
          <w:p w:rsidR="00953EB4" w:rsidRPr="00982CFA" w:rsidRDefault="00953EB4" w:rsidP="007113EE">
            <w:pPr>
              <w:topLinePunct/>
              <w:adjustRightInd w:val="0"/>
              <w:snapToGrid w:val="0"/>
              <w:jc w:val="center"/>
              <w:rPr>
                <w:szCs w:val="21"/>
              </w:rPr>
            </w:pPr>
            <w:r w:rsidRPr="00982CFA">
              <w:rPr>
                <w:rFonts w:hAnsi="宋体"/>
                <w:szCs w:val="21"/>
              </w:rPr>
              <w:t>工程</w:t>
            </w:r>
          </w:p>
        </w:tc>
        <w:tc>
          <w:tcPr>
            <w:tcW w:w="0" w:type="auto"/>
            <w:vMerge w:val="restart"/>
            <w:tcBorders>
              <w:righ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大坝整治</w:t>
            </w:r>
          </w:p>
        </w:tc>
        <w:tc>
          <w:tcPr>
            <w:tcW w:w="0" w:type="auto"/>
            <w:tcBorders>
              <w:lef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高坪水库</w:t>
            </w:r>
          </w:p>
        </w:tc>
        <w:tc>
          <w:tcPr>
            <w:tcW w:w="0" w:type="auto"/>
            <w:vAlign w:val="center"/>
          </w:tcPr>
          <w:p w:rsidR="00953EB4" w:rsidRPr="00982CFA" w:rsidRDefault="00953EB4" w:rsidP="007113EE">
            <w:pPr>
              <w:pStyle w:val="10"/>
              <w:topLinePunct/>
              <w:adjustRightInd w:val="0"/>
              <w:jc w:val="left"/>
              <w:rPr>
                <w:rFonts w:eastAsia="宋体" w:hAnsi="宋体"/>
                <w:szCs w:val="21"/>
              </w:rPr>
            </w:pPr>
            <w:r w:rsidRPr="00982CFA">
              <w:rPr>
                <w:rFonts w:eastAsia="宋体" w:hAnsi="宋体" w:hint="eastAsia"/>
                <w:szCs w:val="21"/>
              </w:rPr>
              <w:t>大坝坝顶整治：（</w:t>
            </w:r>
            <w:r w:rsidRPr="00982CFA">
              <w:rPr>
                <w:rFonts w:eastAsia="宋体" w:hAnsi="宋体" w:hint="eastAsia"/>
                <w:szCs w:val="21"/>
              </w:rPr>
              <w:t>1</w:t>
            </w:r>
            <w:r w:rsidRPr="00982CFA">
              <w:rPr>
                <w:rFonts w:eastAsia="宋体" w:hAnsi="宋体" w:hint="eastAsia"/>
                <w:szCs w:val="21"/>
              </w:rPr>
              <w:t>）坝顶宽度调整为</w:t>
            </w:r>
            <w:r w:rsidRPr="00982CFA">
              <w:rPr>
                <w:rFonts w:eastAsia="宋体" w:hAnsi="宋体" w:hint="eastAsia"/>
                <w:szCs w:val="21"/>
              </w:rPr>
              <w:t>3.5m</w:t>
            </w:r>
            <w:r w:rsidRPr="00982CFA">
              <w:rPr>
                <w:rFonts w:eastAsia="宋体" w:hAnsi="宋体" w:hint="eastAsia"/>
                <w:szCs w:val="21"/>
              </w:rPr>
              <w:t>，坝轴线下移</w:t>
            </w:r>
            <w:r w:rsidRPr="00982CFA">
              <w:rPr>
                <w:rFonts w:eastAsia="宋体" w:hAnsi="宋体" w:hint="eastAsia"/>
                <w:szCs w:val="21"/>
              </w:rPr>
              <w:t>0.61m</w:t>
            </w:r>
            <w:r w:rsidRPr="00982CFA">
              <w:rPr>
                <w:rFonts w:eastAsia="宋体" w:hAnsi="宋体" w:hint="eastAsia"/>
                <w:szCs w:val="21"/>
              </w:rPr>
              <w:t>；（</w:t>
            </w:r>
            <w:r w:rsidRPr="00982CFA">
              <w:rPr>
                <w:rFonts w:eastAsia="宋体" w:hAnsi="宋体" w:hint="eastAsia"/>
                <w:szCs w:val="21"/>
              </w:rPr>
              <w:t>2</w:t>
            </w:r>
            <w:r w:rsidRPr="00982CFA">
              <w:rPr>
                <w:rFonts w:eastAsia="宋体" w:hAnsi="宋体" w:hint="eastAsia"/>
                <w:szCs w:val="21"/>
              </w:rPr>
              <w:t>）增设</w:t>
            </w:r>
            <w:r w:rsidRPr="00982CFA">
              <w:rPr>
                <w:rFonts w:eastAsia="宋体" w:hAnsi="宋体" w:hint="eastAsia"/>
                <w:szCs w:val="21"/>
              </w:rPr>
              <w:t>C20</w:t>
            </w:r>
            <w:r w:rsidRPr="00982CFA">
              <w:rPr>
                <w:rFonts w:eastAsia="宋体" w:hAnsi="宋体" w:hint="eastAsia"/>
                <w:szCs w:val="21"/>
              </w:rPr>
              <w:t>砼路肩石，与坝顶同高，路肩石断面尺寸大小为</w:t>
            </w:r>
            <w:r w:rsidRPr="00982CFA">
              <w:rPr>
                <w:rFonts w:eastAsia="宋体" w:hAnsi="宋体" w:hint="eastAsia"/>
                <w:szCs w:val="21"/>
              </w:rPr>
              <w:t>0.3</w:t>
            </w:r>
            <w:r w:rsidRPr="00982CFA">
              <w:rPr>
                <w:rFonts w:eastAsia="宋体" w:hAnsi="宋体" w:hint="eastAsia"/>
                <w:szCs w:val="21"/>
              </w:rPr>
              <w:t>×</w:t>
            </w:r>
            <w:r w:rsidRPr="00982CFA">
              <w:rPr>
                <w:rFonts w:eastAsia="宋体" w:hAnsi="宋体" w:hint="eastAsia"/>
                <w:szCs w:val="21"/>
              </w:rPr>
              <w:t>0.35m(</w:t>
            </w:r>
            <w:r w:rsidRPr="00982CFA">
              <w:rPr>
                <w:rFonts w:eastAsia="宋体" w:hAnsi="宋体" w:hint="eastAsia"/>
                <w:szCs w:val="21"/>
              </w:rPr>
              <w:t>宽×高</w:t>
            </w:r>
            <w:r w:rsidRPr="00982CFA">
              <w:rPr>
                <w:rFonts w:eastAsia="宋体" w:hAnsi="宋体" w:hint="eastAsia"/>
                <w:szCs w:val="21"/>
              </w:rPr>
              <w:t>)</w:t>
            </w:r>
            <w:r w:rsidRPr="00982CFA">
              <w:rPr>
                <w:rFonts w:eastAsia="宋体" w:hAnsi="宋体" w:hint="eastAsia"/>
                <w:szCs w:val="21"/>
              </w:rPr>
              <w:t>；（</w:t>
            </w:r>
            <w:r w:rsidRPr="00982CFA">
              <w:rPr>
                <w:rFonts w:eastAsia="宋体" w:hAnsi="宋体" w:hint="eastAsia"/>
                <w:szCs w:val="21"/>
              </w:rPr>
              <w:t>3</w:t>
            </w:r>
            <w:r w:rsidRPr="00982CFA">
              <w:rPr>
                <w:rFonts w:eastAsia="宋体" w:hAnsi="宋体" w:hint="eastAsia"/>
                <w:szCs w:val="21"/>
              </w:rPr>
              <w:t>）硬化坝顶路面采用</w:t>
            </w:r>
            <w:r w:rsidRPr="00982CFA">
              <w:rPr>
                <w:rFonts w:eastAsia="宋体" w:hAnsi="宋体" w:hint="eastAsia"/>
                <w:szCs w:val="21"/>
              </w:rPr>
              <w:t>20cm</w:t>
            </w:r>
            <w:r w:rsidRPr="00982CFA">
              <w:rPr>
                <w:rFonts w:eastAsia="宋体" w:hAnsi="宋体" w:hint="eastAsia"/>
                <w:szCs w:val="21"/>
              </w:rPr>
              <w:t>砂砾石垫层上面铺设</w:t>
            </w:r>
            <w:r w:rsidRPr="00982CFA">
              <w:rPr>
                <w:rFonts w:eastAsia="宋体" w:hAnsi="宋体" w:hint="eastAsia"/>
                <w:szCs w:val="21"/>
              </w:rPr>
              <w:t>10cmC20</w:t>
            </w:r>
            <w:r w:rsidRPr="00982CFA">
              <w:rPr>
                <w:rFonts w:eastAsia="宋体" w:hAnsi="宋体" w:hint="eastAsia"/>
                <w:szCs w:val="21"/>
              </w:rPr>
              <w:t>砼路面。</w:t>
            </w:r>
          </w:p>
          <w:p w:rsidR="00953EB4" w:rsidRPr="00982CFA" w:rsidRDefault="00953EB4" w:rsidP="007113EE">
            <w:pPr>
              <w:pStyle w:val="10"/>
              <w:topLinePunct/>
              <w:adjustRightInd w:val="0"/>
              <w:jc w:val="left"/>
              <w:rPr>
                <w:rFonts w:eastAsia="宋体" w:hAnsi="宋体"/>
                <w:szCs w:val="21"/>
              </w:rPr>
            </w:pPr>
            <w:r w:rsidRPr="00982CFA">
              <w:rPr>
                <w:rFonts w:eastAsia="宋体" w:hAnsi="宋体" w:hint="eastAsia"/>
                <w:szCs w:val="21"/>
              </w:rPr>
              <w:t>②上游坝面整治：（</w:t>
            </w:r>
            <w:r w:rsidRPr="00982CFA">
              <w:rPr>
                <w:rFonts w:eastAsia="宋体" w:hAnsi="宋体" w:hint="eastAsia"/>
                <w:szCs w:val="21"/>
              </w:rPr>
              <w:t>1</w:t>
            </w:r>
            <w:r w:rsidRPr="00982CFA">
              <w:rPr>
                <w:rFonts w:eastAsia="宋体" w:hAnsi="宋体" w:hint="eastAsia"/>
                <w:szCs w:val="21"/>
              </w:rPr>
              <w:t>）上游坝坡在高程</w:t>
            </w:r>
            <w:r w:rsidRPr="00982CFA">
              <w:rPr>
                <w:rFonts w:eastAsia="宋体" w:hAnsi="宋体" w:hint="eastAsia"/>
                <w:szCs w:val="21"/>
              </w:rPr>
              <w:t>599.37m</w:t>
            </w:r>
            <w:r w:rsidRPr="00982CFA">
              <w:rPr>
                <w:rFonts w:eastAsia="宋体" w:hAnsi="宋体" w:hint="eastAsia"/>
                <w:szCs w:val="21"/>
              </w:rPr>
              <w:t>处设</w:t>
            </w:r>
            <w:r w:rsidRPr="00982CFA">
              <w:rPr>
                <w:rFonts w:eastAsia="宋体" w:hAnsi="宋体" w:hint="eastAsia"/>
                <w:szCs w:val="21"/>
              </w:rPr>
              <w:t>3m</w:t>
            </w:r>
            <w:r w:rsidRPr="00982CFA">
              <w:rPr>
                <w:rFonts w:eastAsia="宋体" w:hAnsi="宋体" w:hint="eastAsia"/>
                <w:szCs w:val="21"/>
              </w:rPr>
              <w:t>宽一级马道</w:t>
            </w:r>
            <w:r w:rsidRPr="00982CFA">
              <w:rPr>
                <w:rFonts w:eastAsia="宋体" w:hAnsi="宋体" w:hint="eastAsia"/>
                <w:szCs w:val="21"/>
              </w:rPr>
              <w:t>,</w:t>
            </w:r>
            <w:r w:rsidRPr="00982CFA">
              <w:rPr>
                <w:rFonts w:eastAsia="宋体" w:hAnsi="宋体" w:hint="eastAsia"/>
                <w:szCs w:val="21"/>
              </w:rPr>
              <w:t>马道至坡顶坡度为</w:t>
            </w:r>
            <w:r w:rsidRPr="00982CFA">
              <w:rPr>
                <w:rFonts w:eastAsia="宋体" w:hAnsi="宋体" w:hint="eastAsia"/>
                <w:szCs w:val="21"/>
              </w:rPr>
              <w:t>1:2</w:t>
            </w:r>
            <w:r w:rsidRPr="00982CFA">
              <w:rPr>
                <w:rFonts w:eastAsia="宋体" w:hAnsi="宋体" w:hint="eastAsia"/>
                <w:szCs w:val="21"/>
              </w:rPr>
              <w:t>，一级马道高程</w:t>
            </w:r>
            <w:r w:rsidRPr="00982CFA">
              <w:rPr>
                <w:rFonts w:eastAsia="宋体" w:hAnsi="宋体" w:hint="eastAsia"/>
                <w:szCs w:val="21"/>
              </w:rPr>
              <w:t>599.37m</w:t>
            </w:r>
            <w:r w:rsidRPr="00982CFA">
              <w:rPr>
                <w:rFonts w:eastAsia="宋体" w:hAnsi="宋体" w:hint="eastAsia"/>
                <w:szCs w:val="21"/>
              </w:rPr>
              <w:t>至高程</w:t>
            </w:r>
            <w:r w:rsidRPr="00982CFA">
              <w:rPr>
                <w:rFonts w:eastAsia="宋体" w:hAnsi="宋体" w:hint="eastAsia"/>
                <w:szCs w:val="21"/>
              </w:rPr>
              <w:t>592.45m</w:t>
            </w:r>
            <w:r w:rsidRPr="00982CFA">
              <w:rPr>
                <w:rFonts w:eastAsia="宋体" w:hAnsi="宋体" w:hint="eastAsia"/>
                <w:szCs w:val="21"/>
              </w:rPr>
              <w:t>，坝坡平整，平整后坡度为</w:t>
            </w:r>
            <w:r w:rsidRPr="00982CFA">
              <w:rPr>
                <w:rFonts w:eastAsia="宋体" w:hAnsi="宋体" w:hint="eastAsia"/>
                <w:szCs w:val="21"/>
              </w:rPr>
              <w:t>1:2.14</w:t>
            </w:r>
            <w:r w:rsidRPr="00982CFA">
              <w:rPr>
                <w:rFonts w:eastAsia="宋体" w:hAnsi="宋体" w:hint="eastAsia"/>
                <w:szCs w:val="21"/>
              </w:rPr>
              <w:t>。（</w:t>
            </w:r>
            <w:r w:rsidRPr="00982CFA">
              <w:rPr>
                <w:rFonts w:eastAsia="宋体" w:hAnsi="宋体" w:hint="eastAsia"/>
                <w:szCs w:val="21"/>
              </w:rPr>
              <w:t>2</w:t>
            </w:r>
            <w:r w:rsidRPr="00982CFA">
              <w:rPr>
                <w:rFonts w:eastAsia="宋体" w:hAnsi="宋体" w:hint="eastAsia"/>
                <w:szCs w:val="21"/>
              </w:rPr>
              <w:t>）在高程</w:t>
            </w:r>
            <w:r w:rsidRPr="00982CFA">
              <w:rPr>
                <w:rFonts w:eastAsia="宋体" w:hAnsi="宋体" w:hint="eastAsia"/>
                <w:szCs w:val="21"/>
              </w:rPr>
              <w:t>593.3m</w:t>
            </w:r>
            <w:r w:rsidRPr="00982CFA">
              <w:rPr>
                <w:rFonts w:eastAsia="宋体" w:hAnsi="宋体" w:hint="eastAsia"/>
                <w:szCs w:val="21"/>
              </w:rPr>
              <w:t>（死水位）以上采用</w:t>
            </w:r>
            <w:r w:rsidRPr="00982CFA">
              <w:rPr>
                <w:rFonts w:eastAsia="宋体" w:hAnsi="宋体" w:hint="eastAsia"/>
                <w:szCs w:val="21"/>
              </w:rPr>
              <w:t>C15</w:t>
            </w:r>
            <w:r w:rsidRPr="00982CFA">
              <w:rPr>
                <w:rFonts w:eastAsia="宋体" w:hAnsi="宋体" w:hint="eastAsia"/>
                <w:szCs w:val="21"/>
              </w:rPr>
              <w:t>砼预制块护坡，预制砼块厚</w:t>
            </w:r>
            <w:r w:rsidRPr="00982CFA">
              <w:rPr>
                <w:rFonts w:eastAsia="宋体" w:hAnsi="宋体" w:hint="eastAsia"/>
                <w:szCs w:val="21"/>
              </w:rPr>
              <w:t>0.1m</w:t>
            </w:r>
            <w:r w:rsidRPr="00982CFA">
              <w:rPr>
                <w:rFonts w:eastAsia="宋体" w:hAnsi="宋体" w:hint="eastAsia"/>
                <w:szCs w:val="21"/>
              </w:rPr>
              <w:t>，为边长</w:t>
            </w:r>
            <w:r w:rsidRPr="00982CFA">
              <w:rPr>
                <w:rFonts w:eastAsia="宋体" w:hAnsi="宋体" w:hint="eastAsia"/>
                <w:szCs w:val="21"/>
              </w:rPr>
              <w:t>0.3m</w:t>
            </w:r>
            <w:r w:rsidRPr="00982CFA">
              <w:rPr>
                <w:rFonts w:eastAsia="宋体" w:hAnsi="宋体" w:hint="eastAsia"/>
                <w:szCs w:val="21"/>
              </w:rPr>
              <w:t>的正六边形（预制砼块施工为</w:t>
            </w:r>
            <w:r w:rsidRPr="00982CFA">
              <w:rPr>
                <w:rFonts w:eastAsia="宋体" w:hAnsi="宋体" w:hint="eastAsia"/>
                <w:szCs w:val="21"/>
              </w:rPr>
              <w:t>5</w:t>
            </w:r>
            <w:r w:rsidRPr="00982CFA">
              <w:rPr>
                <w:rFonts w:eastAsia="宋体" w:hAnsi="宋体" w:hint="eastAsia"/>
                <w:szCs w:val="21"/>
              </w:rPr>
              <w:t>边浆砌，一边干砌），下垫</w:t>
            </w:r>
            <w:r w:rsidRPr="00982CFA">
              <w:rPr>
                <w:rFonts w:eastAsia="宋体" w:hAnsi="宋体" w:hint="eastAsia"/>
                <w:szCs w:val="21"/>
              </w:rPr>
              <w:t>0.2m</w:t>
            </w:r>
            <w:r w:rsidRPr="00982CFA">
              <w:rPr>
                <w:rFonts w:eastAsia="宋体" w:hAnsi="宋体" w:hint="eastAsia"/>
                <w:szCs w:val="21"/>
              </w:rPr>
              <w:t>厚砂砾石垫层</w:t>
            </w:r>
            <w:r w:rsidRPr="00982CFA">
              <w:rPr>
                <w:rFonts w:eastAsia="宋体" w:hAnsi="宋体" w:hint="eastAsia"/>
                <w:szCs w:val="21"/>
              </w:rPr>
              <w:t>,</w:t>
            </w:r>
            <w:r w:rsidRPr="00982CFA">
              <w:rPr>
                <w:rFonts w:eastAsia="宋体" w:hAnsi="宋体" w:hint="eastAsia"/>
                <w:szCs w:val="21"/>
              </w:rPr>
              <w:t>框格采用</w:t>
            </w:r>
            <w:r w:rsidRPr="00982CFA">
              <w:rPr>
                <w:rFonts w:eastAsia="宋体" w:hAnsi="宋体" w:hint="eastAsia"/>
                <w:szCs w:val="21"/>
              </w:rPr>
              <w:t>C5</w:t>
            </w:r>
            <w:r w:rsidRPr="00982CFA">
              <w:rPr>
                <w:rFonts w:eastAsia="宋体" w:hAnsi="宋体" w:hint="eastAsia"/>
                <w:szCs w:val="21"/>
              </w:rPr>
              <w:t>砼浇注，尺寸</w:t>
            </w:r>
            <w:r w:rsidRPr="00982CFA">
              <w:rPr>
                <w:rFonts w:eastAsia="宋体" w:hAnsi="宋体" w:hint="eastAsia"/>
                <w:szCs w:val="21"/>
              </w:rPr>
              <w:t>0.3</w:t>
            </w:r>
            <w:r w:rsidRPr="00982CFA">
              <w:rPr>
                <w:rFonts w:eastAsia="宋体" w:hAnsi="宋体" w:hint="eastAsia"/>
                <w:szCs w:val="21"/>
              </w:rPr>
              <w:t>×</w:t>
            </w:r>
            <w:r w:rsidRPr="00982CFA">
              <w:rPr>
                <w:rFonts w:eastAsia="宋体" w:hAnsi="宋体" w:hint="eastAsia"/>
                <w:szCs w:val="21"/>
              </w:rPr>
              <w:t>0.4m(</w:t>
            </w:r>
            <w:r w:rsidRPr="00982CFA">
              <w:rPr>
                <w:rFonts w:eastAsia="宋体" w:hAnsi="宋体" w:hint="eastAsia"/>
                <w:szCs w:val="21"/>
              </w:rPr>
              <w:t>宽×高</w:t>
            </w:r>
            <w:r w:rsidRPr="00982CFA">
              <w:rPr>
                <w:rFonts w:eastAsia="宋体" w:hAnsi="宋体" w:hint="eastAsia"/>
                <w:szCs w:val="21"/>
              </w:rPr>
              <w:t>),</w:t>
            </w:r>
            <w:r w:rsidRPr="00982CFA">
              <w:rPr>
                <w:rFonts w:eastAsia="宋体" w:hAnsi="宋体" w:hint="eastAsia"/>
                <w:szCs w:val="21"/>
              </w:rPr>
              <w:t>间距</w:t>
            </w:r>
            <w:r w:rsidRPr="00982CFA">
              <w:rPr>
                <w:rFonts w:eastAsia="宋体" w:hAnsi="宋体" w:hint="eastAsia"/>
                <w:szCs w:val="21"/>
              </w:rPr>
              <w:t>3m</w:t>
            </w:r>
            <w:r w:rsidRPr="00982CFA">
              <w:rPr>
                <w:rFonts w:eastAsia="宋体" w:hAnsi="宋体" w:hint="eastAsia"/>
                <w:szCs w:val="21"/>
              </w:rPr>
              <w:t>。</w:t>
            </w:r>
          </w:p>
          <w:p w:rsidR="00953EB4" w:rsidRPr="00982CFA" w:rsidRDefault="00953EB4" w:rsidP="007113EE">
            <w:pPr>
              <w:pStyle w:val="10"/>
              <w:topLinePunct/>
              <w:adjustRightInd w:val="0"/>
              <w:jc w:val="both"/>
              <w:rPr>
                <w:rFonts w:eastAsia="宋体" w:hAnsi="宋体"/>
                <w:szCs w:val="21"/>
              </w:rPr>
            </w:pPr>
            <w:r w:rsidRPr="00982CFA">
              <w:rPr>
                <w:rFonts w:eastAsia="宋体" w:hAnsi="宋体" w:hint="eastAsia"/>
                <w:szCs w:val="21"/>
              </w:rPr>
              <w:t>③下游坝坡整治：（</w:t>
            </w:r>
            <w:r w:rsidRPr="00982CFA">
              <w:rPr>
                <w:rFonts w:eastAsia="宋体" w:hAnsi="宋体" w:hint="eastAsia"/>
                <w:szCs w:val="21"/>
              </w:rPr>
              <w:t>1</w:t>
            </w:r>
            <w:r w:rsidRPr="00982CFA">
              <w:rPr>
                <w:rFonts w:eastAsia="宋体" w:hAnsi="宋体" w:hint="eastAsia"/>
                <w:szCs w:val="21"/>
              </w:rPr>
              <w:t>）下游坝顶至高程</w:t>
            </w:r>
            <w:r w:rsidRPr="00982CFA">
              <w:rPr>
                <w:rFonts w:eastAsia="宋体" w:hAnsi="宋体" w:hint="eastAsia"/>
                <w:szCs w:val="21"/>
              </w:rPr>
              <w:t>599.00m</w:t>
            </w:r>
            <w:r w:rsidRPr="00982CFA">
              <w:rPr>
                <w:rFonts w:eastAsia="宋体" w:hAnsi="宋体" w:hint="eastAsia"/>
                <w:szCs w:val="21"/>
              </w:rPr>
              <w:t>沿原坝坡坡度下挖</w:t>
            </w:r>
            <w:r w:rsidRPr="00982CFA">
              <w:rPr>
                <w:rFonts w:eastAsia="宋体" w:hAnsi="宋体" w:hint="eastAsia"/>
                <w:szCs w:val="21"/>
              </w:rPr>
              <w:t>1.5m</w:t>
            </w:r>
            <w:r w:rsidRPr="00982CFA">
              <w:rPr>
                <w:rFonts w:eastAsia="宋体" w:hAnsi="宋体" w:hint="eastAsia"/>
                <w:szCs w:val="21"/>
              </w:rPr>
              <w:t>之后按坡比</w:t>
            </w:r>
            <w:r w:rsidRPr="00982CFA">
              <w:rPr>
                <w:rFonts w:eastAsia="宋体" w:hAnsi="宋体" w:hint="eastAsia"/>
                <w:szCs w:val="21"/>
              </w:rPr>
              <w:t>1</w:t>
            </w:r>
            <w:r w:rsidRPr="00982CFA">
              <w:rPr>
                <w:rFonts w:eastAsia="宋体" w:hAnsi="宋体" w:hint="eastAsia"/>
                <w:szCs w:val="21"/>
              </w:rPr>
              <w:t>：</w:t>
            </w:r>
            <w:r w:rsidRPr="00982CFA">
              <w:rPr>
                <w:rFonts w:eastAsia="宋体" w:hAnsi="宋体" w:hint="eastAsia"/>
                <w:szCs w:val="21"/>
              </w:rPr>
              <w:t>2</w:t>
            </w:r>
            <w:r w:rsidRPr="00982CFA">
              <w:rPr>
                <w:rFonts w:eastAsia="宋体" w:hAnsi="宋体" w:hint="eastAsia"/>
                <w:szCs w:val="21"/>
              </w:rPr>
              <w:t>从高程</w:t>
            </w:r>
            <w:r w:rsidRPr="00982CFA">
              <w:rPr>
                <w:rFonts w:eastAsia="宋体" w:hAnsi="宋体" w:hint="eastAsia"/>
                <w:szCs w:val="21"/>
              </w:rPr>
              <w:t>599.00m</w:t>
            </w:r>
            <w:r w:rsidRPr="00982CFA">
              <w:rPr>
                <w:rFonts w:eastAsia="宋体" w:hAnsi="宋体" w:hint="eastAsia"/>
                <w:szCs w:val="21"/>
              </w:rPr>
              <w:t>至坝脚采用碾压石渣培厚，高程</w:t>
            </w:r>
            <w:r w:rsidRPr="00982CFA">
              <w:rPr>
                <w:rFonts w:eastAsia="宋体" w:hAnsi="宋体" w:hint="eastAsia"/>
                <w:szCs w:val="21"/>
              </w:rPr>
              <w:t>593.25m</w:t>
            </w:r>
            <w:r w:rsidRPr="00982CFA">
              <w:rPr>
                <w:rFonts w:eastAsia="宋体" w:hAnsi="宋体" w:hint="eastAsia"/>
                <w:szCs w:val="21"/>
              </w:rPr>
              <w:t>至</w:t>
            </w:r>
            <w:r w:rsidRPr="00982CFA">
              <w:rPr>
                <w:rFonts w:eastAsia="宋体" w:hAnsi="宋体" w:hint="eastAsia"/>
                <w:szCs w:val="21"/>
              </w:rPr>
              <w:t>599.00m</w:t>
            </w:r>
            <w:r w:rsidRPr="00982CFA">
              <w:rPr>
                <w:rFonts w:eastAsia="宋体" w:hAnsi="宋体" w:hint="eastAsia"/>
                <w:szCs w:val="21"/>
              </w:rPr>
              <w:t>，进行平整，高程</w:t>
            </w:r>
            <w:r w:rsidRPr="00982CFA">
              <w:rPr>
                <w:rFonts w:eastAsia="宋体" w:hAnsi="宋体" w:hint="eastAsia"/>
                <w:szCs w:val="21"/>
              </w:rPr>
              <w:t>593.25</w:t>
            </w:r>
            <w:r w:rsidRPr="00982CFA">
              <w:rPr>
                <w:rFonts w:eastAsia="宋体" w:hAnsi="宋体" w:hint="eastAsia"/>
                <w:szCs w:val="21"/>
              </w:rPr>
              <w:t>至坝脚，新建排水棱体，顶宽</w:t>
            </w:r>
            <w:r w:rsidRPr="00982CFA">
              <w:rPr>
                <w:rFonts w:eastAsia="宋体" w:hAnsi="宋体" w:hint="eastAsia"/>
                <w:szCs w:val="21"/>
              </w:rPr>
              <w:t>3m</w:t>
            </w:r>
            <w:r w:rsidRPr="00982CFA">
              <w:rPr>
                <w:rFonts w:eastAsia="宋体" w:hAnsi="宋体" w:hint="eastAsia"/>
                <w:szCs w:val="21"/>
              </w:rPr>
              <w:t>，高度</w:t>
            </w:r>
            <w:r w:rsidRPr="00982CFA">
              <w:rPr>
                <w:rFonts w:eastAsia="宋体" w:hAnsi="宋体" w:hint="eastAsia"/>
                <w:szCs w:val="21"/>
              </w:rPr>
              <w:t>5.8m,</w:t>
            </w:r>
            <w:r w:rsidRPr="00982CFA">
              <w:rPr>
                <w:rFonts w:eastAsia="宋体" w:hAnsi="宋体" w:hint="eastAsia"/>
                <w:szCs w:val="21"/>
              </w:rPr>
              <w:t>拆除原干砌条石，并沿坡度</w:t>
            </w:r>
            <w:r w:rsidRPr="00982CFA">
              <w:rPr>
                <w:rFonts w:eastAsia="宋体" w:hAnsi="宋体" w:hint="eastAsia"/>
                <w:szCs w:val="21"/>
              </w:rPr>
              <w:t>1</w:t>
            </w:r>
            <w:r w:rsidRPr="00982CFA">
              <w:rPr>
                <w:rFonts w:eastAsia="宋体" w:hAnsi="宋体" w:hint="eastAsia"/>
                <w:szCs w:val="21"/>
              </w:rPr>
              <w:t>：</w:t>
            </w:r>
            <w:r w:rsidRPr="00982CFA">
              <w:rPr>
                <w:rFonts w:eastAsia="宋体" w:hAnsi="宋体" w:hint="eastAsia"/>
                <w:szCs w:val="21"/>
              </w:rPr>
              <w:t>1.5</w:t>
            </w:r>
            <w:r w:rsidRPr="00982CFA">
              <w:rPr>
                <w:rFonts w:eastAsia="宋体" w:hAnsi="宋体" w:hint="eastAsia"/>
                <w:szCs w:val="21"/>
              </w:rPr>
              <w:t>下挖，下挖深度</w:t>
            </w:r>
            <w:r w:rsidRPr="00982CFA">
              <w:rPr>
                <w:rFonts w:eastAsia="宋体" w:hAnsi="宋体" w:hint="eastAsia"/>
                <w:szCs w:val="21"/>
              </w:rPr>
              <w:t>1.8m</w:t>
            </w:r>
            <w:r w:rsidRPr="00982CFA">
              <w:rPr>
                <w:rFonts w:eastAsia="宋体" w:hAnsi="宋体" w:hint="eastAsia"/>
                <w:szCs w:val="21"/>
              </w:rPr>
              <w:t>，之后采用堆石填筑，外包两棱，共</w:t>
            </w:r>
            <w:r w:rsidRPr="00982CFA">
              <w:rPr>
                <w:rFonts w:eastAsia="宋体" w:hAnsi="宋体" w:hint="eastAsia"/>
                <w:szCs w:val="21"/>
              </w:rPr>
              <w:t>60cm</w:t>
            </w:r>
            <w:r w:rsidRPr="00982CFA">
              <w:rPr>
                <w:rFonts w:eastAsia="宋体" w:hAnsi="宋体" w:hint="eastAsia"/>
                <w:szCs w:val="21"/>
              </w:rPr>
              <w:t>厚干砌条石，排水棱体底部用砂卵石换填，深度</w:t>
            </w:r>
            <w:r w:rsidRPr="00982CFA">
              <w:rPr>
                <w:rFonts w:eastAsia="宋体" w:hAnsi="宋体" w:hint="eastAsia"/>
                <w:szCs w:val="21"/>
              </w:rPr>
              <w:t>1m</w:t>
            </w:r>
            <w:r w:rsidRPr="00982CFA">
              <w:rPr>
                <w:rFonts w:eastAsia="宋体" w:hAnsi="宋体" w:hint="eastAsia"/>
                <w:szCs w:val="21"/>
              </w:rPr>
              <w:t>，底宽</w:t>
            </w:r>
            <w:r w:rsidRPr="00982CFA">
              <w:rPr>
                <w:rFonts w:eastAsia="宋体" w:hAnsi="宋体" w:hint="eastAsia"/>
                <w:szCs w:val="21"/>
              </w:rPr>
              <w:t>3m</w:t>
            </w:r>
            <w:r w:rsidRPr="00982CFA">
              <w:rPr>
                <w:rFonts w:eastAsia="宋体" w:hAnsi="宋体" w:hint="eastAsia"/>
                <w:szCs w:val="21"/>
              </w:rPr>
              <w:t>，开挖宽度</w:t>
            </w:r>
            <w:r w:rsidRPr="00982CFA">
              <w:rPr>
                <w:rFonts w:eastAsia="宋体" w:hAnsi="宋体" w:hint="eastAsia"/>
                <w:szCs w:val="21"/>
              </w:rPr>
              <w:t>1</w:t>
            </w:r>
            <w:r w:rsidRPr="00982CFA">
              <w:rPr>
                <w:rFonts w:eastAsia="宋体" w:hAnsi="宋体" w:hint="eastAsia"/>
                <w:szCs w:val="21"/>
              </w:rPr>
              <w:t>：</w:t>
            </w:r>
            <w:r w:rsidRPr="00982CFA">
              <w:rPr>
                <w:rFonts w:eastAsia="宋体" w:hAnsi="宋体" w:hint="eastAsia"/>
                <w:szCs w:val="21"/>
              </w:rPr>
              <w:t>1</w:t>
            </w:r>
            <w:r w:rsidRPr="00982CFA">
              <w:rPr>
                <w:rFonts w:eastAsia="宋体" w:hAnsi="宋体" w:hint="eastAsia"/>
                <w:szCs w:val="21"/>
              </w:rPr>
              <w:t>；（</w:t>
            </w:r>
            <w:r w:rsidRPr="00982CFA">
              <w:rPr>
                <w:rFonts w:eastAsia="宋体" w:hAnsi="宋体" w:hint="eastAsia"/>
                <w:szCs w:val="21"/>
              </w:rPr>
              <w:t>2</w:t>
            </w:r>
            <w:r w:rsidRPr="00982CFA">
              <w:rPr>
                <w:rFonts w:eastAsia="宋体" w:hAnsi="宋体" w:hint="eastAsia"/>
                <w:szCs w:val="21"/>
              </w:rPr>
              <w:t>）下游坝坡排水棱体以上至坝顶采用</w:t>
            </w:r>
            <w:r w:rsidRPr="00982CFA">
              <w:rPr>
                <w:rFonts w:eastAsia="宋体" w:hAnsi="宋体" w:hint="eastAsia"/>
                <w:szCs w:val="21"/>
              </w:rPr>
              <w:t>C15</w:t>
            </w:r>
            <w:r w:rsidRPr="00982CFA">
              <w:rPr>
                <w:rFonts w:eastAsia="宋体" w:hAnsi="宋体" w:hint="eastAsia"/>
                <w:szCs w:val="21"/>
              </w:rPr>
              <w:t>砼菱形框格草坡护坡，框格网尺寸</w:t>
            </w:r>
            <w:r w:rsidRPr="00982CFA">
              <w:rPr>
                <w:rFonts w:eastAsia="宋体" w:hAnsi="宋体" w:hint="eastAsia"/>
                <w:szCs w:val="21"/>
              </w:rPr>
              <w:t>0.3</w:t>
            </w:r>
            <w:r w:rsidRPr="00982CFA">
              <w:rPr>
                <w:rFonts w:eastAsia="宋体" w:hAnsi="宋体" w:hint="eastAsia"/>
                <w:szCs w:val="21"/>
              </w:rPr>
              <w:t>×</w:t>
            </w:r>
            <w:r w:rsidRPr="00982CFA">
              <w:rPr>
                <w:rFonts w:eastAsia="宋体" w:hAnsi="宋体" w:hint="eastAsia"/>
                <w:szCs w:val="21"/>
              </w:rPr>
              <w:t>0.3m(</w:t>
            </w:r>
            <w:r w:rsidRPr="00982CFA">
              <w:rPr>
                <w:rFonts w:eastAsia="宋体" w:hAnsi="宋体" w:hint="eastAsia"/>
                <w:szCs w:val="21"/>
              </w:rPr>
              <w:t>宽×高</w:t>
            </w:r>
            <w:r w:rsidRPr="00982CFA">
              <w:rPr>
                <w:rFonts w:eastAsia="宋体" w:hAnsi="宋体" w:hint="eastAsia"/>
                <w:szCs w:val="21"/>
              </w:rPr>
              <w:t>),</w:t>
            </w:r>
            <w:r w:rsidRPr="00982CFA">
              <w:rPr>
                <w:rFonts w:eastAsia="宋体" w:hAnsi="宋体" w:hint="eastAsia"/>
                <w:szCs w:val="21"/>
              </w:rPr>
              <w:t>间距</w:t>
            </w:r>
            <w:r w:rsidRPr="00982CFA">
              <w:rPr>
                <w:rFonts w:eastAsia="宋体" w:hAnsi="宋体" w:hint="eastAsia"/>
                <w:szCs w:val="21"/>
              </w:rPr>
              <w:t>5.0m,</w:t>
            </w:r>
            <w:r w:rsidRPr="00982CFA">
              <w:rPr>
                <w:rFonts w:eastAsia="宋体" w:hAnsi="宋体" w:hint="eastAsia"/>
                <w:szCs w:val="21"/>
              </w:rPr>
              <w:t>与坝轴线呈</w:t>
            </w:r>
            <w:r w:rsidRPr="00982CFA">
              <w:rPr>
                <w:rFonts w:eastAsia="宋体" w:hAnsi="宋体" w:hint="eastAsia"/>
                <w:szCs w:val="21"/>
              </w:rPr>
              <w:t>45</w:t>
            </w:r>
            <w:r w:rsidRPr="00982CFA">
              <w:rPr>
                <w:rFonts w:eastAsia="宋体" w:hAnsi="宋体" w:hint="eastAsia"/>
                <w:szCs w:val="21"/>
              </w:rPr>
              <w:t>。角斜交。修建时先挖开表面杂草及坡面土</w:t>
            </w:r>
            <w:r w:rsidRPr="00982CFA">
              <w:rPr>
                <w:rFonts w:eastAsia="宋体" w:hAnsi="宋体" w:hint="eastAsia"/>
                <w:szCs w:val="21"/>
              </w:rPr>
              <w:t>0.5m,</w:t>
            </w:r>
            <w:r w:rsidRPr="00982CFA">
              <w:rPr>
                <w:rFonts w:eastAsia="宋体" w:hAnsi="宋体" w:hint="eastAsia"/>
                <w:szCs w:val="21"/>
              </w:rPr>
              <w:t>建好框格后覆土，保证表层</w:t>
            </w:r>
            <w:r w:rsidRPr="00982CFA">
              <w:rPr>
                <w:rFonts w:eastAsia="宋体" w:hAnsi="宋体" w:hint="eastAsia"/>
                <w:szCs w:val="21"/>
              </w:rPr>
              <w:t>0.2m</w:t>
            </w:r>
            <w:r w:rsidRPr="00982CFA">
              <w:rPr>
                <w:rFonts w:eastAsia="宋体" w:hAnsi="宋体" w:hint="eastAsia"/>
                <w:szCs w:val="21"/>
              </w:rPr>
              <w:t>厚的耕植土，然后在框格内种植麦冬草。（</w:t>
            </w:r>
            <w:r w:rsidRPr="00982CFA">
              <w:rPr>
                <w:rFonts w:eastAsia="宋体" w:hAnsi="宋体" w:hint="eastAsia"/>
                <w:szCs w:val="21"/>
              </w:rPr>
              <w:t>3</w:t>
            </w:r>
            <w:r w:rsidRPr="00982CFA">
              <w:rPr>
                <w:rFonts w:eastAsia="宋体" w:hAnsi="宋体" w:hint="eastAsia"/>
                <w:szCs w:val="21"/>
              </w:rPr>
              <w:t>）在下游坝坡及坝脚处新建周边排水沟，排水沟底板为</w:t>
            </w:r>
            <w:r w:rsidRPr="00982CFA">
              <w:rPr>
                <w:rFonts w:eastAsia="宋体" w:hAnsi="宋体" w:hint="eastAsia"/>
                <w:szCs w:val="21"/>
              </w:rPr>
              <w:t>10cm</w:t>
            </w:r>
            <w:r w:rsidRPr="00982CFA">
              <w:rPr>
                <w:rFonts w:eastAsia="宋体" w:hAnsi="宋体" w:hint="eastAsia"/>
                <w:szCs w:val="21"/>
              </w:rPr>
              <w:t>厚</w:t>
            </w:r>
            <w:r w:rsidRPr="00982CFA">
              <w:rPr>
                <w:rFonts w:eastAsia="宋体" w:hAnsi="宋体" w:hint="eastAsia"/>
                <w:szCs w:val="21"/>
              </w:rPr>
              <w:t>C15</w:t>
            </w:r>
            <w:r w:rsidRPr="00982CFA">
              <w:rPr>
                <w:rFonts w:eastAsia="宋体" w:hAnsi="宋体" w:hint="eastAsia"/>
                <w:szCs w:val="21"/>
              </w:rPr>
              <w:t>混凝土，边墙为</w:t>
            </w:r>
            <w:r w:rsidRPr="00982CFA">
              <w:rPr>
                <w:rFonts w:eastAsia="宋体" w:hAnsi="宋体" w:hint="eastAsia"/>
                <w:szCs w:val="21"/>
              </w:rPr>
              <w:t>30cm</w:t>
            </w:r>
            <w:r w:rsidRPr="00982CFA">
              <w:rPr>
                <w:rFonts w:eastAsia="宋体" w:hAnsi="宋体" w:hint="eastAsia"/>
                <w:szCs w:val="21"/>
              </w:rPr>
              <w:t>厚浆砌条石，净空断面为</w:t>
            </w:r>
            <w:r w:rsidRPr="00982CFA">
              <w:rPr>
                <w:rFonts w:eastAsia="宋体" w:hAnsi="宋体" w:hint="eastAsia"/>
                <w:szCs w:val="21"/>
              </w:rPr>
              <w:t>0.3</w:t>
            </w:r>
            <w:r w:rsidRPr="00982CFA">
              <w:rPr>
                <w:rFonts w:eastAsia="宋体" w:hAnsi="宋体" w:hint="eastAsia"/>
                <w:szCs w:val="21"/>
              </w:rPr>
              <w:t>×</w:t>
            </w:r>
            <w:r w:rsidRPr="00982CFA">
              <w:rPr>
                <w:rFonts w:eastAsia="宋体" w:hAnsi="宋体" w:hint="eastAsia"/>
                <w:szCs w:val="21"/>
              </w:rPr>
              <w:t>0.3m(</w:t>
            </w:r>
            <w:r w:rsidRPr="00982CFA">
              <w:rPr>
                <w:rFonts w:eastAsia="宋体" w:hAnsi="宋体" w:hint="eastAsia"/>
                <w:szCs w:val="21"/>
              </w:rPr>
              <w:t>宽×高</w:t>
            </w:r>
            <w:r w:rsidRPr="00982CFA">
              <w:rPr>
                <w:rFonts w:eastAsia="宋体" w:hAnsi="宋体" w:hint="eastAsia"/>
                <w:szCs w:val="21"/>
              </w:rPr>
              <w:t>)</w:t>
            </w:r>
            <w:r w:rsidRPr="00982CFA">
              <w:rPr>
                <w:rFonts w:eastAsia="宋体" w:hAnsi="宋体" w:hint="eastAsia"/>
                <w:szCs w:val="21"/>
              </w:rPr>
              <w:t>。</w:t>
            </w:r>
          </w:p>
          <w:p w:rsidR="00953EB4" w:rsidRPr="00982CFA" w:rsidRDefault="00953EB4" w:rsidP="007113EE">
            <w:pPr>
              <w:pStyle w:val="10"/>
              <w:topLinePunct/>
              <w:adjustRightInd w:val="0"/>
              <w:jc w:val="both"/>
              <w:rPr>
                <w:rFonts w:eastAsia="宋体" w:hAnsi="宋体"/>
                <w:szCs w:val="21"/>
              </w:rPr>
            </w:pPr>
            <w:r w:rsidRPr="00982CFA">
              <w:rPr>
                <w:rFonts w:eastAsia="宋体" w:hAnsi="宋体" w:hint="eastAsia"/>
                <w:szCs w:val="21"/>
              </w:rPr>
              <w:t>④周边排水沟及梯步设计</w:t>
            </w:r>
            <w:r w:rsidRPr="00982CFA">
              <w:rPr>
                <w:rFonts w:eastAsia="宋体" w:hAnsi="宋体" w:hint="eastAsia"/>
                <w:szCs w:val="21"/>
              </w:rPr>
              <w:t>:</w:t>
            </w:r>
            <w:r w:rsidRPr="00982CFA">
              <w:rPr>
                <w:rFonts w:eastAsia="宋体" w:hAnsi="宋体" w:hint="eastAsia"/>
                <w:szCs w:val="21"/>
              </w:rPr>
              <w:t>（</w:t>
            </w:r>
            <w:r w:rsidRPr="00982CFA">
              <w:rPr>
                <w:rFonts w:eastAsia="宋体" w:hAnsi="宋体" w:hint="eastAsia"/>
                <w:szCs w:val="21"/>
              </w:rPr>
              <w:t>1</w:t>
            </w:r>
            <w:r w:rsidRPr="00982CFA">
              <w:rPr>
                <w:rFonts w:eastAsia="宋体" w:hAnsi="宋体" w:hint="eastAsia"/>
                <w:szCs w:val="21"/>
              </w:rPr>
              <w:t>）在下游坝坡及坝脚处新建周边排水沟，排水沟底板为</w:t>
            </w:r>
            <w:r w:rsidRPr="00982CFA">
              <w:rPr>
                <w:rFonts w:eastAsia="宋体" w:hAnsi="宋体" w:hint="eastAsia"/>
                <w:szCs w:val="21"/>
              </w:rPr>
              <w:t>10cm</w:t>
            </w:r>
            <w:r w:rsidRPr="00982CFA">
              <w:rPr>
                <w:rFonts w:eastAsia="宋体" w:hAnsi="宋体" w:hint="eastAsia"/>
                <w:szCs w:val="21"/>
              </w:rPr>
              <w:t>厚</w:t>
            </w:r>
            <w:r w:rsidRPr="00982CFA">
              <w:rPr>
                <w:rFonts w:eastAsia="宋体" w:hAnsi="宋体" w:hint="eastAsia"/>
                <w:szCs w:val="21"/>
              </w:rPr>
              <w:t>C15</w:t>
            </w:r>
            <w:r w:rsidRPr="00982CFA">
              <w:rPr>
                <w:rFonts w:eastAsia="宋体" w:hAnsi="宋体" w:hint="eastAsia"/>
                <w:szCs w:val="21"/>
              </w:rPr>
              <w:t>砼</w:t>
            </w:r>
            <w:r w:rsidRPr="00982CFA">
              <w:rPr>
                <w:rFonts w:eastAsia="宋体" w:hAnsi="宋体" w:hint="eastAsia"/>
                <w:szCs w:val="21"/>
              </w:rPr>
              <w:t>,</w:t>
            </w:r>
            <w:r w:rsidRPr="00982CFA">
              <w:rPr>
                <w:rFonts w:eastAsia="宋体" w:hAnsi="宋体" w:hint="eastAsia"/>
                <w:szCs w:val="21"/>
              </w:rPr>
              <w:t>边墙为</w:t>
            </w:r>
            <w:r w:rsidRPr="00982CFA">
              <w:rPr>
                <w:rFonts w:eastAsia="宋体" w:hAnsi="宋体" w:hint="eastAsia"/>
                <w:szCs w:val="21"/>
              </w:rPr>
              <w:t>30cm</w:t>
            </w:r>
            <w:r w:rsidRPr="00982CFA">
              <w:rPr>
                <w:rFonts w:eastAsia="宋体" w:hAnsi="宋体" w:hint="eastAsia"/>
                <w:szCs w:val="21"/>
              </w:rPr>
              <w:t>厚浆砌条石，净空断面为</w:t>
            </w:r>
            <w:r w:rsidRPr="00982CFA">
              <w:rPr>
                <w:rFonts w:eastAsia="宋体" w:hAnsi="宋体" w:hint="eastAsia"/>
                <w:szCs w:val="21"/>
              </w:rPr>
              <w:t>0.3</w:t>
            </w:r>
            <w:r w:rsidRPr="00982CFA">
              <w:rPr>
                <w:rFonts w:eastAsia="宋体" w:hAnsi="宋体" w:hint="eastAsia"/>
                <w:szCs w:val="21"/>
              </w:rPr>
              <w:t>×</w:t>
            </w:r>
            <w:r w:rsidRPr="00982CFA">
              <w:rPr>
                <w:rFonts w:eastAsia="宋体" w:hAnsi="宋体" w:hint="eastAsia"/>
                <w:szCs w:val="21"/>
              </w:rPr>
              <w:t>0.3m(</w:t>
            </w:r>
            <w:r w:rsidRPr="00982CFA">
              <w:rPr>
                <w:rFonts w:eastAsia="宋体" w:hAnsi="宋体" w:hint="eastAsia"/>
                <w:szCs w:val="21"/>
              </w:rPr>
              <w:t>宽×高</w:t>
            </w:r>
            <w:r w:rsidRPr="00982CFA">
              <w:rPr>
                <w:rFonts w:eastAsia="宋体" w:hAnsi="宋体" w:hint="eastAsia"/>
                <w:szCs w:val="21"/>
              </w:rPr>
              <w:t>)</w:t>
            </w:r>
            <w:r w:rsidRPr="00982CFA">
              <w:rPr>
                <w:rFonts w:eastAsia="宋体" w:hAnsi="宋体" w:hint="eastAsia"/>
                <w:szCs w:val="21"/>
              </w:rPr>
              <w:t>。（</w:t>
            </w:r>
            <w:r w:rsidRPr="00982CFA">
              <w:rPr>
                <w:rFonts w:eastAsia="宋体" w:hAnsi="宋体" w:hint="eastAsia"/>
                <w:szCs w:val="21"/>
              </w:rPr>
              <w:t>2</w:t>
            </w:r>
            <w:r w:rsidRPr="00982CFA">
              <w:rPr>
                <w:rFonts w:eastAsia="宋体" w:hAnsi="宋体" w:hint="eastAsia"/>
                <w:szCs w:val="21"/>
              </w:rPr>
              <w:t>）在下游坝坡中部设梯步，采用</w:t>
            </w:r>
            <w:r w:rsidRPr="00982CFA">
              <w:rPr>
                <w:rFonts w:eastAsia="宋体" w:hAnsi="宋体" w:hint="eastAsia"/>
                <w:szCs w:val="21"/>
              </w:rPr>
              <w:t>C5</w:t>
            </w:r>
            <w:r w:rsidRPr="00982CFA">
              <w:rPr>
                <w:rFonts w:eastAsia="宋体" w:hAnsi="宋体" w:hint="eastAsia"/>
                <w:szCs w:val="21"/>
              </w:rPr>
              <w:t>砼浇筑，梯步净宽</w:t>
            </w:r>
            <w:r w:rsidRPr="00982CFA">
              <w:rPr>
                <w:rFonts w:eastAsia="宋体" w:hAnsi="宋体" w:hint="eastAsia"/>
                <w:szCs w:val="21"/>
              </w:rPr>
              <w:t>1.6m</w:t>
            </w:r>
            <w:r w:rsidRPr="00982CFA">
              <w:rPr>
                <w:rFonts w:eastAsia="宋体" w:hAnsi="宋体" w:hint="eastAsia"/>
                <w:szCs w:val="21"/>
              </w:rPr>
              <w:t>，梯带宽</w:t>
            </w:r>
            <w:r w:rsidRPr="00982CFA">
              <w:rPr>
                <w:rFonts w:eastAsia="宋体" w:hAnsi="宋体" w:hint="eastAsia"/>
                <w:szCs w:val="21"/>
              </w:rPr>
              <w:t>0.2m</w:t>
            </w:r>
            <w:r w:rsidRPr="00982CFA">
              <w:rPr>
                <w:rFonts w:eastAsia="宋体" w:hAnsi="宋体" w:hint="eastAsia"/>
                <w:szCs w:val="21"/>
              </w:rPr>
              <w:t>，总宽</w:t>
            </w:r>
            <w:r w:rsidRPr="00982CFA">
              <w:rPr>
                <w:rFonts w:eastAsia="宋体" w:hAnsi="宋体" w:hint="eastAsia"/>
                <w:szCs w:val="21"/>
              </w:rPr>
              <w:t>2m</w:t>
            </w:r>
            <w:r w:rsidRPr="00982CFA">
              <w:rPr>
                <w:rFonts w:eastAsia="宋体" w:hAnsi="宋体" w:hint="eastAsia"/>
                <w:szCs w:val="21"/>
              </w:rPr>
              <w:t>，梯带梯步采用</w:t>
            </w:r>
            <w:r w:rsidRPr="00982CFA">
              <w:rPr>
                <w:rFonts w:eastAsia="宋体" w:hAnsi="宋体" w:hint="eastAsia"/>
                <w:szCs w:val="21"/>
              </w:rPr>
              <w:t>M7.5</w:t>
            </w:r>
            <w:r w:rsidRPr="00982CFA">
              <w:rPr>
                <w:rFonts w:eastAsia="宋体" w:hAnsi="宋体" w:hint="eastAsia"/>
                <w:szCs w:val="21"/>
              </w:rPr>
              <w:t>水泥砂浆砌条石和</w:t>
            </w:r>
            <w:r w:rsidRPr="00982CFA">
              <w:rPr>
                <w:rFonts w:eastAsia="宋体" w:hAnsi="宋体" w:hint="eastAsia"/>
                <w:szCs w:val="21"/>
              </w:rPr>
              <w:t>C5</w:t>
            </w:r>
            <w:r w:rsidRPr="00982CFA">
              <w:rPr>
                <w:rFonts w:eastAsia="宋体" w:hAnsi="宋体" w:hint="eastAsia"/>
                <w:szCs w:val="21"/>
              </w:rPr>
              <w:t>砼预制板。</w:t>
            </w:r>
          </w:p>
        </w:tc>
        <w:tc>
          <w:tcPr>
            <w:tcW w:w="0" w:type="auto"/>
            <w:vMerge w:val="restart"/>
            <w:shd w:val="clear" w:color="auto" w:fill="auto"/>
            <w:vAlign w:val="center"/>
          </w:tcPr>
          <w:p w:rsidR="00953EB4" w:rsidRPr="00982CFA" w:rsidRDefault="00953EB4" w:rsidP="007113EE">
            <w:pPr>
              <w:topLinePunct/>
              <w:adjustRightInd w:val="0"/>
              <w:snapToGrid w:val="0"/>
              <w:jc w:val="center"/>
              <w:rPr>
                <w:rFonts w:hAnsi="宋体"/>
                <w:szCs w:val="21"/>
              </w:rPr>
            </w:pPr>
            <w:r w:rsidRPr="00982CFA">
              <w:rPr>
                <w:rFonts w:hAnsi="宋体" w:hint="eastAsia"/>
                <w:szCs w:val="21"/>
              </w:rPr>
              <w:t>本项目施工期已经结束，未造成环境污染事故，无环保相关投诉。</w:t>
            </w:r>
          </w:p>
        </w:tc>
        <w:tc>
          <w:tcPr>
            <w:tcW w:w="0" w:type="auto"/>
            <w:vMerge w:val="restart"/>
            <w:shd w:val="clear" w:color="auto" w:fill="auto"/>
            <w:vAlign w:val="center"/>
          </w:tcPr>
          <w:p w:rsidR="00953EB4" w:rsidRPr="00982CFA" w:rsidRDefault="00953EB4" w:rsidP="007113EE">
            <w:pPr>
              <w:topLinePunct/>
              <w:adjustRightInd w:val="0"/>
              <w:snapToGrid w:val="0"/>
              <w:jc w:val="center"/>
            </w:pPr>
            <w:r w:rsidRPr="00982CFA">
              <w:rPr>
                <w:rFonts w:hint="eastAsia"/>
              </w:rPr>
              <w:t>环境风险</w:t>
            </w:r>
          </w:p>
        </w:tc>
        <w:tc>
          <w:tcPr>
            <w:tcW w:w="0" w:type="auto"/>
          </w:tcPr>
          <w:p w:rsidR="00953EB4" w:rsidRPr="00982CFA" w:rsidRDefault="00953EB4" w:rsidP="00B06059">
            <w:pPr>
              <w:pStyle w:val="10"/>
              <w:topLinePunct/>
              <w:adjustRightInd w:val="0"/>
              <w:spacing w:line="240" w:lineRule="auto"/>
              <w:rPr>
                <w:rFonts w:ascii="宋体" w:eastAsia="宋体" w:hAnsi="宋体"/>
                <w:szCs w:val="21"/>
              </w:rPr>
            </w:pPr>
            <w:r>
              <w:rPr>
                <w:rFonts w:ascii="宋体" w:eastAsia="宋体" w:hAnsi="宋体" w:hint="eastAsia"/>
                <w:szCs w:val="21"/>
              </w:rPr>
              <w:t>/</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rFonts w:hAnsi="宋体"/>
                <w:szCs w:val="21"/>
              </w:rPr>
            </w:pPr>
          </w:p>
        </w:tc>
        <w:tc>
          <w:tcPr>
            <w:tcW w:w="0" w:type="auto"/>
            <w:vMerge/>
            <w:tcBorders>
              <w:righ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p>
        </w:tc>
        <w:tc>
          <w:tcPr>
            <w:tcW w:w="0" w:type="auto"/>
            <w:tcBorders>
              <w:lef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石堰口水库</w:t>
            </w:r>
          </w:p>
        </w:tc>
        <w:tc>
          <w:tcPr>
            <w:tcW w:w="0" w:type="auto"/>
            <w:vAlign w:val="center"/>
          </w:tcPr>
          <w:p w:rsidR="00953EB4" w:rsidRPr="00982CFA" w:rsidRDefault="00953EB4" w:rsidP="007113EE">
            <w:pPr>
              <w:pStyle w:val="a6"/>
              <w:topLinePunct/>
              <w:adjustRightInd w:val="0"/>
              <w:snapToGrid w:val="0"/>
              <w:spacing w:after="0" w:line="240" w:lineRule="auto"/>
              <w:ind w:firstLine="420"/>
              <w:rPr>
                <w:sz w:val="21"/>
                <w:szCs w:val="21"/>
              </w:rPr>
            </w:pPr>
            <w:r w:rsidRPr="00982CFA">
              <w:rPr>
                <w:rFonts w:ascii="宋体" w:hAnsi="宋体" w:cs="宋体" w:hint="eastAsia"/>
                <w:sz w:val="21"/>
                <w:szCs w:val="21"/>
              </w:rPr>
              <w:t>①</w:t>
            </w:r>
            <w:r w:rsidRPr="00982CFA">
              <w:rPr>
                <w:rFonts w:hint="eastAsia"/>
                <w:sz w:val="21"/>
                <w:szCs w:val="21"/>
              </w:rPr>
              <w:t>坝顶整治坝轴线下移</w:t>
            </w:r>
            <w:r w:rsidRPr="00982CFA">
              <w:rPr>
                <w:rFonts w:hint="eastAsia"/>
                <w:sz w:val="21"/>
                <w:szCs w:val="21"/>
              </w:rPr>
              <w:t>1.39m</w:t>
            </w:r>
            <w:r w:rsidRPr="00982CFA">
              <w:rPr>
                <w:rFonts w:hint="eastAsia"/>
                <w:sz w:val="21"/>
                <w:szCs w:val="21"/>
              </w:rPr>
              <w:t>，坝顶高程</w:t>
            </w:r>
            <w:r w:rsidRPr="00982CFA">
              <w:rPr>
                <w:rFonts w:hint="eastAsia"/>
                <w:sz w:val="21"/>
                <w:szCs w:val="21"/>
              </w:rPr>
              <w:t>691.66m</w:t>
            </w:r>
            <w:r w:rsidRPr="00982CFA">
              <w:rPr>
                <w:rFonts w:hint="eastAsia"/>
                <w:sz w:val="21"/>
                <w:szCs w:val="21"/>
              </w:rPr>
              <w:t>，坝顶设</w:t>
            </w:r>
            <w:r w:rsidRPr="00982CFA">
              <w:rPr>
                <w:rFonts w:hint="eastAsia"/>
                <w:sz w:val="21"/>
                <w:szCs w:val="21"/>
              </w:rPr>
              <w:t>1.0m</w:t>
            </w:r>
            <w:r w:rsidRPr="00982CFA">
              <w:rPr>
                <w:rFonts w:hint="eastAsia"/>
                <w:sz w:val="21"/>
                <w:szCs w:val="21"/>
              </w:rPr>
              <w:t>高</w:t>
            </w:r>
            <w:r w:rsidRPr="00982CFA">
              <w:rPr>
                <w:rFonts w:hint="eastAsia"/>
                <w:sz w:val="21"/>
                <w:szCs w:val="21"/>
              </w:rPr>
              <w:t>M7.5</w:t>
            </w:r>
            <w:r w:rsidRPr="00982CFA">
              <w:rPr>
                <w:rFonts w:hint="eastAsia"/>
                <w:sz w:val="21"/>
                <w:szCs w:val="21"/>
              </w:rPr>
              <w:t>浆砌条石防浪墙，墙顶高程</w:t>
            </w:r>
            <w:r w:rsidRPr="00982CFA">
              <w:rPr>
                <w:rFonts w:hint="eastAsia"/>
                <w:sz w:val="21"/>
                <w:szCs w:val="21"/>
              </w:rPr>
              <w:t>692.66m</w:t>
            </w:r>
            <w:r w:rsidRPr="00982CFA">
              <w:rPr>
                <w:rFonts w:hint="eastAsia"/>
                <w:sz w:val="21"/>
                <w:szCs w:val="21"/>
              </w:rPr>
              <w:t>，坝顶宽</w:t>
            </w:r>
            <w:r w:rsidRPr="00982CFA">
              <w:rPr>
                <w:rFonts w:hint="eastAsia"/>
                <w:sz w:val="21"/>
                <w:szCs w:val="21"/>
              </w:rPr>
              <w:t>4.0m</w:t>
            </w:r>
            <w:r w:rsidRPr="00982CFA">
              <w:rPr>
                <w:rFonts w:hint="eastAsia"/>
                <w:sz w:val="21"/>
                <w:szCs w:val="21"/>
              </w:rPr>
              <w:t>，未硬化部分</w:t>
            </w:r>
            <w:r w:rsidRPr="00982CFA">
              <w:rPr>
                <w:rFonts w:hint="eastAsia"/>
                <w:sz w:val="21"/>
                <w:szCs w:val="21"/>
              </w:rPr>
              <w:t>C20</w:t>
            </w:r>
            <w:r w:rsidRPr="00982CFA">
              <w:rPr>
                <w:rFonts w:hint="eastAsia"/>
                <w:sz w:val="21"/>
                <w:szCs w:val="21"/>
              </w:rPr>
              <w:t>砼硬化，增设</w:t>
            </w:r>
            <w:r w:rsidRPr="00982CFA">
              <w:rPr>
                <w:rFonts w:hint="eastAsia"/>
                <w:sz w:val="21"/>
                <w:szCs w:val="21"/>
              </w:rPr>
              <w:t>M7.5</w:t>
            </w:r>
            <w:r w:rsidRPr="00982CFA">
              <w:rPr>
                <w:rFonts w:hint="eastAsia"/>
                <w:sz w:val="21"/>
                <w:szCs w:val="21"/>
              </w:rPr>
              <w:t>浆砌条石路沿石，为便于坝顶排水，设</w:t>
            </w:r>
            <w:r w:rsidRPr="00982CFA">
              <w:rPr>
                <w:rFonts w:hint="eastAsia"/>
                <w:sz w:val="21"/>
                <w:szCs w:val="21"/>
              </w:rPr>
              <w:t>2%</w:t>
            </w:r>
            <w:r w:rsidRPr="00982CFA">
              <w:rPr>
                <w:rFonts w:hint="eastAsia"/>
                <w:sz w:val="21"/>
                <w:szCs w:val="21"/>
              </w:rPr>
              <w:t>横坡倾向下游。</w:t>
            </w:r>
          </w:p>
          <w:p w:rsidR="00953EB4" w:rsidRPr="00982CFA" w:rsidRDefault="00953EB4" w:rsidP="007113EE">
            <w:pPr>
              <w:pStyle w:val="a6"/>
              <w:topLinePunct/>
              <w:adjustRightInd w:val="0"/>
              <w:snapToGrid w:val="0"/>
              <w:spacing w:after="0" w:line="240" w:lineRule="auto"/>
              <w:ind w:firstLine="420"/>
              <w:rPr>
                <w:sz w:val="21"/>
                <w:szCs w:val="21"/>
              </w:rPr>
            </w:pPr>
            <w:r w:rsidRPr="00982CFA">
              <w:rPr>
                <w:rFonts w:ascii="宋体" w:hAnsi="宋体" w:cs="宋体" w:hint="eastAsia"/>
                <w:sz w:val="21"/>
                <w:szCs w:val="21"/>
              </w:rPr>
              <w:t>②</w:t>
            </w:r>
            <w:r w:rsidRPr="00982CFA">
              <w:rPr>
                <w:rFonts w:hint="eastAsia"/>
                <w:sz w:val="21"/>
                <w:szCs w:val="21"/>
              </w:rPr>
              <w:t>上游坝坡整治上游坝坡从高程</w:t>
            </w:r>
            <w:r w:rsidRPr="00982CFA">
              <w:rPr>
                <w:rFonts w:hint="eastAsia"/>
                <w:sz w:val="21"/>
                <w:szCs w:val="21"/>
              </w:rPr>
              <w:t>690.61m</w:t>
            </w:r>
            <w:r w:rsidRPr="00982CFA">
              <w:rPr>
                <w:rFonts w:hint="eastAsia"/>
                <w:sz w:val="21"/>
                <w:szCs w:val="21"/>
              </w:rPr>
              <w:t>到坝顶削坡，坡比</w:t>
            </w:r>
            <w:r w:rsidRPr="00982CFA">
              <w:rPr>
                <w:rFonts w:hint="eastAsia"/>
                <w:sz w:val="21"/>
                <w:szCs w:val="21"/>
              </w:rPr>
              <w:t>1:2.0</w:t>
            </w:r>
            <w:r w:rsidRPr="00982CFA">
              <w:rPr>
                <w:rFonts w:hint="eastAsia"/>
                <w:sz w:val="21"/>
                <w:szCs w:val="21"/>
              </w:rPr>
              <w:t>，坝顶至死水位</w:t>
            </w:r>
            <w:r w:rsidRPr="00982CFA">
              <w:rPr>
                <w:rFonts w:hint="eastAsia"/>
                <w:sz w:val="21"/>
                <w:szCs w:val="21"/>
              </w:rPr>
              <w:t>681.26m</w:t>
            </w:r>
            <w:r w:rsidRPr="00982CFA">
              <w:rPr>
                <w:rFonts w:hint="eastAsia"/>
                <w:sz w:val="21"/>
                <w:szCs w:val="21"/>
              </w:rPr>
              <w:t>设</w:t>
            </w:r>
            <w:r w:rsidRPr="00982CFA">
              <w:rPr>
                <w:rFonts w:hint="eastAsia"/>
                <w:sz w:val="21"/>
                <w:szCs w:val="21"/>
              </w:rPr>
              <w:t>10cmC15</w:t>
            </w:r>
            <w:r w:rsidRPr="00982CFA">
              <w:rPr>
                <w:rFonts w:hint="eastAsia"/>
                <w:sz w:val="21"/>
                <w:szCs w:val="21"/>
              </w:rPr>
              <w:t>砼预制块护坡，下设砂砾石垫层</w:t>
            </w:r>
            <w:r w:rsidRPr="00982CFA">
              <w:rPr>
                <w:rFonts w:hint="eastAsia"/>
                <w:sz w:val="21"/>
                <w:szCs w:val="21"/>
              </w:rPr>
              <w:t>20cm</w:t>
            </w:r>
            <w:r w:rsidRPr="00982CFA">
              <w:rPr>
                <w:rFonts w:hint="eastAsia"/>
                <w:sz w:val="21"/>
                <w:szCs w:val="21"/>
              </w:rPr>
              <w:t>，</w:t>
            </w:r>
            <w:r w:rsidRPr="00982CFA">
              <w:rPr>
                <w:rFonts w:hint="eastAsia"/>
                <w:sz w:val="21"/>
                <w:szCs w:val="21"/>
              </w:rPr>
              <w:t>C15</w:t>
            </w:r>
            <w:r w:rsidRPr="00982CFA">
              <w:rPr>
                <w:rFonts w:hint="eastAsia"/>
                <w:sz w:val="21"/>
                <w:szCs w:val="21"/>
              </w:rPr>
              <w:t>砼框格尺寸</w:t>
            </w:r>
            <w:r w:rsidRPr="00982CFA">
              <w:rPr>
                <w:rFonts w:hint="eastAsia"/>
                <w:sz w:val="21"/>
                <w:szCs w:val="21"/>
              </w:rPr>
              <w:t>3*3m</w:t>
            </w:r>
            <w:r w:rsidRPr="00982CFA">
              <w:rPr>
                <w:rFonts w:hint="eastAsia"/>
                <w:sz w:val="21"/>
                <w:szCs w:val="21"/>
              </w:rPr>
              <w:t>，</w:t>
            </w:r>
            <w:r w:rsidRPr="00982CFA">
              <w:rPr>
                <w:rFonts w:hint="eastAsia"/>
                <w:sz w:val="21"/>
                <w:szCs w:val="21"/>
              </w:rPr>
              <w:t>0.3*0.3m</w:t>
            </w:r>
            <w:r w:rsidRPr="00982CFA">
              <w:rPr>
                <w:rFonts w:hint="eastAsia"/>
                <w:sz w:val="21"/>
                <w:szCs w:val="21"/>
              </w:rPr>
              <w:t>（宽</w:t>
            </w:r>
            <w:r w:rsidRPr="00982CFA">
              <w:rPr>
                <w:rFonts w:hint="eastAsia"/>
                <w:sz w:val="21"/>
                <w:szCs w:val="21"/>
              </w:rPr>
              <w:t>*</w:t>
            </w:r>
            <w:r w:rsidRPr="00982CFA">
              <w:rPr>
                <w:rFonts w:hint="eastAsia"/>
                <w:sz w:val="21"/>
                <w:szCs w:val="21"/>
              </w:rPr>
              <w:t>高）。</w:t>
            </w:r>
          </w:p>
          <w:p w:rsidR="00953EB4" w:rsidRPr="00982CFA" w:rsidRDefault="00953EB4" w:rsidP="007113EE">
            <w:pPr>
              <w:pStyle w:val="a6"/>
              <w:topLinePunct/>
              <w:adjustRightInd w:val="0"/>
              <w:snapToGrid w:val="0"/>
              <w:spacing w:after="0" w:line="240" w:lineRule="auto"/>
              <w:ind w:firstLine="420"/>
              <w:rPr>
                <w:rFonts w:ascii="宋体" w:hAnsi="宋体" w:cs="宋体"/>
                <w:sz w:val="21"/>
                <w:szCs w:val="21"/>
              </w:rPr>
            </w:pPr>
            <w:r w:rsidRPr="00982CFA">
              <w:rPr>
                <w:rFonts w:ascii="宋体" w:hAnsi="宋体" w:cs="宋体"/>
                <w:sz w:val="21"/>
                <w:szCs w:val="21"/>
              </w:rPr>
              <w:fldChar w:fldCharType="begin"/>
            </w:r>
            <w:r w:rsidRPr="00982CFA">
              <w:rPr>
                <w:rFonts w:ascii="宋体" w:hAnsi="宋体" w:cs="宋体"/>
                <w:sz w:val="21"/>
                <w:szCs w:val="21"/>
              </w:rPr>
              <w:instrText xml:space="preserve"> </w:instrText>
            </w:r>
            <w:r w:rsidRPr="00982CFA">
              <w:rPr>
                <w:rFonts w:ascii="宋体" w:hAnsi="宋体" w:cs="宋体" w:hint="eastAsia"/>
                <w:sz w:val="21"/>
                <w:szCs w:val="21"/>
              </w:rPr>
              <w:instrText>= 3 \* GB3</w:instrText>
            </w:r>
            <w:r w:rsidRPr="00982CFA">
              <w:rPr>
                <w:rFonts w:ascii="宋体" w:hAnsi="宋体" w:cs="宋体"/>
                <w:sz w:val="21"/>
                <w:szCs w:val="21"/>
              </w:rPr>
              <w:instrText xml:space="preserve"> </w:instrText>
            </w:r>
            <w:r w:rsidRPr="00982CFA">
              <w:rPr>
                <w:rFonts w:ascii="宋体" w:hAnsi="宋体" w:cs="宋体"/>
                <w:sz w:val="21"/>
                <w:szCs w:val="21"/>
              </w:rPr>
              <w:fldChar w:fldCharType="separate"/>
            </w:r>
            <w:r w:rsidRPr="00982CFA">
              <w:rPr>
                <w:rFonts w:ascii="宋体" w:hAnsi="宋体" w:cs="宋体" w:hint="eastAsia"/>
                <w:noProof/>
                <w:sz w:val="21"/>
                <w:szCs w:val="21"/>
              </w:rPr>
              <w:t>③</w:t>
            </w:r>
            <w:r w:rsidRPr="00982CFA">
              <w:rPr>
                <w:rFonts w:ascii="宋体" w:hAnsi="宋体" w:cs="宋体"/>
                <w:sz w:val="21"/>
                <w:szCs w:val="21"/>
              </w:rPr>
              <w:fldChar w:fldCharType="end"/>
            </w:r>
            <w:r w:rsidRPr="00982CFA">
              <w:rPr>
                <w:rFonts w:ascii="宋体" w:hAnsi="宋体" w:cs="宋体"/>
                <w:sz w:val="21"/>
                <w:szCs w:val="21"/>
              </w:rPr>
              <w:t>下游</w:t>
            </w:r>
            <w:r w:rsidRPr="00982CFA">
              <w:rPr>
                <w:rFonts w:ascii="宋体" w:hAnsi="宋体" w:cs="宋体" w:hint="eastAsia"/>
                <w:sz w:val="21"/>
                <w:szCs w:val="21"/>
              </w:rPr>
              <w:t>坡坝</w:t>
            </w:r>
            <w:r w:rsidRPr="00982CFA">
              <w:rPr>
                <w:rFonts w:ascii="宋体" w:hAnsi="宋体" w:cs="宋体"/>
                <w:sz w:val="21"/>
                <w:szCs w:val="21"/>
              </w:rPr>
              <w:t>整治</w:t>
            </w:r>
            <w:r w:rsidRPr="00982CFA">
              <w:rPr>
                <w:rFonts w:ascii="宋体" w:hAnsi="宋体" w:cs="宋体" w:hint="eastAsia"/>
                <w:sz w:val="21"/>
                <w:szCs w:val="21"/>
              </w:rPr>
              <w:t>下游坡坝培厚，从坝顶到高程683.36m坡比1:2.0，其中坝顶到高程688.42m为粘土填筑，高层688.42m到高程683.36m为石渣填筑。C15砼框格草皮护坡，C15砼框格</w:t>
            </w:r>
            <w:r w:rsidRPr="00982CFA">
              <w:rPr>
                <w:rFonts w:hint="eastAsia"/>
                <w:sz w:val="21"/>
                <w:szCs w:val="21"/>
              </w:rPr>
              <w:t>尺寸</w:t>
            </w:r>
            <w:r w:rsidRPr="00982CFA">
              <w:rPr>
                <w:rFonts w:hint="eastAsia"/>
                <w:sz w:val="21"/>
                <w:szCs w:val="21"/>
              </w:rPr>
              <w:t>3*3m</w:t>
            </w:r>
            <w:r w:rsidRPr="00982CFA">
              <w:rPr>
                <w:rFonts w:hint="eastAsia"/>
                <w:sz w:val="21"/>
                <w:szCs w:val="21"/>
              </w:rPr>
              <w:t>，</w:t>
            </w:r>
            <w:r w:rsidRPr="00982CFA">
              <w:rPr>
                <w:rFonts w:hint="eastAsia"/>
                <w:sz w:val="21"/>
                <w:szCs w:val="21"/>
              </w:rPr>
              <w:t>0.3*0.3m</w:t>
            </w:r>
            <w:r w:rsidRPr="00982CFA">
              <w:rPr>
                <w:rFonts w:hint="eastAsia"/>
                <w:sz w:val="21"/>
                <w:szCs w:val="21"/>
              </w:rPr>
              <w:t>（宽</w:t>
            </w:r>
            <w:r w:rsidRPr="00982CFA">
              <w:rPr>
                <w:rFonts w:hint="eastAsia"/>
                <w:sz w:val="21"/>
                <w:szCs w:val="21"/>
              </w:rPr>
              <w:t>*</w:t>
            </w:r>
            <w:r w:rsidRPr="00982CFA">
              <w:rPr>
                <w:rFonts w:hint="eastAsia"/>
                <w:sz w:val="21"/>
                <w:szCs w:val="21"/>
              </w:rPr>
              <w:t>高）。新建排水棱体，棱体顶高程</w:t>
            </w:r>
            <w:r w:rsidRPr="00982CFA">
              <w:rPr>
                <w:rFonts w:hint="eastAsia"/>
                <w:sz w:val="21"/>
                <w:szCs w:val="21"/>
              </w:rPr>
              <w:t>683.36m</w:t>
            </w:r>
            <w:r w:rsidRPr="00982CFA">
              <w:rPr>
                <w:rFonts w:hint="eastAsia"/>
                <w:sz w:val="21"/>
                <w:szCs w:val="21"/>
              </w:rPr>
              <w:t>，顶宽</w:t>
            </w:r>
            <w:r w:rsidRPr="00982CFA">
              <w:rPr>
                <w:rFonts w:hint="eastAsia"/>
                <w:sz w:val="21"/>
                <w:szCs w:val="21"/>
              </w:rPr>
              <w:t>4m</w:t>
            </w:r>
            <w:r w:rsidRPr="00982CFA">
              <w:rPr>
                <w:rFonts w:hint="eastAsia"/>
                <w:sz w:val="21"/>
                <w:szCs w:val="21"/>
              </w:rPr>
              <w:t>，棱体外坡比</w:t>
            </w:r>
            <w:r w:rsidRPr="00982CFA">
              <w:rPr>
                <w:rFonts w:hint="eastAsia"/>
                <w:sz w:val="21"/>
                <w:szCs w:val="21"/>
              </w:rPr>
              <w:t>1:2.0</w:t>
            </w:r>
            <w:r w:rsidRPr="00982CFA">
              <w:rPr>
                <w:rFonts w:hint="eastAsia"/>
                <w:sz w:val="21"/>
                <w:szCs w:val="21"/>
              </w:rPr>
              <w:t>。</w:t>
            </w:r>
          </w:p>
        </w:tc>
        <w:tc>
          <w:tcPr>
            <w:tcW w:w="0" w:type="auto"/>
            <w:vMerge/>
            <w:shd w:val="clear" w:color="auto" w:fill="auto"/>
            <w:vAlign w:val="center"/>
          </w:tcPr>
          <w:p w:rsidR="00953EB4" w:rsidRPr="00982CFA" w:rsidRDefault="00953EB4" w:rsidP="007113EE">
            <w:pPr>
              <w:topLinePunct/>
              <w:adjustRightInd w:val="0"/>
              <w:snapToGrid w:val="0"/>
              <w:jc w:val="center"/>
              <w:rPr>
                <w:rFonts w:hAnsi="宋体"/>
                <w:szCs w:val="21"/>
              </w:rPr>
            </w:pPr>
          </w:p>
        </w:tc>
        <w:tc>
          <w:tcPr>
            <w:tcW w:w="0" w:type="auto"/>
            <w:vMerge/>
            <w:shd w:val="clear" w:color="auto" w:fill="auto"/>
            <w:vAlign w:val="center"/>
          </w:tcPr>
          <w:p w:rsidR="00953EB4" w:rsidRPr="00982CFA" w:rsidRDefault="00953EB4" w:rsidP="007113EE">
            <w:pPr>
              <w:topLinePunct/>
              <w:adjustRightInd w:val="0"/>
              <w:snapToGrid w:val="0"/>
              <w:jc w:val="center"/>
            </w:pPr>
          </w:p>
        </w:tc>
        <w:tc>
          <w:tcPr>
            <w:tcW w:w="0" w:type="auto"/>
          </w:tcPr>
          <w:p w:rsidR="00953EB4" w:rsidRPr="00982CFA" w:rsidRDefault="00953EB4" w:rsidP="00B06059">
            <w:pPr>
              <w:pStyle w:val="10"/>
              <w:topLinePunct/>
              <w:adjustRightInd w:val="0"/>
              <w:spacing w:line="240" w:lineRule="auto"/>
              <w:rPr>
                <w:rFonts w:ascii="宋体" w:eastAsia="宋体" w:hAnsi="宋体"/>
                <w:szCs w:val="21"/>
              </w:rPr>
            </w:pPr>
            <w:r>
              <w:rPr>
                <w:rFonts w:ascii="宋体" w:eastAsia="宋体" w:hAnsi="宋体" w:hint="eastAsia"/>
                <w:szCs w:val="21"/>
              </w:rPr>
              <w:t>/</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rFonts w:hAnsi="宋体"/>
                <w:szCs w:val="21"/>
              </w:rPr>
            </w:pPr>
          </w:p>
        </w:tc>
        <w:tc>
          <w:tcPr>
            <w:tcW w:w="0" w:type="auto"/>
            <w:vMerge/>
            <w:tcBorders>
              <w:righ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p>
        </w:tc>
        <w:tc>
          <w:tcPr>
            <w:tcW w:w="0" w:type="auto"/>
            <w:tcBorders>
              <w:lef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易家沟水库</w:t>
            </w:r>
          </w:p>
        </w:tc>
        <w:tc>
          <w:tcPr>
            <w:tcW w:w="0" w:type="auto"/>
            <w:vAlign w:val="center"/>
          </w:tcPr>
          <w:p w:rsidR="00953EB4" w:rsidRPr="00982CFA" w:rsidRDefault="00953EB4" w:rsidP="007113EE">
            <w:pPr>
              <w:pStyle w:val="a6"/>
              <w:topLinePunct/>
              <w:adjustRightInd w:val="0"/>
              <w:snapToGrid w:val="0"/>
              <w:spacing w:after="0" w:line="240" w:lineRule="auto"/>
              <w:ind w:firstLine="420"/>
              <w:rPr>
                <w:rFonts w:ascii="宋体" w:hAnsi="宋体" w:cs="宋体"/>
                <w:sz w:val="21"/>
                <w:szCs w:val="21"/>
              </w:rPr>
            </w:pPr>
            <w:r w:rsidRPr="00982CFA">
              <w:rPr>
                <w:rFonts w:ascii="宋体" w:hAnsi="宋体" w:cs="宋体" w:hint="eastAsia"/>
                <w:sz w:val="21"/>
                <w:szCs w:val="21"/>
              </w:rPr>
              <w:t>①坝顶整治</w:t>
            </w:r>
          </w:p>
          <w:p w:rsidR="00953EB4" w:rsidRPr="00982CFA" w:rsidRDefault="00953EB4" w:rsidP="007113EE">
            <w:pPr>
              <w:pStyle w:val="a6"/>
              <w:topLinePunct/>
              <w:adjustRightInd w:val="0"/>
              <w:snapToGrid w:val="0"/>
              <w:spacing w:after="0" w:line="240" w:lineRule="auto"/>
              <w:ind w:firstLine="420"/>
              <w:rPr>
                <w:rFonts w:ascii="宋体" w:hAnsi="宋体" w:cs="宋体"/>
                <w:sz w:val="21"/>
                <w:szCs w:val="21"/>
              </w:rPr>
            </w:pPr>
            <w:r w:rsidRPr="00982CFA">
              <w:rPr>
                <w:rFonts w:ascii="宋体" w:hAnsi="宋体" w:cs="宋体" w:hint="eastAsia"/>
                <w:sz w:val="21"/>
                <w:szCs w:val="21"/>
              </w:rPr>
              <w:t>坝顶宽度调整未8.0m，坝轴线外移2.55m；增设0.8m高浆砌条石防浪墙，防浪墙高程为722.18m，增设C20路肩砼，与坝顶同高，路肩砼断面尺寸大小为0.3*0.4m（宽*高）。</w:t>
            </w:r>
          </w:p>
          <w:p w:rsidR="00953EB4" w:rsidRPr="00982CFA" w:rsidRDefault="00953EB4" w:rsidP="007113EE">
            <w:pPr>
              <w:pStyle w:val="a6"/>
              <w:topLinePunct/>
              <w:adjustRightInd w:val="0"/>
              <w:snapToGrid w:val="0"/>
              <w:spacing w:after="0" w:line="240" w:lineRule="auto"/>
              <w:ind w:firstLine="420"/>
              <w:rPr>
                <w:rFonts w:ascii="宋体" w:hAnsi="宋体" w:cs="宋体"/>
                <w:sz w:val="21"/>
                <w:szCs w:val="21"/>
              </w:rPr>
            </w:pPr>
            <w:r w:rsidRPr="00982CFA">
              <w:rPr>
                <w:rFonts w:ascii="宋体" w:hAnsi="宋体" w:cs="宋体" w:hint="eastAsia"/>
                <w:sz w:val="21"/>
                <w:szCs w:val="21"/>
              </w:rPr>
              <w:t>②上游坝坡整治</w:t>
            </w:r>
          </w:p>
          <w:p w:rsidR="00953EB4" w:rsidRPr="00982CFA" w:rsidRDefault="00953EB4" w:rsidP="007113EE">
            <w:pPr>
              <w:pStyle w:val="a6"/>
              <w:topLinePunct/>
              <w:adjustRightInd w:val="0"/>
              <w:snapToGrid w:val="0"/>
              <w:spacing w:after="0" w:line="240" w:lineRule="auto"/>
              <w:ind w:firstLine="420"/>
              <w:rPr>
                <w:rFonts w:ascii="宋体" w:hAnsi="宋体" w:cs="宋体"/>
                <w:sz w:val="21"/>
                <w:szCs w:val="21"/>
              </w:rPr>
            </w:pPr>
            <w:r w:rsidRPr="00982CFA">
              <w:rPr>
                <w:rFonts w:ascii="宋体" w:hAnsi="宋体" w:cs="宋体" w:hint="eastAsia"/>
                <w:sz w:val="21"/>
                <w:szCs w:val="21"/>
              </w:rPr>
              <w:t>大坝上游浆砌石全部拆除。对718.44m高程以上部分进行消坡，整治后坡比为1：2.0。在高程706.00m设置防滑墩，706.00m高程以上采用C15砼预制块护坡，预制砼块厚0.1m，为边长0.3m的正六边形，下垫0.2m厚砂砾石垫层，框格采用C15砼浇注，尺寸0.3*0.4m（宽*高），间距3.0m。</w:t>
            </w:r>
          </w:p>
          <w:p w:rsidR="00953EB4" w:rsidRPr="00982CFA" w:rsidRDefault="00953EB4" w:rsidP="007113EE">
            <w:pPr>
              <w:pStyle w:val="a6"/>
              <w:topLinePunct/>
              <w:adjustRightInd w:val="0"/>
              <w:snapToGrid w:val="0"/>
              <w:spacing w:after="0" w:line="240" w:lineRule="auto"/>
              <w:ind w:firstLine="420"/>
              <w:rPr>
                <w:rFonts w:ascii="宋体" w:hAnsi="宋体" w:cs="宋体"/>
                <w:sz w:val="21"/>
                <w:szCs w:val="21"/>
              </w:rPr>
            </w:pPr>
            <w:r w:rsidRPr="00982CFA">
              <w:rPr>
                <w:rFonts w:ascii="宋体" w:hAnsi="宋体" w:cs="宋体" w:hint="eastAsia"/>
                <w:sz w:val="21"/>
                <w:szCs w:val="21"/>
              </w:rPr>
              <w:t>防滑墩采用C15砼，防滑墩断面尺寸为0.5*0.6m（宽*厚）。</w:t>
            </w:r>
          </w:p>
          <w:p w:rsidR="00953EB4" w:rsidRPr="00982CFA" w:rsidRDefault="00953EB4" w:rsidP="007113EE">
            <w:pPr>
              <w:pStyle w:val="a6"/>
              <w:topLinePunct/>
              <w:adjustRightInd w:val="0"/>
              <w:snapToGrid w:val="0"/>
              <w:spacing w:after="0" w:line="240" w:lineRule="auto"/>
              <w:ind w:firstLine="420"/>
              <w:rPr>
                <w:rFonts w:ascii="宋体" w:hAnsi="宋体" w:cs="宋体"/>
                <w:sz w:val="21"/>
                <w:szCs w:val="21"/>
              </w:rPr>
            </w:pPr>
            <w:r w:rsidRPr="00982CFA">
              <w:rPr>
                <w:rFonts w:ascii="宋体" w:hAnsi="宋体" w:cs="宋体" w:hint="eastAsia"/>
                <w:sz w:val="21"/>
                <w:szCs w:val="21"/>
              </w:rPr>
              <w:t>③下游坡坝整治</w:t>
            </w:r>
          </w:p>
          <w:p w:rsidR="00953EB4" w:rsidRPr="00982CFA" w:rsidRDefault="00953EB4" w:rsidP="007113EE">
            <w:pPr>
              <w:pStyle w:val="a6"/>
              <w:topLinePunct/>
              <w:adjustRightInd w:val="0"/>
              <w:snapToGrid w:val="0"/>
              <w:spacing w:after="0" w:line="240" w:lineRule="auto"/>
              <w:ind w:firstLine="420"/>
              <w:rPr>
                <w:rFonts w:ascii="宋体" w:hAnsi="宋体" w:cs="宋体"/>
                <w:sz w:val="21"/>
                <w:szCs w:val="21"/>
              </w:rPr>
            </w:pPr>
            <w:r w:rsidRPr="00982CFA">
              <w:rPr>
                <w:rFonts w:ascii="宋体" w:hAnsi="宋体" w:cs="宋体" w:hint="eastAsia"/>
                <w:sz w:val="21"/>
                <w:szCs w:val="21"/>
              </w:rPr>
              <w:t>对下游坝坡进行消坡，整治后坡比为1：2.0。增设块石排水棱体，排水棱体顶高程709.85m，顶宽5.3m，排水棱体与坝坡之间设置0.5m厚砂卵石反滤层，棱体表秒采用0.3m厚干砌条石护坡；下游坝坡709.85m高程以上至坝顶采用C15砼棱形框格草皮护坡，框格网尺寸0.3*0.3m（宽*高），框格大小为3*3m，与坝坡面垂直。在建好的框格并覆土，保证表面至少0.2m厚的耕植土，然后在框格内种植麦冬草；增设下游坝坡周边排水沟，排水沟侧墙采用M7.5浆砌条石，厚0.3m，底板采用0.1m厚C15砼，净空尺寸0.3*0.3m；</w:t>
            </w:r>
          </w:p>
          <w:p w:rsidR="00953EB4" w:rsidRPr="00982CFA" w:rsidRDefault="00953EB4" w:rsidP="007113EE">
            <w:pPr>
              <w:pStyle w:val="a6"/>
              <w:topLinePunct/>
              <w:adjustRightInd w:val="0"/>
              <w:snapToGrid w:val="0"/>
              <w:spacing w:after="0" w:line="240" w:lineRule="auto"/>
              <w:ind w:firstLine="420"/>
              <w:rPr>
                <w:rFonts w:ascii="宋体" w:hAnsi="宋体" w:cs="宋体"/>
                <w:sz w:val="21"/>
                <w:szCs w:val="21"/>
              </w:rPr>
            </w:pPr>
            <w:r w:rsidRPr="00982CFA">
              <w:rPr>
                <w:rFonts w:ascii="宋体" w:hAnsi="宋体" w:cs="宋体" w:hint="eastAsia"/>
                <w:sz w:val="21"/>
                <w:szCs w:val="21"/>
              </w:rPr>
              <w:t>从下游排水棱体（高程79.85m）到坝顶新建C15砼梯步。</w:t>
            </w:r>
          </w:p>
        </w:tc>
        <w:tc>
          <w:tcPr>
            <w:tcW w:w="0" w:type="auto"/>
            <w:vMerge/>
            <w:shd w:val="clear" w:color="auto" w:fill="auto"/>
            <w:vAlign w:val="center"/>
          </w:tcPr>
          <w:p w:rsidR="00953EB4" w:rsidRPr="00982CFA" w:rsidRDefault="00953EB4" w:rsidP="007113EE">
            <w:pPr>
              <w:topLinePunct/>
              <w:adjustRightInd w:val="0"/>
              <w:snapToGrid w:val="0"/>
              <w:jc w:val="center"/>
              <w:rPr>
                <w:rFonts w:hAnsi="宋体"/>
                <w:szCs w:val="21"/>
              </w:rPr>
            </w:pPr>
          </w:p>
        </w:tc>
        <w:tc>
          <w:tcPr>
            <w:tcW w:w="0" w:type="auto"/>
            <w:vMerge/>
            <w:shd w:val="clear" w:color="auto" w:fill="auto"/>
            <w:vAlign w:val="center"/>
          </w:tcPr>
          <w:p w:rsidR="00953EB4" w:rsidRPr="00982CFA" w:rsidRDefault="00953EB4" w:rsidP="007113EE">
            <w:pPr>
              <w:topLinePunct/>
              <w:adjustRightInd w:val="0"/>
              <w:snapToGrid w:val="0"/>
              <w:jc w:val="center"/>
            </w:pPr>
          </w:p>
        </w:tc>
        <w:tc>
          <w:tcPr>
            <w:tcW w:w="0" w:type="auto"/>
          </w:tcPr>
          <w:p w:rsidR="00953EB4" w:rsidRPr="00982CFA" w:rsidRDefault="00953EB4" w:rsidP="00B06059">
            <w:pPr>
              <w:pStyle w:val="10"/>
              <w:topLinePunct/>
              <w:adjustRightInd w:val="0"/>
              <w:spacing w:line="240" w:lineRule="auto"/>
              <w:rPr>
                <w:szCs w:val="21"/>
              </w:rPr>
            </w:pPr>
            <w:r>
              <w:rPr>
                <w:rFonts w:ascii="宋体" w:eastAsia="宋体" w:hAnsi="宋体" w:hint="eastAsia"/>
                <w:szCs w:val="21"/>
              </w:rPr>
              <w:t>/</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rFonts w:hAnsi="宋体"/>
                <w:szCs w:val="21"/>
              </w:rPr>
            </w:pPr>
          </w:p>
        </w:tc>
        <w:tc>
          <w:tcPr>
            <w:tcW w:w="0" w:type="auto"/>
            <w:vMerge w:val="restart"/>
            <w:tcBorders>
              <w:righ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大坝观测设施完善</w:t>
            </w:r>
          </w:p>
        </w:tc>
        <w:tc>
          <w:tcPr>
            <w:tcW w:w="0" w:type="auto"/>
            <w:tcBorders>
              <w:lef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高坪水库</w:t>
            </w:r>
          </w:p>
        </w:tc>
        <w:tc>
          <w:tcPr>
            <w:tcW w:w="0" w:type="auto"/>
            <w:vAlign w:val="center"/>
          </w:tcPr>
          <w:p w:rsidR="00953EB4" w:rsidRPr="00982CFA" w:rsidRDefault="00953EB4" w:rsidP="00314723">
            <w:pPr>
              <w:pStyle w:val="10"/>
              <w:topLinePunct/>
              <w:adjustRightInd w:val="0"/>
              <w:ind w:firstLineChars="200" w:firstLine="420"/>
              <w:jc w:val="left"/>
              <w:rPr>
                <w:rFonts w:eastAsia="宋体"/>
                <w:szCs w:val="21"/>
              </w:rPr>
            </w:pPr>
            <w:r w:rsidRPr="00982CFA">
              <w:rPr>
                <w:rFonts w:eastAsia="宋体" w:hint="eastAsia"/>
                <w:szCs w:val="21"/>
              </w:rPr>
              <w:t>①水平位移，垂直沉陷观测设计</w:t>
            </w:r>
          </w:p>
          <w:p w:rsidR="00953EB4" w:rsidRPr="00982CFA" w:rsidRDefault="00953EB4" w:rsidP="00314723">
            <w:pPr>
              <w:pStyle w:val="10"/>
              <w:topLinePunct/>
              <w:adjustRightInd w:val="0"/>
              <w:ind w:firstLineChars="200" w:firstLine="420"/>
              <w:jc w:val="left"/>
              <w:rPr>
                <w:rFonts w:eastAsia="宋体"/>
                <w:szCs w:val="21"/>
              </w:rPr>
            </w:pPr>
            <w:r w:rsidRPr="00982CFA">
              <w:rPr>
                <w:rFonts w:eastAsia="宋体" w:hint="eastAsia"/>
                <w:szCs w:val="21"/>
              </w:rPr>
              <w:t>观测设施平行坝轴线布设，坝顶一排，上下游坝坡各一排，共计</w:t>
            </w:r>
            <w:r w:rsidRPr="00982CFA">
              <w:rPr>
                <w:rFonts w:eastAsia="宋体" w:hint="eastAsia"/>
                <w:szCs w:val="21"/>
              </w:rPr>
              <w:t>3</w:t>
            </w:r>
            <w:r w:rsidRPr="00982CFA">
              <w:rPr>
                <w:rFonts w:eastAsia="宋体" w:hint="eastAsia"/>
                <w:szCs w:val="21"/>
              </w:rPr>
              <w:t>排，</w:t>
            </w:r>
            <w:r w:rsidRPr="00982CFA">
              <w:rPr>
                <w:rFonts w:eastAsia="宋体" w:hint="eastAsia"/>
                <w:szCs w:val="21"/>
              </w:rPr>
              <w:t>6</w:t>
            </w:r>
            <w:r w:rsidRPr="00982CFA">
              <w:rPr>
                <w:rFonts w:eastAsia="宋体" w:hint="eastAsia"/>
                <w:szCs w:val="21"/>
              </w:rPr>
              <w:t>个观测桩，</w:t>
            </w:r>
            <w:r w:rsidRPr="00982CFA">
              <w:rPr>
                <w:rFonts w:eastAsia="宋体" w:hint="eastAsia"/>
                <w:szCs w:val="21"/>
              </w:rPr>
              <w:t>12</w:t>
            </w:r>
            <w:r w:rsidRPr="00982CFA">
              <w:rPr>
                <w:rFonts w:eastAsia="宋体" w:hint="eastAsia"/>
                <w:szCs w:val="21"/>
              </w:rPr>
              <w:t>个基点桩。观测桩采用砼预制件钢板面十字丝及钢珠标点，基点桩采用钢筋混凝土预制件及强制对中设施。分别用来卡</w:t>
            </w:r>
            <w:r w:rsidRPr="00982CFA">
              <w:rPr>
                <w:rFonts w:eastAsia="宋体" w:hint="eastAsia"/>
                <w:szCs w:val="21"/>
              </w:rPr>
              <w:t>NA2</w:t>
            </w:r>
            <w:r w:rsidRPr="00982CFA">
              <w:rPr>
                <w:rFonts w:eastAsia="宋体" w:hint="eastAsia"/>
                <w:szCs w:val="21"/>
              </w:rPr>
              <w:t>水准仪和</w:t>
            </w:r>
            <w:r w:rsidRPr="00982CFA">
              <w:rPr>
                <w:rFonts w:eastAsia="宋体" w:hint="eastAsia"/>
                <w:szCs w:val="21"/>
              </w:rPr>
              <w:t>EP-02</w:t>
            </w:r>
            <w:r w:rsidRPr="00982CFA">
              <w:rPr>
                <w:rFonts w:eastAsia="宋体" w:hint="eastAsia"/>
                <w:szCs w:val="21"/>
              </w:rPr>
              <w:t>电子经纬仪进行观测。</w:t>
            </w:r>
          </w:p>
          <w:p w:rsidR="00953EB4" w:rsidRPr="00982CFA" w:rsidRDefault="00953EB4" w:rsidP="00314723">
            <w:pPr>
              <w:pStyle w:val="10"/>
              <w:topLinePunct/>
              <w:adjustRightInd w:val="0"/>
              <w:spacing w:line="240" w:lineRule="auto"/>
              <w:ind w:firstLineChars="200" w:firstLine="420"/>
              <w:jc w:val="left"/>
              <w:rPr>
                <w:rFonts w:eastAsia="宋体"/>
                <w:szCs w:val="21"/>
              </w:rPr>
            </w:pPr>
            <w:r w:rsidRPr="00982CFA">
              <w:rPr>
                <w:rFonts w:eastAsia="宋体" w:hint="eastAsia"/>
                <w:szCs w:val="21"/>
              </w:rPr>
              <w:t>②完善水文观测设施，设雨量计</w:t>
            </w:r>
            <w:r w:rsidRPr="00982CFA">
              <w:rPr>
                <w:rFonts w:eastAsia="宋体" w:hint="eastAsia"/>
                <w:szCs w:val="21"/>
              </w:rPr>
              <w:t>2</w:t>
            </w:r>
            <w:r w:rsidRPr="00982CFA">
              <w:rPr>
                <w:rFonts w:eastAsia="宋体" w:hint="eastAsia"/>
                <w:szCs w:val="21"/>
              </w:rPr>
              <w:t>部，分布库首和库区上游，安装水标尺</w:t>
            </w:r>
            <w:r w:rsidRPr="00982CFA">
              <w:rPr>
                <w:rFonts w:eastAsia="宋体" w:hint="eastAsia"/>
                <w:szCs w:val="21"/>
              </w:rPr>
              <w:t>2</w:t>
            </w:r>
            <w:r w:rsidRPr="00982CFA">
              <w:rPr>
                <w:rFonts w:eastAsia="宋体" w:hint="eastAsia"/>
                <w:szCs w:val="21"/>
              </w:rPr>
              <w:t>处。</w:t>
            </w:r>
          </w:p>
        </w:tc>
        <w:tc>
          <w:tcPr>
            <w:tcW w:w="0" w:type="auto"/>
            <w:vMerge/>
            <w:shd w:val="clear" w:color="auto" w:fill="auto"/>
            <w:vAlign w:val="center"/>
          </w:tcPr>
          <w:p w:rsidR="00953EB4" w:rsidRPr="00982CFA" w:rsidRDefault="00953EB4" w:rsidP="007113EE">
            <w:pPr>
              <w:topLinePunct/>
              <w:adjustRightInd w:val="0"/>
              <w:snapToGrid w:val="0"/>
              <w:jc w:val="center"/>
              <w:rPr>
                <w:rFonts w:hAnsi="宋体"/>
                <w:szCs w:val="21"/>
              </w:rPr>
            </w:pP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tcPr>
          <w:p w:rsidR="00953EB4" w:rsidRPr="00982CFA" w:rsidRDefault="00953EB4" w:rsidP="00B06059">
            <w:pPr>
              <w:pStyle w:val="10"/>
              <w:topLinePunct/>
              <w:adjustRightInd w:val="0"/>
              <w:spacing w:line="240" w:lineRule="auto"/>
              <w:rPr>
                <w:rFonts w:ascii="宋体" w:eastAsia="宋体" w:hAnsi="宋体"/>
                <w:szCs w:val="21"/>
              </w:rPr>
            </w:pPr>
            <w:r>
              <w:rPr>
                <w:rFonts w:ascii="宋体" w:eastAsia="宋体" w:hAnsi="宋体" w:hint="eastAsia"/>
                <w:szCs w:val="21"/>
              </w:rPr>
              <w:t>/</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rFonts w:hAnsi="宋体"/>
                <w:szCs w:val="21"/>
              </w:rPr>
            </w:pPr>
          </w:p>
        </w:tc>
        <w:tc>
          <w:tcPr>
            <w:tcW w:w="0" w:type="auto"/>
            <w:vMerge/>
            <w:tcBorders>
              <w:righ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p>
        </w:tc>
        <w:tc>
          <w:tcPr>
            <w:tcW w:w="0" w:type="auto"/>
            <w:tcBorders>
              <w:lef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石堰口水库</w:t>
            </w:r>
          </w:p>
        </w:tc>
        <w:tc>
          <w:tcPr>
            <w:tcW w:w="0" w:type="auto"/>
            <w:vAlign w:val="center"/>
          </w:tcPr>
          <w:p w:rsidR="00953EB4" w:rsidRPr="00982CFA" w:rsidRDefault="00953EB4" w:rsidP="00314723">
            <w:pPr>
              <w:pStyle w:val="10"/>
              <w:topLinePunct/>
              <w:adjustRightInd w:val="0"/>
              <w:ind w:firstLineChars="200" w:firstLine="420"/>
              <w:jc w:val="left"/>
              <w:rPr>
                <w:rFonts w:eastAsia="宋体"/>
                <w:szCs w:val="21"/>
              </w:rPr>
            </w:pPr>
            <w:r w:rsidRPr="00982CFA">
              <w:rPr>
                <w:rFonts w:eastAsia="宋体" w:hint="eastAsia"/>
                <w:szCs w:val="21"/>
              </w:rPr>
              <w:t>①水平位移，垂直沉陷观测设计</w:t>
            </w:r>
          </w:p>
          <w:p w:rsidR="00953EB4" w:rsidRPr="00982CFA" w:rsidRDefault="00953EB4" w:rsidP="00314723">
            <w:pPr>
              <w:pStyle w:val="10"/>
              <w:topLinePunct/>
              <w:adjustRightInd w:val="0"/>
              <w:ind w:firstLineChars="200" w:firstLine="420"/>
              <w:jc w:val="left"/>
              <w:rPr>
                <w:rFonts w:eastAsia="宋体"/>
                <w:szCs w:val="21"/>
              </w:rPr>
            </w:pPr>
            <w:r w:rsidRPr="00982CFA">
              <w:rPr>
                <w:rFonts w:eastAsia="宋体" w:hint="eastAsia"/>
                <w:szCs w:val="21"/>
              </w:rPr>
              <w:t>观测设施平行坝轴线布设，坝顶一排，上下游坝坡各一排，共计</w:t>
            </w:r>
            <w:r w:rsidRPr="00982CFA">
              <w:rPr>
                <w:rFonts w:eastAsia="宋体" w:hint="eastAsia"/>
                <w:szCs w:val="21"/>
              </w:rPr>
              <w:t>3</w:t>
            </w:r>
            <w:r w:rsidRPr="00982CFA">
              <w:rPr>
                <w:rFonts w:eastAsia="宋体" w:hint="eastAsia"/>
                <w:szCs w:val="21"/>
              </w:rPr>
              <w:t>排，</w:t>
            </w:r>
            <w:r w:rsidRPr="00982CFA">
              <w:rPr>
                <w:rFonts w:eastAsia="宋体" w:hint="eastAsia"/>
                <w:szCs w:val="21"/>
              </w:rPr>
              <w:t>6</w:t>
            </w:r>
            <w:r w:rsidRPr="00982CFA">
              <w:rPr>
                <w:rFonts w:eastAsia="宋体" w:hint="eastAsia"/>
                <w:szCs w:val="21"/>
              </w:rPr>
              <w:t>个观测桩，</w:t>
            </w:r>
            <w:r w:rsidRPr="00982CFA">
              <w:rPr>
                <w:rFonts w:eastAsia="宋体" w:hint="eastAsia"/>
                <w:szCs w:val="21"/>
              </w:rPr>
              <w:t>12</w:t>
            </w:r>
            <w:r w:rsidRPr="00982CFA">
              <w:rPr>
                <w:rFonts w:eastAsia="宋体" w:hint="eastAsia"/>
                <w:szCs w:val="21"/>
              </w:rPr>
              <w:t>个基点桩。观测桩采用砼预制件钢板面十字丝及钢珠标点，基点桩采用钢筋混凝土预制件及强制对中设施。分别用来卡</w:t>
            </w:r>
            <w:r w:rsidRPr="00982CFA">
              <w:rPr>
                <w:rFonts w:eastAsia="宋体" w:hint="eastAsia"/>
                <w:szCs w:val="21"/>
              </w:rPr>
              <w:t>NA2</w:t>
            </w:r>
            <w:r w:rsidRPr="00982CFA">
              <w:rPr>
                <w:rFonts w:eastAsia="宋体" w:hint="eastAsia"/>
                <w:szCs w:val="21"/>
              </w:rPr>
              <w:t>水准仪和</w:t>
            </w:r>
            <w:r w:rsidRPr="00982CFA">
              <w:rPr>
                <w:rFonts w:eastAsia="宋体" w:hint="eastAsia"/>
                <w:szCs w:val="21"/>
              </w:rPr>
              <w:t>EP-02</w:t>
            </w:r>
            <w:r w:rsidRPr="00982CFA">
              <w:rPr>
                <w:rFonts w:eastAsia="宋体" w:hint="eastAsia"/>
                <w:szCs w:val="21"/>
              </w:rPr>
              <w:t>电子经纬仪进行观测。</w:t>
            </w:r>
          </w:p>
          <w:p w:rsidR="00953EB4" w:rsidRPr="00982CFA" w:rsidRDefault="00953EB4" w:rsidP="00314723">
            <w:pPr>
              <w:pStyle w:val="10"/>
              <w:topLinePunct/>
              <w:adjustRightInd w:val="0"/>
              <w:ind w:firstLineChars="200" w:firstLine="420"/>
              <w:jc w:val="left"/>
              <w:rPr>
                <w:rFonts w:eastAsia="宋体"/>
                <w:szCs w:val="21"/>
              </w:rPr>
            </w:pPr>
            <w:r w:rsidRPr="00982CFA">
              <w:rPr>
                <w:rFonts w:eastAsia="宋体" w:hint="eastAsia"/>
                <w:szCs w:val="21"/>
              </w:rPr>
              <w:t>②完善水文观测设施，设雨量计</w:t>
            </w:r>
            <w:r w:rsidRPr="00982CFA">
              <w:rPr>
                <w:rFonts w:eastAsia="宋体" w:hint="eastAsia"/>
                <w:szCs w:val="21"/>
              </w:rPr>
              <w:t>2</w:t>
            </w:r>
            <w:r w:rsidRPr="00982CFA">
              <w:rPr>
                <w:rFonts w:eastAsia="宋体" w:hint="eastAsia"/>
                <w:szCs w:val="21"/>
              </w:rPr>
              <w:t>部，分布库首和库区上游，安装水标尺</w:t>
            </w:r>
            <w:r w:rsidRPr="00982CFA">
              <w:rPr>
                <w:rFonts w:eastAsia="宋体" w:hint="eastAsia"/>
                <w:szCs w:val="21"/>
              </w:rPr>
              <w:t>2</w:t>
            </w:r>
            <w:r w:rsidRPr="00982CFA">
              <w:rPr>
                <w:rFonts w:eastAsia="宋体" w:hint="eastAsia"/>
                <w:szCs w:val="21"/>
              </w:rPr>
              <w:t>处。</w:t>
            </w:r>
          </w:p>
        </w:tc>
        <w:tc>
          <w:tcPr>
            <w:tcW w:w="0" w:type="auto"/>
            <w:vMerge/>
            <w:shd w:val="clear" w:color="auto" w:fill="auto"/>
            <w:vAlign w:val="center"/>
          </w:tcPr>
          <w:p w:rsidR="00953EB4" w:rsidRPr="00982CFA" w:rsidRDefault="00953EB4" w:rsidP="007113EE">
            <w:pPr>
              <w:topLinePunct/>
              <w:adjustRightInd w:val="0"/>
              <w:snapToGrid w:val="0"/>
              <w:jc w:val="center"/>
              <w:rPr>
                <w:rFonts w:hAnsi="宋体"/>
                <w:szCs w:val="21"/>
              </w:rPr>
            </w:pP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tcPr>
          <w:p w:rsidR="00953EB4" w:rsidRPr="00982CFA" w:rsidRDefault="00953EB4" w:rsidP="00B06059">
            <w:pPr>
              <w:pStyle w:val="10"/>
              <w:topLinePunct/>
              <w:adjustRightInd w:val="0"/>
              <w:spacing w:line="240" w:lineRule="auto"/>
              <w:rPr>
                <w:rFonts w:ascii="宋体" w:eastAsia="宋体" w:hAnsi="宋体"/>
                <w:szCs w:val="21"/>
              </w:rPr>
            </w:pPr>
            <w:r>
              <w:rPr>
                <w:rFonts w:ascii="宋体" w:eastAsia="宋体" w:hAnsi="宋体" w:hint="eastAsia"/>
                <w:szCs w:val="21"/>
              </w:rPr>
              <w:t>/</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rFonts w:hAnsi="宋体"/>
                <w:szCs w:val="21"/>
              </w:rPr>
            </w:pPr>
          </w:p>
        </w:tc>
        <w:tc>
          <w:tcPr>
            <w:tcW w:w="0" w:type="auto"/>
            <w:vMerge/>
            <w:tcBorders>
              <w:righ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p>
        </w:tc>
        <w:tc>
          <w:tcPr>
            <w:tcW w:w="0" w:type="auto"/>
            <w:tcBorders>
              <w:lef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易家沟水库</w:t>
            </w:r>
          </w:p>
        </w:tc>
        <w:tc>
          <w:tcPr>
            <w:tcW w:w="0" w:type="auto"/>
            <w:vAlign w:val="center"/>
          </w:tcPr>
          <w:p w:rsidR="00953EB4" w:rsidRPr="00982CFA" w:rsidRDefault="00953EB4" w:rsidP="00314723">
            <w:pPr>
              <w:pStyle w:val="10"/>
              <w:topLinePunct/>
              <w:adjustRightInd w:val="0"/>
              <w:jc w:val="left"/>
              <w:rPr>
                <w:rFonts w:eastAsia="宋体"/>
                <w:szCs w:val="21"/>
              </w:rPr>
            </w:pPr>
            <w:r w:rsidRPr="00982CFA">
              <w:rPr>
                <w:rFonts w:eastAsia="宋体" w:hint="eastAsia"/>
                <w:szCs w:val="21"/>
              </w:rPr>
              <w:t>（</w:t>
            </w:r>
            <w:r w:rsidRPr="00982CFA">
              <w:rPr>
                <w:rFonts w:eastAsia="宋体" w:hint="eastAsia"/>
                <w:szCs w:val="21"/>
              </w:rPr>
              <w:t>1</w:t>
            </w:r>
            <w:r w:rsidRPr="00982CFA">
              <w:rPr>
                <w:rFonts w:eastAsia="宋体" w:hint="eastAsia"/>
                <w:szCs w:val="21"/>
              </w:rPr>
              <w:t>）水位监测</w:t>
            </w:r>
          </w:p>
          <w:p w:rsidR="00953EB4" w:rsidRPr="00982CFA" w:rsidRDefault="00953EB4" w:rsidP="00314723">
            <w:pPr>
              <w:pStyle w:val="10"/>
              <w:topLinePunct/>
              <w:adjustRightInd w:val="0"/>
              <w:jc w:val="left"/>
              <w:rPr>
                <w:rFonts w:eastAsia="宋体"/>
                <w:szCs w:val="21"/>
              </w:rPr>
            </w:pPr>
            <w:r w:rsidRPr="00982CFA">
              <w:rPr>
                <w:rFonts w:eastAsia="宋体" w:hint="eastAsia"/>
                <w:szCs w:val="21"/>
              </w:rPr>
              <w:t>上游水位观测的测点根据现场实际情况，选择卧管设置水位标尺进行观测，其量程为</w:t>
            </w:r>
            <w:r w:rsidRPr="00982CFA">
              <w:rPr>
                <w:rFonts w:eastAsia="宋体" w:hint="eastAsia"/>
                <w:szCs w:val="21"/>
              </w:rPr>
              <w:t>14.33m</w:t>
            </w:r>
            <w:r w:rsidRPr="00982CFA">
              <w:rPr>
                <w:rFonts w:eastAsia="宋体" w:hint="eastAsia"/>
                <w:szCs w:val="21"/>
              </w:rPr>
              <w:t>。</w:t>
            </w:r>
          </w:p>
          <w:p w:rsidR="00953EB4" w:rsidRPr="00982CFA" w:rsidRDefault="00953EB4" w:rsidP="00314723">
            <w:pPr>
              <w:pStyle w:val="10"/>
              <w:topLinePunct/>
              <w:adjustRightInd w:val="0"/>
              <w:jc w:val="left"/>
              <w:rPr>
                <w:rFonts w:eastAsia="宋体"/>
                <w:szCs w:val="21"/>
              </w:rPr>
            </w:pPr>
            <w:r w:rsidRPr="00982CFA">
              <w:rPr>
                <w:rFonts w:eastAsia="宋体" w:hint="eastAsia"/>
                <w:szCs w:val="21"/>
              </w:rPr>
              <w:t>（</w:t>
            </w:r>
            <w:r w:rsidRPr="00982CFA">
              <w:rPr>
                <w:rFonts w:eastAsia="宋体" w:hint="eastAsia"/>
                <w:szCs w:val="21"/>
              </w:rPr>
              <w:t>2</w:t>
            </w:r>
            <w:r w:rsidRPr="00982CFA">
              <w:rPr>
                <w:rFonts w:eastAsia="宋体" w:hint="eastAsia"/>
                <w:szCs w:val="21"/>
              </w:rPr>
              <w:t>）大坝变形监测</w:t>
            </w:r>
          </w:p>
          <w:p w:rsidR="00953EB4" w:rsidRPr="00982CFA" w:rsidRDefault="00953EB4" w:rsidP="00314723">
            <w:pPr>
              <w:pStyle w:val="10"/>
              <w:topLinePunct/>
              <w:adjustRightInd w:val="0"/>
              <w:spacing w:line="240" w:lineRule="auto"/>
              <w:jc w:val="left"/>
              <w:rPr>
                <w:rFonts w:eastAsia="宋体"/>
                <w:szCs w:val="21"/>
              </w:rPr>
            </w:pPr>
            <w:r w:rsidRPr="00982CFA">
              <w:rPr>
                <w:rFonts w:eastAsia="宋体" w:hint="eastAsia"/>
                <w:szCs w:val="21"/>
              </w:rPr>
              <w:t>为监测大坝的水平位移和竖直位移，在大坝坝顶靠下游侧、下游坝坡平行轴线方向布置</w:t>
            </w:r>
            <w:r w:rsidRPr="00982CFA">
              <w:rPr>
                <w:rFonts w:eastAsia="宋体" w:hint="eastAsia"/>
                <w:szCs w:val="21"/>
              </w:rPr>
              <w:t>2</w:t>
            </w:r>
            <w:r w:rsidRPr="00982CFA">
              <w:rPr>
                <w:rFonts w:eastAsia="宋体" w:hint="eastAsia"/>
                <w:szCs w:val="21"/>
              </w:rPr>
              <w:t>排共</w:t>
            </w:r>
            <w:r w:rsidRPr="00982CFA">
              <w:rPr>
                <w:rFonts w:eastAsia="宋体" w:hint="eastAsia"/>
                <w:szCs w:val="21"/>
              </w:rPr>
              <w:t>6</w:t>
            </w:r>
            <w:r w:rsidRPr="00982CFA">
              <w:rPr>
                <w:rFonts w:eastAsia="宋体" w:hint="eastAsia"/>
                <w:szCs w:val="21"/>
              </w:rPr>
              <w:t>个位移、沉陷共用标点，并在坝的左、右岸坡上各设置</w:t>
            </w:r>
            <w:r w:rsidRPr="00982CFA">
              <w:rPr>
                <w:rFonts w:eastAsia="宋体" w:hint="eastAsia"/>
                <w:szCs w:val="21"/>
              </w:rPr>
              <w:t>1</w:t>
            </w:r>
            <w:r w:rsidRPr="00982CFA">
              <w:rPr>
                <w:rFonts w:eastAsia="宋体" w:hint="eastAsia"/>
                <w:szCs w:val="21"/>
              </w:rPr>
              <w:t>个观测基点和</w:t>
            </w:r>
            <w:r w:rsidRPr="00982CFA">
              <w:rPr>
                <w:rFonts w:eastAsia="宋体" w:hint="eastAsia"/>
                <w:szCs w:val="21"/>
              </w:rPr>
              <w:t>1</w:t>
            </w:r>
            <w:r w:rsidRPr="00982CFA">
              <w:rPr>
                <w:rFonts w:eastAsia="宋体" w:hint="eastAsia"/>
                <w:szCs w:val="21"/>
              </w:rPr>
              <w:t>个校核基点。</w:t>
            </w:r>
          </w:p>
        </w:tc>
        <w:tc>
          <w:tcPr>
            <w:tcW w:w="0" w:type="auto"/>
            <w:vMerge/>
            <w:shd w:val="clear" w:color="auto" w:fill="auto"/>
            <w:vAlign w:val="center"/>
          </w:tcPr>
          <w:p w:rsidR="00953EB4" w:rsidRPr="00982CFA" w:rsidRDefault="00953EB4" w:rsidP="007113EE">
            <w:pPr>
              <w:topLinePunct/>
              <w:adjustRightInd w:val="0"/>
              <w:snapToGrid w:val="0"/>
              <w:jc w:val="center"/>
              <w:rPr>
                <w:rFonts w:hAnsi="宋体"/>
                <w:szCs w:val="21"/>
              </w:rPr>
            </w:pP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tcPr>
          <w:p w:rsidR="00953EB4" w:rsidRPr="00982CFA" w:rsidRDefault="00953EB4" w:rsidP="00B06059">
            <w:pPr>
              <w:pStyle w:val="10"/>
              <w:topLinePunct/>
              <w:adjustRightInd w:val="0"/>
              <w:spacing w:line="240" w:lineRule="auto"/>
              <w:rPr>
                <w:szCs w:val="21"/>
              </w:rPr>
            </w:pPr>
            <w:r>
              <w:rPr>
                <w:rFonts w:ascii="宋体" w:eastAsia="宋体" w:hAnsi="宋体" w:hint="eastAsia"/>
                <w:szCs w:val="21"/>
              </w:rPr>
              <w:t>/</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rFonts w:hAnsi="宋体"/>
                <w:szCs w:val="21"/>
              </w:rPr>
            </w:pPr>
          </w:p>
        </w:tc>
        <w:tc>
          <w:tcPr>
            <w:tcW w:w="0" w:type="auto"/>
            <w:vMerge w:val="restart"/>
            <w:tcBorders>
              <w:righ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溢洪道整治</w:t>
            </w:r>
          </w:p>
        </w:tc>
        <w:tc>
          <w:tcPr>
            <w:tcW w:w="0" w:type="auto"/>
            <w:tcBorders>
              <w:lef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高坪水库</w:t>
            </w:r>
          </w:p>
        </w:tc>
        <w:tc>
          <w:tcPr>
            <w:tcW w:w="0" w:type="auto"/>
            <w:vAlign w:val="center"/>
          </w:tcPr>
          <w:p w:rsidR="00953EB4" w:rsidRPr="00982CFA" w:rsidRDefault="00953EB4" w:rsidP="007113EE">
            <w:pPr>
              <w:pStyle w:val="10"/>
              <w:topLinePunct/>
              <w:adjustRightInd w:val="0"/>
              <w:jc w:val="left"/>
              <w:rPr>
                <w:rFonts w:eastAsia="宋体"/>
                <w:szCs w:val="21"/>
              </w:rPr>
            </w:pPr>
            <w:r w:rsidRPr="00982CFA">
              <w:rPr>
                <w:rFonts w:eastAsia="宋体" w:hint="eastAsia"/>
                <w:szCs w:val="21"/>
              </w:rPr>
              <w:t>溢洪道宽度统一为</w:t>
            </w:r>
            <w:r w:rsidRPr="00982CFA">
              <w:rPr>
                <w:rFonts w:eastAsia="宋体" w:hint="eastAsia"/>
                <w:szCs w:val="21"/>
              </w:rPr>
              <w:t>3m</w:t>
            </w:r>
            <w:r w:rsidRPr="00982CFA">
              <w:rPr>
                <w:rFonts w:eastAsia="宋体" w:hint="eastAsia"/>
                <w:szCs w:val="21"/>
              </w:rPr>
              <w:t>，溢洪道底板边墙全部采用</w:t>
            </w:r>
            <w:r w:rsidRPr="00982CFA">
              <w:rPr>
                <w:rFonts w:eastAsia="宋体" w:hint="eastAsia"/>
                <w:szCs w:val="21"/>
              </w:rPr>
              <w:t>C20</w:t>
            </w:r>
            <w:r w:rsidRPr="00982CFA">
              <w:rPr>
                <w:rFonts w:eastAsia="宋体" w:hint="eastAsia"/>
                <w:szCs w:val="21"/>
              </w:rPr>
              <w:t>砼进行衬砌：扩宽涵洞，涵洞采用</w:t>
            </w:r>
            <w:r w:rsidRPr="00982CFA">
              <w:rPr>
                <w:rFonts w:eastAsia="宋体" w:hint="eastAsia"/>
                <w:szCs w:val="21"/>
              </w:rPr>
              <w:t>C20</w:t>
            </w:r>
            <w:r w:rsidRPr="00982CFA">
              <w:rPr>
                <w:rFonts w:eastAsia="宋体" w:hint="eastAsia"/>
                <w:szCs w:val="21"/>
              </w:rPr>
              <w:t>砼衬砌；新建人行桥。</w:t>
            </w:r>
          </w:p>
        </w:tc>
        <w:tc>
          <w:tcPr>
            <w:tcW w:w="0" w:type="auto"/>
            <w:vMerge/>
            <w:shd w:val="clear" w:color="auto" w:fill="auto"/>
            <w:vAlign w:val="center"/>
          </w:tcPr>
          <w:p w:rsidR="00953EB4" w:rsidRPr="00982CFA" w:rsidRDefault="00953EB4" w:rsidP="007113EE">
            <w:pPr>
              <w:topLinePunct/>
              <w:adjustRightInd w:val="0"/>
              <w:snapToGrid w:val="0"/>
              <w:jc w:val="center"/>
              <w:rPr>
                <w:rFonts w:hAnsi="宋体"/>
                <w:szCs w:val="21"/>
              </w:rPr>
            </w:pP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tcPr>
          <w:p w:rsidR="00953EB4" w:rsidRPr="00982CFA" w:rsidRDefault="00953EB4" w:rsidP="00B06059">
            <w:pPr>
              <w:pStyle w:val="10"/>
              <w:topLinePunct/>
              <w:adjustRightInd w:val="0"/>
              <w:spacing w:line="240" w:lineRule="auto"/>
              <w:rPr>
                <w:rFonts w:ascii="宋体" w:eastAsia="宋体" w:hAnsi="宋体"/>
                <w:szCs w:val="21"/>
              </w:rPr>
            </w:pPr>
            <w:r>
              <w:rPr>
                <w:rFonts w:ascii="宋体" w:eastAsia="宋体" w:hAnsi="宋体" w:hint="eastAsia"/>
                <w:szCs w:val="21"/>
              </w:rPr>
              <w:t>/</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rFonts w:hAnsi="宋体"/>
                <w:szCs w:val="21"/>
              </w:rPr>
            </w:pPr>
          </w:p>
        </w:tc>
        <w:tc>
          <w:tcPr>
            <w:tcW w:w="0" w:type="auto"/>
            <w:vMerge/>
            <w:tcBorders>
              <w:righ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p>
        </w:tc>
        <w:tc>
          <w:tcPr>
            <w:tcW w:w="0" w:type="auto"/>
            <w:tcBorders>
              <w:lef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石堰口水库</w:t>
            </w:r>
          </w:p>
        </w:tc>
        <w:tc>
          <w:tcPr>
            <w:tcW w:w="0" w:type="auto"/>
            <w:vAlign w:val="center"/>
          </w:tcPr>
          <w:p w:rsidR="00953EB4" w:rsidRPr="00982CFA" w:rsidRDefault="00953EB4" w:rsidP="007113EE">
            <w:pPr>
              <w:pStyle w:val="10"/>
              <w:topLinePunct/>
              <w:adjustRightInd w:val="0"/>
              <w:jc w:val="left"/>
              <w:rPr>
                <w:rFonts w:eastAsia="宋体"/>
                <w:szCs w:val="21"/>
              </w:rPr>
            </w:pPr>
            <w:r w:rsidRPr="00982CFA">
              <w:rPr>
                <w:rFonts w:eastAsia="宋体" w:hint="eastAsia"/>
                <w:szCs w:val="21"/>
              </w:rPr>
              <w:t>溢洪道底板破坏严重，本次设计对溢洪道底板采用</w:t>
            </w:r>
            <w:r w:rsidRPr="00982CFA">
              <w:rPr>
                <w:rFonts w:eastAsia="宋体" w:hint="eastAsia"/>
                <w:szCs w:val="21"/>
              </w:rPr>
              <w:t>C20</w:t>
            </w:r>
            <w:r w:rsidRPr="00982CFA">
              <w:rPr>
                <w:rFonts w:eastAsia="宋体" w:hint="eastAsia"/>
                <w:szCs w:val="21"/>
              </w:rPr>
              <w:t>砼重新衬砌，底板厚</w:t>
            </w:r>
            <w:r w:rsidRPr="00982CFA">
              <w:rPr>
                <w:rFonts w:eastAsia="宋体" w:hint="eastAsia"/>
                <w:szCs w:val="21"/>
              </w:rPr>
              <w:t>20cm</w:t>
            </w:r>
            <w:r w:rsidRPr="00982CFA">
              <w:rPr>
                <w:rFonts w:eastAsia="宋体" w:hint="eastAsia"/>
                <w:szCs w:val="21"/>
              </w:rPr>
              <w:t>。并将溢洪道边墙表面杂草清楚，局部用</w:t>
            </w:r>
            <w:r w:rsidRPr="00982CFA">
              <w:rPr>
                <w:rFonts w:eastAsia="宋体" w:hint="eastAsia"/>
                <w:szCs w:val="21"/>
              </w:rPr>
              <w:t>M10</w:t>
            </w:r>
            <w:r w:rsidRPr="00982CFA">
              <w:rPr>
                <w:rFonts w:eastAsia="宋体" w:hint="eastAsia"/>
                <w:szCs w:val="21"/>
              </w:rPr>
              <w:t>水泥砂浆勾缝。</w:t>
            </w:r>
          </w:p>
        </w:tc>
        <w:tc>
          <w:tcPr>
            <w:tcW w:w="0" w:type="auto"/>
            <w:vMerge/>
            <w:shd w:val="clear" w:color="auto" w:fill="auto"/>
            <w:vAlign w:val="center"/>
          </w:tcPr>
          <w:p w:rsidR="00953EB4" w:rsidRPr="00982CFA" w:rsidRDefault="00953EB4" w:rsidP="007113EE">
            <w:pPr>
              <w:topLinePunct/>
              <w:adjustRightInd w:val="0"/>
              <w:snapToGrid w:val="0"/>
              <w:jc w:val="center"/>
              <w:rPr>
                <w:rFonts w:hAnsi="宋体"/>
                <w:szCs w:val="21"/>
              </w:rPr>
            </w:pP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tcPr>
          <w:p w:rsidR="00953EB4" w:rsidRPr="00982CFA" w:rsidRDefault="00953EB4" w:rsidP="00B06059">
            <w:pPr>
              <w:pStyle w:val="10"/>
              <w:topLinePunct/>
              <w:adjustRightInd w:val="0"/>
              <w:spacing w:line="240" w:lineRule="auto"/>
              <w:rPr>
                <w:rFonts w:ascii="宋体" w:eastAsia="宋体" w:hAnsi="宋体"/>
                <w:szCs w:val="21"/>
              </w:rPr>
            </w:pPr>
            <w:r>
              <w:rPr>
                <w:rFonts w:ascii="宋体" w:eastAsia="宋体" w:hAnsi="宋体" w:hint="eastAsia"/>
                <w:szCs w:val="21"/>
              </w:rPr>
              <w:t>/</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rFonts w:hAnsi="宋体"/>
                <w:szCs w:val="21"/>
              </w:rPr>
            </w:pPr>
          </w:p>
        </w:tc>
        <w:tc>
          <w:tcPr>
            <w:tcW w:w="0" w:type="auto"/>
            <w:vMerge/>
            <w:tcBorders>
              <w:righ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p>
        </w:tc>
        <w:tc>
          <w:tcPr>
            <w:tcW w:w="0" w:type="auto"/>
            <w:tcBorders>
              <w:lef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易家沟水库</w:t>
            </w:r>
          </w:p>
        </w:tc>
        <w:tc>
          <w:tcPr>
            <w:tcW w:w="0" w:type="auto"/>
            <w:vAlign w:val="center"/>
          </w:tcPr>
          <w:p w:rsidR="00953EB4" w:rsidRPr="00982CFA" w:rsidRDefault="00953EB4" w:rsidP="007113EE">
            <w:pPr>
              <w:pStyle w:val="10"/>
              <w:topLinePunct/>
              <w:adjustRightInd w:val="0"/>
              <w:spacing w:line="240" w:lineRule="auto"/>
              <w:jc w:val="both"/>
              <w:rPr>
                <w:rFonts w:eastAsia="宋体"/>
                <w:szCs w:val="21"/>
              </w:rPr>
            </w:pPr>
            <w:r w:rsidRPr="00982CFA">
              <w:rPr>
                <w:rFonts w:eastAsia="宋体" w:hint="eastAsia"/>
                <w:szCs w:val="21"/>
              </w:rPr>
              <w:t>对溢洪道控制段、泄槽段和陡槽段采用</w:t>
            </w:r>
            <w:r w:rsidRPr="00982CFA">
              <w:rPr>
                <w:rFonts w:eastAsia="宋体" w:hint="eastAsia"/>
                <w:szCs w:val="21"/>
              </w:rPr>
              <w:t>M10</w:t>
            </w:r>
            <w:r w:rsidRPr="00982CFA">
              <w:rPr>
                <w:rFonts w:eastAsia="宋体" w:hint="eastAsia"/>
                <w:szCs w:val="21"/>
              </w:rPr>
              <w:t>砂浆勾缝处理；拆除溢洪道消力池，在原址修建</w:t>
            </w:r>
            <w:r w:rsidRPr="00982CFA">
              <w:rPr>
                <w:rFonts w:eastAsia="宋体" w:hint="eastAsia"/>
                <w:szCs w:val="21"/>
              </w:rPr>
              <w:t>C20</w:t>
            </w:r>
            <w:r w:rsidRPr="00982CFA">
              <w:rPr>
                <w:rFonts w:eastAsia="宋体" w:hint="eastAsia"/>
                <w:szCs w:val="21"/>
              </w:rPr>
              <w:t>砼消力池；拆除溢洪道</w:t>
            </w:r>
            <w:r w:rsidRPr="00982CFA">
              <w:rPr>
                <w:rFonts w:eastAsia="宋体" w:hint="eastAsia"/>
                <w:szCs w:val="21"/>
              </w:rPr>
              <w:t>0+003m</w:t>
            </w:r>
            <w:r w:rsidRPr="00982CFA">
              <w:rPr>
                <w:rFonts w:eastAsia="宋体" w:hint="eastAsia"/>
                <w:szCs w:val="21"/>
              </w:rPr>
              <w:t>处人行桥，新建</w:t>
            </w:r>
            <w:r w:rsidRPr="00982CFA">
              <w:rPr>
                <w:rFonts w:eastAsia="宋体" w:hint="eastAsia"/>
                <w:szCs w:val="21"/>
              </w:rPr>
              <w:t>2.0m</w:t>
            </w:r>
            <w:r w:rsidRPr="00982CFA">
              <w:rPr>
                <w:rFonts w:eastAsia="宋体" w:hint="eastAsia"/>
                <w:szCs w:val="21"/>
              </w:rPr>
              <w:t>宽</w:t>
            </w:r>
            <w:r w:rsidRPr="00982CFA">
              <w:rPr>
                <w:rFonts w:eastAsia="宋体" w:hint="eastAsia"/>
                <w:szCs w:val="21"/>
              </w:rPr>
              <w:t>0.2m</w:t>
            </w:r>
            <w:r w:rsidRPr="00982CFA">
              <w:rPr>
                <w:rFonts w:eastAsia="宋体" w:hint="eastAsia"/>
                <w:szCs w:val="21"/>
              </w:rPr>
              <w:t>厚</w:t>
            </w:r>
            <w:r w:rsidRPr="00982CFA">
              <w:rPr>
                <w:rFonts w:eastAsia="宋体" w:hint="eastAsia"/>
                <w:szCs w:val="21"/>
              </w:rPr>
              <w:t>C20</w:t>
            </w:r>
            <w:r w:rsidRPr="00982CFA">
              <w:rPr>
                <w:rFonts w:eastAsia="宋体" w:hint="eastAsia"/>
                <w:szCs w:val="21"/>
              </w:rPr>
              <w:t>砼面板人行桥；在溢洪道起始处设置</w:t>
            </w:r>
            <w:r w:rsidRPr="00982CFA">
              <w:rPr>
                <w:rFonts w:eastAsia="宋体" w:hint="eastAsia"/>
                <w:szCs w:val="21"/>
              </w:rPr>
              <w:t>C20</w:t>
            </w:r>
            <w:r w:rsidRPr="00982CFA">
              <w:rPr>
                <w:rFonts w:eastAsia="宋体" w:hint="eastAsia"/>
                <w:szCs w:val="21"/>
              </w:rPr>
              <w:t>砼齿槽一道。</w:t>
            </w:r>
          </w:p>
        </w:tc>
        <w:tc>
          <w:tcPr>
            <w:tcW w:w="0" w:type="auto"/>
            <w:vMerge/>
            <w:shd w:val="clear" w:color="auto" w:fill="auto"/>
            <w:vAlign w:val="center"/>
          </w:tcPr>
          <w:p w:rsidR="00953EB4" w:rsidRPr="00982CFA" w:rsidRDefault="00953EB4" w:rsidP="007113EE">
            <w:pPr>
              <w:topLinePunct/>
              <w:adjustRightInd w:val="0"/>
              <w:snapToGrid w:val="0"/>
              <w:jc w:val="center"/>
              <w:rPr>
                <w:rFonts w:hAnsi="宋体"/>
                <w:szCs w:val="21"/>
              </w:rPr>
            </w:pP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tcPr>
          <w:p w:rsidR="00953EB4" w:rsidRPr="00982CFA" w:rsidRDefault="00953EB4" w:rsidP="00B06059">
            <w:pPr>
              <w:pStyle w:val="10"/>
              <w:topLinePunct/>
              <w:adjustRightInd w:val="0"/>
              <w:spacing w:line="240" w:lineRule="auto"/>
              <w:rPr>
                <w:szCs w:val="21"/>
              </w:rPr>
            </w:pPr>
            <w:r>
              <w:rPr>
                <w:rFonts w:ascii="宋体" w:eastAsia="宋体" w:hAnsi="宋体" w:hint="eastAsia"/>
                <w:szCs w:val="21"/>
              </w:rPr>
              <w:t>/</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rFonts w:hAnsi="宋体"/>
                <w:szCs w:val="21"/>
              </w:rPr>
            </w:pPr>
          </w:p>
        </w:tc>
        <w:tc>
          <w:tcPr>
            <w:tcW w:w="0" w:type="auto"/>
            <w:vMerge w:val="restart"/>
            <w:tcBorders>
              <w:righ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放水设施整治</w:t>
            </w:r>
          </w:p>
        </w:tc>
        <w:tc>
          <w:tcPr>
            <w:tcW w:w="0" w:type="auto"/>
            <w:tcBorders>
              <w:lef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高坪水库</w:t>
            </w:r>
          </w:p>
        </w:tc>
        <w:tc>
          <w:tcPr>
            <w:tcW w:w="0" w:type="auto"/>
            <w:vAlign w:val="center"/>
          </w:tcPr>
          <w:p w:rsidR="00953EB4" w:rsidRPr="00982CFA" w:rsidRDefault="00953EB4" w:rsidP="00314723">
            <w:pPr>
              <w:pStyle w:val="10"/>
              <w:topLinePunct/>
              <w:adjustRightInd w:val="0"/>
              <w:jc w:val="left"/>
              <w:rPr>
                <w:rFonts w:eastAsia="宋体"/>
                <w:iCs/>
                <w:szCs w:val="21"/>
              </w:rPr>
            </w:pPr>
            <w:r w:rsidRPr="00982CFA">
              <w:rPr>
                <w:rFonts w:eastAsia="宋体" w:hint="eastAsia"/>
                <w:iCs/>
                <w:szCs w:val="21"/>
              </w:rPr>
              <w:t>（</w:t>
            </w:r>
            <w:r w:rsidRPr="00982CFA">
              <w:rPr>
                <w:rFonts w:eastAsia="宋体" w:hint="eastAsia"/>
                <w:iCs/>
                <w:szCs w:val="21"/>
              </w:rPr>
              <w:t>1</w:t>
            </w:r>
            <w:r w:rsidRPr="00982CFA">
              <w:rPr>
                <w:rFonts w:eastAsia="宋体" w:hint="eastAsia"/>
                <w:iCs/>
                <w:szCs w:val="21"/>
              </w:rPr>
              <w:t>）拆除浆砌石竖井，新建竖井，底部取水高度</w:t>
            </w:r>
            <w:r w:rsidRPr="00982CFA">
              <w:rPr>
                <w:rFonts w:eastAsia="宋体" w:hint="eastAsia"/>
                <w:iCs/>
                <w:szCs w:val="21"/>
              </w:rPr>
              <w:t>593.30m</w:t>
            </w:r>
            <w:r w:rsidRPr="00982CFA">
              <w:rPr>
                <w:rFonts w:eastAsia="宋体" w:hint="eastAsia"/>
                <w:iCs/>
                <w:szCs w:val="21"/>
              </w:rPr>
              <w:t>顶高程</w:t>
            </w:r>
            <w:r w:rsidRPr="00982CFA">
              <w:rPr>
                <w:rFonts w:eastAsia="宋体" w:hint="eastAsia"/>
                <w:iCs/>
                <w:szCs w:val="21"/>
              </w:rPr>
              <w:t>611.25m</w:t>
            </w:r>
            <w:r w:rsidRPr="00982CFA">
              <w:rPr>
                <w:rFonts w:eastAsia="宋体" w:hint="eastAsia"/>
                <w:iCs/>
                <w:szCs w:val="21"/>
              </w:rPr>
              <w:t>总高</w:t>
            </w:r>
            <w:r w:rsidRPr="00982CFA">
              <w:rPr>
                <w:rFonts w:eastAsia="宋体" w:hint="eastAsia"/>
                <w:iCs/>
                <w:szCs w:val="21"/>
              </w:rPr>
              <w:t>17.95m</w:t>
            </w:r>
            <w:r w:rsidRPr="00982CFA">
              <w:rPr>
                <w:rFonts w:eastAsia="宋体" w:hint="eastAsia"/>
                <w:iCs/>
                <w:szCs w:val="21"/>
              </w:rPr>
              <w:t>，竖井采用矩形，断面尺寸为</w:t>
            </w:r>
            <w:r w:rsidRPr="00982CFA">
              <w:rPr>
                <w:rFonts w:eastAsia="宋体" w:hint="eastAsia"/>
                <w:iCs/>
                <w:szCs w:val="21"/>
              </w:rPr>
              <w:t>4.4</w:t>
            </w:r>
            <w:r w:rsidRPr="00982CFA">
              <w:rPr>
                <w:rFonts w:eastAsia="宋体" w:hint="eastAsia"/>
                <w:iCs/>
                <w:szCs w:val="21"/>
              </w:rPr>
              <w:t>×</w:t>
            </w:r>
            <w:r w:rsidRPr="00982CFA">
              <w:rPr>
                <w:rFonts w:eastAsia="宋体" w:hint="eastAsia"/>
                <w:iCs/>
                <w:szCs w:val="21"/>
              </w:rPr>
              <w:t>2.8m</w:t>
            </w:r>
            <w:r w:rsidRPr="00982CFA">
              <w:rPr>
                <w:rFonts w:eastAsia="宋体" w:hint="eastAsia"/>
                <w:iCs/>
                <w:szCs w:val="21"/>
              </w:rPr>
              <w:t>采用</w:t>
            </w:r>
            <w:r w:rsidRPr="00982CFA">
              <w:rPr>
                <w:rFonts w:eastAsia="宋体" w:hint="eastAsia"/>
                <w:iCs/>
                <w:szCs w:val="21"/>
              </w:rPr>
              <w:t>C20</w:t>
            </w:r>
            <w:r w:rsidRPr="00982CFA">
              <w:rPr>
                <w:rFonts w:eastAsia="宋体" w:hint="eastAsia"/>
                <w:iCs/>
                <w:szCs w:val="21"/>
              </w:rPr>
              <w:t>钢筋砼浇筑，内设平板工作钢闸门与抢修钢闸门各一道，闸门尺寸</w:t>
            </w:r>
            <w:r w:rsidRPr="00982CFA">
              <w:rPr>
                <w:rFonts w:eastAsia="宋体" w:hint="eastAsia"/>
                <w:iCs/>
                <w:szCs w:val="21"/>
              </w:rPr>
              <w:t>0.6</w:t>
            </w:r>
            <w:r w:rsidRPr="00982CFA">
              <w:rPr>
                <w:rFonts w:eastAsia="宋体" w:hint="eastAsia"/>
                <w:iCs/>
                <w:szCs w:val="21"/>
              </w:rPr>
              <w:t>×</w:t>
            </w:r>
            <w:r w:rsidRPr="00982CFA">
              <w:rPr>
                <w:rFonts w:eastAsia="宋体" w:hint="eastAsia"/>
                <w:iCs/>
                <w:szCs w:val="21"/>
              </w:rPr>
              <w:t>1.2m</w:t>
            </w:r>
            <w:r w:rsidRPr="00982CFA">
              <w:rPr>
                <w:rFonts w:eastAsia="宋体" w:hint="eastAsia"/>
                <w:iCs/>
                <w:szCs w:val="21"/>
              </w:rPr>
              <w:t>，门槽为</w:t>
            </w:r>
            <w:r w:rsidRPr="00982CFA">
              <w:rPr>
                <w:rFonts w:eastAsia="宋体" w:hint="eastAsia"/>
                <w:iCs/>
                <w:szCs w:val="21"/>
              </w:rPr>
              <w:t>C30</w:t>
            </w:r>
            <w:r w:rsidRPr="00982CFA">
              <w:rPr>
                <w:rFonts w:eastAsia="宋体" w:hint="eastAsia"/>
                <w:iCs/>
                <w:szCs w:val="21"/>
              </w:rPr>
              <w:t>二期砼，采用电动手动一体启闭机操作，并设高</w:t>
            </w:r>
            <w:r w:rsidRPr="00982CFA">
              <w:rPr>
                <w:rFonts w:eastAsia="宋体" w:hint="eastAsia"/>
                <w:iCs/>
                <w:szCs w:val="21"/>
              </w:rPr>
              <w:t>3.0m</w:t>
            </w:r>
            <w:r w:rsidRPr="00982CFA">
              <w:rPr>
                <w:rFonts w:eastAsia="宋体" w:hint="eastAsia"/>
                <w:iCs/>
                <w:szCs w:val="21"/>
              </w:rPr>
              <w:t>砖混闸门房。</w:t>
            </w:r>
          </w:p>
          <w:p w:rsidR="00953EB4" w:rsidRPr="00982CFA" w:rsidRDefault="00953EB4" w:rsidP="00314723">
            <w:pPr>
              <w:pStyle w:val="10"/>
              <w:topLinePunct/>
              <w:adjustRightInd w:val="0"/>
              <w:jc w:val="left"/>
              <w:rPr>
                <w:rFonts w:eastAsia="宋体"/>
                <w:iCs/>
                <w:szCs w:val="21"/>
              </w:rPr>
            </w:pPr>
            <w:r w:rsidRPr="00982CFA">
              <w:rPr>
                <w:rFonts w:eastAsia="宋体" w:hint="eastAsia"/>
                <w:iCs/>
                <w:szCs w:val="21"/>
              </w:rPr>
              <w:t>（</w:t>
            </w:r>
            <w:r w:rsidRPr="00982CFA">
              <w:rPr>
                <w:rFonts w:eastAsia="宋体" w:hint="eastAsia"/>
                <w:iCs/>
                <w:szCs w:val="21"/>
              </w:rPr>
              <w:t>2</w:t>
            </w:r>
            <w:r w:rsidRPr="00982CFA">
              <w:rPr>
                <w:rFonts w:eastAsia="宋体" w:hint="eastAsia"/>
                <w:iCs/>
                <w:szCs w:val="21"/>
              </w:rPr>
              <w:t>）新建人形工作桥。新建人形工作桥跨度</w:t>
            </w:r>
            <w:r w:rsidRPr="00982CFA">
              <w:rPr>
                <w:rFonts w:eastAsia="宋体" w:hint="eastAsia"/>
                <w:iCs/>
                <w:szCs w:val="21"/>
              </w:rPr>
              <w:t>L=7m</w:t>
            </w:r>
            <w:r w:rsidRPr="00982CFA">
              <w:rPr>
                <w:rFonts w:eastAsia="宋体" w:hint="eastAsia"/>
                <w:iCs/>
                <w:szCs w:val="21"/>
              </w:rPr>
              <w:t>左右搭接长度</w:t>
            </w:r>
            <w:r w:rsidRPr="00982CFA">
              <w:rPr>
                <w:rFonts w:eastAsia="宋体" w:hint="eastAsia"/>
                <w:iCs/>
                <w:szCs w:val="21"/>
              </w:rPr>
              <w:t>0.5m</w:t>
            </w:r>
            <w:r w:rsidRPr="00982CFA">
              <w:rPr>
                <w:rFonts w:eastAsia="宋体" w:hint="eastAsia"/>
                <w:iCs/>
                <w:szCs w:val="21"/>
              </w:rPr>
              <w:t>，工作桥宽度</w:t>
            </w:r>
            <w:r w:rsidRPr="00982CFA">
              <w:rPr>
                <w:rFonts w:eastAsia="宋体" w:hint="eastAsia"/>
                <w:iCs/>
                <w:szCs w:val="21"/>
              </w:rPr>
              <w:t>1.5m</w:t>
            </w:r>
            <w:r w:rsidRPr="00982CFA">
              <w:rPr>
                <w:rFonts w:eastAsia="宋体" w:hint="eastAsia"/>
                <w:iCs/>
                <w:szCs w:val="21"/>
              </w:rPr>
              <w:t>，栏杆高</w:t>
            </w:r>
            <w:r w:rsidRPr="00982CFA">
              <w:rPr>
                <w:rFonts w:eastAsia="宋体" w:hint="eastAsia"/>
                <w:iCs/>
                <w:szCs w:val="21"/>
              </w:rPr>
              <w:t>1m</w:t>
            </w:r>
            <w:r w:rsidRPr="00982CFA">
              <w:rPr>
                <w:rFonts w:eastAsia="宋体" w:hint="eastAsia"/>
                <w:iCs/>
                <w:szCs w:val="21"/>
              </w:rPr>
              <w:t>。人形工作桥采用两根槽钢作为主梁，次梁采用φ</w:t>
            </w:r>
            <w:r w:rsidRPr="00982CFA">
              <w:rPr>
                <w:rFonts w:eastAsia="宋体" w:hint="eastAsia"/>
                <w:iCs/>
                <w:szCs w:val="21"/>
              </w:rPr>
              <w:t>48</w:t>
            </w:r>
            <w:r w:rsidRPr="00982CFA">
              <w:rPr>
                <w:rFonts w:eastAsia="宋体" w:hint="eastAsia"/>
                <w:iCs/>
                <w:szCs w:val="21"/>
              </w:rPr>
              <w:t>钢管焊接，桥面板铺设φ</w:t>
            </w:r>
            <w:r w:rsidRPr="00982CFA">
              <w:rPr>
                <w:rFonts w:eastAsia="宋体" w:hint="eastAsia"/>
                <w:iCs/>
                <w:szCs w:val="21"/>
              </w:rPr>
              <w:t>10</w:t>
            </w:r>
            <w:r w:rsidRPr="00982CFA">
              <w:rPr>
                <w:rFonts w:eastAsia="宋体" w:hint="eastAsia"/>
                <w:iCs/>
                <w:szCs w:val="21"/>
              </w:rPr>
              <w:t>钢筋条，钢筋条间距</w:t>
            </w:r>
            <w:r w:rsidRPr="00982CFA">
              <w:rPr>
                <w:rFonts w:eastAsia="宋体" w:hint="eastAsia"/>
                <w:iCs/>
                <w:szCs w:val="21"/>
              </w:rPr>
              <w:t>0.15m</w:t>
            </w:r>
            <w:r w:rsidRPr="00982CFA">
              <w:rPr>
                <w:rFonts w:eastAsia="宋体" w:hint="eastAsia"/>
                <w:iCs/>
                <w:szCs w:val="21"/>
              </w:rPr>
              <w:t>栏杆采用φ</w:t>
            </w:r>
            <w:r w:rsidRPr="00982CFA">
              <w:rPr>
                <w:rFonts w:eastAsia="宋体" w:hint="eastAsia"/>
                <w:iCs/>
                <w:szCs w:val="21"/>
              </w:rPr>
              <w:t>48</w:t>
            </w:r>
            <w:r w:rsidRPr="00982CFA">
              <w:rPr>
                <w:rFonts w:eastAsia="宋体" w:hint="eastAsia"/>
                <w:iCs/>
                <w:szCs w:val="21"/>
              </w:rPr>
              <w:t>钢管焊接。</w:t>
            </w:r>
          </w:p>
          <w:p w:rsidR="00953EB4" w:rsidRPr="00982CFA" w:rsidRDefault="00953EB4" w:rsidP="00314723">
            <w:pPr>
              <w:pStyle w:val="10"/>
              <w:topLinePunct/>
              <w:adjustRightInd w:val="0"/>
              <w:spacing w:line="240" w:lineRule="auto"/>
              <w:jc w:val="left"/>
              <w:rPr>
                <w:rFonts w:eastAsia="宋体"/>
                <w:iCs/>
                <w:szCs w:val="21"/>
              </w:rPr>
            </w:pPr>
            <w:r w:rsidRPr="00982CFA">
              <w:rPr>
                <w:rFonts w:eastAsia="宋体" w:hint="eastAsia"/>
                <w:iCs/>
                <w:szCs w:val="21"/>
              </w:rPr>
              <w:t>（</w:t>
            </w:r>
            <w:r w:rsidRPr="00982CFA">
              <w:rPr>
                <w:rFonts w:eastAsia="宋体" w:hint="eastAsia"/>
                <w:iCs/>
                <w:szCs w:val="21"/>
              </w:rPr>
              <w:t>3</w:t>
            </w:r>
            <w:r w:rsidRPr="00982CFA">
              <w:rPr>
                <w:rFonts w:eastAsia="宋体" w:hint="eastAsia"/>
                <w:iCs/>
                <w:szCs w:val="21"/>
              </w:rPr>
              <w:t>）检修平台设置在高程</w:t>
            </w:r>
            <w:r w:rsidRPr="00982CFA">
              <w:rPr>
                <w:rFonts w:eastAsia="宋体" w:hint="eastAsia"/>
                <w:iCs/>
                <w:szCs w:val="21"/>
              </w:rPr>
              <w:t>605.25m</w:t>
            </w:r>
            <w:r w:rsidRPr="00982CFA">
              <w:rPr>
                <w:rFonts w:eastAsia="宋体" w:hint="eastAsia"/>
                <w:iCs/>
                <w:szCs w:val="21"/>
              </w:rPr>
              <w:t>处，尺寸</w:t>
            </w:r>
            <w:r w:rsidRPr="00982CFA">
              <w:rPr>
                <w:rFonts w:eastAsia="宋体" w:hint="eastAsia"/>
                <w:iCs/>
                <w:szCs w:val="21"/>
              </w:rPr>
              <w:t>2.1*2.2m</w:t>
            </w:r>
            <w:r w:rsidRPr="00982CFA">
              <w:rPr>
                <w:rFonts w:eastAsia="宋体" w:hint="eastAsia"/>
                <w:iCs/>
                <w:szCs w:val="21"/>
              </w:rPr>
              <w:t>，采用</w:t>
            </w:r>
            <w:r w:rsidRPr="00982CFA">
              <w:rPr>
                <w:rFonts w:eastAsia="宋体" w:hint="eastAsia"/>
                <w:iCs/>
                <w:szCs w:val="21"/>
              </w:rPr>
              <w:t>20cm</w:t>
            </w:r>
            <w:r w:rsidRPr="00982CFA">
              <w:rPr>
                <w:rFonts w:eastAsia="宋体" w:hint="eastAsia"/>
                <w:iCs/>
                <w:szCs w:val="21"/>
              </w:rPr>
              <w:t>厚</w:t>
            </w:r>
            <w:r w:rsidRPr="00982CFA">
              <w:rPr>
                <w:rFonts w:eastAsia="宋体" w:hint="eastAsia"/>
                <w:iCs/>
                <w:szCs w:val="21"/>
              </w:rPr>
              <w:t>C25</w:t>
            </w:r>
            <w:r w:rsidRPr="00982CFA">
              <w:rPr>
                <w:rFonts w:eastAsia="宋体" w:hint="eastAsia"/>
                <w:iCs/>
                <w:szCs w:val="21"/>
              </w:rPr>
              <w:t>钢筋砼现浇。启闭平台采用现浇</w:t>
            </w:r>
            <w:r w:rsidRPr="00982CFA">
              <w:rPr>
                <w:rFonts w:eastAsia="宋体" w:hint="eastAsia"/>
                <w:iCs/>
                <w:szCs w:val="21"/>
              </w:rPr>
              <w:t>C25</w:t>
            </w:r>
            <w:r w:rsidRPr="00982CFA">
              <w:rPr>
                <w:rFonts w:eastAsia="宋体" w:hint="eastAsia"/>
                <w:iCs/>
                <w:szCs w:val="21"/>
              </w:rPr>
              <w:t>钢筋砼板梁结构，（具体尺寸见图）梁的距离为启闭机支座距离，施工时可根据实际情况进行调整。</w:t>
            </w:r>
          </w:p>
        </w:tc>
        <w:tc>
          <w:tcPr>
            <w:tcW w:w="0" w:type="auto"/>
            <w:vMerge/>
            <w:shd w:val="clear" w:color="auto" w:fill="auto"/>
            <w:vAlign w:val="center"/>
          </w:tcPr>
          <w:p w:rsidR="00953EB4" w:rsidRPr="00982CFA" w:rsidRDefault="00953EB4" w:rsidP="007113EE">
            <w:pPr>
              <w:topLinePunct/>
              <w:adjustRightInd w:val="0"/>
              <w:snapToGrid w:val="0"/>
              <w:jc w:val="center"/>
              <w:rPr>
                <w:rFonts w:hAnsi="宋体"/>
                <w:szCs w:val="21"/>
              </w:rPr>
            </w:pP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tcPr>
          <w:p w:rsidR="00953EB4" w:rsidRPr="00982CFA" w:rsidRDefault="00953EB4" w:rsidP="00B06059">
            <w:pPr>
              <w:pStyle w:val="10"/>
              <w:topLinePunct/>
              <w:adjustRightInd w:val="0"/>
              <w:spacing w:line="240" w:lineRule="auto"/>
              <w:rPr>
                <w:rFonts w:ascii="宋体" w:eastAsia="宋体" w:hAnsi="宋体"/>
                <w:szCs w:val="21"/>
              </w:rPr>
            </w:pPr>
            <w:r>
              <w:rPr>
                <w:rFonts w:ascii="宋体" w:eastAsia="宋体" w:hAnsi="宋体" w:hint="eastAsia"/>
                <w:szCs w:val="21"/>
              </w:rPr>
              <w:t>/</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rFonts w:hAnsi="宋体"/>
                <w:szCs w:val="21"/>
              </w:rPr>
            </w:pPr>
          </w:p>
        </w:tc>
        <w:tc>
          <w:tcPr>
            <w:tcW w:w="0" w:type="auto"/>
            <w:vMerge/>
            <w:tcBorders>
              <w:righ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p>
        </w:tc>
        <w:tc>
          <w:tcPr>
            <w:tcW w:w="0" w:type="auto"/>
            <w:tcBorders>
              <w:lef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石堰口水库</w:t>
            </w:r>
          </w:p>
        </w:tc>
        <w:tc>
          <w:tcPr>
            <w:tcW w:w="0" w:type="auto"/>
            <w:vAlign w:val="center"/>
          </w:tcPr>
          <w:p w:rsidR="00953EB4" w:rsidRPr="00982CFA" w:rsidRDefault="00953EB4" w:rsidP="00314723">
            <w:pPr>
              <w:pStyle w:val="10"/>
              <w:topLinePunct/>
              <w:adjustRightInd w:val="0"/>
              <w:jc w:val="left"/>
              <w:rPr>
                <w:rFonts w:eastAsia="宋体"/>
                <w:iCs/>
                <w:szCs w:val="21"/>
              </w:rPr>
            </w:pPr>
            <w:r w:rsidRPr="00982CFA">
              <w:rPr>
                <w:rFonts w:eastAsia="宋体" w:hint="eastAsia"/>
                <w:iCs/>
                <w:szCs w:val="21"/>
              </w:rPr>
              <w:t>放水卧管整治将原石质卧管拆除，新建为</w:t>
            </w:r>
            <w:r w:rsidRPr="00982CFA">
              <w:rPr>
                <w:rFonts w:eastAsia="宋体" w:hint="eastAsia"/>
                <w:iCs/>
                <w:szCs w:val="21"/>
              </w:rPr>
              <w:t>C20</w:t>
            </w:r>
            <w:r w:rsidRPr="00982CFA">
              <w:rPr>
                <w:rFonts w:eastAsia="宋体" w:hint="eastAsia"/>
                <w:iCs/>
                <w:szCs w:val="21"/>
              </w:rPr>
              <w:t>钢筋混凝土卧管，并将消力池拆除重建，位置、比降不变。</w:t>
            </w:r>
          </w:p>
          <w:p w:rsidR="00953EB4" w:rsidRPr="00982CFA" w:rsidRDefault="00953EB4" w:rsidP="00314723">
            <w:pPr>
              <w:pStyle w:val="10"/>
              <w:topLinePunct/>
              <w:adjustRightInd w:val="0"/>
              <w:spacing w:line="240" w:lineRule="auto"/>
              <w:jc w:val="left"/>
              <w:rPr>
                <w:rFonts w:eastAsia="宋体"/>
                <w:iCs/>
                <w:szCs w:val="21"/>
              </w:rPr>
            </w:pPr>
            <w:r w:rsidRPr="00982CFA">
              <w:rPr>
                <w:rFonts w:eastAsia="宋体" w:hint="eastAsia"/>
                <w:iCs/>
                <w:szCs w:val="21"/>
              </w:rPr>
              <w:t>卧管和消力池均采用</w:t>
            </w:r>
            <w:r w:rsidRPr="00982CFA">
              <w:rPr>
                <w:rFonts w:eastAsia="宋体" w:hint="eastAsia"/>
                <w:iCs/>
                <w:szCs w:val="21"/>
              </w:rPr>
              <w:t>C20</w:t>
            </w:r>
            <w:r w:rsidRPr="00982CFA">
              <w:rPr>
                <w:rFonts w:eastAsia="宋体" w:hint="eastAsia"/>
                <w:iCs/>
                <w:szCs w:val="21"/>
              </w:rPr>
              <w:t>钢筋混凝土结构。卧管净空尺寸</w:t>
            </w:r>
            <w:r w:rsidRPr="00982CFA">
              <w:rPr>
                <w:rFonts w:eastAsia="宋体" w:hint="eastAsia"/>
                <w:iCs/>
                <w:szCs w:val="21"/>
              </w:rPr>
              <w:t>0.8*1.0m</w:t>
            </w:r>
            <w:r w:rsidRPr="00982CFA">
              <w:rPr>
                <w:rFonts w:eastAsia="宋体" w:hint="eastAsia"/>
                <w:iCs/>
                <w:szCs w:val="21"/>
              </w:rPr>
              <w:t>，底板、盖板及边墙厚</w:t>
            </w:r>
            <w:r w:rsidRPr="00982CFA">
              <w:rPr>
                <w:rFonts w:eastAsia="宋体" w:hint="eastAsia"/>
                <w:iCs/>
                <w:szCs w:val="21"/>
              </w:rPr>
              <w:t>0.2m</w:t>
            </w:r>
            <w:r w:rsidRPr="00982CFA">
              <w:rPr>
                <w:rFonts w:eastAsia="宋体" w:hint="eastAsia"/>
                <w:iCs/>
                <w:szCs w:val="21"/>
              </w:rPr>
              <w:t>。消力池长</w:t>
            </w:r>
            <w:r w:rsidRPr="00982CFA">
              <w:rPr>
                <w:rFonts w:eastAsia="宋体" w:hint="eastAsia"/>
                <w:iCs/>
                <w:szCs w:val="21"/>
              </w:rPr>
              <w:t>2.0m</w:t>
            </w:r>
            <w:r w:rsidRPr="00982CFA">
              <w:rPr>
                <w:rFonts w:eastAsia="宋体" w:hint="eastAsia"/>
                <w:iCs/>
                <w:szCs w:val="21"/>
              </w:rPr>
              <w:t>，宽</w:t>
            </w:r>
            <w:r w:rsidRPr="00982CFA">
              <w:rPr>
                <w:rFonts w:eastAsia="宋体" w:hint="eastAsia"/>
                <w:iCs/>
                <w:szCs w:val="21"/>
              </w:rPr>
              <w:t>1.5m</w:t>
            </w:r>
            <w:r w:rsidRPr="00982CFA">
              <w:rPr>
                <w:rFonts w:eastAsia="宋体" w:hint="eastAsia"/>
                <w:iCs/>
                <w:szCs w:val="21"/>
              </w:rPr>
              <w:t>，底板、盖板及边墙厚</w:t>
            </w:r>
            <w:r w:rsidRPr="00982CFA">
              <w:rPr>
                <w:rFonts w:eastAsia="宋体" w:hint="eastAsia"/>
                <w:iCs/>
                <w:szCs w:val="21"/>
              </w:rPr>
              <w:t>0.3m</w:t>
            </w:r>
            <w:r w:rsidRPr="00982CFA">
              <w:rPr>
                <w:rFonts w:eastAsia="宋体" w:hint="eastAsia"/>
                <w:iCs/>
                <w:szCs w:val="21"/>
              </w:rPr>
              <w:t>。最小配筋比不低于</w:t>
            </w:r>
            <w:r w:rsidRPr="00982CFA">
              <w:rPr>
                <w:rFonts w:eastAsia="宋体" w:hint="eastAsia"/>
                <w:iCs/>
                <w:szCs w:val="21"/>
              </w:rPr>
              <w:t>1.5%</w:t>
            </w:r>
            <w:r w:rsidRPr="00982CFA">
              <w:rPr>
                <w:rFonts w:eastAsia="宋体" w:hint="eastAsia"/>
                <w:iCs/>
                <w:szCs w:val="21"/>
              </w:rPr>
              <w:t>。为了防止消力池和原涵管接触段渗漏，对消力池和涵管接触端</w:t>
            </w:r>
            <w:r w:rsidRPr="00982CFA">
              <w:rPr>
                <w:rFonts w:eastAsia="宋体" w:hint="eastAsia"/>
                <w:iCs/>
                <w:szCs w:val="21"/>
              </w:rPr>
              <w:t>1m</w:t>
            </w:r>
            <w:r w:rsidRPr="00982CFA">
              <w:rPr>
                <w:rFonts w:eastAsia="宋体" w:hint="eastAsia"/>
                <w:iCs/>
                <w:szCs w:val="21"/>
              </w:rPr>
              <w:t>长范围内用</w:t>
            </w:r>
            <w:r w:rsidRPr="00982CFA">
              <w:rPr>
                <w:rFonts w:eastAsia="宋体" w:hint="eastAsia"/>
                <w:iCs/>
                <w:szCs w:val="21"/>
              </w:rPr>
              <w:t>0.2m</w:t>
            </w:r>
            <w:r w:rsidRPr="00982CFA">
              <w:rPr>
                <w:rFonts w:eastAsia="宋体" w:hint="eastAsia"/>
                <w:iCs/>
                <w:szCs w:val="21"/>
              </w:rPr>
              <w:t>厚的</w:t>
            </w:r>
            <w:r w:rsidRPr="00982CFA">
              <w:rPr>
                <w:rFonts w:eastAsia="宋体" w:hint="eastAsia"/>
                <w:iCs/>
                <w:szCs w:val="21"/>
              </w:rPr>
              <w:t>C20</w:t>
            </w:r>
            <w:r w:rsidRPr="00982CFA">
              <w:rPr>
                <w:rFonts w:eastAsia="宋体" w:hint="eastAsia"/>
                <w:iCs/>
                <w:szCs w:val="21"/>
              </w:rPr>
              <w:t>砼包裹。</w:t>
            </w:r>
          </w:p>
        </w:tc>
        <w:tc>
          <w:tcPr>
            <w:tcW w:w="0" w:type="auto"/>
            <w:vMerge/>
            <w:shd w:val="clear" w:color="auto" w:fill="auto"/>
            <w:vAlign w:val="center"/>
          </w:tcPr>
          <w:p w:rsidR="00953EB4" w:rsidRPr="00982CFA" w:rsidRDefault="00953EB4" w:rsidP="007113EE">
            <w:pPr>
              <w:topLinePunct/>
              <w:adjustRightInd w:val="0"/>
              <w:snapToGrid w:val="0"/>
              <w:jc w:val="center"/>
              <w:rPr>
                <w:rFonts w:hAnsi="宋体"/>
                <w:szCs w:val="21"/>
              </w:rPr>
            </w:pP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tcPr>
          <w:p w:rsidR="00953EB4" w:rsidRPr="00982CFA" w:rsidRDefault="00953EB4" w:rsidP="00B06059">
            <w:pPr>
              <w:pStyle w:val="10"/>
              <w:topLinePunct/>
              <w:adjustRightInd w:val="0"/>
              <w:spacing w:line="240" w:lineRule="auto"/>
              <w:rPr>
                <w:rFonts w:ascii="宋体" w:eastAsia="宋体" w:hAnsi="宋体"/>
                <w:szCs w:val="21"/>
              </w:rPr>
            </w:pPr>
            <w:r>
              <w:rPr>
                <w:rFonts w:ascii="宋体" w:eastAsia="宋体" w:hAnsi="宋体" w:hint="eastAsia"/>
                <w:szCs w:val="21"/>
              </w:rPr>
              <w:t>/</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rFonts w:hAnsi="宋体"/>
                <w:szCs w:val="21"/>
              </w:rPr>
            </w:pPr>
          </w:p>
        </w:tc>
        <w:tc>
          <w:tcPr>
            <w:tcW w:w="0" w:type="auto"/>
            <w:vMerge/>
            <w:tcBorders>
              <w:righ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p>
        </w:tc>
        <w:tc>
          <w:tcPr>
            <w:tcW w:w="0" w:type="auto"/>
            <w:tcBorders>
              <w:lef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易家沟水库</w:t>
            </w:r>
          </w:p>
        </w:tc>
        <w:tc>
          <w:tcPr>
            <w:tcW w:w="0" w:type="auto"/>
            <w:vAlign w:val="center"/>
          </w:tcPr>
          <w:p w:rsidR="00953EB4" w:rsidRPr="00982CFA" w:rsidRDefault="00953EB4" w:rsidP="00314723">
            <w:pPr>
              <w:pStyle w:val="10"/>
              <w:topLinePunct/>
              <w:adjustRightInd w:val="0"/>
              <w:jc w:val="left"/>
              <w:rPr>
                <w:rFonts w:eastAsia="宋体"/>
                <w:iCs/>
                <w:szCs w:val="21"/>
              </w:rPr>
            </w:pPr>
            <w:r w:rsidRPr="00982CFA">
              <w:rPr>
                <w:rFonts w:eastAsia="宋体" w:hint="eastAsia"/>
                <w:iCs/>
                <w:szCs w:val="21"/>
              </w:rPr>
              <w:t>放水卧管整治将原石质卧管拆除，在原卧管位置上重建</w:t>
            </w:r>
            <w:r w:rsidRPr="00982CFA">
              <w:rPr>
                <w:rFonts w:eastAsia="宋体" w:hint="eastAsia"/>
                <w:iCs/>
                <w:szCs w:val="21"/>
              </w:rPr>
              <w:t>C25</w:t>
            </w:r>
            <w:r w:rsidRPr="00982CFA">
              <w:rPr>
                <w:rFonts w:eastAsia="宋体" w:hint="eastAsia"/>
                <w:iCs/>
                <w:szCs w:val="21"/>
              </w:rPr>
              <w:t>钢筋混凝土梯级卧管，卧管净空尺寸</w:t>
            </w:r>
            <w:r w:rsidRPr="00982CFA">
              <w:rPr>
                <w:rFonts w:eastAsia="宋体" w:hint="eastAsia"/>
                <w:iCs/>
                <w:szCs w:val="21"/>
              </w:rPr>
              <w:t>0.7*0.5m</w:t>
            </w:r>
            <w:r w:rsidRPr="00982CFA">
              <w:rPr>
                <w:rFonts w:eastAsia="宋体" w:hint="eastAsia"/>
                <w:iCs/>
                <w:szCs w:val="21"/>
              </w:rPr>
              <w:t>，孔径</w:t>
            </w:r>
            <w:r w:rsidRPr="00982CFA">
              <w:rPr>
                <w:rFonts w:eastAsia="宋体" w:hint="eastAsia"/>
                <w:iCs/>
                <w:szCs w:val="21"/>
              </w:rPr>
              <w:t>0.3m</w:t>
            </w:r>
            <w:r w:rsidRPr="00982CFA">
              <w:rPr>
                <w:rFonts w:eastAsia="宋体" w:hint="eastAsia"/>
                <w:iCs/>
                <w:szCs w:val="21"/>
              </w:rPr>
              <w:t>，壁厚</w:t>
            </w:r>
            <w:r w:rsidRPr="00982CFA">
              <w:rPr>
                <w:rFonts w:eastAsia="宋体" w:hint="eastAsia"/>
                <w:iCs/>
                <w:szCs w:val="21"/>
              </w:rPr>
              <w:t>0.2m</w:t>
            </w:r>
            <w:r w:rsidRPr="00982CFA">
              <w:rPr>
                <w:rFonts w:eastAsia="宋体" w:hint="eastAsia"/>
                <w:iCs/>
                <w:szCs w:val="21"/>
              </w:rPr>
              <w:t>，最低取水高程</w:t>
            </w:r>
            <w:r w:rsidRPr="00982CFA">
              <w:rPr>
                <w:rFonts w:eastAsia="宋体" w:hint="eastAsia"/>
                <w:iCs/>
                <w:szCs w:val="21"/>
              </w:rPr>
              <w:t>706.5m</w:t>
            </w:r>
            <w:r w:rsidRPr="00982CFA">
              <w:rPr>
                <w:rFonts w:eastAsia="宋体" w:hint="eastAsia"/>
                <w:iCs/>
                <w:szCs w:val="21"/>
              </w:rPr>
              <w:t>，顶高程</w:t>
            </w:r>
            <w:r w:rsidRPr="00982CFA">
              <w:rPr>
                <w:rFonts w:eastAsia="宋体" w:hint="eastAsia"/>
                <w:iCs/>
                <w:szCs w:val="21"/>
              </w:rPr>
              <w:t>721.11m</w:t>
            </w:r>
            <w:r w:rsidRPr="00982CFA">
              <w:rPr>
                <w:rFonts w:eastAsia="宋体" w:hint="eastAsia"/>
                <w:iCs/>
                <w:szCs w:val="21"/>
              </w:rPr>
              <w:t>。</w:t>
            </w:r>
          </w:p>
          <w:p w:rsidR="00953EB4" w:rsidRPr="00982CFA" w:rsidRDefault="00953EB4" w:rsidP="00314723">
            <w:pPr>
              <w:pStyle w:val="10"/>
              <w:topLinePunct/>
              <w:adjustRightInd w:val="0"/>
              <w:spacing w:line="240" w:lineRule="auto"/>
              <w:jc w:val="left"/>
              <w:rPr>
                <w:rFonts w:eastAsia="宋体"/>
                <w:iCs/>
                <w:szCs w:val="21"/>
              </w:rPr>
            </w:pPr>
            <w:r w:rsidRPr="00982CFA">
              <w:rPr>
                <w:rFonts w:eastAsia="宋体" w:hint="eastAsia"/>
                <w:iCs/>
                <w:szCs w:val="21"/>
              </w:rPr>
              <w:t>将原消力池拆除，在原消力池位置重建</w:t>
            </w:r>
            <w:r w:rsidRPr="00982CFA">
              <w:rPr>
                <w:rFonts w:eastAsia="宋体" w:hint="eastAsia"/>
                <w:iCs/>
                <w:szCs w:val="21"/>
              </w:rPr>
              <w:t>C25</w:t>
            </w:r>
            <w:r w:rsidRPr="00982CFA">
              <w:rPr>
                <w:rFonts w:eastAsia="宋体" w:hint="eastAsia"/>
                <w:iCs/>
                <w:szCs w:val="21"/>
              </w:rPr>
              <w:t>钢筋砼消力池，消力池高度及底宽保持不变，仍为</w:t>
            </w:r>
            <w:r w:rsidRPr="00982CFA">
              <w:rPr>
                <w:rFonts w:eastAsia="宋体" w:hint="eastAsia"/>
                <w:iCs/>
                <w:szCs w:val="21"/>
              </w:rPr>
              <w:t>1.5*1.5*1.45m</w:t>
            </w:r>
            <w:r w:rsidRPr="00982CFA">
              <w:rPr>
                <w:rFonts w:eastAsia="宋体" w:hint="eastAsia"/>
                <w:iCs/>
                <w:szCs w:val="21"/>
              </w:rPr>
              <w:t>（长</w:t>
            </w:r>
            <w:r w:rsidRPr="00982CFA">
              <w:rPr>
                <w:rFonts w:eastAsia="宋体" w:hint="eastAsia"/>
                <w:iCs/>
                <w:szCs w:val="21"/>
              </w:rPr>
              <w:t>*</w:t>
            </w:r>
            <w:r w:rsidRPr="00982CFA">
              <w:rPr>
                <w:rFonts w:eastAsia="宋体" w:hint="eastAsia"/>
                <w:iCs/>
                <w:szCs w:val="21"/>
              </w:rPr>
              <w:t>宽</w:t>
            </w:r>
            <w:r w:rsidRPr="00982CFA">
              <w:rPr>
                <w:rFonts w:eastAsia="宋体" w:hint="eastAsia"/>
                <w:iCs/>
                <w:szCs w:val="21"/>
              </w:rPr>
              <w:t>*</w:t>
            </w:r>
            <w:r w:rsidRPr="00982CFA">
              <w:rPr>
                <w:rFonts w:eastAsia="宋体" w:hint="eastAsia"/>
                <w:iCs/>
                <w:szCs w:val="21"/>
              </w:rPr>
              <w:t>高），壁厚</w:t>
            </w:r>
            <w:r w:rsidRPr="00982CFA">
              <w:rPr>
                <w:rFonts w:eastAsia="宋体" w:hint="eastAsia"/>
                <w:iCs/>
                <w:szCs w:val="21"/>
              </w:rPr>
              <w:t>0.3m</w:t>
            </w:r>
            <w:r w:rsidRPr="00982CFA">
              <w:rPr>
                <w:rFonts w:eastAsia="宋体" w:hint="eastAsia"/>
                <w:iCs/>
                <w:szCs w:val="21"/>
              </w:rPr>
              <w:t>。</w:t>
            </w:r>
          </w:p>
        </w:tc>
        <w:tc>
          <w:tcPr>
            <w:tcW w:w="0" w:type="auto"/>
            <w:vMerge/>
            <w:shd w:val="clear" w:color="auto" w:fill="auto"/>
            <w:vAlign w:val="center"/>
          </w:tcPr>
          <w:p w:rsidR="00953EB4" w:rsidRPr="00982CFA" w:rsidRDefault="00953EB4" w:rsidP="007113EE">
            <w:pPr>
              <w:topLinePunct/>
              <w:adjustRightInd w:val="0"/>
              <w:snapToGrid w:val="0"/>
              <w:jc w:val="center"/>
              <w:rPr>
                <w:rFonts w:hAnsi="宋体"/>
                <w:szCs w:val="21"/>
              </w:rPr>
            </w:pP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tcPr>
          <w:p w:rsidR="00953EB4" w:rsidRPr="00982CFA" w:rsidRDefault="00953EB4" w:rsidP="00B06059">
            <w:pPr>
              <w:pStyle w:val="10"/>
              <w:topLinePunct/>
              <w:adjustRightInd w:val="0"/>
              <w:spacing w:line="240" w:lineRule="auto"/>
              <w:rPr>
                <w:szCs w:val="21"/>
              </w:rPr>
            </w:pPr>
            <w:r>
              <w:rPr>
                <w:rFonts w:ascii="宋体" w:eastAsia="宋体" w:hAnsi="宋体" w:hint="eastAsia"/>
                <w:szCs w:val="21"/>
              </w:rPr>
              <w:t>/</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rFonts w:hAnsi="宋体"/>
                <w:szCs w:val="21"/>
              </w:rPr>
            </w:pPr>
          </w:p>
        </w:tc>
        <w:tc>
          <w:tcPr>
            <w:tcW w:w="0" w:type="auto"/>
            <w:vMerge w:val="restart"/>
            <w:tcBorders>
              <w:righ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管理房及进坝公路</w:t>
            </w:r>
          </w:p>
        </w:tc>
        <w:tc>
          <w:tcPr>
            <w:tcW w:w="0" w:type="auto"/>
            <w:tcBorders>
              <w:lef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高坪水库</w:t>
            </w:r>
          </w:p>
        </w:tc>
        <w:tc>
          <w:tcPr>
            <w:tcW w:w="0" w:type="auto"/>
            <w:vAlign w:val="center"/>
          </w:tcPr>
          <w:p w:rsidR="00953EB4" w:rsidRPr="00982CFA" w:rsidRDefault="00953EB4" w:rsidP="007113EE">
            <w:pPr>
              <w:pStyle w:val="10"/>
              <w:topLinePunct/>
              <w:adjustRightInd w:val="0"/>
              <w:spacing w:line="240" w:lineRule="auto"/>
              <w:jc w:val="both"/>
              <w:rPr>
                <w:rFonts w:eastAsia="宋体"/>
                <w:iCs/>
                <w:szCs w:val="21"/>
              </w:rPr>
            </w:pPr>
            <w:r w:rsidRPr="00982CFA">
              <w:rPr>
                <w:rFonts w:eastAsia="宋体" w:hint="eastAsia"/>
                <w:iCs/>
                <w:szCs w:val="21"/>
              </w:rPr>
              <w:t>水库现无管理房，不利于水库的运行管理，本次设计新建管理房</w:t>
            </w:r>
            <w:r w:rsidRPr="00982CFA">
              <w:rPr>
                <w:rFonts w:eastAsia="宋体" w:hint="eastAsia"/>
                <w:iCs/>
                <w:szCs w:val="21"/>
              </w:rPr>
              <w:t>50m2</w:t>
            </w:r>
            <w:r w:rsidRPr="00982CFA">
              <w:rPr>
                <w:rFonts w:eastAsia="宋体" w:hint="eastAsia"/>
                <w:iCs/>
                <w:szCs w:val="21"/>
              </w:rPr>
              <w:t>，采用砖混结构。</w:t>
            </w:r>
          </w:p>
          <w:p w:rsidR="00953EB4" w:rsidRPr="00982CFA" w:rsidRDefault="00953EB4" w:rsidP="007113EE">
            <w:pPr>
              <w:pStyle w:val="10"/>
              <w:topLinePunct/>
              <w:adjustRightInd w:val="0"/>
              <w:spacing w:line="240" w:lineRule="auto"/>
              <w:jc w:val="both"/>
              <w:rPr>
                <w:rFonts w:eastAsia="宋体"/>
                <w:iCs/>
                <w:szCs w:val="21"/>
              </w:rPr>
            </w:pPr>
            <w:r w:rsidRPr="00982CFA">
              <w:rPr>
                <w:rFonts w:eastAsia="宋体" w:hint="eastAsia"/>
                <w:iCs/>
                <w:szCs w:val="21"/>
              </w:rPr>
              <w:t>整治上坝公路</w:t>
            </w:r>
            <w:r w:rsidRPr="00982CFA">
              <w:rPr>
                <w:rFonts w:eastAsia="宋体" w:hint="eastAsia"/>
                <w:iCs/>
                <w:szCs w:val="21"/>
              </w:rPr>
              <w:t>2.5km.</w:t>
            </w:r>
          </w:p>
        </w:tc>
        <w:tc>
          <w:tcPr>
            <w:tcW w:w="0" w:type="auto"/>
            <w:vMerge/>
            <w:shd w:val="clear" w:color="auto" w:fill="auto"/>
            <w:vAlign w:val="center"/>
          </w:tcPr>
          <w:p w:rsidR="00953EB4" w:rsidRPr="00982CFA" w:rsidRDefault="00953EB4" w:rsidP="007113EE">
            <w:pPr>
              <w:topLinePunct/>
              <w:adjustRightInd w:val="0"/>
              <w:snapToGrid w:val="0"/>
              <w:jc w:val="center"/>
              <w:rPr>
                <w:rFonts w:hAnsi="宋体"/>
                <w:szCs w:val="21"/>
              </w:rPr>
            </w:pP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tcPr>
          <w:p w:rsidR="00953EB4" w:rsidRPr="00982CFA" w:rsidRDefault="00953EB4" w:rsidP="00B06059">
            <w:pPr>
              <w:pStyle w:val="10"/>
              <w:topLinePunct/>
              <w:adjustRightInd w:val="0"/>
              <w:spacing w:line="240" w:lineRule="auto"/>
              <w:rPr>
                <w:rFonts w:ascii="宋体" w:eastAsia="宋体" w:hAnsi="宋体"/>
                <w:szCs w:val="21"/>
              </w:rPr>
            </w:pPr>
            <w:r>
              <w:rPr>
                <w:rFonts w:ascii="宋体" w:eastAsia="宋体" w:hAnsi="宋体" w:hint="eastAsia"/>
                <w:szCs w:val="21"/>
              </w:rPr>
              <w:t>/</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rFonts w:hAnsi="宋体"/>
                <w:szCs w:val="21"/>
              </w:rPr>
            </w:pPr>
          </w:p>
        </w:tc>
        <w:tc>
          <w:tcPr>
            <w:tcW w:w="0" w:type="auto"/>
            <w:vMerge/>
            <w:tcBorders>
              <w:righ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p>
        </w:tc>
        <w:tc>
          <w:tcPr>
            <w:tcW w:w="0" w:type="auto"/>
            <w:tcBorders>
              <w:lef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石堰口水库</w:t>
            </w:r>
          </w:p>
        </w:tc>
        <w:tc>
          <w:tcPr>
            <w:tcW w:w="0" w:type="auto"/>
            <w:vAlign w:val="center"/>
          </w:tcPr>
          <w:p w:rsidR="00953EB4" w:rsidRPr="00982CFA" w:rsidRDefault="00953EB4" w:rsidP="007113EE">
            <w:pPr>
              <w:pStyle w:val="10"/>
              <w:topLinePunct/>
              <w:adjustRightInd w:val="0"/>
              <w:spacing w:line="240" w:lineRule="auto"/>
              <w:jc w:val="both"/>
              <w:rPr>
                <w:rFonts w:eastAsia="宋体"/>
                <w:iCs/>
                <w:szCs w:val="21"/>
              </w:rPr>
            </w:pPr>
            <w:r w:rsidRPr="00982CFA">
              <w:rPr>
                <w:rFonts w:eastAsia="宋体" w:hint="eastAsia"/>
                <w:iCs/>
                <w:szCs w:val="21"/>
              </w:rPr>
              <w:t>水库现无管理房，不利于水库的运行管理，本次设计在水库右岸新建管理房</w:t>
            </w:r>
            <w:r w:rsidRPr="00982CFA">
              <w:rPr>
                <w:rFonts w:eastAsia="宋体" w:hint="eastAsia"/>
                <w:iCs/>
                <w:szCs w:val="21"/>
              </w:rPr>
              <w:t>50m</w:t>
            </w:r>
            <w:r w:rsidRPr="00982CFA">
              <w:rPr>
                <w:rFonts w:eastAsia="宋体" w:hint="eastAsia"/>
                <w:iCs/>
                <w:szCs w:val="21"/>
                <w:vertAlign w:val="superscript"/>
              </w:rPr>
              <w:t>2</w:t>
            </w:r>
            <w:r w:rsidRPr="00982CFA">
              <w:rPr>
                <w:rFonts w:eastAsia="宋体" w:hint="eastAsia"/>
                <w:iCs/>
                <w:szCs w:val="21"/>
              </w:rPr>
              <w:t>，采用砖混结构。</w:t>
            </w:r>
          </w:p>
          <w:p w:rsidR="00953EB4" w:rsidRPr="00982CFA" w:rsidRDefault="00953EB4" w:rsidP="007113EE">
            <w:pPr>
              <w:pStyle w:val="10"/>
              <w:topLinePunct/>
              <w:adjustRightInd w:val="0"/>
              <w:spacing w:line="240" w:lineRule="auto"/>
              <w:jc w:val="both"/>
              <w:rPr>
                <w:rFonts w:eastAsia="宋体"/>
                <w:iCs/>
                <w:szCs w:val="21"/>
              </w:rPr>
            </w:pPr>
            <w:r w:rsidRPr="00982CFA">
              <w:rPr>
                <w:rFonts w:eastAsia="宋体" w:hint="eastAsia"/>
                <w:iCs/>
                <w:szCs w:val="21"/>
              </w:rPr>
              <w:t>原上坝公路路况良好，本次不整治。</w:t>
            </w:r>
          </w:p>
        </w:tc>
        <w:tc>
          <w:tcPr>
            <w:tcW w:w="0" w:type="auto"/>
            <w:vMerge/>
            <w:shd w:val="clear" w:color="auto" w:fill="auto"/>
            <w:vAlign w:val="center"/>
          </w:tcPr>
          <w:p w:rsidR="00953EB4" w:rsidRPr="00982CFA" w:rsidRDefault="00953EB4" w:rsidP="007113EE">
            <w:pPr>
              <w:topLinePunct/>
              <w:adjustRightInd w:val="0"/>
              <w:snapToGrid w:val="0"/>
              <w:jc w:val="center"/>
              <w:rPr>
                <w:rFonts w:hAnsi="宋体"/>
                <w:szCs w:val="21"/>
              </w:rPr>
            </w:pP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tcPr>
          <w:p w:rsidR="00953EB4" w:rsidRPr="00982CFA" w:rsidRDefault="00953EB4" w:rsidP="00B06059">
            <w:pPr>
              <w:pStyle w:val="10"/>
              <w:topLinePunct/>
              <w:adjustRightInd w:val="0"/>
              <w:spacing w:line="240" w:lineRule="auto"/>
              <w:rPr>
                <w:rFonts w:ascii="宋体" w:eastAsia="宋体" w:hAnsi="宋体"/>
                <w:szCs w:val="21"/>
              </w:rPr>
            </w:pPr>
            <w:r>
              <w:rPr>
                <w:rFonts w:ascii="宋体" w:eastAsia="宋体" w:hAnsi="宋体" w:hint="eastAsia"/>
                <w:szCs w:val="21"/>
              </w:rPr>
              <w:t>/</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rFonts w:hAnsi="宋体"/>
                <w:szCs w:val="21"/>
              </w:rPr>
            </w:pPr>
          </w:p>
        </w:tc>
        <w:tc>
          <w:tcPr>
            <w:tcW w:w="0" w:type="auto"/>
            <w:vMerge/>
            <w:tcBorders>
              <w:righ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p>
        </w:tc>
        <w:tc>
          <w:tcPr>
            <w:tcW w:w="0" w:type="auto"/>
            <w:tcBorders>
              <w:left w:val="single" w:sz="4" w:space="0" w:color="auto"/>
            </w:tcBorders>
            <w:vAlign w:val="center"/>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易家沟水库</w:t>
            </w:r>
          </w:p>
        </w:tc>
        <w:tc>
          <w:tcPr>
            <w:tcW w:w="0" w:type="auto"/>
            <w:vAlign w:val="center"/>
          </w:tcPr>
          <w:p w:rsidR="00953EB4" w:rsidRPr="00982CFA" w:rsidRDefault="00953EB4" w:rsidP="007113EE">
            <w:pPr>
              <w:pStyle w:val="10"/>
              <w:topLinePunct/>
              <w:adjustRightInd w:val="0"/>
              <w:spacing w:line="240" w:lineRule="auto"/>
              <w:jc w:val="both"/>
              <w:rPr>
                <w:rFonts w:eastAsia="宋体"/>
                <w:iCs/>
                <w:szCs w:val="21"/>
              </w:rPr>
            </w:pPr>
            <w:r w:rsidRPr="00982CFA">
              <w:rPr>
                <w:rFonts w:eastAsia="宋体" w:hint="eastAsia"/>
                <w:iCs/>
                <w:szCs w:val="21"/>
              </w:rPr>
              <w:t>水库现无管理房，不利于水库的运行管理，本次设计在水库右岸新建管理房</w:t>
            </w:r>
            <w:r w:rsidRPr="00982CFA">
              <w:rPr>
                <w:rFonts w:eastAsia="宋体" w:hint="eastAsia"/>
                <w:iCs/>
                <w:szCs w:val="21"/>
              </w:rPr>
              <w:t>50m</w:t>
            </w:r>
            <w:r w:rsidRPr="00982CFA">
              <w:rPr>
                <w:rFonts w:eastAsia="宋体" w:hint="eastAsia"/>
                <w:iCs/>
                <w:szCs w:val="21"/>
                <w:vertAlign w:val="superscript"/>
              </w:rPr>
              <w:t>2</w:t>
            </w:r>
            <w:r w:rsidRPr="00982CFA">
              <w:rPr>
                <w:rFonts w:eastAsia="宋体" w:hint="eastAsia"/>
                <w:iCs/>
                <w:szCs w:val="21"/>
              </w:rPr>
              <w:t>，采用单层砖混结构。</w:t>
            </w:r>
          </w:p>
          <w:p w:rsidR="00953EB4" w:rsidRPr="00982CFA" w:rsidRDefault="00953EB4" w:rsidP="00314723">
            <w:pPr>
              <w:pStyle w:val="10"/>
              <w:topLinePunct/>
              <w:adjustRightInd w:val="0"/>
              <w:jc w:val="both"/>
              <w:rPr>
                <w:rFonts w:eastAsia="宋体"/>
                <w:iCs/>
                <w:szCs w:val="21"/>
              </w:rPr>
            </w:pPr>
            <w:r w:rsidRPr="00982CFA">
              <w:rPr>
                <w:rFonts w:eastAsia="宋体" w:hint="eastAsia"/>
                <w:iCs/>
                <w:szCs w:val="21"/>
              </w:rPr>
              <w:t>上坝公路中有</w:t>
            </w:r>
            <w:r w:rsidRPr="00982CFA">
              <w:rPr>
                <w:rFonts w:eastAsia="宋体" w:hint="eastAsia"/>
                <w:iCs/>
                <w:szCs w:val="21"/>
              </w:rPr>
              <w:t>1.0km</w:t>
            </w:r>
            <w:r w:rsidRPr="00982CFA">
              <w:rPr>
                <w:rFonts w:eastAsia="宋体" w:hint="eastAsia"/>
                <w:iCs/>
                <w:szCs w:val="21"/>
              </w:rPr>
              <w:t>路段无法过车，对水库防洪抢险非常不利。新建上坝公路</w:t>
            </w:r>
            <w:r w:rsidRPr="00982CFA">
              <w:rPr>
                <w:rFonts w:eastAsia="宋体" w:hint="eastAsia"/>
                <w:iCs/>
                <w:szCs w:val="21"/>
              </w:rPr>
              <w:t>1.0km</w:t>
            </w:r>
            <w:r w:rsidRPr="00982CFA">
              <w:rPr>
                <w:rFonts w:eastAsia="宋体" w:hint="eastAsia"/>
                <w:iCs/>
                <w:szCs w:val="21"/>
              </w:rPr>
              <w:t>，采用泥结石路面，后</w:t>
            </w:r>
            <w:r w:rsidRPr="00982CFA">
              <w:rPr>
                <w:rFonts w:eastAsia="宋体" w:hint="eastAsia"/>
                <w:iCs/>
                <w:szCs w:val="21"/>
              </w:rPr>
              <w:t>0.3m</w:t>
            </w:r>
            <w:r w:rsidRPr="00982CFA">
              <w:rPr>
                <w:rFonts w:eastAsia="宋体" w:hint="eastAsia"/>
                <w:iCs/>
                <w:szCs w:val="21"/>
              </w:rPr>
              <w:t>，宽</w:t>
            </w:r>
            <w:r w:rsidRPr="00982CFA">
              <w:rPr>
                <w:rFonts w:eastAsia="宋体" w:hint="eastAsia"/>
                <w:iCs/>
                <w:szCs w:val="21"/>
              </w:rPr>
              <w:t>4.5m</w:t>
            </w:r>
            <w:r w:rsidRPr="00982CFA">
              <w:rPr>
                <w:rFonts w:eastAsia="宋体" w:hint="eastAsia"/>
                <w:iCs/>
                <w:szCs w:val="21"/>
              </w:rPr>
              <w:t>。</w:t>
            </w:r>
          </w:p>
        </w:tc>
        <w:tc>
          <w:tcPr>
            <w:tcW w:w="0" w:type="auto"/>
            <w:vMerge/>
            <w:shd w:val="clear" w:color="auto" w:fill="auto"/>
            <w:vAlign w:val="center"/>
          </w:tcPr>
          <w:p w:rsidR="00953EB4" w:rsidRPr="00982CFA" w:rsidRDefault="00953EB4" w:rsidP="007113EE">
            <w:pPr>
              <w:topLinePunct/>
              <w:adjustRightInd w:val="0"/>
              <w:snapToGrid w:val="0"/>
              <w:jc w:val="center"/>
              <w:rPr>
                <w:rFonts w:hAnsi="宋体"/>
                <w:szCs w:val="21"/>
              </w:rPr>
            </w:pP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tcPr>
          <w:p w:rsidR="00953EB4" w:rsidRPr="00982CFA" w:rsidRDefault="00953EB4" w:rsidP="00B06059">
            <w:pPr>
              <w:pStyle w:val="10"/>
              <w:topLinePunct/>
              <w:adjustRightInd w:val="0"/>
              <w:spacing w:line="240" w:lineRule="auto"/>
              <w:rPr>
                <w:szCs w:val="21"/>
              </w:rPr>
            </w:pPr>
            <w:r>
              <w:rPr>
                <w:rFonts w:ascii="宋体" w:eastAsia="宋体" w:hAnsi="宋体" w:hint="eastAsia"/>
                <w:szCs w:val="21"/>
              </w:rPr>
              <w:t>/</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rFonts w:hAnsi="宋体"/>
                <w:szCs w:val="21"/>
              </w:rPr>
            </w:pPr>
          </w:p>
        </w:tc>
        <w:tc>
          <w:tcPr>
            <w:tcW w:w="0" w:type="auto"/>
            <w:gridSpan w:val="2"/>
            <w:vAlign w:val="center"/>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主坝白蚁整治</w:t>
            </w:r>
          </w:p>
        </w:tc>
        <w:tc>
          <w:tcPr>
            <w:tcW w:w="0" w:type="auto"/>
            <w:vAlign w:val="center"/>
          </w:tcPr>
          <w:p w:rsidR="00953EB4" w:rsidRPr="00982CFA" w:rsidRDefault="00953EB4" w:rsidP="007113EE">
            <w:pPr>
              <w:pStyle w:val="10"/>
              <w:topLinePunct/>
              <w:adjustRightInd w:val="0"/>
              <w:jc w:val="left"/>
              <w:rPr>
                <w:rFonts w:eastAsia="宋体"/>
                <w:iCs/>
                <w:szCs w:val="21"/>
              </w:rPr>
            </w:pPr>
            <w:r w:rsidRPr="00982CFA">
              <w:rPr>
                <w:rFonts w:eastAsia="宋体" w:hint="eastAsia"/>
                <w:iCs/>
                <w:szCs w:val="21"/>
              </w:rPr>
              <w:t>a.</w:t>
            </w:r>
            <w:r w:rsidRPr="00982CFA">
              <w:rPr>
                <w:rFonts w:eastAsia="宋体" w:hint="eastAsia"/>
                <w:iCs/>
                <w:szCs w:val="21"/>
              </w:rPr>
              <w:t>开沟截路</w:t>
            </w:r>
            <w:r w:rsidRPr="00982CFA">
              <w:rPr>
                <w:rFonts w:eastAsia="宋体" w:hint="eastAsia"/>
                <w:iCs/>
                <w:szCs w:val="21"/>
              </w:rPr>
              <w:t xml:space="preserve">  </w:t>
            </w:r>
            <w:r w:rsidRPr="00982CFA">
              <w:rPr>
                <w:rFonts w:eastAsia="宋体" w:hint="eastAsia"/>
                <w:iCs/>
                <w:szCs w:val="21"/>
              </w:rPr>
              <w:t>在坝外坡开一条顺坝沟，在坝体两端接山丘处各开一条横向沟，共同形成一条闭合的沟道，开沟时，截断蚁路，从中找出主蚁道。</w:t>
            </w:r>
          </w:p>
          <w:p w:rsidR="00953EB4" w:rsidRPr="00982CFA" w:rsidRDefault="00953EB4" w:rsidP="007113EE">
            <w:pPr>
              <w:pStyle w:val="10"/>
              <w:topLinePunct/>
              <w:adjustRightInd w:val="0"/>
              <w:jc w:val="left"/>
              <w:rPr>
                <w:rFonts w:eastAsia="宋体"/>
                <w:iCs/>
                <w:szCs w:val="21"/>
              </w:rPr>
            </w:pPr>
            <w:r w:rsidRPr="00982CFA">
              <w:rPr>
                <w:rFonts w:eastAsia="宋体" w:hint="eastAsia"/>
                <w:iCs/>
                <w:szCs w:val="21"/>
              </w:rPr>
              <w:t>b.</w:t>
            </w:r>
            <w:r w:rsidRPr="00982CFA">
              <w:rPr>
                <w:rFonts w:eastAsia="宋体" w:hint="eastAsia"/>
                <w:iCs/>
                <w:szCs w:val="21"/>
              </w:rPr>
              <w:t>追挖主巢</w:t>
            </w:r>
            <w:r w:rsidRPr="00982CFA">
              <w:rPr>
                <w:rFonts w:eastAsia="宋体" w:hint="eastAsia"/>
                <w:iCs/>
                <w:szCs w:val="21"/>
              </w:rPr>
              <w:t xml:space="preserve">  </w:t>
            </w:r>
            <w:r w:rsidRPr="00982CFA">
              <w:rPr>
                <w:rFonts w:eastAsia="宋体" w:hint="eastAsia"/>
                <w:iCs/>
                <w:szCs w:val="21"/>
              </w:rPr>
              <w:t>顺主蚁道追挖主巢，取出巢体，并填实巢穴。</w:t>
            </w:r>
          </w:p>
          <w:p w:rsidR="00953EB4" w:rsidRPr="00982CFA" w:rsidRDefault="00953EB4" w:rsidP="007113EE">
            <w:pPr>
              <w:pStyle w:val="10"/>
              <w:topLinePunct/>
              <w:adjustRightInd w:val="0"/>
              <w:jc w:val="left"/>
              <w:rPr>
                <w:rFonts w:eastAsia="宋体"/>
                <w:iCs/>
                <w:szCs w:val="21"/>
              </w:rPr>
            </w:pPr>
            <w:r w:rsidRPr="00982CFA">
              <w:rPr>
                <w:rFonts w:eastAsia="宋体" w:hint="eastAsia"/>
                <w:iCs/>
                <w:szCs w:val="21"/>
              </w:rPr>
              <w:t>c.</w:t>
            </w:r>
            <w:r w:rsidRPr="00982CFA">
              <w:rPr>
                <w:rFonts w:eastAsia="宋体" w:hint="eastAsia"/>
                <w:iCs/>
                <w:szCs w:val="21"/>
              </w:rPr>
              <w:t>毒土隔墙</w:t>
            </w:r>
            <w:r w:rsidRPr="00982CFA">
              <w:rPr>
                <w:rFonts w:eastAsia="宋体" w:hint="eastAsia"/>
                <w:iCs/>
                <w:szCs w:val="21"/>
              </w:rPr>
              <w:t xml:space="preserve">  </w:t>
            </w:r>
            <w:r w:rsidRPr="00982CFA">
              <w:rPr>
                <w:rFonts w:eastAsia="宋体" w:hint="eastAsia"/>
                <w:iCs/>
                <w:szCs w:val="21"/>
              </w:rPr>
              <w:t>在所开的顺坝沟和坝两端接山丘出开的横沟的底部、沟壁上打孔灌注药液，分层回填毒土，形成闭合的毒土挡墙。</w:t>
            </w:r>
          </w:p>
          <w:p w:rsidR="00953EB4" w:rsidRPr="00982CFA" w:rsidRDefault="00953EB4" w:rsidP="007113EE">
            <w:pPr>
              <w:pStyle w:val="10"/>
              <w:topLinePunct/>
              <w:adjustRightInd w:val="0"/>
              <w:spacing w:line="240" w:lineRule="auto"/>
              <w:jc w:val="left"/>
              <w:rPr>
                <w:rFonts w:eastAsia="宋体"/>
                <w:iCs/>
                <w:szCs w:val="21"/>
              </w:rPr>
            </w:pPr>
            <w:r w:rsidRPr="00982CFA">
              <w:rPr>
                <w:rFonts w:eastAsia="宋体" w:hint="eastAsia"/>
                <w:iCs/>
                <w:szCs w:val="21"/>
              </w:rPr>
              <w:t>d.</w:t>
            </w:r>
            <w:r w:rsidRPr="00982CFA">
              <w:rPr>
                <w:rFonts w:eastAsia="宋体" w:hint="eastAsia"/>
                <w:iCs/>
                <w:szCs w:val="21"/>
              </w:rPr>
              <w:t>诱杀白蚁</w:t>
            </w:r>
            <w:r w:rsidRPr="00982CFA">
              <w:rPr>
                <w:rFonts w:eastAsia="宋体" w:hint="eastAsia"/>
                <w:iCs/>
                <w:szCs w:val="21"/>
              </w:rPr>
              <w:t xml:space="preserve">  </w:t>
            </w:r>
            <w:r w:rsidRPr="00982CFA">
              <w:rPr>
                <w:rFonts w:eastAsia="宋体" w:hint="eastAsia"/>
                <w:iCs/>
                <w:szCs w:val="21"/>
              </w:rPr>
              <w:t>在坝周山环境及坝体未施药部位，投放白蚁诱杀包，以杀灭山丘白蚁，避免对坝体产生蔓延危害。</w:t>
            </w:r>
          </w:p>
        </w:tc>
        <w:tc>
          <w:tcPr>
            <w:tcW w:w="0" w:type="auto"/>
            <w:vMerge/>
            <w:shd w:val="clear" w:color="auto" w:fill="auto"/>
            <w:vAlign w:val="center"/>
          </w:tcPr>
          <w:p w:rsidR="00953EB4" w:rsidRPr="00982CFA" w:rsidRDefault="00953EB4" w:rsidP="007113EE">
            <w:pPr>
              <w:topLinePunct/>
              <w:adjustRightInd w:val="0"/>
              <w:snapToGrid w:val="0"/>
              <w:jc w:val="center"/>
              <w:rPr>
                <w:rFonts w:hAnsi="宋体"/>
                <w:szCs w:val="21"/>
              </w:rPr>
            </w:pP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tcPr>
          <w:p w:rsidR="00953EB4" w:rsidRPr="00982CFA" w:rsidRDefault="00953EB4" w:rsidP="007113EE">
            <w:pPr>
              <w:topLinePunct/>
              <w:adjustRightInd w:val="0"/>
              <w:snapToGrid w:val="0"/>
              <w:jc w:val="center"/>
              <w:rPr>
                <w:szCs w:val="21"/>
              </w:rPr>
            </w:pPr>
            <w:r>
              <w:rPr>
                <w:rFonts w:ascii="宋体" w:hAnsi="宋体" w:hint="eastAsia"/>
                <w:szCs w:val="21"/>
              </w:rPr>
              <w:t>/</w:t>
            </w:r>
          </w:p>
        </w:tc>
      </w:tr>
      <w:tr w:rsidR="00953EB4" w:rsidRPr="00982CFA" w:rsidTr="007113EE">
        <w:trPr>
          <w:cantSplit/>
          <w:trHeight w:val="284"/>
          <w:jc w:val="center"/>
        </w:trPr>
        <w:tc>
          <w:tcPr>
            <w:tcW w:w="0" w:type="auto"/>
            <w:vMerge w:val="restart"/>
            <w:vAlign w:val="center"/>
          </w:tcPr>
          <w:p w:rsidR="00953EB4" w:rsidRPr="00982CFA" w:rsidRDefault="00953EB4" w:rsidP="007113EE">
            <w:pPr>
              <w:topLinePunct/>
              <w:adjustRightInd w:val="0"/>
              <w:snapToGrid w:val="0"/>
              <w:jc w:val="center"/>
              <w:rPr>
                <w:rFonts w:hAnsi="宋体"/>
                <w:szCs w:val="21"/>
              </w:rPr>
            </w:pPr>
            <w:r w:rsidRPr="00982CFA">
              <w:rPr>
                <w:rFonts w:hAnsi="宋体" w:hint="eastAsia"/>
                <w:szCs w:val="21"/>
              </w:rPr>
              <w:t>施工辅助</w:t>
            </w:r>
          </w:p>
          <w:p w:rsidR="00953EB4" w:rsidRPr="00982CFA" w:rsidRDefault="00953EB4" w:rsidP="007113EE">
            <w:pPr>
              <w:topLinePunct/>
              <w:adjustRightInd w:val="0"/>
              <w:snapToGrid w:val="0"/>
              <w:jc w:val="center"/>
              <w:rPr>
                <w:spacing w:val="-2"/>
                <w:szCs w:val="21"/>
              </w:rPr>
            </w:pPr>
            <w:r w:rsidRPr="00982CFA">
              <w:rPr>
                <w:rFonts w:hAnsi="宋体" w:hint="eastAsia"/>
                <w:szCs w:val="21"/>
              </w:rPr>
              <w:t>工程</w:t>
            </w:r>
          </w:p>
        </w:tc>
        <w:tc>
          <w:tcPr>
            <w:tcW w:w="0" w:type="auto"/>
            <w:gridSpan w:val="2"/>
            <w:tcBorders>
              <w:bottom w:val="single" w:sz="6" w:space="0" w:color="auto"/>
            </w:tcBorders>
            <w:shd w:val="clear" w:color="auto" w:fill="auto"/>
            <w:vAlign w:val="center"/>
          </w:tcPr>
          <w:p w:rsidR="00953EB4" w:rsidRPr="00982CFA" w:rsidRDefault="00953EB4" w:rsidP="007113EE">
            <w:pPr>
              <w:topLinePunct/>
              <w:adjustRightInd w:val="0"/>
              <w:snapToGrid w:val="0"/>
              <w:jc w:val="center"/>
              <w:rPr>
                <w:rFonts w:ascii="宋体" w:hAnsi="宋体"/>
                <w:spacing w:val="-2"/>
                <w:szCs w:val="21"/>
              </w:rPr>
            </w:pPr>
            <w:r w:rsidRPr="00982CFA">
              <w:rPr>
                <w:rFonts w:ascii="宋体" w:hAnsi="宋体" w:hint="eastAsia"/>
                <w:spacing w:val="-2"/>
                <w:szCs w:val="21"/>
              </w:rPr>
              <w:t>施工导流</w:t>
            </w:r>
          </w:p>
        </w:tc>
        <w:tc>
          <w:tcPr>
            <w:tcW w:w="0" w:type="auto"/>
            <w:tcBorders>
              <w:bottom w:val="single" w:sz="6" w:space="0" w:color="auto"/>
            </w:tcBorders>
            <w:shd w:val="clear" w:color="auto" w:fill="auto"/>
            <w:vAlign w:val="center"/>
          </w:tcPr>
          <w:p w:rsidR="00953EB4" w:rsidRPr="00982CFA" w:rsidRDefault="00953EB4" w:rsidP="007113EE">
            <w:pPr>
              <w:topLinePunct/>
              <w:adjustRightInd w:val="0"/>
              <w:snapToGrid w:val="0"/>
              <w:jc w:val="left"/>
              <w:rPr>
                <w:szCs w:val="21"/>
              </w:rPr>
            </w:pPr>
            <w:r w:rsidRPr="00982CFA">
              <w:rPr>
                <w:rFonts w:hint="eastAsia"/>
                <w:szCs w:val="21"/>
              </w:rPr>
              <w:t>高坪水库：施工期选择枯水期，并采用土石围堰工程结合水泵抽排进行导流。</w:t>
            </w:r>
          </w:p>
          <w:p w:rsidR="00953EB4" w:rsidRPr="00982CFA" w:rsidRDefault="00953EB4" w:rsidP="007113EE">
            <w:pPr>
              <w:topLinePunct/>
              <w:adjustRightInd w:val="0"/>
              <w:snapToGrid w:val="0"/>
              <w:jc w:val="left"/>
              <w:rPr>
                <w:szCs w:val="21"/>
              </w:rPr>
            </w:pPr>
            <w:r w:rsidRPr="00982CFA">
              <w:rPr>
                <w:rFonts w:hint="eastAsia"/>
                <w:szCs w:val="21"/>
              </w:rPr>
              <w:t>石堰口水库：枯水期在放水设施进口采用土石围堰拦河坝和采用抽水控制水库水位的方式。</w:t>
            </w:r>
          </w:p>
          <w:p w:rsidR="00953EB4" w:rsidRPr="00982CFA" w:rsidRDefault="00953EB4" w:rsidP="007113EE">
            <w:pPr>
              <w:topLinePunct/>
              <w:adjustRightInd w:val="0"/>
              <w:snapToGrid w:val="0"/>
              <w:jc w:val="left"/>
              <w:rPr>
                <w:szCs w:val="21"/>
              </w:rPr>
            </w:pPr>
            <w:r w:rsidRPr="00982CFA">
              <w:rPr>
                <w:rFonts w:hint="eastAsia"/>
                <w:szCs w:val="21"/>
              </w:rPr>
              <w:t>易家沟水库：枯水期在放水设施进口采用土石围堰拦河坝和采用抽水控制水库水位的方式。</w:t>
            </w: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vMerge/>
            <w:shd w:val="clear" w:color="auto" w:fill="auto"/>
            <w:vAlign w:val="center"/>
          </w:tcPr>
          <w:p w:rsidR="00953EB4" w:rsidRPr="00982CFA" w:rsidRDefault="00953EB4" w:rsidP="007113EE">
            <w:pPr>
              <w:pStyle w:val="10"/>
              <w:topLinePunct/>
              <w:adjustRightInd w:val="0"/>
              <w:spacing w:line="240" w:lineRule="auto"/>
              <w:rPr>
                <w:rFonts w:ascii="宋体" w:eastAsia="宋体" w:hAnsi="宋体"/>
                <w:szCs w:val="21"/>
              </w:rPr>
            </w:pPr>
          </w:p>
        </w:tc>
        <w:tc>
          <w:tcPr>
            <w:tcW w:w="0" w:type="auto"/>
            <w:tcBorders>
              <w:bottom w:val="single" w:sz="6" w:space="0" w:color="auto"/>
            </w:tcBorders>
          </w:tcPr>
          <w:p w:rsidR="00953EB4" w:rsidRPr="00982CFA" w:rsidRDefault="00953EB4" w:rsidP="007113EE">
            <w:pPr>
              <w:pStyle w:val="10"/>
              <w:topLinePunct/>
              <w:adjustRightInd w:val="0"/>
              <w:rPr>
                <w:rFonts w:eastAsia="宋体"/>
                <w:szCs w:val="21"/>
              </w:rPr>
            </w:pPr>
            <w:r w:rsidRPr="00982CFA">
              <w:rPr>
                <w:rFonts w:eastAsia="宋体" w:hint="eastAsia"/>
                <w:szCs w:val="21"/>
              </w:rPr>
              <w:t>经现场勘</w:t>
            </w:r>
          </w:p>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查，土工围堰已拆除，</w:t>
            </w:r>
            <w:r w:rsidRPr="00982CFA">
              <w:rPr>
                <w:rFonts w:eastAsia="宋体" w:hint="eastAsia"/>
                <w:szCs w:val="21"/>
              </w:rPr>
              <w:t xml:space="preserve"> </w:t>
            </w:r>
            <w:r w:rsidRPr="00982CFA">
              <w:rPr>
                <w:rFonts w:eastAsia="宋体" w:hint="eastAsia"/>
                <w:szCs w:val="21"/>
              </w:rPr>
              <w:t>场地已迹地恢复，无遗留环境问题</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rFonts w:hAnsi="宋体"/>
                <w:szCs w:val="21"/>
              </w:rPr>
            </w:pPr>
          </w:p>
        </w:tc>
        <w:tc>
          <w:tcPr>
            <w:tcW w:w="0" w:type="auto"/>
            <w:gridSpan w:val="2"/>
            <w:tcBorders>
              <w:bottom w:val="single" w:sz="6" w:space="0" w:color="auto"/>
            </w:tcBorders>
            <w:shd w:val="clear" w:color="auto" w:fill="auto"/>
            <w:vAlign w:val="center"/>
          </w:tcPr>
          <w:p w:rsidR="00953EB4" w:rsidRPr="00982CFA" w:rsidRDefault="00953EB4" w:rsidP="007113EE">
            <w:pPr>
              <w:topLinePunct/>
              <w:adjustRightInd w:val="0"/>
              <w:snapToGrid w:val="0"/>
              <w:jc w:val="center"/>
              <w:rPr>
                <w:rFonts w:ascii="宋体" w:hAnsi="宋体"/>
                <w:spacing w:val="-2"/>
                <w:szCs w:val="21"/>
              </w:rPr>
            </w:pPr>
            <w:r w:rsidRPr="00982CFA">
              <w:rPr>
                <w:rFonts w:hint="eastAsia"/>
                <w:spacing w:val="-2"/>
                <w:szCs w:val="21"/>
              </w:rPr>
              <w:t>施工便道</w:t>
            </w:r>
          </w:p>
        </w:tc>
        <w:tc>
          <w:tcPr>
            <w:tcW w:w="0" w:type="auto"/>
            <w:tcBorders>
              <w:bottom w:val="single" w:sz="6" w:space="0" w:color="auto"/>
            </w:tcBorders>
            <w:shd w:val="clear" w:color="auto" w:fill="auto"/>
            <w:vAlign w:val="center"/>
          </w:tcPr>
          <w:p w:rsidR="00953EB4" w:rsidRPr="00982CFA" w:rsidRDefault="00953EB4" w:rsidP="000C0D41">
            <w:pPr>
              <w:topLinePunct/>
              <w:adjustRightInd w:val="0"/>
              <w:snapToGrid w:val="0"/>
              <w:jc w:val="left"/>
              <w:rPr>
                <w:szCs w:val="21"/>
              </w:rPr>
            </w:pPr>
            <w:r w:rsidRPr="00982CFA">
              <w:rPr>
                <w:rFonts w:hint="eastAsia"/>
                <w:szCs w:val="21"/>
              </w:rPr>
              <w:t>高坪水库整治上坝公路</w:t>
            </w:r>
            <w:r w:rsidRPr="00982CFA">
              <w:rPr>
                <w:rFonts w:hint="eastAsia"/>
                <w:szCs w:val="21"/>
              </w:rPr>
              <w:t>2.5km</w:t>
            </w:r>
            <w:r w:rsidRPr="00982CFA">
              <w:rPr>
                <w:rFonts w:hint="eastAsia"/>
                <w:szCs w:val="21"/>
              </w:rPr>
              <w:t>，石堰口水库利用原有公路，易家沟水库新家</w:t>
            </w:r>
            <w:r w:rsidRPr="00982CFA">
              <w:rPr>
                <w:rFonts w:hint="eastAsia"/>
                <w:szCs w:val="21"/>
              </w:rPr>
              <w:t>1km</w:t>
            </w:r>
            <w:r w:rsidRPr="00982CFA">
              <w:rPr>
                <w:rFonts w:hint="eastAsia"/>
                <w:szCs w:val="21"/>
              </w:rPr>
              <w:t>公路。每座水库施工场地均设置</w:t>
            </w:r>
            <w:r w:rsidRPr="00982CFA">
              <w:rPr>
                <w:rFonts w:hint="eastAsia"/>
                <w:szCs w:val="21"/>
              </w:rPr>
              <w:t>1</w:t>
            </w:r>
            <w:r w:rsidRPr="00982CFA">
              <w:rPr>
                <w:rFonts w:hint="eastAsia"/>
                <w:szCs w:val="21"/>
              </w:rPr>
              <w:t>条</w:t>
            </w:r>
            <w:r w:rsidRPr="00982CFA">
              <w:rPr>
                <w:rFonts w:hint="eastAsia"/>
                <w:szCs w:val="21"/>
              </w:rPr>
              <w:t>0.5km</w:t>
            </w:r>
            <w:r w:rsidRPr="00982CFA">
              <w:rPr>
                <w:rFonts w:hint="eastAsia"/>
                <w:szCs w:val="21"/>
              </w:rPr>
              <w:t>的道路与外界公路相连。</w:t>
            </w: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vMerge/>
            <w:shd w:val="clear" w:color="auto" w:fill="auto"/>
            <w:vAlign w:val="center"/>
          </w:tcPr>
          <w:p w:rsidR="00953EB4" w:rsidRPr="00982CFA" w:rsidRDefault="00953EB4" w:rsidP="007113EE">
            <w:pPr>
              <w:pStyle w:val="10"/>
              <w:topLinePunct/>
              <w:adjustRightInd w:val="0"/>
              <w:spacing w:line="240" w:lineRule="auto"/>
              <w:rPr>
                <w:rFonts w:eastAsia="宋体"/>
                <w:szCs w:val="21"/>
              </w:rPr>
            </w:pPr>
          </w:p>
        </w:tc>
        <w:tc>
          <w:tcPr>
            <w:tcW w:w="0" w:type="auto"/>
            <w:tcBorders>
              <w:bottom w:val="single" w:sz="6" w:space="0" w:color="auto"/>
            </w:tcBorders>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rFonts w:hAnsi="宋体"/>
                <w:szCs w:val="21"/>
              </w:rPr>
            </w:pPr>
          </w:p>
        </w:tc>
        <w:tc>
          <w:tcPr>
            <w:tcW w:w="0" w:type="auto"/>
            <w:gridSpan w:val="2"/>
            <w:tcBorders>
              <w:bottom w:val="single" w:sz="6" w:space="0" w:color="auto"/>
            </w:tcBorders>
            <w:shd w:val="clear" w:color="auto" w:fill="auto"/>
            <w:vAlign w:val="center"/>
          </w:tcPr>
          <w:p w:rsidR="00953EB4" w:rsidRPr="00982CFA" w:rsidRDefault="00953EB4" w:rsidP="007113EE">
            <w:pPr>
              <w:topLinePunct/>
              <w:adjustRightInd w:val="0"/>
              <w:snapToGrid w:val="0"/>
              <w:jc w:val="center"/>
              <w:rPr>
                <w:spacing w:val="-2"/>
                <w:szCs w:val="21"/>
              </w:rPr>
            </w:pPr>
            <w:r w:rsidRPr="00982CFA">
              <w:rPr>
                <w:rFonts w:hint="eastAsia"/>
                <w:spacing w:val="-2"/>
                <w:szCs w:val="21"/>
              </w:rPr>
              <w:t>施工场地</w:t>
            </w:r>
          </w:p>
        </w:tc>
        <w:tc>
          <w:tcPr>
            <w:tcW w:w="0" w:type="auto"/>
            <w:tcBorders>
              <w:bottom w:val="single" w:sz="6" w:space="0" w:color="auto"/>
            </w:tcBorders>
            <w:shd w:val="clear" w:color="auto" w:fill="auto"/>
            <w:vAlign w:val="center"/>
          </w:tcPr>
          <w:p w:rsidR="00953EB4" w:rsidRPr="00982CFA" w:rsidRDefault="00953EB4" w:rsidP="000C0D41">
            <w:pPr>
              <w:topLinePunct/>
              <w:adjustRightInd w:val="0"/>
              <w:snapToGrid w:val="0"/>
              <w:jc w:val="left"/>
              <w:rPr>
                <w:szCs w:val="21"/>
              </w:rPr>
            </w:pPr>
            <w:r w:rsidRPr="00982CFA">
              <w:rPr>
                <w:rFonts w:hint="eastAsia"/>
                <w:szCs w:val="21"/>
              </w:rPr>
              <w:t>在施工现场附近设置施工场地</w:t>
            </w:r>
            <w:r w:rsidRPr="00982CFA">
              <w:rPr>
                <w:rFonts w:hint="eastAsia"/>
                <w:szCs w:val="21"/>
              </w:rPr>
              <w:t>1</w:t>
            </w:r>
            <w:r w:rsidRPr="00982CFA">
              <w:rPr>
                <w:rFonts w:hint="eastAsia"/>
                <w:szCs w:val="21"/>
              </w:rPr>
              <w:t>处，占地面积均为约</w:t>
            </w:r>
            <w:r w:rsidRPr="00982CFA">
              <w:rPr>
                <w:rFonts w:hint="eastAsia"/>
                <w:szCs w:val="21"/>
              </w:rPr>
              <w:t>200m</w:t>
            </w:r>
            <w:r w:rsidRPr="00982CFA">
              <w:rPr>
                <w:rFonts w:hint="eastAsia"/>
                <w:szCs w:val="21"/>
                <w:vertAlign w:val="superscript"/>
              </w:rPr>
              <w:t>2</w:t>
            </w:r>
            <w:r w:rsidRPr="00982CFA">
              <w:rPr>
                <w:rFonts w:hint="eastAsia"/>
                <w:szCs w:val="21"/>
              </w:rPr>
              <w:t>，</w:t>
            </w:r>
            <w:r w:rsidRPr="00982CFA">
              <w:rPr>
                <w:rFonts w:hAnsi="宋体"/>
                <w:szCs w:val="21"/>
              </w:rPr>
              <w:t>临时施工场地主要作为</w:t>
            </w:r>
            <w:r w:rsidRPr="00982CFA">
              <w:rPr>
                <w:rFonts w:hAnsi="宋体" w:hint="eastAsia"/>
                <w:szCs w:val="21"/>
              </w:rPr>
              <w:t>混凝土拌和站</w:t>
            </w:r>
            <w:r w:rsidRPr="00982CFA">
              <w:rPr>
                <w:rFonts w:hAnsi="宋体"/>
                <w:szCs w:val="21"/>
              </w:rPr>
              <w:t>、机械停放点</w:t>
            </w:r>
            <w:r w:rsidRPr="00982CFA">
              <w:rPr>
                <w:rFonts w:hAnsi="宋体" w:hint="eastAsia"/>
                <w:szCs w:val="21"/>
              </w:rPr>
              <w:t>、材料堆场、钢筋加工场等。</w:t>
            </w:r>
          </w:p>
        </w:tc>
        <w:tc>
          <w:tcPr>
            <w:tcW w:w="0" w:type="auto"/>
            <w:vMerge/>
            <w:shd w:val="clear" w:color="auto" w:fill="auto"/>
            <w:vAlign w:val="center"/>
          </w:tcPr>
          <w:p w:rsidR="00953EB4" w:rsidRPr="00982CFA" w:rsidRDefault="00953EB4" w:rsidP="007113EE">
            <w:pPr>
              <w:topLinePunct/>
              <w:adjustRightInd w:val="0"/>
              <w:snapToGrid w:val="0"/>
              <w:jc w:val="center"/>
            </w:pPr>
          </w:p>
        </w:tc>
        <w:tc>
          <w:tcPr>
            <w:tcW w:w="0" w:type="auto"/>
            <w:vMerge/>
            <w:shd w:val="clear" w:color="auto" w:fill="auto"/>
            <w:vAlign w:val="center"/>
          </w:tcPr>
          <w:p w:rsidR="00953EB4" w:rsidRPr="00982CFA" w:rsidRDefault="00953EB4" w:rsidP="007113EE">
            <w:pPr>
              <w:pStyle w:val="10"/>
              <w:topLinePunct/>
              <w:adjustRightInd w:val="0"/>
              <w:spacing w:line="240" w:lineRule="auto"/>
              <w:rPr>
                <w:rFonts w:eastAsia="宋体"/>
                <w:szCs w:val="21"/>
              </w:rPr>
            </w:pPr>
          </w:p>
        </w:tc>
        <w:tc>
          <w:tcPr>
            <w:tcW w:w="0" w:type="auto"/>
            <w:tcBorders>
              <w:bottom w:val="single" w:sz="6" w:space="0" w:color="auto"/>
            </w:tcBorders>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rFonts w:hAnsi="宋体"/>
                <w:szCs w:val="21"/>
              </w:rPr>
            </w:pPr>
          </w:p>
        </w:tc>
        <w:tc>
          <w:tcPr>
            <w:tcW w:w="0" w:type="auto"/>
            <w:gridSpan w:val="2"/>
            <w:tcBorders>
              <w:bottom w:val="single" w:sz="6" w:space="0" w:color="auto"/>
            </w:tcBorders>
            <w:shd w:val="clear" w:color="auto" w:fill="auto"/>
            <w:vAlign w:val="center"/>
          </w:tcPr>
          <w:p w:rsidR="00953EB4" w:rsidRPr="00982CFA" w:rsidRDefault="00953EB4" w:rsidP="007113EE">
            <w:pPr>
              <w:topLinePunct/>
              <w:adjustRightInd w:val="0"/>
              <w:snapToGrid w:val="0"/>
              <w:jc w:val="center"/>
              <w:rPr>
                <w:spacing w:val="-2"/>
                <w:szCs w:val="21"/>
              </w:rPr>
            </w:pPr>
            <w:r w:rsidRPr="00982CFA">
              <w:rPr>
                <w:rFonts w:hint="eastAsia"/>
                <w:spacing w:val="-2"/>
                <w:szCs w:val="21"/>
              </w:rPr>
              <w:t>临时堆场</w:t>
            </w:r>
          </w:p>
        </w:tc>
        <w:tc>
          <w:tcPr>
            <w:tcW w:w="0" w:type="auto"/>
            <w:tcBorders>
              <w:bottom w:val="single" w:sz="6" w:space="0" w:color="auto"/>
            </w:tcBorders>
            <w:shd w:val="clear" w:color="auto" w:fill="auto"/>
            <w:vAlign w:val="center"/>
          </w:tcPr>
          <w:p w:rsidR="00953EB4" w:rsidRPr="00982CFA" w:rsidRDefault="00953EB4" w:rsidP="000C0D41">
            <w:pPr>
              <w:topLinePunct/>
              <w:adjustRightInd w:val="0"/>
              <w:snapToGrid w:val="0"/>
              <w:jc w:val="left"/>
              <w:rPr>
                <w:szCs w:val="21"/>
              </w:rPr>
            </w:pPr>
            <w:r w:rsidRPr="00982CFA">
              <w:rPr>
                <w:rFonts w:hint="eastAsia"/>
                <w:szCs w:val="21"/>
              </w:rPr>
              <w:t>本项目土石方量较少，全部回填于周边低洼处，不设弃渣场。</w:t>
            </w:r>
          </w:p>
          <w:p w:rsidR="00953EB4" w:rsidRPr="00982CFA" w:rsidRDefault="00953EB4" w:rsidP="000C0D41">
            <w:pPr>
              <w:topLinePunct/>
              <w:adjustRightInd w:val="0"/>
              <w:snapToGrid w:val="0"/>
              <w:jc w:val="left"/>
              <w:rPr>
                <w:szCs w:val="21"/>
              </w:rPr>
            </w:pPr>
            <w:r w:rsidRPr="00982CFA">
              <w:rPr>
                <w:rFonts w:hint="eastAsia"/>
                <w:szCs w:val="21"/>
              </w:rPr>
              <w:t>项目建设期间于施工营地设置临时堆土场地，堆放施工期间开挖的土石方，临时堆土场地占地面积共约</w:t>
            </w:r>
            <w:r w:rsidRPr="00982CFA">
              <w:rPr>
                <w:rFonts w:hint="eastAsia"/>
                <w:szCs w:val="21"/>
              </w:rPr>
              <w:t>5200m</w:t>
            </w:r>
            <w:r w:rsidRPr="00982CFA">
              <w:rPr>
                <w:rFonts w:hint="eastAsia"/>
                <w:szCs w:val="21"/>
                <w:vertAlign w:val="superscript"/>
              </w:rPr>
              <w:t>2</w:t>
            </w:r>
            <w:r w:rsidRPr="00982CFA">
              <w:rPr>
                <w:rFonts w:hint="eastAsia"/>
                <w:szCs w:val="21"/>
              </w:rPr>
              <w:t>，临时堆土场表面采用彩条布遮盖，四周采用装土编织袋围挡。</w:t>
            </w:r>
          </w:p>
        </w:tc>
        <w:tc>
          <w:tcPr>
            <w:tcW w:w="0" w:type="auto"/>
            <w:vMerge/>
            <w:shd w:val="clear" w:color="auto" w:fill="auto"/>
            <w:vAlign w:val="center"/>
          </w:tcPr>
          <w:p w:rsidR="00953EB4" w:rsidRPr="00982CFA" w:rsidRDefault="00953EB4" w:rsidP="007113EE">
            <w:pPr>
              <w:topLinePunct/>
              <w:adjustRightInd w:val="0"/>
              <w:snapToGrid w:val="0"/>
              <w:jc w:val="center"/>
            </w:pPr>
          </w:p>
        </w:tc>
        <w:tc>
          <w:tcPr>
            <w:tcW w:w="0" w:type="auto"/>
            <w:vMerge/>
            <w:shd w:val="clear" w:color="auto" w:fill="auto"/>
            <w:vAlign w:val="center"/>
          </w:tcPr>
          <w:p w:rsidR="00953EB4" w:rsidRPr="00982CFA" w:rsidRDefault="00953EB4" w:rsidP="007113EE">
            <w:pPr>
              <w:pStyle w:val="10"/>
              <w:topLinePunct/>
              <w:adjustRightInd w:val="0"/>
              <w:spacing w:line="240" w:lineRule="auto"/>
              <w:rPr>
                <w:rFonts w:eastAsia="宋体"/>
                <w:szCs w:val="21"/>
              </w:rPr>
            </w:pPr>
          </w:p>
        </w:tc>
        <w:tc>
          <w:tcPr>
            <w:tcW w:w="0" w:type="auto"/>
            <w:tcBorders>
              <w:bottom w:val="single" w:sz="6" w:space="0" w:color="auto"/>
            </w:tcBorders>
          </w:tcPr>
          <w:p w:rsidR="00953EB4" w:rsidRPr="00982CFA" w:rsidRDefault="00953EB4" w:rsidP="007113EE">
            <w:pPr>
              <w:pStyle w:val="10"/>
              <w:topLinePunct/>
              <w:adjustRightInd w:val="0"/>
              <w:spacing w:line="240" w:lineRule="auto"/>
              <w:rPr>
                <w:rFonts w:ascii="宋体" w:eastAsia="宋体" w:hAnsi="宋体"/>
                <w:szCs w:val="21"/>
              </w:rPr>
            </w:pPr>
            <w:r w:rsidRPr="00982CFA">
              <w:rPr>
                <w:rFonts w:ascii="宋体" w:eastAsia="宋体" w:hAnsi="宋体" w:hint="eastAsia"/>
                <w:szCs w:val="21"/>
              </w:rPr>
              <w:t>经现场勘 查，施工场地已迹地恢复，无遗留环境问题</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szCs w:val="21"/>
              </w:rPr>
            </w:pPr>
          </w:p>
        </w:tc>
        <w:tc>
          <w:tcPr>
            <w:tcW w:w="0" w:type="auto"/>
            <w:gridSpan w:val="2"/>
            <w:shd w:val="clear" w:color="auto" w:fill="auto"/>
            <w:vAlign w:val="center"/>
          </w:tcPr>
          <w:p w:rsidR="00953EB4" w:rsidRPr="00982CFA" w:rsidRDefault="00953EB4" w:rsidP="007113EE">
            <w:pPr>
              <w:topLinePunct/>
              <w:adjustRightInd w:val="0"/>
              <w:snapToGrid w:val="0"/>
              <w:jc w:val="center"/>
              <w:rPr>
                <w:rFonts w:ascii="宋体" w:hAnsi="宋体"/>
                <w:spacing w:val="-2"/>
                <w:szCs w:val="21"/>
              </w:rPr>
            </w:pPr>
            <w:r w:rsidRPr="00982CFA">
              <w:rPr>
                <w:rFonts w:hint="eastAsia"/>
                <w:szCs w:val="21"/>
              </w:rPr>
              <w:t>弃渣场</w:t>
            </w:r>
          </w:p>
        </w:tc>
        <w:tc>
          <w:tcPr>
            <w:tcW w:w="0" w:type="auto"/>
            <w:shd w:val="clear" w:color="auto" w:fill="auto"/>
            <w:vAlign w:val="center"/>
          </w:tcPr>
          <w:p w:rsidR="00953EB4" w:rsidRPr="00982CFA" w:rsidRDefault="00953EB4" w:rsidP="007113EE">
            <w:pPr>
              <w:topLinePunct/>
              <w:adjustRightInd w:val="0"/>
              <w:snapToGrid w:val="0"/>
              <w:jc w:val="center"/>
            </w:pPr>
            <w:r w:rsidRPr="00982CFA">
              <w:rPr>
                <w:rFonts w:hint="eastAsia"/>
              </w:rPr>
              <w:t>剩余挖方全部用于填筑周边凹地区，不专门设置弃渣场</w:t>
            </w: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vMerge/>
            <w:shd w:val="clear" w:color="auto" w:fill="auto"/>
            <w:vAlign w:val="center"/>
          </w:tcPr>
          <w:p w:rsidR="00953EB4" w:rsidRPr="00982CFA" w:rsidRDefault="00953EB4" w:rsidP="007113EE">
            <w:pPr>
              <w:pStyle w:val="10"/>
              <w:topLinePunct/>
              <w:adjustRightInd w:val="0"/>
              <w:spacing w:line="240" w:lineRule="auto"/>
              <w:rPr>
                <w:rFonts w:eastAsia="宋体"/>
                <w:szCs w:val="21"/>
              </w:rPr>
            </w:pPr>
          </w:p>
        </w:tc>
        <w:tc>
          <w:tcPr>
            <w:tcW w:w="0" w:type="auto"/>
          </w:tcPr>
          <w:p w:rsidR="00953EB4" w:rsidRPr="00982CFA" w:rsidRDefault="00953EB4" w:rsidP="007113EE">
            <w:pPr>
              <w:pStyle w:val="10"/>
              <w:topLinePunct/>
              <w:adjustRightInd w:val="0"/>
              <w:spacing w:line="240" w:lineRule="auto"/>
              <w:rPr>
                <w:rFonts w:eastAsia="宋体"/>
                <w:szCs w:val="21"/>
              </w:rPr>
            </w:pPr>
            <w:r w:rsidRPr="00982CFA">
              <w:rPr>
                <w:rFonts w:eastAsia="宋体" w:hint="eastAsia"/>
                <w:szCs w:val="21"/>
              </w:rPr>
              <w:t>经现场勘查，临时堆土场已迹地恢复，无遗留环境问题</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szCs w:val="21"/>
              </w:rPr>
            </w:pPr>
          </w:p>
        </w:tc>
        <w:tc>
          <w:tcPr>
            <w:tcW w:w="0" w:type="auto"/>
            <w:gridSpan w:val="2"/>
            <w:shd w:val="clear" w:color="auto" w:fill="auto"/>
            <w:vAlign w:val="center"/>
          </w:tcPr>
          <w:p w:rsidR="00953EB4" w:rsidRPr="00982CFA" w:rsidRDefault="00953EB4" w:rsidP="007113EE">
            <w:pPr>
              <w:topLinePunct/>
              <w:adjustRightInd w:val="0"/>
              <w:snapToGrid w:val="0"/>
              <w:jc w:val="center"/>
              <w:rPr>
                <w:szCs w:val="21"/>
              </w:rPr>
            </w:pPr>
            <w:r w:rsidRPr="00982CFA">
              <w:rPr>
                <w:rFonts w:hint="eastAsia"/>
                <w:szCs w:val="21"/>
              </w:rPr>
              <w:t>施工营地</w:t>
            </w:r>
          </w:p>
        </w:tc>
        <w:tc>
          <w:tcPr>
            <w:tcW w:w="0" w:type="auto"/>
            <w:shd w:val="clear" w:color="auto" w:fill="auto"/>
            <w:vAlign w:val="center"/>
          </w:tcPr>
          <w:p w:rsidR="00953EB4" w:rsidRPr="00982CFA" w:rsidRDefault="00953EB4" w:rsidP="007113EE">
            <w:pPr>
              <w:topLinePunct/>
              <w:adjustRightInd w:val="0"/>
              <w:snapToGrid w:val="0"/>
              <w:jc w:val="left"/>
              <w:rPr>
                <w:rFonts w:hAnsi="宋体"/>
                <w:szCs w:val="21"/>
              </w:rPr>
            </w:pPr>
            <w:r w:rsidRPr="00982CFA">
              <w:rPr>
                <w:rFonts w:hAnsi="宋体" w:hint="eastAsia"/>
                <w:szCs w:val="21"/>
              </w:rPr>
              <w:t>本项目施工人员均为水库周边村庄居民，其生活办公依托居住民房解决，项目施工期间不修建施工人员办公生活场所。</w:t>
            </w: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vMerge/>
            <w:shd w:val="clear" w:color="auto" w:fill="auto"/>
            <w:vAlign w:val="center"/>
          </w:tcPr>
          <w:p w:rsidR="00953EB4" w:rsidRPr="00982CFA" w:rsidRDefault="00953EB4" w:rsidP="007113EE">
            <w:pPr>
              <w:pStyle w:val="10"/>
              <w:topLinePunct/>
              <w:adjustRightInd w:val="0"/>
              <w:spacing w:line="240" w:lineRule="auto"/>
              <w:rPr>
                <w:rFonts w:ascii="宋体" w:eastAsia="宋体" w:hAnsi="宋体"/>
                <w:szCs w:val="21"/>
              </w:rPr>
            </w:pPr>
          </w:p>
        </w:tc>
        <w:tc>
          <w:tcPr>
            <w:tcW w:w="0" w:type="auto"/>
          </w:tcPr>
          <w:p w:rsidR="00953EB4" w:rsidRPr="00982CFA" w:rsidRDefault="00953EB4" w:rsidP="007113EE">
            <w:pPr>
              <w:pStyle w:val="10"/>
              <w:topLinePunct/>
              <w:adjustRightInd w:val="0"/>
              <w:spacing w:line="240" w:lineRule="auto"/>
              <w:rPr>
                <w:rFonts w:ascii="宋体" w:eastAsia="宋体" w:hAnsi="宋体"/>
                <w:szCs w:val="21"/>
              </w:rPr>
            </w:pPr>
            <w:r>
              <w:rPr>
                <w:rFonts w:ascii="宋体" w:eastAsia="宋体" w:hAnsi="宋体" w:hint="eastAsia"/>
                <w:szCs w:val="21"/>
              </w:rPr>
              <w:t>/</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szCs w:val="21"/>
              </w:rPr>
            </w:pPr>
          </w:p>
        </w:tc>
        <w:tc>
          <w:tcPr>
            <w:tcW w:w="0" w:type="auto"/>
            <w:gridSpan w:val="2"/>
            <w:shd w:val="clear" w:color="auto" w:fill="auto"/>
            <w:vAlign w:val="center"/>
          </w:tcPr>
          <w:p w:rsidR="00953EB4" w:rsidRPr="00982CFA" w:rsidRDefault="00953EB4" w:rsidP="007113EE">
            <w:pPr>
              <w:topLinePunct/>
              <w:adjustRightInd w:val="0"/>
              <w:snapToGrid w:val="0"/>
              <w:jc w:val="center"/>
              <w:rPr>
                <w:szCs w:val="21"/>
              </w:rPr>
            </w:pPr>
            <w:r w:rsidRPr="00982CFA">
              <w:rPr>
                <w:szCs w:val="21"/>
              </w:rPr>
              <w:t>占地</w:t>
            </w:r>
          </w:p>
        </w:tc>
        <w:tc>
          <w:tcPr>
            <w:tcW w:w="0" w:type="auto"/>
            <w:shd w:val="clear" w:color="auto" w:fill="auto"/>
            <w:vAlign w:val="center"/>
          </w:tcPr>
          <w:p w:rsidR="00953EB4" w:rsidRPr="00982CFA" w:rsidRDefault="00953EB4" w:rsidP="007113EE">
            <w:pPr>
              <w:topLinePunct/>
              <w:adjustRightInd w:val="0"/>
              <w:snapToGrid w:val="0"/>
              <w:jc w:val="left"/>
              <w:rPr>
                <w:rFonts w:hAnsi="宋体"/>
                <w:szCs w:val="21"/>
              </w:rPr>
            </w:pPr>
            <w:r w:rsidRPr="00982CFA">
              <w:rPr>
                <w:rFonts w:hAnsi="宋体" w:hint="eastAsia"/>
                <w:szCs w:val="21"/>
              </w:rPr>
              <w:t>永久占地</w:t>
            </w:r>
            <w:r w:rsidRPr="00982CFA">
              <w:rPr>
                <w:rFonts w:hAnsi="宋体" w:hint="eastAsia"/>
                <w:szCs w:val="21"/>
              </w:rPr>
              <w:t>2400m2</w:t>
            </w:r>
            <w:r w:rsidRPr="00982CFA">
              <w:rPr>
                <w:rFonts w:hAnsi="宋体" w:hint="eastAsia"/>
                <w:szCs w:val="21"/>
              </w:rPr>
              <w:t>，临时占地</w:t>
            </w:r>
            <w:r w:rsidRPr="00982CFA">
              <w:rPr>
                <w:rFonts w:hAnsi="宋体" w:hint="eastAsia"/>
                <w:szCs w:val="21"/>
              </w:rPr>
              <w:t>5800m2</w:t>
            </w: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vMerge/>
            <w:shd w:val="clear" w:color="auto" w:fill="auto"/>
            <w:vAlign w:val="center"/>
          </w:tcPr>
          <w:p w:rsidR="00953EB4" w:rsidRPr="00982CFA" w:rsidRDefault="00953EB4" w:rsidP="007113EE">
            <w:pPr>
              <w:pStyle w:val="10"/>
              <w:topLinePunct/>
              <w:adjustRightInd w:val="0"/>
              <w:spacing w:line="240" w:lineRule="auto"/>
              <w:rPr>
                <w:rFonts w:ascii="宋体" w:eastAsia="宋体" w:hAnsi="宋体"/>
                <w:szCs w:val="21"/>
              </w:rPr>
            </w:pPr>
          </w:p>
        </w:tc>
        <w:tc>
          <w:tcPr>
            <w:tcW w:w="0" w:type="auto"/>
          </w:tcPr>
          <w:p w:rsidR="00953EB4" w:rsidRPr="00982CFA" w:rsidRDefault="00953EB4" w:rsidP="007113EE">
            <w:pPr>
              <w:pStyle w:val="10"/>
              <w:topLinePunct/>
              <w:adjustRightInd w:val="0"/>
              <w:spacing w:line="240" w:lineRule="auto"/>
              <w:rPr>
                <w:rFonts w:ascii="宋体" w:eastAsia="宋体" w:hAnsi="宋体"/>
                <w:szCs w:val="21"/>
              </w:rPr>
            </w:pPr>
            <w:r>
              <w:rPr>
                <w:rFonts w:ascii="宋体" w:eastAsia="宋体" w:hAnsi="宋体" w:hint="eastAsia"/>
                <w:szCs w:val="21"/>
              </w:rPr>
              <w:t>/</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szCs w:val="21"/>
              </w:rPr>
            </w:pPr>
          </w:p>
        </w:tc>
        <w:tc>
          <w:tcPr>
            <w:tcW w:w="0" w:type="auto"/>
            <w:gridSpan w:val="2"/>
            <w:shd w:val="clear" w:color="auto" w:fill="auto"/>
            <w:vAlign w:val="center"/>
          </w:tcPr>
          <w:p w:rsidR="00953EB4" w:rsidRPr="00982CFA" w:rsidRDefault="00953EB4" w:rsidP="007113EE">
            <w:pPr>
              <w:topLinePunct/>
              <w:adjustRightInd w:val="0"/>
              <w:snapToGrid w:val="0"/>
              <w:jc w:val="center"/>
              <w:rPr>
                <w:szCs w:val="21"/>
              </w:rPr>
            </w:pPr>
            <w:r w:rsidRPr="00982CFA">
              <w:rPr>
                <w:rFonts w:hint="eastAsia"/>
                <w:szCs w:val="21"/>
              </w:rPr>
              <w:t>移民安置</w:t>
            </w:r>
          </w:p>
        </w:tc>
        <w:tc>
          <w:tcPr>
            <w:tcW w:w="0" w:type="auto"/>
            <w:shd w:val="clear" w:color="auto" w:fill="auto"/>
            <w:vAlign w:val="center"/>
          </w:tcPr>
          <w:p w:rsidR="00953EB4" w:rsidRPr="00982CFA" w:rsidRDefault="00953EB4" w:rsidP="007113EE">
            <w:pPr>
              <w:topLinePunct/>
              <w:adjustRightInd w:val="0"/>
              <w:snapToGrid w:val="0"/>
              <w:jc w:val="left"/>
              <w:rPr>
                <w:rFonts w:hAnsi="宋体"/>
                <w:szCs w:val="21"/>
              </w:rPr>
            </w:pPr>
            <w:r w:rsidRPr="00982CFA">
              <w:rPr>
                <w:rFonts w:hAnsi="宋体" w:hint="eastAsia"/>
                <w:szCs w:val="21"/>
              </w:rPr>
              <w:t>本项目不涉及移民安置</w:t>
            </w: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vMerge/>
            <w:shd w:val="clear" w:color="auto" w:fill="auto"/>
            <w:vAlign w:val="center"/>
          </w:tcPr>
          <w:p w:rsidR="00953EB4" w:rsidRPr="00982CFA" w:rsidRDefault="00953EB4" w:rsidP="007113EE">
            <w:pPr>
              <w:pStyle w:val="10"/>
              <w:topLinePunct/>
              <w:adjustRightInd w:val="0"/>
              <w:spacing w:line="240" w:lineRule="auto"/>
              <w:rPr>
                <w:rFonts w:ascii="宋体" w:eastAsia="宋体" w:hAnsi="宋体"/>
                <w:szCs w:val="21"/>
              </w:rPr>
            </w:pPr>
          </w:p>
        </w:tc>
        <w:tc>
          <w:tcPr>
            <w:tcW w:w="0" w:type="auto"/>
          </w:tcPr>
          <w:p w:rsidR="00953EB4" w:rsidRPr="00982CFA" w:rsidRDefault="00953EB4" w:rsidP="007113EE">
            <w:pPr>
              <w:pStyle w:val="10"/>
              <w:topLinePunct/>
              <w:adjustRightInd w:val="0"/>
              <w:spacing w:line="240" w:lineRule="auto"/>
              <w:rPr>
                <w:rFonts w:ascii="宋体" w:eastAsia="宋体" w:hAnsi="宋体"/>
                <w:szCs w:val="21"/>
              </w:rPr>
            </w:pPr>
            <w:r>
              <w:rPr>
                <w:rFonts w:ascii="宋体" w:eastAsia="宋体" w:hAnsi="宋体" w:hint="eastAsia"/>
                <w:szCs w:val="21"/>
              </w:rPr>
              <w:t>/</w:t>
            </w:r>
          </w:p>
        </w:tc>
      </w:tr>
      <w:tr w:rsidR="00953EB4" w:rsidRPr="00982CFA" w:rsidTr="007113EE">
        <w:trPr>
          <w:cantSplit/>
          <w:trHeight w:val="284"/>
          <w:jc w:val="center"/>
        </w:trPr>
        <w:tc>
          <w:tcPr>
            <w:tcW w:w="0" w:type="auto"/>
            <w:vMerge w:val="restart"/>
            <w:vAlign w:val="center"/>
          </w:tcPr>
          <w:p w:rsidR="00953EB4" w:rsidRPr="00982CFA" w:rsidRDefault="00953EB4" w:rsidP="007113EE">
            <w:pPr>
              <w:topLinePunct/>
              <w:adjustRightInd w:val="0"/>
              <w:snapToGrid w:val="0"/>
              <w:jc w:val="center"/>
              <w:rPr>
                <w:szCs w:val="21"/>
              </w:rPr>
            </w:pPr>
            <w:r w:rsidRPr="00982CFA">
              <w:rPr>
                <w:rFonts w:hint="eastAsia"/>
                <w:szCs w:val="21"/>
              </w:rPr>
              <w:t>公用工程</w:t>
            </w:r>
          </w:p>
        </w:tc>
        <w:tc>
          <w:tcPr>
            <w:tcW w:w="0" w:type="auto"/>
            <w:gridSpan w:val="2"/>
            <w:shd w:val="clear" w:color="auto" w:fill="auto"/>
            <w:vAlign w:val="center"/>
          </w:tcPr>
          <w:p w:rsidR="00953EB4" w:rsidRPr="00982CFA" w:rsidRDefault="00953EB4" w:rsidP="007113EE">
            <w:pPr>
              <w:topLinePunct/>
              <w:adjustRightInd w:val="0"/>
              <w:snapToGrid w:val="0"/>
              <w:jc w:val="center"/>
              <w:rPr>
                <w:rFonts w:ascii="宋体" w:hAnsi="宋体"/>
                <w:spacing w:val="-2"/>
                <w:szCs w:val="21"/>
              </w:rPr>
            </w:pPr>
            <w:r w:rsidRPr="00982CFA">
              <w:rPr>
                <w:rFonts w:ascii="宋体" w:hAnsi="宋体" w:hint="eastAsia"/>
                <w:spacing w:val="-2"/>
                <w:szCs w:val="21"/>
              </w:rPr>
              <w:t>施工供水</w:t>
            </w:r>
          </w:p>
        </w:tc>
        <w:tc>
          <w:tcPr>
            <w:tcW w:w="0" w:type="auto"/>
            <w:shd w:val="clear" w:color="auto" w:fill="auto"/>
            <w:vAlign w:val="center"/>
          </w:tcPr>
          <w:p w:rsidR="00953EB4" w:rsidRPr="00982CFA" w:rsidRDefault="00953EB4" w:rsidP="007113EE">
            <w:pPr>
              <w:topLinePunct/>
              <w:adjustRightInd w:val="0"/>
              <w:snapToGrid w:val="0"/>
              <w:jc w:val="left"/>
              <w:rPr>
                <w:szCs w:val="21"/>
              </w:rPr>
            </w:pPr>
            <w:r w:rsidRPr="00982CFA">
              <w:rPr>
                <w:rFonts w:hint="eastAsia"/>
                <w:szCs w:val="21"/>
              </w:rPr>
              <w:t>生活用水接自周边居民生活给水管网。施工用水直接从水库放水渠中抽水解决。</w:t>
            </w: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vMerge/>
            <w:shd w:val="clear" w:color="auto" w:fill="auto"/>
            <w:vAlign w:val="center"/>
          </w:tcPr>
          <w:p w:rsidR="00953EB4" w:rsidRPr="00982CFA" w:rsidRDefault="00953EB4" w:rsidP="007113EE">
            <w:pPr>
              <w:pStyle w:val="10"/>
              <w:topLinePunct/>
              <w:adjustRightInd w:val="0"/>
              <w:spacing w:line="240" w:lineRule="auto"/>
              <w:rPr>
                <w:rFonts w:ascii="宋体" w:eastAsia="宋体" w:hAnsi="宋体"/>
                <w:szCs w:val="21"/>
              </w:rPr>
            </w:pPr>
          </w:p>
        </w:tc>
        <w:tc>
          <w:tcPr>
            <w:tcW w:w="0" w:type="auto"/>
          </w:tcPr>
          <w:p w:rsidR="00953EB4" w:rsidRPr="00982CFA" w:rsidRDefault="00953EB4" w:rsidP="007113EE">
            <w:pPr>
              <w:pStyle w:val="10"/>
              <w:topLinePunct/>
              <w:adjustRightInd w:val="0"/>
              <w:spacing w:line="240" w:lineRule="auto"/>
              <w:rPr>
                <w:szCs w:val="21"/>
              </w:rPr>
            </w:pPr>
            <w:r>
              <w:rPr>
                <w:rFonts w:ascii="宋体" w:eastAsia="宋体" w:hAnsi="宋体" w:hint="eastAsia"/>
                <w:szCs w:val="21"/>
              </w:rPr>
              <w:t>/</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szCs w:val="21"/>
              </w:rPr>
            </w:pPr>
          </w:p>
        </w:tc>
        <w:tc>
          <w:tcPr>
            <w:tcW w:w="0" w:type="auto"/>
            <w:gridSpan w:val="2"/>
            <w:shd w:val="clear" w:color="auto" w:fill="auto"/>
            <w:vAlign w:val="center"/>
          </w:tcPr>
          <w:p w:rsidR="00953EB4" w:rsidRPr="00982CFA" w:rsidRDefault="00953EB4" w:rsidP="007113EE">
            <w:pPr>
              <w:topLinePunct/>
              <w:adjustRightInd w:val="0"/>
              <w:snapToGrid w:val="0"/>
              <w:jc w:val="center"/>
              <w:rPr>
                <w:rFonts w:ascii="宋体" w:hAnsi="宋体"/>
                <w:spacing w:val="-2"/>
                <w:szCs w:val="21"/>
              </w:rPr>
            </w:pPr>
            <w:r w:rsidRPr="00982CFA">
              <w:rPr>
                <w:rFonts w:ascii="宋体" w:hAnsi="宋体" w:hint="eastAsia"/>
                <w:spacing w:val="-2"/>
                <w:szCs w:val="21"/>
              </w:rPr>
              <w:t>施工供电</w:t>
            </w:r>
          </w:p>
        </w:tc>
        <w:tc>
          <w:tcPr>
            <w:tcW w:w="0" w:type="auto"/>
            <w:shd w:val="clear" w:color="auto" w:fill="auto"/>
            <w:vAlign w:val="center"/>
          </w:tcPr>
          <w:p w:rsidR="00953EB4" w:rsidRPr="00982CFA" w:rsidRDefault="00953EB4" w:rsidP="007113EE">
            <w:pPr>
              <w:topLinePunct/>
              <w:adjustRightInd w:val="0"/>
              <w:snapToGrid w:val="0"/>
              <w:jc w:val="left"/>
              <w:rPr>
                <w:szCs w:val="21"/>
              </w:rPr>
            </w:pPr>
            <w:r w:rsidRPr="00982CFA">
              <w:rPr>
                <w:rFonts w:hint="eastAsia"/>
                <w:szCs w:val="21"/>
              </w:rPr>
              <w:t>来自市政电网</w:t>
            </w: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vMerge/>
            <w:shd w:val="clear" w:color="auto" w:fill="auto"/>
            <w:vAlign w:val="center"/>
          </w:tcPr>
          <w:p w:rsidR="00953EB4" w:rsidRPr="00982CFA" w:rsidRDefault="00953EB4" w:rsidP="007113EE">
            <w:pPr>
              <w:pStyle w:val="10"/>
              <w:topLinePunct/>
              <w:adjustRightInd w:val="0"/>
              <w:spacing w:line="240" w:lineRule="auto"/>
              <w:rPr>
                <w:rFonts w:ascii="宋体" w:eastAsia="宋体" w:hAnsi="宋体"/>
                <w:szCs w:val="21"/>
              </w:rPr>
            </w:pPr>
          </w:p>
        </w:tc>
        <w:tc>
          <w:tcPr>
            <w:tcW w:w="0" w:type="auto"/>
          </w:tcPr>
          <w:p w:rsidR="00953EB4" w:rsidRPr="00982CFA" w:rsidRDefault="00953EB4" w:rsidP="007113EE">
            <w:pPr>
              <w:pStyle w:val="10"/>
              <w:topLinePunct/>
              <w:adjustRightInd w:val="0"/>
              <w:spacing w:line="240" w:lineRule="auto"/>
              <w:rPr>
                <w:szCs w:val="21"/>
              </w:rPr>
            </w:pPr>
            <w:r>
              <w:rPr>
                <w:rFonts w:ascii="宋体" w:eastAsia="宋体" w:hAnsi="宋体" w:hint="eastAsia"/>
                <w:szCs w:val="21"/>
              </w:rPr>
              <w:t>/</w:t>
            </w:r>
          </w:p>
        </w:tc>
      </w:tr>
      <w:tr w:rsidR="00953EB4" w:rsidRPr="00982CFA" w:rsidTr="007113EE">
        <w:trPr>
          <w:cantSplit/>
          <w:trHeight w:val="284"/>
          <w:jc w:val="center"/>
        </w:trPr>
        <w:tc>
          <w:tcPr>
            <w:tcW w:w="0" w:type="auto"/>
            <w:vMerge w:val="restart"/>
            <w:vAlign w:val="center"/>
          </w:tcPr>
          <w:p w:rsidR="00953EB4" w:rsidRPr="00982CFA" w:rsidRDefault="00953EB4" w:rsidP="007113EE">
            <w:pPr>
              <w:topLinePunct/>
              <w:adjustRightInd w:val="0"/>
              <w:snapToGrid w:val="0"/>
              <w:jc w:val="center"/>
              <w:rPr>
                <w:szCs w:val="21"/>
              </w:rPr>
            </w:pPr>
            <w:r w:rsidRPr="00982CFA">
              <w:rPr>
                <w:rFonts w:hint="eastAsia"/>
                <w:szCs w:val="21"/>
              </w:rPr>
              <w:t>环保工程</w:t>
            </w:r>
          </w:p>
        </w:tc>
        <w:tc>
          <w:tcPr>
            <w:tcW w:w="0" w:type="auto"/>
            <w:gridSpan w:val="2"/>
            <w:vAlign w:val="center"/>
          </w:tcPr>
          <w:p w:rsidR="00953EB4" w:rsidRPr="00982CFA" w:rsidRDefault="00953EB4" w:rsidP="007113EE">
            <w:pPr>
              <w:topLinePunct/>
              <w:adjustRightInd w:val="0"/>
              <w:snapToGrid w:val="0"/>
              <w:jc w:val="center"/>
              <w:rPr>
                <w:szCs w:val="21"/>
              </w:rPr>
            </w:pPr>
            <w:r w:rsidRPr="00982CFA">
              <w:rPr>
                <w:rFonts w:hint="eastAsia"/>
                <w:szCs w:val="21"/>
              </w:rPr>
              <w:t>废水处理</w:t>
            </w:r>
          </w:p>
        </w:tc>
        <w:tc>
          <w:tcPr>
            <w:tcW w:w="0" w:type="auto"/>
            <w:shd w:val="clear" w:color="auto" w:fill="auto"/>
            <w:vAlign w:val="center"/>
          </w:tcPr>
          <w:p w:rsidR="00953EB4" w:rsidRPr="00982CFA" w:rsidRDefault="00953EB4" w:rsidP="007113EE">
            <w:pPr>
              <w:topLinePunct/>
              <w:adjustRightInd w:val="0"/>
              <w:snapToGrid w:val="0"/>
              <w:jc w:val="left"/>
              <w:rPr>
                <w:rFonts w:hAnsi="宋体"/>
                <w:szCs w:val="21"/>
              </w:rPr>
            </w:pPr>
            <w:r w:rsidRPr="00982CFA">
              <w:rPr>
                <w:rFonts w:hAnsi="宋体" w:hint="eastAsia"/>
                <w:szCs w:val="21"/>
              </w:rPr>
              <w:t>施工期：施工场地各修建沉淀池</w:t>
            </w:r>
            <w:r w:rsidRPr="00982CFA">
              <w:rPr>
                <w:rFonts w:hAnsi="宋体" w:hint="eastAsia"/>
                <w:szCs w:val="21"/>
              </w:rPr>
              <w:t>1</w:t>
            </w:r>
            <w:r w:rsidRPr="00982CFA">
              <w:rPr>
                <w:rFonts w:hAnsi="宋体" w:hint="eastAsia"/>
                <w:szCs w:val="21"/>
              </w:rPr>
              <w:t>个，容积为</w:t>
            </w:r>
            <w:r w:rsidRPr="00982CFA">
              <w:rPr>
                <w:rFonts w:hAnsi="宋体" w:hint="eastAsia"/>
                <w:szCs w:val="21"/>
              </w:rPr>
              <w:t>2m</w:t>
            </w:r>
            <w:r w:rsidRPr="00982CFA">
              <w:rPr>
                <w:rFonts w:hAnsi="宋体" w:hint="eastAsia"/>
                <w:szCs w:val="21"/>
                <w:vertAlign w:val="superscript"/>
              </w:rPr>
              <w:t>3</w:t>
            </w:r>
            <w:r w:rsidRPr="00982CFA">
              <w:rPr>
                <w:rFonts w:hAnsi="宋体" w:hint="eastAsia"/>
                <w:szCs w:val="21"/>
              </w:rPr>
              <w:t>，用于处理混凝土拌合废水和车辆冲洗水等施工废水。</w:t>
            </w: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vMerge/>
            <w:shd w:val="clear" w:color="auto" w:fill="auto"/>
            <w:vAlign w:val="center"/>
          </w:tcPr>
          <w:p w:rsidR="00953EB4" w:rsidRPr="00982CFA" w:rsidRDefault="00953EB4" w:rsidP="007113EE">
            <w:pPr>
              <w:pStyle w:val="10"/>
              <w:topLinePunct/>
              <w:adjustRightInd w:val="0"/>
              <w:spacing w:line="240" w:lineRule="auto"/>
              <w:rPr>
                <w:rFonts w:ascii="宋体" w:eastAsia="宋体" w:hAnsi="宋体"/>
                <w:szCs w:val="21"/>
              </w:rPr>
            </w:pPr>
          </w:p>
        </w:tc>
        <w:tc>
          <w:tcPr>
            <w:tcW w:w="0" w:type="auto"/>
          </w:tcPr>
          <w:p w:rsidR="00953EB4" w:rsidRPr="00982CFA" w:rsidRDefault="00953EB4" w:rsidP="007113EE">
            <w:pPr>
              <w:pStyle w:val="10"/>
              <w:topLinePunct/>
              <w:adjustRightInd w:val="0"/>
              <w:rPr>
                <w:rFonts w:ascii="宋体" w:eastAsia="宋体" w:hAnsi="宋体"/>
                <w:szCs w:val="21"/>
              </w:rPr>
            </w:pPr>
            <w:r w:rsidRPr="00982CFA">
              <w:rPr>
                <w:rFonts w:ascii="宋体" w:eastAsia="宋体" w:hAnsi="宋体" w:hint="eastAsia"/>
                <w:szCs w:val="21"/>
              </w:rPr>
              <w:t>经现场勘</w:t>
            </w:r>
          </w:p>
          <w:p w:rsidR="00953EB4" w:rsidRPr="00982CFA" w:rsidRDefault="00953EB4" w:rsidP="007113EE">
            <w:pPr>
              <w:pStyle w:val="10"/>
              <w:topLinePunct/>
              <w:adjustRightInd w:val="0"/>
              <w:spacing w:line="240" w:lineRule="auto"/>
              <w:rPr>
                <w:rFonts w:ascii="宋体" w:eastAsia="宋体" w:hAnsi="宋体"/>
                <w:szCs w:val="21"/>
              </w:rPr>
            </w:pPr>
            <w:r w:rsidRPr="00982CFA">
              <w:rPr>
                <w:rFonts w:ascii="宋体" w:eastAsia="宋体" w:hAnsi="宋体" w:hint="eastAsia"/>
                <w:szCs w:val="21"/>
              </w:rPr>
              <w:t>查，沉淀池已填平迹地恢复，无遗留环境问题</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szCs w:val="21"/>
              </w:rPr>
            </w:pPr>
          </w:p>
        </w:tc>
        <w:tc>
          <w:tcPr>
            <w:tcW w:w="0" w:type="auto"/>
            <w:gridSpan w:val="2"/>
            <w:vAlign w:val="center"/>
          </w:tcPr>
          <w:p w:rsidR="00953EB4" w:rsidRPr="00982CFA" w:rsidRDefault="00953EB4" w:rsidP="007113EE">
            <w:pPr>
              <w:topLinePunct/>
              <w:adjustRightInd w:val="0"/>
              <w:snapToGrid w:val="0"/>
              <w:jc w:val="center"/>
              <w:rPr>
                <w:szCs w:val="21"/>
              </w:rPr>
            </w:pPr>
            <w:r w:rsidRPr="00982CFA">
              <w:rPr>
                <w:rFonts w:hint="eastAsia"/>
                <w:szCs w:val="21"/>
              </w:rPr>
              <w:t>废气治理</w:t>
            </w:r>
          </w:p>
        </w:tc>
        <w:tc>
          <w:tcPr>
            <w:tcW w:w="0" w:type="auto"/>
            <w:shd w:val="clear" w:color="auto" w:fill="auto"/>
            <w:vAlign w:val="center"/>
          </w:tcPr>
          <w:p w:rsidR="00953EB4" w:rsidRPr="00982CFA" w:rsidRDefault="00953EB4" w:rsidP="007113EE">
            <w:pPr>
              <w:topLinePunct/>
              <w:adjustRightInd w:val="0"/>
              <w:snapToGrid w:val="0"/>
              <w:jc w:val="left"/>
              <w:rPr>
                <w:szCs w:val="21"/>
              </w:rPr>
            </w:pPr>
            <w:r w:rsidRPr="00982CFA">
              <w:rPr>
                <w:rFonts w:hint="eastAsia"/>
                <w:szCs w:val="21"/>
              </w:rPr>
              <w:t>施工期：</w:t>
            </w:r>
          </w:p>
          <w:p w:rsidR="00953EB4" w:rsidRPr="00982CFA" w:rsidRDefault="00953EB4" w:rsidP="007113EE">
            <w:pPr>
              <w:topLinePunct/>
              <w:adjustRightInd w:val="0"/>
              <w:snapToGrid w:val="0"/>
              <w:jc w:val="left"/>
              <w:rPr>
                <w:szCs w:val="21"/>
              </w:rPr>
            </w:pPr>
            <w:r w:rsidRPr="00982CFA">
              <w:rPr>
                <w:rFonts w:hint="eastAsia"/>
                <w:szCs w:val="21"/>
              </w:rPr>
              <w:t>施工场地及道路：对施工过程进行洒水控尘。</w:t>
            </w:r>
          </w:p>
          <w:p w:rsidR="00953EB4" w:rsidRPr="00982CFA" w:rsidRDefault="00953EB4" w:rsidP="007113EE">
            <w:pPr>
              <w:topLinePunct/>
              <w:adjustRightInd w:val="0"/>
              <w:snapToGrid w:val="0"/>
              <w:jc w:val="left"/>
              <w:rPr>
                <w:szCs w:val="21"/>
              </w:rPr>
            </w:pPr>
            <w:r w:rsidRPr="00982CFA">
              <w:rPr>
                <w:rFonts w:hint="eastAsia"/>
                <w:szCs w:val="21"/>
              </w:rPr>
              <w:t>施工材料堆场：彩条布遮盖。</w:t>
            </w:r>
          </w:p>
          <w:p w:rsidR="00953EB4" w:rsidRPr="00982CFA" w:rsidRDefault="00953EB4" w:rsidP="007113EE">
            <w:pPr>
              <w:topLinePunct/>
              <w:adjustRightInd w:val="0"/>
              <w:snapToGrid w:val="0"/>
              <w:jc w:val="left"/>
              <w:rPr>
                <w:szCs w:val="21"/>
              </w:rPr>
            </w:pPr>
            <w:r w:rsidRPr="00982CFA">
              <w:rPr>
                <w:rFonts w:hint="eastAsia"/>
                <w:szCs w:val="21"/>
              </w:rPr>
              <w:t>临时堆土场：表面彩条布遮盖，周边装土编织袋围挡。</w:t>
            </w: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vMerge/>
            <w:shd w:val="clear" w:color="auto" w:fill="auto"/>
            <w:vAlign w:val="center"/>
          </w:tcPr>
          <w:p w:rsidR="00953EB4" w:rsidRPr="00982CFA" w:rsidRDefault="00953EB4" w:rsidP="007113EE">
            <w:pPr>
              <w:pStyle w:val="10"/>
              <w:topLinePunct/>
              <w:adjustRightInd w:val="0"/>
              <w:spacing w:line="240" w:lineRule="auto"/>
              <w:rPr>
                <w:rFonts w:ascii="宋体" w:eastAsia="宋体" w:hAnsi="宋体"/>
                <w:szCs w:val="21"/>
              </w:rPr>
            </w:pPr>
          </w:p>
        </w:tc>
        <w:tc>
          <w:tcPr>
            <w:tcW w:w="0" w:type="auto"/>
          </w:tcPr>
          <w:p w:rsidR="00953EB4" w:rsidRPr="00982CFA" w:rsidRDefault="00953EB4" w:rsidP="007113EE">
            <w:pPr>
              <w:pStyle w:val="10"/>
              <w:topLinePunct/>
              <w:adjustRightInd w:val="0"/>
              <w:spacing w:line="240" w:lineRule="auto"/>
              <w:rPr>
                <w:rFonts w:ascii="宋体" w:eastAsia="宋体" w:hAnsi="宋体"/>
                <w:szCs w:val="21"/>
              </w:rPr>
            </w:pPr>
            <w:r w:rsidRPr="00982CFA">
              <w:rPr>
                <w:rFonts w:ascii="宋体" w:eastAsia="宋体" w:hAnsi="宋体" w:hint="eastAsia"/>
                <w:szCs w:val="21"/>
              </w:rPr>
              <w:t>施工期已结束，运行期无废气产生</w:t>
            </w:r>
          </w:p>
        </w:tc>
      </w:tr>
      <w:tr w:rsidR="00953EB4" w:rsidRPr="00982CFA" w:rsidTr="007113EE">
        <w:trPr>
          <w:cantSplit/>
          <w:trHeight w:val="284"/>
          <w:jc w:val="center"/>
        </w:trPr>
        <w:tc>
          <w:tcPr>
            <w:tcW w:w="0" w:type="auto"/>
            <w:vMerge/>
            <w:vAlign w:val="center"/>
          </w:tcPr>
          <w:p w:rsidR="00953EB4" w:rsidRPr="00982CFA" w:rsidRDefault="00953EB4" w:rsidP="007113EE">
            <w:pPr>
              <w:topLinePunct/>
              <w:adjustRightInd w:val="0"/>
              <w:snapToGrid w:val="0"/>
              <w:jc w:val="center"/>
              <w:rPr>
                <w:szCs w:val="21"/>
              </w:rPr>
            </w:pPr>
          </w:p>
        </w:tc>
        <w:tc>
          <w:tcPr>
            <w:tcW w:w="0" w:type="auto"/>
            <w:gridSpan w:val="2"/>
            <w:vAlign w:val="center"/>
          </w:tcPr>
          <w:p w:rsidR="00953EB4" w:rsidRPr="00982CFA" w:rsidRDefault="00953EB4" w:rsidP="007113EE">
            <w:pPr>
              <w:topLinePunct/>
              <w:adjustRightInd w:val="0"/>
              <w:snapToGrid w:val="0"/>
              <w:jc w:val="center"/>
              <w:rPr>
                <w:szCs w:val="21"/>
              </w:rPr>
            </w:pPr>
            <w:r w:rsidRPr="00982CFA">
              <w:rPr>
                <w:rFonts w:hint="eastAsia"/>
                <w:szCs w:val="21"/>
              </w:rPr>
              <w:t>固废处理</w:t>
            </w:r>
          </w:p>
        </w:tc>
        <w:tc>
          <w:tcPr>
            <w:tcW w:w="0" w:type="auto"/>
            <w:shd w:val="clear" w:color="auto" w:fill="auto"/>
            <w:vAlign w:val="center"/>
          </w:tcPr>
          <w:p w:rsidR="00953EB4" w:rsidRPr="00982CFA" w:rsidRDefault="00953EB4" w:rsidP="007113EE">
            <w:pPr>
              <w:topLinePunct/>
              <w:adjustRightInd w:val="0"/>
              <w:snapToGrid w:val="0"/>
              <w:jc w:val="left"/>
              <w:rPr>
                <w:rFonts w:hAnsi="宋体"/>
                <w:szCs w:val="21"/>
              </w:rPr>
            </w:pPr>
            <w:r w:rsidRPr="00982CFA">
              <w:rPr>
                <w:rFonts w:hAnsi="宋体" w:hint="eastAsia"/>
                <w:szCs w:val="21"/>
              </w:rPr>
              <w:t>施工期：</w:t>
            </w:r>
          </w:p>
          <w:p w:rsidR="00953EB4" w:rsidRPr="00982CFA" w:rsidRDefault="00953EB4" w:rsidP="007113EE">
            <w:pPr>
              <w:topLinePunct/>
              <w:adjustRightInd w:val="0"/>
              <w:snapToGrid w:val="0"/>
              <w:jc w:val="left"/>
              <w:rPr>
                <w:rFonts w:hAnsi="宋体"/>
                <w:szCs w:val="21"/>
              </w:rPr>
            </w:pPr>
            <w:r w:rsidRPr="00982CFA">
              <w:rPr>
                <w:rFonts w:hAnsi="宋体" w:hint="eastAsia"/>
                <w:szCs w:val="21"/>
              </w:rPr>
              <w:t>开挖土石方经基础回填后，全部摊铺填于周边低洼处，不外排；建筑固废尽可能回收利用，不可回收利用的运至指定建筑垃圾堆场；生活垃圾袋装化收集，投递到乡镇或乡村生活垃圾收集点，由环卫部门统一清运处理。</w:t>
            </w:r>
          </w:p>
        </w:tc>
        <w:tc>
          <w:tcPr>
            <w:tcW w:w="0" w:type="auto"/>
            <w:vMerge/>
            <w:shd w:val="clear" w:color="auto" w:fill="auto"/>
            <w:vAlign w:val="center"/>
          </w:tcPr>
          <w:p w:rsidR="00953EB4" w:rsidRPr="00982CFA" w:rsidRDefault="00953EB4" w:rsidP="007113EE">
            <w:pPr>
              <w:topLinePunct/>
              <w:adjustRightInd w:val="0"/>
              <w:snapToGrid w:val="0"/>
              <w:jc w:val="center"/>
              <w:rPr>
                <w:szCs w:val="21"/>
              </w:rPr>
            </w:pPr>
          </w:p>
        </w:tc>
        <w:tc>
          <w:tcPr>
            <w:tcW w:w="0" w:type="auto"/>
            <w:shd w:val="clear" w:color="auto" w:fill="auto"/>
            <w:vAlign w:val="center"/>
          </w:tcPr>
          <w:p w:rsidR="00953EB4" w:rsidRPr="00982CFA" w:rsidRDefault="00953EB4" w:rsidP="007113EE">
            <w:pPr>
              <w:pStyle w:val="10"/>
              <w:topLinePunct/>
              <w:adjustRightInd w:val="0"/>
              <w:spacing w:line="240" w:lineRule="auto"/>
              <w:rPr>
                <w:rFonts w:ascii="宋体" w:eastAsia="宋体" w:hAnsi="宋体"/>
                <w:szCs w:val="21"/>
              </w:rPr>
            </w:pPr>
          </w:p>
        </w:tc>
        <w:tc>
          <w:tcPr>
            <w:tcW w:w="0" w:type="auto"/>
          </w:tcPr>
          <w:p w:rsidR="00953EB4" w:rsidRPr="00982CFA" w:rsidRDefault="00953EB4" w:rsidP="007113EE">
            <w:pPr>
              <w:pStyle w:val="10"/>
              <w:topLinePunct/>
              <w:adjustRightInd w:val="0"/>
              <w:spacing w:line="240" w:lineRule="auto"/>
              <w:rPr>
                <w:rFonts w:ascii="宋体" w:eastAsia="宋体" w:hAnsi="宋体"/>
                <w:szCs w:val="21"/>
              </w:rPr>
            </w:pPr>
            <w:r w:rsidRPr="00982CFA">
              <w:rPr>
                <w:rFonts w:ascii="宋体" w:eastAsia="宋体" w:hAnsi="宋体" w:hint="eastAsia"/>
                <w:szCs w:val="21"/>
              </w:rPr>
              <w:t>经现场勘 查，施工期土石方摊铺填平处已自然恢复，无遗留环境问题</w:t>
            </w:r>
          </w:p>
        </w:tc>
      </w:tr>
    </w:tbl>
    <w:p w:rsidR="00D4287C" w:rsidRPr="00982CFA" w:rsidRDefault="00D4287C" w:rsidP="00D4287C">
      <w:pPr>
        <w:rPr>
          <w:rFonts w:hAnsi="宋体"/>
          <w:sz w:val="28"/>
          <w:szCs w:val="28"/>
        </w:rPr>
      </w:pPr>
    </w:p>
    <w:p w:rsidR="00D4287C" w:rsidRPr="00982CFA" w:rsidRDefault="00D4287C" w:rsidP="00D4287C">
      <w:pPr>
        <w:rPr>
          <w:rFonts w:hAnsi="宋体"/>
          <w:sz w:val="28"/>
          <w:szCs w:val="28"/>
        </w:rPr>
      </w:pPr>
    </w:p>
    <w:p w:rsidR="00D4287C" w:rsidRPr="00982CFA" w:rsidRDefault="00D4287C" w:rsidP="00D4287C">
      <w:pPr>
        <w:rPr>
          <w:rFonts w:hAnsi="宋体"/>
          <w:sz w:val="28"/>
          <w:szCs w:val="28"/>
        </w:rPr>
        <w:sectPr w:rsidR="00D4287C" w:rsidRPr="00982CFA" w:rsidSect="00D4287C">
          <w:pgSz w:w="16838" w:h="11906" w:orient="landscape"/>
          <w:pgMar w:top="1797" w:right="1440" w:bottom="1797" w:left="1440" w:header="851" w:footer="992" w:gutter="0"/>
          <w:cols w:space="425"/>
          <w:docGrid w:type="linesAndChars" w:linePitch="312"/>
        </w:sectPr>
      </w:pPr>
    </w:p>
    <w:tbl>
      <w:tblPr>
        <w:tblW w:w="8504" w:type="dxa"/>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4"/>
      </w:tblGrid>
      <w:tr w:rsidR="00982CFA" w:rsidRPr="00982CFA" w:rsidTr="007113EE">
        <w:trPr>
          <w:trHeight w:val="1015"/>
          <w:jc w:val="center"/>
        </w:trPr>
        <w:tc>
          <w:tcPr>
            <w:tcW w:w="8504" w:type="dxa"/>
            <w:vAlign w:val="center"/>
          </w:tcPr>
          <w:p w:rsidR="00D4287C" w:rsidRPr="00982CFA" w:rsidRDefault="00D4287C" w:rsidP="007113EE">
            <w:pPr>
              <w:pStyle w:val="TableParagraph"/>
              <w:spacing w:before="79"/>
              <w:rPr>
                <w:b/>
                <w:sz w:val="24"/>
                <w:lang w:eastAsia="zh-CN"/>
              </w:rPr>
            </w:pPr>
            <w:r w:rsidRPr="00982CFA">
              <w:rPr>
                <w:rFonts w:ascii="Times New Roman" w:eastAsia="Times New Roman"/>
                <w:b/>
                <w:w w:val="95"/>
                <w:sz w:val="24"/>
                <w:lang w:eastAsia="zh-CN"/>
              </w:rPr>
              <w:lastRenderedPageBreak/>
              <w:t>4</w:t>
            </w:r>
            <w:r w:rsidRPr="00982CFA">
              <w:rPr>
                <w:b/>
                <w:w w:val="95"/>
                <w:sz w:val="24"/>
                <w:lang w:eastAsia="zh-CN"/>
              </w:rPr>
              <w:t>、环境保护工程及相关工作的开展情况</w:t>
            </w:r>
          </w:p>
          <w:p w:rsidR="00D4287C" w:rsidRPr="00982CFA" w:rsidRDefault="00D4287C" w:rsidP="007113EE">
            <w:pPr>
              <w:pStyle w:val="TableParagraph"/>
              <w:spacing w:before="135" w:line="355" w:lineRule="auto"/>
              <w:ind w:left="93" w:right="96" w:firstLine="480"/>
              <w:rPr>
                <w:sz w:val="24"/>
                <w:lang w:eastAsia="zh-CN"/>
              </w:rPr>
            </w:pPr>
            <w:r w:rsidRPr="00982CFA">
              <w:rPr>
                <w:sz w:val="24"/>
                <w:lang w:eastAsia="zh-CN"/>
              </w:rPr>
              <w:t>根据本项目实际建设，在对工程采取环境保护措施情况进行现场调查基础上，据实反映工程动工建设以来已实施的各项环保措施具体如下：</w:t>
            </w:r>
          </w:p>
          <w:p w:rsidR="00D4287C" w:rsidRPr="00982CFA" w:rsidRDefault="00D4287C" w:rsidP="007113EE">
            <w:pPr>
              <w:autoSpaceDE w:val="0"/>
              <w:autoSpaceDN w:val="0"/>
              <w:adjustRightInd w:val="0"/>
              <w:jc w:val="center"/>
              <w:rPr>
                <w:b/>
              </w:rPr>
            </w:pPr>
            <w:r w:rsidRPr="00982CFA">
              <w:rPr>
                <w:b/>
              </w:rPr>
              <w:t>表</w:t>
            </w:r>
            <w:r w:rsidRPr="00982CFA">
              <w:rPr>
                <w:b/>
              </w:rPr>
              <w:t xml:space="preserve"> </w:t>
            </w:r>
            <w:r w:rsidRPr="00982CFA">
              <w:rPr>
                <w:rFonts w:eastAsia="Times New Roman"/>
                <w:b/>
              </w:rPr>
              <w:t>1-2</w:t>
            </w:r>
            <w:r w:rsidRPr="00982CFA">
              <w:rPr>
                <w:rFonts w:eastAsia="Times New Roman"/>
                <w:b/>
              </w:rPr>
              <w:tab/>
            </w:r>
            <w:r w:rsidRPr="00982CFA">
              <w:rPr>
                <w:b/>
              </w:rPr>
              <w:t>环保措施实施及存在问题一览表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992"/>
              <w:gridCol w:w="3669"/>
              <w:gridCol w:w="2069"/>
            </w:tblGrid>
            <w:tr w:rsidR="00982CFA" w:rsidRPr="00982CFA" w:rsidTr="007113EE">
              <w:tc>
                <w:tcPr>
                  <w:tcW w:w="1543" w:type="dxa"/>
                  <w:shd w:val="clear" w:color="auto" w:fill="auto"/>
                  <w:vAlign w:val="center"/>
                </w:tcPr>
                <w:p w:rsidR="00D4287C" w:rsidRPr="00982CFA" w:rsidRDefault="00D4287C" w:rsidP="007113EE">
                  <w:pPr>
                    <w:autoSpaceDE w:val="0"/>
                    <w:autoSpaceDN w:val="0"/>
                    <w:adjustRightInd w:val="0"/>
                    <w:jc w:val="center"/>
                  </w:pPr>
                  <w:r w:rsidRPr="00982CFA">
                    <w:rPr>
                      <w:rFonts w:hint="eastAsia"/>
                    </w:rPr>
                    <w:t>环保措施</w:t>
                  </w:r>
                </w:p>
              </w:tc>
              <w:tc>
                <w:tcPr>
                  <w:tcW w:w="4661" w:type="dxa"/>
                  <w:gridSpan w:val="2"/>
                  <w:shd w:val="clear" w:color="auto" w:fill="auto"/>
                  <w:vAlign w:val="center"/>
                </w:tcPr>
                <w:p w:rsidR="00D4287C" w:rsidRPr="00982CFA" w:rsidRDefault="00D4287C" w:rsidP="007113EE">
                  <w:pPr>
                    <w:autoSpaceDE w:val="0"/>
                    <w:autoSpaceDN w:val="0"/>
                    <w:adjustRightInd w:val="0"/>
                    <w:jc w:val="center"/>
                  </w:pPr>
                  <w:r w:rsidRPr="00982CFA">
                    <w:rPr>
                      <w:rFonts w:hint="eastAsia"/>
                    </w:rPr>
                    <w:t>已采取的措施情况</w:t>
                  </w:r>
                </w:p>
              </w:tc>
              <w:tc>
                <w:tcPr>
                  <w:tcW w:w="2069" w:type="dxa"/>
                  <w:shd w:val="clear" w:color="auto" w:fill="auto"/>
                  <w:vAlign w:val="center"/>
                </w:tcPr>
                <w:p w:rsidR="00D4287C" w:rsidRPr="00982CFA" w:rsidRDefault="00D4287C" w:rsidP="007113EE">
                  <w:pPr>
                    <w:autoSpaceDE w:val="0"/>
                    <w:autoSpaceDN w:val="0"/>
                    <w:adjustRightInd w:val="0"/>
                    <w:jc w:val="center"/>
                  </w:pPr>
                  <w:r w:rsidRPr="00982CFA">
                    <w:rPr>
                      <w:rFonts w:hint="eastAsia"/>
                    </w:rPr>
                    <w:t>存在问题</w:t>
                  </w:r>
                </w:p>
              </w:tc>
            </w:tr>
            <w:tr w:rsidR="00982CFA" w:rsidRPr="00982CFA" w:rsidTr="007113EE">
              <w:tc>
                <w:tcPr>
                  <w:tcW w:w="1543" w:type="dxa"/>
                  <w:shd w:val="clear" w:color="auto" w:fill="auto"/>
                  <w:vAlign w:val="center"/>
                </w:tcPr>
                <w:p w:rsidR="00D4287C" w:rsidRPr="00982CFA" w:rsidRDefault="00D4287C" w:rsidP="007113EE">
                  <w:pPr>
                    <w:autoSpaceDE w:val="0"/>
                    <w:autoSpaceDN w:val="0"/>
                    <w:adjustRightInd w:val="0"/>
                    <w:jc w:val="center"/>
                  </w:pPr>
                  <w:r w:rsidRPr="00982CFA">
                    <w:rPr>
                      <w:rFonts w:hint="eastAsia"/>
                    </w:rPr>
                    <w:t>水环境护措施</w:t>
                  </w:r>
                </w:p>
              </w:tc>
              <w:tc>
                <w:tcPr>
                  <w:tcW w:w="992" w:type="dxa"/>
                  <w:shd w:val="clear" w:color="auto" w:fill="auto"/>
                  <w:vAlign w:val="center"/>
                </w:tcPr>
                <w:p w:rsidR="00D4287C" w:rsidRPr="00982CFA" w:rsidRDefault="00D4287C" w:rsidP="007113EE">
                  <w:pPr>
                    <w:autoSpaceDE w:val="0"/>
                    <w:autoSpaceDN w:val="0"/>
                    <w:adjustRightInd w:val="0"/>
                    <w:jc w:val="center"/>
                  </w:pPr>
                  <w:r w:rsidRPr="00982CFA">
                    <w:rPr>
                      <w:rFonts w:hint="eastAsia"/>
                    </w:rPr>
                    <w:t>施工期</w:t>
                  </w:r>
                </w:p>
              </w:tc>
              <w:tc>
                <w:tcPr>
                  <w:tcW w:w="3669" w:type="dxa"/>
                  <w:shd w:val="clear" w:color="auto" w:fill="auto"/>
                  <w:vAlign w:val="center"/>
                </w:tcPr>
                <w:p w:rsidR="00D4287C" w:rsidRPr="00982CFA" w:rsidRDefault="00D4287C" w:rsidP="007113EE">
                  <w:pPr>
                    <w:autoSpaceDE w:val="0"/>
                    <w:autoSpaceDN w:val="0"/>
                    <w:adjustRightInd w:val="0"/>
                    <w:jc w:val="center"/>
                  </w:pPr>
                  <w:r w:rsidRPr="00982CFA">
                    <w:rPr>
                      <w:rFonts w:hint="eastAsia"/>
                    </w:rPr>
                    <w:t>工程施工期产生的废水主要为施工废水，经与建设单位交</w:t>
                  </w:r>
                </w:p>
                <w:p w:rsidR="00D4287C" w:rsidRPr="00982CFA" w:rsidRDefault="00D4287C" w:rsidP="000C0D41">
                  <w:pPr>
                    <w:autoSpaceDE w:val="0"/>
                    <w:autoSpaceDN w:val="0"/>
                    <w:adjustRightInd w:val="0"/>
                    <w:jc w:val="center"/>
                  </w:pPr>
                  <w:r w:rsidRPr="00982CFA">
                    <w:rPr>
                      <w:rFonts w:hint="eastAsia"/>
                    </w:rPr>
                    <w:t>流了解，施工期间于各施工场地修建沉淀池</w:t>
                  </w:r>
                  <w:r w:rsidRPr="00982CFA">
                    <w:rPr>
                      <w:rFonts w:hint="eastAsia"/>
                    </w:rPr>
                    <w:t xml:space="preserve"> 1 </w:t>
                  </w:r>
                  <w:r w:rsidRPr="00982CFA">
                    <w:rPr>
                      <w:rFonts w:hint="eastAsia"/>
                    </w:rPr>
                    <w:t>个（共</w:t>
                  </w:r>
                  <w:r w:rsidR="000C0D41" w:rsidRPr="00982CFA">
                    <w:rPr>
                      <w:rFonts w:hint="eastAsia"/>
                    </w:rPr>
                    <w:t>3</w:t>
                  </w:r>
                  <w:r w:rsidRPr="00982CFA">
                    <w:rPr>
                      <w:rFonts w:hint="eastAsia"/>
                    </w:rPr>
                    <w:t>个），单个容积为</w:t>
                  </w:r>
                  <w:r w:rsidRPr="00982CFA">
                    <w:rPr>
                      <w:rFonts w:hint="eastAsia"/>
                    </w:rPr>
                    <w:t xml:space="preserve"> 2m</w:t>
                  </w:r>
                  <w:r w:rsidRPr="00982CFA">
                    <w:rPr>
                      <w:rFonts w:hint="eastAsia"/>
                      <w:vertAlign w:val="superscript"/>
                    </w:rPr>
                    <w:t>3</w:t>
                  </w:r>
                  <w:r w:rsidRPr="00982CFA">
                    <w:rPr>
                      <w:rFonts w:hint="eastAsia"/>
                    </w:rPr>
                    <w:t>，收集混凝土拌合废水和车辆冲洗水等施</w:t>
                  </w:r>
                  <w:r w:rsidRPr="00982CFA">
                    <w:rPr>
                      <w:rFonts w:hint="eastAsia"/>
                    </w:rPr>
                    <w:t xml:space="preserve"> </w:t>
                  </w:r>
                  <w:r w:rsidRPr="00982CFA">
                    <w:rPr>
                      <w:rFonts w:hint="eastAsia"/>
                    </w:rPr>
                    <w:t>工废水，经沉淀出来后用于施工场地洒水，不外排。</w:t>
                  </w:r>
                </w:p>
              </w:tc>
              <w:tc>
                <w:tcPr>
                  <w:tcW w:w="2069" w:type="dxa"/>
                  <w:shd w:val="clear" w:color="auto" w:fill="auto"/>
                  <w:vAlign w:val="center"/>
                </w:tcPr>
                <w:p w:rsidR="00D4287C" w:rsidRPr="00982CFA" w:rsidRDefault="00D4287C" w:rsidP="007113EE">
                  <w:pPr>
                    <w:autoSpaceDE w:val="0"/>
                    <w:autoSpaceDN w:val="0"/>
                    <w:adjustRightInd w:val="0"/>
                    <w:jc w:val="center"/>
                  </w:pPr>
                  <w:r w:rsidRPr="00982CFA">
                    <w:rPr>
                      <w:rFonts w:hint="eastAsia"/>
                    </w:rPr>
                    <w:t>经现场勘查，沉淀池已填平迹地恢复，无遗留环境问题</w:t>
                  </w:r>
                </w:p>
              </w:tc>
            </w:tr>
            <w:tr w:rsidR="00982CFA" w:rsidRPr="00982CFA" w:rsidTr="007113EE">
              <w:tc>
                <w:tcPr>
                  <w:tcW w:w="1543" w:type="dxa"/>
                  <w:shd w:val="clear" w:color="auto" w:fill="auto"/>
                  <w:vAlign w:val="center"/>
                </w:tcPr>
                <w:p w:rsidR="00D4287C" w:rsidRPr="00982CFA" w:rsidRDefault="00D4287C" w:rsidP="007113EE">
                  <w:pPr>
                    <w:autoSpaceDE w:val="0"/>
                    <w:autoSpaceDN w:val="0"/>
                    <w:adjustRightInd w:val="0"/>
                    <w:jc w:val="center"/>
                  </w:pPr>
                  <w:r w:rsidRPr="00982CFA">
                    <w:rPr>
                      <w:rFonts w:hint="eastAsia"/>
                    </w:rPr>
                    <w:t>固废处置措施</w:t>
                  </w:r>
                </w:p>
              </w:tc>
              <w:tc>
                <w:tcPr>
                  <w:tcW w:w="992" w:type="dxa"/>
                  <w:shd w:val="clear" w:color="auto" w:fill="auto"/>
                  <w:vAlign w:val="center"/>
                </w:tcPr>
                <w:p w:rsidR="00D4287C" w:rsidRPr="00982CFA" w:rsidRDefault="00D4287C" w:rsidP="007113EE">
                  <w:pPr>
                    <w:autoSpaceDE w:val="0"/>
                    <w:autoSpaceDN w:val="0"/>
                    <w:adjustRightInd w:val="0"/>
                    <w:jc w:val="center"/>
                  </w:pPr>
                  <w:r w:rsidRPr="00982CFA">
                    <w:rPr>
                      <w:rFonts w:hint="eastAsia"/>
                    </w:rPr>
                    <w:t>施工期</w:t>
                  </w:r>
                </w:p>
              </w:tc>
              <w:tc>
                <w:tcPr>
                  <w:tcW w:w="3669" w:type="dxa"/>
                  <w:shd w:val="clear" w:color="auto" w:fill="auto"/>
                  <w:vAlign w:val="center"/>
                </w:tcPr>
                <w:p w:rsidR="00D4287C" w:rsidRPr="00982CFA" w:rsidRDefault="00D4287C" w:rsidP="007113EE">
                  <w:pPr>
                    <w:autoSpaceDE w:val="0"/>
                    <w:autoSpaceDN w:val="0"/>
                    <w:adjustRightInd w:val="0"/>
                    <w:jc w:val="center"/>
                  </w:pPr>
                  <w:r w:rsidRPr="00982CFA">
                    <w:rPr>
                      <w:rFonts w:hint="eastAsia"/>
                    </w:rPr>
                    <w:t>开挖土石方经基础回填后，全部摊铺填于周边低洼处，不外排；建筑固废尽可能回收利用，不可回收利用的运至指定建筑垃圾堆场；生活垃圾袋装化收集，投递到乡镇或乡村生活垃圾收集点，由环卫部门统一清运处理。</w:t>
                  </w:r>
                </w:p>
              </w:tc>
              <w:tc>
                <w:tcPr>
                  <w:tcW w:w="2069" w:type="dxa"/>
                  <w:shd w:val="clear" w:color="auto" w:fill="auto"/>
                  <w:vAlign w:val="center"/>
                </w:tcPr>
                <w:p w:rsidR="00D4287C" w:rsidRPr="00982CFA" w:rsidRDefault="00D4287C" w:rsidP="007113EE">
                  <w:pPr>
                    <w:autoSpaceDE w:val="0"/>
                    <w:autoSpaceDN w:val="0"/>
                    <w:adjustRightInd w:val="0"/>
                    <w:jc w:val="center"/>
                  </w:pPr>
                  <w:r w:rsidRPr="00982CFA">
                    <w:rPr>
                      <w:rFonts w:hint="eastAsia"/>
                    </w:rPr>
                    <w:t>经现场勘查，施工区无土壤堆积，无遗留环境问题</w:t>
                  </w:r>
                </w:p>
              </w:tc>
            </w:tr>
            <w:tr w:rsidR="00982CFA" w:rsidRPr="00982CFA" w:rsidTr="007113EE">
              <w:tc>
                <w:tcPr>
                  <w:tcW w:w="1543" w:type="dxa"/>
                  <w:shd w:val="clear" w:color="auto" w:fill="auto"/>
                  <w:vAlign w:val="center"/>
                </w:tcPr>
                <w:p w:rsidR="00D4287C" w:rsidRPr="00982CFA" w:rsidRDefault="00D4287C" w:rsidP="007113EE">
                  <w:pPr>
                    <w:autoSpaceDE w:val="0"/>
                    <w:autoSpaceDN w:val="0"/>
                    <w:adjustRightInd w:val="0"/>
                    <w:jc w:val="center"/>
                  </w:pPr>
                  <w:r w:rsidRPr="00982CFA">
                    <w:rPr>
                      <w:rFonts w:hint="eastAsia"/>
                    </w:rPr>
                    <w:t>大气环境保护措施</w:t>
                  </w:r>
                </w:p>
              </w:tc>
              <w:tc>
                <w:tcPr>
                  <w:tcW w:w="992" w:type="dxa"/>
                  <w:shd w:val="clear" w:color="auto" w:fill="auto"/>
                  <w:vAlign w:val="center"/>
                </w:tcPr>
                <w:p w:rsidR="00D4287C" w:rsidRPr="00982CFA" w:rsidRDefault="00D4287C" w:rsidP="007113EE">
                  <w:pPr>
                    <w:autoSpaceDE w:val="0"/>
                    <w:autoSpaceDN w:val="0"/>
                    <w:adjustRightInd w:val="0"/>
                    <w:jc w:val="center"/>
                  </w:pPr>
                  <w:r w:rsidRPr="00982CFA">
                    <w:rPr>
                      <w:rFonts w:hint="eastAsia"/>
                    </w:rPr>
                    <w:t>施工期</w:t>
                  </w:r>
                </w:p>
              </w:tc>
              <w:tc>
                <w:tcPr>
                  <w:tcW w:w="3669" w:type="dxa"/>
                  <w:shd w:val="clear" w:color="auto" w:fill="auto"/>
                  <w:vAlign w:val="center"/>
                </w:tcPr>
                <w:p w:rsidR="00D4287C" w:rsidRPr="00982CFA" w:rsidRDefault="00D4287C" w:rsidP="007113EE">
                  <w:pPr>
                    <w:autoSpaceDE w:val="0"/>
                    <w:autoSpaceDN w:val="0"/>
                    <w:adjustRightInd w:val="0"/>
                    <w:jc w:val="left"/>
                  </w:pPr>
                  <w:r w:rsidRPr="00982CFA">
                    <w:rPr>
                      <w:rFonts w:hint="eastAsia"/>
                    </w:rPr>
                    <w:t>施工场地：采用移动式喷水软管（喷头为雾化喷头），对施工过程进行洒水控尘。</w:t>
                  </w:r>
                </w:p>
                <w:p w:rsidR="00D4287C" w:rsidRPr="00982CFA" w:rsidRDefault="00D4287C" w:rsidP="007113EE">
                  <w:pPr>
                    <w:autoSpaceDE w:val="0"/>
                    <w:autoSpaceDN w:val="0"/>
                    <w:adjustRightInd w:val="0"/>
                    <w:jc w:val="left"/>
                  </w:pPr>
                  <w:r w:rsidRPr="00982CFA">
                    <w:rPr>
                      <w:rFonts w:hint="eastAsia"/>
                    </w:rPr>
                    <w:t>施工材料、土方临时堆场：彩条布遮盖、周边装土编织袋围挡。</w:t>
                  </w:r>
                </w:p>
              </w:tc>
              <w:tc>
                <w:tcPr>
                  <w:tcW w:w="2069" w:type="dxa"/>
                  <w:shd w:val="clear" w:color="auto" w:fill="auto"/>
                  <w:vAlign w:val="center"/>
                </w:tcPr>
                <w:p w:rsidR="00D4287C" w:rsidRPr="00982CFA" w:rsidRDefault="00D4287C" w:rsidP="007113EE">
                  <w:pPr>
                    <w:autoSpaceDE w:val="0"/>
                    <w:autoSpaceDN w:val="0"/>
                    <w:adjustRightInd w:val="0"/>
                    <w:jc w:val="center"/>
                  </w:pPr>
                  <w:r w:rsidRPr="00982CFA">
                    <w:rPr>
                      <w:rFonts w:hint="eastAsia"/>
                    </w:rPr>
                    <w:t>施工期已结束，不存在遗留环境问题。</w:t>
                  </w:r>
                </w:p>
              </w:tc>
            </w:tr>
            <w:tr w:rsidR="00982CFA" w:rsidRPr="00982CFA" w:rsidTr="007113EE">
              <w:tc>
                <w:tcPr>
                  <w:tcW w:w="1543" w:type="dxa"/>
                  <w:shd w:val="clear" w:color="auto" w:fill="auto"/>
                  <w:vAlign w:val="center"/>
                </w:tcPr>
                <w:p w:rsidR="00D4287C" w:rsidRPr="00982CFA" w:rsidRDefault="00D4287C" w:rsidP="007113EE">
                  <w:pPr>
                    <w:autoSpaceDE w:val="0"/>
                    <w:autoSpaceDN w:val="0"/>
                    <w:adjustRightInd w:val="0"/>
                    <w:jc w:val="center"/>
                  </w:pPr>
                  <w:r w:rsidRPr="00982CFA">
                    <w:rPr>
                      <w:rFonts w:hint="eastAsia"/>
                    </w:rPr>
                    <w:t>水保及绿化措施</w:t>
                  </w:r>
                </w:p>
              </w:tc>
              <w:tc>
                <w:tcPr>
                  <w:tcW w:w="992" w:type="dxa"/>
                  <w:shd w:val="clear" w:color="auto" w:fill="auto"/>
                  <w:vAlign w:val="center"/>
                </w:tcPr>
                <w:p w:rsidR="00D4287C" w:rsidRPr="00982CFA" w:rsidRDefault="00D4287C" w:rsidP="007113EE">
                  <w:pPr>
                    <w:autoSpaceDE w:val="0"/>
                    <w:autoSpaceDN w:val="0"/>
                    <w:adjustRightInd w:val="0"/>
                    <w:jc w:val="center"/>
                  </w:pPr>
                  <w:r w:rsidRPr="00982CFA">
                    <w:rPr>
                      <w:rFonts w:hint="eastAsia"/>
                    </w:rPr>
                    <w:t>施工期</w:t>
                  </w:r>
                </w:p>
              </w:tc>
              <w:tc>
                <w:tcPr>
                  <w:tcW w:w="3669" w:type="dxa"/>
                  <w:shd w:val="clear" w:color="auto" w:fill="auto"/>
                  <w:vAlign w:val="center"/>
                </w:tcPr>
                <w:p w:rsidR="00D4287C" w:rsidRPr="00982CFA" w:rsidRDefault="00D4287C" w:rsidP="007113EE">
                  <w:pPr>
                    <w:autoSpaceDE w:val="0"/>
                    <w:autoSpaceDN w:val="0"/>
                    <w:adjustRightInd w:val="0"/>
                    <w:jc w:val="center"/>
                  </w:pPr>
                  <w:r w:rsidRPr="00982CFA">
                    <w:rPr>
                      <w:rFonts w:hint="eastAsia"/>
                    </w:rPr>
                    <w:t>严格控制施工区域范围，施工场地及时迹地恢复。</w:t>
                  </w:r>
                </w:p>
              </w:tc>
              <w:tc>
                <w:tcPr>
                  <w:tcW w:w="2069" w:type="dxa"/>
                  <w:shd w:val="clear" w:color="auto" w:fill="auto"/>
                  <w:vAlign w:val="center"/>
                </w:tcPr>
                <w:p w:rsidR="00D4287C" w:rsidRPr="00982CFA" w:rsidRDefault="00D4287C" w:rsidP="007113EE">
                  <w:pPr>
                    <w:autoSpaceDE w:val="0"/>
                    <w:autoSpaceDN w:val="0"/>
                    <w:adjustRightInd w:val="0"/>
                    <w:jc w:val="center"/>
                  </w:pPr>
                  <w:r w:rsidRPr="00982CFA">
                    <w:rPr>
                      <w:rFonts w:hint="eastAsia"/>
                    </w:rPr>
                    <w:t>从现场调查和对周边群众的询问来看，周边植被良好，未出现砍伐植物等非法行为。未出现生态环境严重破坏和林业处罚。未出现严重水土流失现象。</w:t>
                  </w:r>
                </w:p>
              </w:tc>
            </w:tr>
            <w:tr w:rsidR="00982CFA" w:rsidRPr="00982CFA" w:rsidTr="007113EE">
              <w:tc>
                <w:tcPr>
                  <w:tcW w:w="1543" w:type="dxa"/>
                  <w:vMerge w:val="restart"/>
                  <w:shd w:val="clear" w:color="auto" w:fill="auto"/>
                  <w:vAlign w:val="center"/>
                </w:tcPr>
                <w:p w:rsidR="00D4287C" w:rsidRPr="00982CFA" w:rsidRDefault="00D4287C" w:rsidP="007113EE">
                  <w:pPr>
                    <w:autoSpaceDE w:val="0"/>
                    <w:autoSpaceDN w:val="0"/>
                    <w:adjustRightInd w:val="0"/>
                    <w:jc w:val="center"/>
                  </w:pPr>
                  <w:r w:rsidRPr="00982CFA">
                    <w:rPr>
                      <w:rFonts w:hint="eastAsia"/>
                    </w:rPr>
                    <w:t>农用水保障措施</w:t>
                  </w:r>
                </w:p>
              </w:tc>
              <w:tc>
                <w:tcPr>
                  <w:tcW w:w="992" w:type="dxa"/>
                  <w:shd w:val="clear" w:color="auto" w:fill="auto"/>
                  <w:vAlign w:val="center"/>
                </w:tcPr>
                <w:p w:rsidR="00D4287C" w:rsidRPr="00982CFA" w:rsidRDefault="00D4287C" w:rsidP="007113EE">
                  <w:pPr>
                    <w:autoSpaceDE w:val="0"/>
                    <w:autoSpaceDN w:val="0"/>
                    <w:adjustRightInd w:val="0"/>
                    <w:jc w:val="center"/>
                  </w:pPr>
                  <w:r w:rsidRPr="00982CFA">
                    <w:rPr>
                      <w:rFonts w:hint="eastAsia"/>
                    </w:rPr>
                    <w:t>施工期</w:t>
                  </w:r>
                </w:p>
              </w:tc>
              <w:tc>
                <w:tcPr>
                  <w:tcW w:w="3669" w:type="dxa"/>
                  <w:shd w:val="clear" w:color="auto" w:fill="auto"/>
                  <w:vAlign w:val="center"/>
                </w:tcPr>
                <w:p w:rsidR="00D4287C" w:rsidRPr="00982CFA" w:rsidRDefault="00D4287C" w:rsidP="007113EE">
                  <w:pPr>
                    <w:autoSpaceDE w:val="0"/>
                    <w:autoSpaceDN w:val="0"/>
                    <w:adjustRightInd w:val="0"/>
                    <w:jc w:val="center"/>
                  </w:pPr>
                  <w:r w:rsidRPr="00982CFA">
                    <w:rPr>
                      <w:rFonts w:hint="eastAsia"/>
                    </w:rPr>
                    <w:t>采取施工导流措施，保障下游农用水需求，且工期短暂，</w:t>
                  </w:r>
                  <w:r w:rsidRPr="00982CFA">
                    <w:rPr>
                      <w:rFonts w:hint="eastAsia"/>
                    </w:rPr>
                    <w:t xml:space="preserve"> </w:t>
                  </w:r>
                  <w:r w:rsidRPr="00982CFA">
                    <w:rPr>
                      <w:rFonts w:hint="eastAsia"/>
                    </w:rPr>
                    <w:t>未对农灌造成影响。</w:t>
                  </w:r>
                </w:p>
              </w:tc>
              <w:tc>
                <w:tcPr>
                  <w:tcW w:w="2069" w:type="dxa"/>
                  <w:vMerge w:val="restart"/>
                  <w:shd w:val="clear" w:color="auto" w:fill="auto"/>
                  <w:vAlign w:val="center"/>
                </w:tcPr>
                <w:p w:rsidR="00D4287C" w:rsidRPr="00982CFA" w:rsidRDefault="00D4287C" w:rsidP="007113EE">
                  <w:pPr>
                    <w:autoSpaceDE w:val="0"/>
                    <w:autoSpaceDN w:val="0"/>
                    <w:adjustRightInd w:val="0"/>
                    <w:jc w:val="center"/>
                  </w:pPr>
                </w:p>
              </w:tc>
            </w:tr>
            <w:tr w:rsidR="00982CFA" w:rsidRPr="00982CFA" w:rsidTr="007113EE">
              <w:tc>
                <w:tcPr>
                  <w:tcW w:w="1543" w:type="dxa"/>
                  <w:vMerge/>
                  <w:shd w:val="clear" w:color="auto" w:fill="auto"/>
                  <w:vAlign w:val="center"/>
                </w:tcPr>
                <w:p w:rsidR="00D4287C" w:rsidRPr="00982CFA" w:rsidRDefault="00D4287C" w:rsidP="007113EE">
                  <w:pPr>
                    <w:autoSpaceDE w:val="0"/>
                    <w:autoSpaceDN w:val="0"/>
                    <w:adjustRightInd w:val="0"/>
                    <w:jc w:val="center"/>
                  </w:pPr>
                </w:p>
              </w:tc>
              <w:tc>
                <w:tcPr>
                  <w:tcW w:w="992" w:type="dxa"/>
                  <w:shd w:val="clear" w:color="auto" w:fill="auto"/>
                  <w:vAlign w:val="center"/>
                </w:tcPr>
                <w:p w:rsidR="00D4287C" w:rsidRPr="00982CFA" w:rsidRDefault="00D4287C" w:rsidP="007113EE">
                  <w:pPr>
                    <w:autoSpaceDE w:val="0"/>
                    <w:autoSpaceDN w:val="0"/>
                    <w:adjustRightInd w:val="0"/>
                    <w:jc w:val="center"/>
                  </w:pPr>
                  <w:r w:rsidRPr="00982CFA">
                    <w:rPr>
                      <w:rFonts w:hint="eastAsia"/>
                    </w:rPr>
                    <w:t>营运期</w:t>
                  </w:r>
                </w:p>
              </w:tc>
              <w:tc>
                <w:tcPr>
                  <w:tcW w:w="3669" w:type="dxa"/>
                  <w:shd w:val="clear" w:color="auto" w:fill="auto"/>
                  <w:vAlign w:val="center"/>
                </w:tcPr>
                <w:p w:rsidR="00D4287C" w:rsidRPr="00982CFA" w:rsidRDefault="00D4287C" w:rsidP="000C0D41">
                  <w:pPr>
                    <w:autoSpaceDE w:val="0"/>
                    <w:autoSpaceDN w:val="0"/>
                    <w:adjustRightInd w:val="0"/>
                    <w:jc w:val="center"/>
                  </w:pPr>
                  <w:r w:rsidRPr="00982CFA">
                    <w:rPr>
                      <w:rFonts w:hint="eastAsia"/>
                    </w:rPr>
                    <w:t>水库丰水期除正常引流灌溉及下放生态流量外，会产生大量弃水；平水期一般可保证正常灌溉及生态流量的下放；</w:t>
                  </w:r>
                  <w:r w:rsidRPr="00982CFA">
                    <w:rPr>
                      <w:rFonts w:hint="eastAsia"/>
                    </w:rPr>
                    <w:t xml:space="preserve"> </w:t>
                  </w:r>
                  <w:r w:rsidRPr="00982CFA">
                    <w:rPr>
                      <w:rFonts w:hint="eastAsia"/>
                    </w:rPr>
                    <w:t>枯水期时，首先保证生态流量的下泄。根据对水库所在地气候气象资料收集，水库枯水期一般为每年的</w:t>
                  </w:r>
                  <w:r w:rsidRPr="00982CFA">
                    <w:rPr>
                      <w:rFonts w:hint="eastAsia"/>
                    </w:rPr>
                    <w:t xml:space="preserve"> 12 </w:t>
                  </w:r>
                  <w:r w:rsidRPr="00982CFA">
                    <w:rPr>
                      <w:rFonts w:hint="eastAsia"/>
                    </w:rPr>
                    <w:t>月至次年的</w:t>
                  </w:r>
                  <w:r w:rsidRPr="00982CFA">
                    <w:rPr>
                      <w:rFonts w:hint="eastAsia"/>
                    </w:rPr>
                    <w:t>2</w:t>
                  </w:r>
                  <w:r w:rsidRPr="00982CFA">
                    <w:rPr>
                      <w:rFonts w:hint="eastAsia"/>
                    </w:rPr>
                    <w:t>月，为非灌溉期，因此，水库正常运行可满足农业灌溉用</w:t>
                  </w:r>
                  <w:r w:rsidRPr="00982CFA">
                    <w:rPr>
                      <w:rFonts w:hint="eastAsia"/>
                    </w:rPr>
                    <w:t xml:space="preserve"> </w:t>
                  </w:r>
                  <w:r w:rsidRPr="00982CFA">
                    <w:rPr>
                      <w:rFonts w:hint="eastAsia"/>
                    </w:rPr>
                    <w:t>需求。</w:t>
                  </w:r>
                </w:p>
              </w:tc>
              <w:tc>
                <w:tcPr>
                  <w:tcW w:w="2069" w:type="dxa"/>
                  <w:vMerge/>
                  <w:shd w:val="clear" w:color="auto" w:fill="auto"/>
                  <w:vAlign w:val="center"/>
                </w:tcPr>
                <w:p w:rsidR="00D4287C" w:rsidRPr="00982CFA" w:rsidRDefault="00D4287C" w:rsidP="007113EE">
                  <w:pPr>
                    <w:autoSpaceDE w:val="0"/>
                    <w:autoSpaceDN w:val="0"/>
                    <w:adjustRightInd w:val="0"/>
                    <w:jc w:val="center"/>
                  </w:pPr>
                </w:p>
              </w:tc>
            </w:tr>
          </w:tbl>
          <w:p w:rsidR="00D4287C" w:rsidRPr="00982CFA" w:rsidRDefault="00D4287C" w:rsidP="007113EE">
            <w:pPr>
              <w:pStyle w:val="TableParagraph"/>
              <w:spacing w:line="360" w:lineRule="auto"/>
              <w:jc w:val="both"/>
              <w:rPr>
                <w:b/>
                <w:sz w:val="24"/>
                <w:szCs w:val="24"/>
                <w:lang w:eastAsia="zh-CN"/>
              </w:rPr>
            </w:pPr>
            <w:r w:rsidRPr="00982CFA">
              <w:rPr>
                <w:b/>
                <w:sz w:val="24"/>
                <w:szCs w:val="24"/>
                <w:lang w:eastAsia="zh-CN"/>
              </w:rPr>
              <w:t>六</w:t>
            </w:r>
            <w:r w:rsidRPr="00982CFA">
              <w:rPr>
                <w:rFonts w:hint="eastAsia"/>
                <w:b/>
                <w:sz w:val="24"/>
                <w:szCs w:val="24"/>
                <w:lang w:eastAsia="zh-CN"/>
              </w:rPr>
              <w:t>、</w:t>
            </w:r>
            <w:r w:rsidR="00953EB4">
              <w:rPr>
                <w:rFonts w:hint="eastAsia"/>
                <w:b/>
                <w:sz w:val="24"/>
                <w:szCs w:val="24"/>
                <w:lang w:eastAsia="zh-CN"/>
              </w:rPr>
              <w:t>施</w:t>
            </w:r>
            <w:r w:rsidRPr="00982CFA">
              <w:rPr>
                <w:rFonts w:hint="eastAsia"/>
                <w:b/>
                <w:sz w:val="24"/>
                <w:szCs w:val="24"/>
                <w:lang w:eastAsia="zh-CN"/>
              </w:rPr>
              <w:t>工</w:t>
            </w:r>
            <w:r w:rsidRPr="00982CFA">
              <w:rPr>
                <w:b/>
                <w:sz w:val="24"/>
                <w:szCs w:val="24"/>
                <w:lang w:eastAsia="zh-CN"/>
              </w:rPr>
              <w:t>组织回顾</w:t>
            </w:r>
          </w:p>
          <w:p w:rsidR="00D4287C" w:rsidRPr="00982CFA" w:rsidRDefault="00D4287C" w:rsidP="007113EE">
            <w:pPr>
              <w:pStyle w:val="TableParagraph"/>
              <w:spacing w:line="360" w:lineRule="auto"/>
              <w:ind w:firstLineChars="200" w:firstLine="480"/>
              <w:jc w:val="both"/>
              <w:rPr>
                <w:sz w:val="24"/>
                <w:lang w:eastAsia="zh-CN"/>
              </w:rPr>
            </w:pPr>
            <w:r w:rsidRPr="00982CFA">
              <w:rPr>
                <w:sz w:val="24"/>
                <w:lang w:eastAsia="zh-CN"/>
              </w:rPr>
              <w:t>本项目于</w:t>
            </w:r>
            <w:r w:rsidR="000C0D41" w:rsidRPr="00982CFA">
              <w:rPr>
                <w:rFonts w:ascii="Times New Roman" w:eastAsia="Times New Roman" w:hint="eastAsia"/>
                <w:sz w:val="24"/>
                <w:lang w:eastAsia="zh-CN"/>
              </w:rPr>
              <w:t>2012</w:t>
            </w:r>
            <w:r w:rsidR="000C0D41" w:rsidRPr="00982CFA">
              <w:rPr>
                <w:rFonts w:hint="eastAsia"/>
                <w:sz w:val="24"/>
                <w:lang w:eastAsia="zh-CN"/>
              </w:rPr>
              <w:t>年</w:t>
            </w:r>
            <w:r w:rsidR="000C0D41" w:rsidRPr="00982CFA">
              <w:rPr>
                <w:rFonts w:ascii="Times New Roman" w:eastAsia="Times New Roman" w:hint="eastAsia"/>
                <w:sz w:val="24"/>
                <w:lang w:eastAsia="zh-CN"/>
              </w:rPr>
              <w:t>4</w:t>
            </w:r>
            <w:r w:rsidR="000C0D41" w:rsidRPr="00982CFA">
              <w:rPr>
                <w:rFonts w:hint="eastAsia"/>
                <w:sz w:val="24"/>
                <w:lang w:eastAsia="zh-CN"/>
              </w:rPr>
              <w:t>月</w:t>
            </w:r>
            <w:r w:rsidRPr="00982CFA">
              <w:rPr>
                <w:sz w:val="24"/>
                <w:lang w:eastAsia="zh-CN"/>
              </w:rPr>
              <w:t>完成施工投入运行。为更好的了解本项目是否遗留施工</w:t>
            </w:r>
            <w:r w:rsidRPr="00982CFA">
              <w:rPr>
                <w:sz w:val="24"/>
                <w:lang w:eastAsia="zh-CN"/>
              </w:rPr>
              <w:lastRenderedPageBreak/>
              <w:t>期的环境问题， 本次评价通过与建设单位咨询及走访周边居民，对项目施工期施工组织进行回顾，便于此次评价期间现场勘查及调研。</w:t>
            </w:r>
          </w:p>
          <w:p w:rsidR="00D4287C" w:rsidRPr="00982CFA" w:rsidRDefault="00D4287C" w:rsidP="007113EE">
            <w:pPr>
              <w:pStyle w:val="TableParagraph"/>
              <w:spacing w:before="48"/>
              <w:ind w:left="576"/>
              <w:rPr>
                <w:b/>
                <w:sz w:val="24"/>
                <w:lang w:eastAsia="zh-CN"/>
              </w:rPr>
            </w:pPr>
            <w:r w:rsidRPr="00982CFA">
              <w:rPr>
                <w:rFonts w:ascii="Times New Roman" w:eastAsia="Times New Roman"/>
                <w:b/>
                <w:w w:val="95"/>
                <w:sz w:val="24"/>
                <w:lang w:eastAsia="zh-CN"/>
              </w:rPr>
              <w:t>1</w:t>
            </w:r>
            <w:r w:rsidRPr="00982CFA">
              <w:rPr>
                <w:b/>
                <w:w w:val="95"/>
                <w:sz w:val="24"/>
                <w:lang w:eastAsia="zh-CN"/>
              </w:rPr>
              <w:t>、施工布置</w:t>
            </w:r>
          </w:p>
          <w:p w:rsidR="00D4287C" w:rsidRPr="00982CFA" w:rsidRDefault="00D4287C" w:rsidP="007113EE">
            <w:pPr>
              <w:pStyle w:val="TableParagraph"/>
              <w:spacing w:before="132"/>
              <w:ind w:left="574"/>
              <w:rPr>
                <w:sz w:val="24"/>
                <w:lang w:eastAsia="zh-CN"/>
              </w:rPr>
            </w:pPr>
            <w:r w:rsidRPr="00982CFA">
              <w:rPr>
                <w:sz w:val="24"/>
                <w:lang w:eastAsia="zh-CN"/>
              </w:rPr>
              <w:t>（</w:t>
            </w:r>
            <w:r w:rsidRPr="00982CFA">
              <w:rPr>
                <w:rFonts w:ascii="Times New Roman" w:eastAsia="Times New Roman"/>
                <w:sz w:val="24"/>
                <w:lang w:eastAsia="zh-CN"/>
              </w:rPr>
              <w:t>1</w:t>
            </w:r>
            <w:r w:rsidRPr="00982CFA">
              <w:rPr>
                <w:sz w:val="24"/>
                <w:lang w:eastAsia="zh-CN"/>
              </w:rPr>
              <w:t>）施工场地</w:t>
            </w:r>
          </w:p>
          <w:p w:rsidR="00D4287C" w:rsidRPr="00982CFA" w:rsidRDefault="00D4287C" w:rsidP="007113EE">
            <w:pPr>
              <w:autoSpaceDE w:val="0"/>
              <w:autoSpaceDN w:val="0"/>
              <w:adjustRightInd w:val="0"/>
              <w:snapToGrid w:val="0"/>
              <w:spacing w:line="360" w:lineRule="auto"/>
              <w:ind w:firstLineChars="200" w:firstLine="464"/>
              <w:rPr>
                <w:spacing w:val="-3"/>
                <w:sz w:val="24"/>
              </w:rPr>
            </w:pPr>
            <w:r w:rsidRPr="00982CFA">
              <w:rPr>
                <w:spacing w:val="-4"/>
                <w:sz w:val="24"/>
              </w:rPr>
              <w:t>根据工程施工特点，本工程于各水库施工区集中设置一个施工场地</w:t>
            </w:r>
            <w:r w:rsidRPr="00982CFA">
              <w:rPr>
                <w:sz w:val="24"/>
              </w:rPr>
              <w:t>（</w:t>
            </w:r>
            <w:r w:rsidRPr="00982CFA">
              <w:rPr>
                <w:spacing w:val="-30"/>
                <w:sz w:val="24"/>
              </w:rPr>
              <w:t>共</w:t>
            </w:r>
            <w:r w:rsidRPr="00982CFA">
              <w:rPr>
                <w:spacing w:val="-30"/>
                <w:sz w:val="24"/>
              </w:rPr>
              <w:t xml:space="preserve"> </w:t>
            </w:r>
            <w:r w:rsidR="000C0D41" w:rsidRPr="00982CFA">
              <w:rPr>
                <w:rFonts w:hint="eastAsia"/>
                <w:sz w:val="24"/>
              </w:rPr>
              <w:t>3</w:t>
            </w:r>
            <w:r w:rsidR="000C0D41" w:rsidRPr="00982CFA">
              <w:rPr>
                <w:rFonts w:hint="eastAsia"/>
                <w:sz w:val="24"/>
              </w:rPr>
              <w:t>处</w:t>
            </w:r>
            <w:r w:rsidRPr="00982CFA">
              <w:rPr>
                <w:spacing w:val="-27"/>
                <w:sz w:val="24"/>
              </w:rPr>
              <w:t>）</w:t>
            </w:r>
            <w:r w:rsidRPr="00982CFA">
              <w:rPr>
                <w:spacing w:val="-6"/>
                <w:sz w:val="24"/>
              </w:rPr>
              <w:t>，布置于水库</w:t>
            </w:r>
            <w:r w:rsidRPr="00982CFA">
              <w:rPr>
                <w:spacing w:val="-8"/>
                <w:sz w:val="24"/>
              </w:rPr>
              <w:t>大坝周边空闲地带</w:t>
            </w:r>
            <w:r w:rsidRPr="00982CFA">
              <w:rPr>
                <w:sz w:val="24"/>
              </w:rPr>
              <w:t>（位于原水库占地红线范围内</w:t>
            </w:r>
            <w:r w:rsidRPr="00982CFA">
              <w:rPr>
                <w:spacing w:val="-17"/>
                <w:sz w:val="24"/>
              </w:rPr>
              <w:t>），</w:t>
            </w:r>
            <w:r w:rsidRPr="00982CFA">
              <w:rPr>
                <w:spacing w:val="-6"/>
                <w:sz w:val="24"/>
              </w:rPr>
              <w:t>单个施工场地平均占地约</w:t>
            </w:r>
            <w:r w:rsidRPr="00982CFA">
              <w:rPr>
                <w:spacing w:val="-6"/>
                <w:sz w:val="24"/>
              </w:rPr>
              <w:t xml:space="preserve"> </w:t>
            </w:r>
            <w:r w:rsidRPr="00982CFA">
              <w:rPr>
                <w:rFonts w:hint="eastAsia"/>
                <w:sz w:val="24"/>
              </w:rPr>
              <w:t>2</w:t>
            </w:r>
            <w:r w:rsidRPr="00982CFA">
              <w:rPr>
                <w:rFonts w:eastAsia="Times New Roman"/>
                <w:sz w:val="24"/>
              </w:rPr>
              <w:t>0</w:t>
            </w:r>
            <w:r w:rsidRPr="00982CFA">
              <w:rPr>
                <w:rFonts w:hint="eastAsia"/>
                <w:sz w:val="24"/>
              </w:rPr>
              <w:t>0</w:t>
            </w:r>
            <w:r w:rsidRPr="00982CFA">
              <w:rPr>
                <w:rFonts w:eastAsia="Times New Roman"/>
                <w:sz w:val="24"/>
              </w:rPr>
              <w:t>m</w:t>
            </w:r>
            <w:r w:rsidRPr="00982CFA">
              <w:rPr>
                <w:rFonts w:eastAsia="Times New Roman"/>
                <w:position w:val="11"/>
                <w:sz w:val="16"/>
              </w:rPr>
              <w:t>2</w:t>
            </w:r>
            <w:r w:rsidRPr="00982CFA">
              <w:rPr>
                <w:spacing w:val="-5"/>
                <w:sz w:val="24"/>
              </w:rPr>
              <w:t>。主要包括</w:t>
            </w:r>
            <w:r w:rsidRPr="00982CFA">
              <w:rPr>
                <w:spacing w:val="-2"/>
                <w:sz w:val="24"/>
              </w:rPr>
              <w:t>施工材料临时堆场</w:t>
            </w:r>
            <w:r w:rsidRPr="00982CFA">
              <w:rPr>
                <w:spacing w:val="-4"/>
                <w:sz w:val="24"/>
              </w:rPr>
              <w:t>、开挖土石方临时堆场</w:t>
            </w:r>
            <w:r w:rsidRPr="00982CFA">
              <w:rPr>
                <w:spacing w:val="-1"/>
                <w:sz w:val="24"/>
              </w:rPr>
              <w:t>，</w:t>
            </w:r>
            <w:r w:rsidRPr="00982CFA">
              <w:rPr>
                <w:spacing w:val="-3"/>
                <w:sz w:val="24"/>
              </w:rPr>
              <w:t>混凝土拌合站、钢筋</w:t>
            </w:r>
            <w:r w:rsidRPr="00982CFA">
              <w:rPr>
                <w:rFonts w:hint="eastAsia"/>
                <w:spacing w:val="-3"/>
                <w:sz w:val="24"/>
              </w:rPr>
              <w:t>加工棚、车辆停放场等。因本项目施工员工为周边村庄居民，其生活办公依托居住民房，因此本项目施工场地内未布置施工人员办公生活区。</w:t>
            </w:r>
          </w:p>
          <w:p w:rsidR="00D4287C" w:rsidRPr="00982CFA" w:rsidRDefault="00D4287C" w:rsidP="007113EE">
            <w:pPr>
              <w:autoSpaceDE w:val="0"/>
              <w:autoSpaceDN w:val="0"/>
              <w:adjustRightInd w:val="0"/>
              <w:snapToGrid w:val="0"/>
              <w:spacing w:line="360" w:lineRule="auto"/>
              <w:ind w:firstLineChars="200" w:firstLine="468"/>
              <w:rPr>
                <w:spacing w:val="-3"/>
                <w:sz w:val="24"/>
              </w:rPr>
            </w:pPr>
            <w:r w:rsidRPr="00982CFA">
              <w:rPr>
                <w:rFonts w:hint="eastAsia"/>
                <w:spacing w:val="-3"/>
                <w:sz w:val="24"/>
              </w:rPr>
              <w:t>1</w:t>
            </w:r>
            <w:r w:rsidRPr="00982CFA">
              <w:rPr>
                <w:rFonts w:hint="eastAsia"/>
                <w:spacing w:val="-3"/>
                <w:sz w:val="24"/>
              </w:rPr>
              <w:t>）施工材料堆放场地</w:t>
            </w:r>
          </w:p>
          <w:p w:rsidR="00D4287C" w:rsidRPr="00982CFA" w:rsidRDefault="00D4287C" w:rsidP="007113EE">
            <w:pPr>
              <w:autoSpaceDE w:val="0"/>
              <w:autoSpaceDN w:val="0"/>
              <w:adjustRightInd w:val="0"/>
              <w:snapToGrid w:val="0"/>
              <w:spacing w:line="360" w:lineRule="auto"/>
              <w:ind w:firstLineChars="200" w:firstLine="468"/>
              <w:rPr>
                <w:spacing w:val="-3"/>
                <w:sz w:val="24"/>
              </w:rPr>
            </w:pPr>
            <w:r w:rsidRPr="00982CFA">
              <w:rPr>
                <w:rFonts w:hint="eastAsia"/>
                <w:spacing w:val="-3"/>
                <w:sz w:val="24"/>
              </w:rPr>
              <w:t>根据本工程的规模大小和工程量，及施工特点和要求，本工程施工材料主要包括水泥、砂、模板、钢筋等，水泥、砂为粉状原料，易扬尘，集中堆放，采用彩条布遮盖，并用砖等压住彩条布边缘，防止风力扬尘。木材、钢筋分区堆放于简易加工棚中，简易加工棚为彩钢瓦结构。</w:t>
            </w:r>
          </w:p>
          <w:p w:rsidR="00D4287C" w:rsidRPr="00982CFA" w:rsidRDefault="00D4287C" w:rsidP="007113EE">
            <w:pPr>
              <w:autoSpaceDE w:val="0"/>
              <w:autoSpaceDN w:val="0"/>
              <w:adjustRightInd w:val="0"/>
              <w:snapToGrid w:val="0"/>
              <w:spacing w:line="360" w:lineRule="auto"/>
              <w:ind w:firstLineChars="200" w:firstLine="468"/>
              <w:rPr>
                <w:spacing w:val="-3"/>
                <w:sz w:val="24"/>
              </w:rPr>
            </w:pPr>
            <w:r w:rsidRPr="00982CFA">
              <w:rPr>
                <w:rFonts w:hint="eastAsia"/>
                <w:spacing w:val="-3"/>
                <w:sz w:val="24"/>
              </w:rPr>
              <w:t>2</w:t>
            </w:r>
            <w:r w:rsidRPr="00982CFA">
              <w:rPr>
                <w:rFonts w:hint="eastAsia"/>
                <w:spacing w:val="-3"/>
                <w:sz w:val="24"/>
              </w:rPr>
              <w:t>）拌合系统</w:t>
            </w:r>
          </w:p>
          <w:p w:rsidR="00D4287C" w:rsidRPr="00982CFA" w:rsidRDefault="00D4287C" w:rsidP="007113EE">
            <w:pPr>
              <w:autoSpaceDE w:val="0"/>
              <w:autoSpaceDN w:val="0"/>
              <w:adjustRightInd w:val="0"/>
              <w:snapToGrid w:val="0"/>
              <w:spacing w:line="360" w:lineRule="auto"/>
              <w:ind w:firstLineChars="200" w:firstLine="468"/>
              <w:rPr>
                <w:spacing w:val="-3"/>
                <w:sz w:val="24"/>
              </w:rPr>
            </w:pPr>
            <w:r w:rsidRPr="00982CFA">
              <w:rPr>
                <w:rFonts w:hint="eastAsia"/>
                <w:spacing w:val="-3"/>
                <w:sz w:val="24"/>
              </w:rPr>
              <w:t>本工程所用砼浇筑量不大，为了保证砼拌和质量和管理方便，采取集中拌合方式，即在大坝靠近抢险公路地段布置临时砼拌合站和料场，内设</w:t>
            </w:r>
            <w:r w:rsidRPr="00982CFA">
              <w:rPr>
                <w:rFonts w:hint="eastAsia"/>
                <w:spacing w:val="-3"/>
                <w:sz w:val="24"/>
              </w:rPr>
              <w:t>0.4m</w:t>
            </w:r>
            <w:r w:rsidRPr="00982CFA">
              <w:rPr>
                <w:rFonts w:hint="eastAsia"/>
                <w:spacing w:val="-3"/>
                <w:sz w:val="24"/>
                <w:vertAlign w:val="superscript"/>
              </w:rPr>
              <w:t>3</w:t>
            </w:r>
            <w:r w:rsidRPr="00982CFA">
              <w:rPr>
                <w:rFonts w:hint="eastAsia"/>
                <w:spacing w:val="-3"/>
                <w:sz w:val="24"/>
              </w:rPr>
              <w:t xml:space="preserve"> </w:t>
            </w:r>
            <w:r w:rsidRPr="00982CFA">
              <w:rPr>
                <w:rFonts w:hint="eastAsia"/>
                <w:spacing w:val="-3"/>
                <w:sz w:val="24"/>
              </w:rPr>
              <w:t>砼搅拌机</w:t>
            </w:r>
            <w:r w:rsidRPr="00982CFA">
              <w:rPr>
                <w:rFonts w:hint="eastAsia"/>
                <w:spacing w:val="-3"/>
                <w:sz w:val="24"/>
              </w:rPr>
              <w:t xml:space="preserve"> 1 </w:t>
            </w:r>
            <w:r w:rsidRPr="00982CFA">
              <w:rPr>
                <w:rFonts w:hint="eastAsia"/>
                <w:spacing w:val="-3"/>
                <w:sz w:val="24"/>
              </w:rPr>
              <w:t>台，拌合站与砂石骨料堆场形成简易拌合系统。</w:t>
            </w:r>
          </w:p>
          <w:p w:rsidR="00D4287C" w:rsidRPr="00982CFA" w:rsidRDefault="00D4287C" w:rsidP="007113EE">
            <w:pPr>
              <w:autoSpaceDE w:val="0"/>
              <w:autoSpaceDN w:val="0"/>
              <w:adjustRightInd w:val="0"/>
              <w:snapToGrid w:val="0"/>
              <w:spacing w:line="360" w:lineRule="auto"/>
              <w:ind w:firstLineChars="200" w:firstLine="468"/>
              <w:rPr>
                <w:spacing w:val="-3"/>
                <w:sz w:val="24"/>
              </w:rPr>
            </w:pPr>
            <w:r w:rsidRPr="00982CFA">
              <w:rPr>
                <w:rFonts w:hint="eastAsia"/>
                <w:spacing w:val="-3"/>
                <w:sz w:val="24"/>
              </w:rPr>
              <w:t>3</w:t>
            </w:r>
            <w:r w:rsidRPr="00982CFA">
              <w:rPr>
                <w:rFonts w:hint="eastAsia"/>
                <w:spacing w:val="-3"/>
                <w:sz w:val="24"/>
              </w:rPr>
              <w:t>）钢筋加工</w:t>
            </w:r>
          </w:p>
          <w:p w:rsidR="00D4287C" w:rsidRPr="00982CFA" w:rsidRDefault="00D4287C" w:rsidP="007113EE">
            <w:pPr>
              <w:autoSpaceDE w:val="0"/>
              <w:autoSpaceDN w:val="0"/>
              <w:adjustRightInd w:val="0"/>
              <w:snapToGrid w:val="0"/>
              <w:spacing w:line="360" w:lineRule="auto"/>
              <w:ind w:firstLineChars="200" w:firstLine="468"/>
              <w:rPr>
                <w:spacing w:val="-3"/>
                <w:sz w:val="24"/>
              </w:rPr>
            </w:pPr>
            <w:r w:rsidRPr="00982CFA">
              <w:rPr>
                <w:rFonts w:hint="eastAsia"/>
                <w:spacing w:val="-3"/>
                <w:sz w:val="24"/>
              </w:rPr>
              <w:t>本项目钢筋加工主要为钢筋切断、折弯及点焊等简单加工。</w:t>
            </w:r>
          </w:p>
          <w:p w:rsidR="00D4287C" w:rsidRPr="00982CFA" w:rsidRDefault="00D4287C" w:rsidP="007113EE">
            <w:pPr>
              <w:autoSpaceDE w:val="0"/>
              <w:autoSpaceDN w:val="0"/>
              <w:adjustRightInd w:val="0"/>
              <w:snapToGrid w:val="0"/>
              <w:spacing w:line="360" w:lineRule="auto"/>
              <w:ind w:firstLineChars="200" w:firstLine="468"/>
              <w:rPr>
                <w:spacing w:val="-3"/>
                <w:sz w:val="24"/>
              </w:rPr>
            </w:pPr>
            <w:r w:rsidRPr="00982CFA">
              <w:rPr>
                <w:rFonts w:hint="eastAsia"/>
                <w:spacing w:val="-3"/>
                <w:sz w:val="24"/>
              </w:rPr>
              <w:t>4</w:t>
            </w:r>
            <w:r w:rsidRPr="00982CFA">
              <w:rPr>
                <w:rFonts w:hint="eastAsia"/>
                <w:spacing w:val="-3"/>
                <w:sz w:val="24"/>
              </w:rPr>
              <w:t>）车辆停放场</w:t>
            </w:r>
          </w:p>
          <w:p w:rsidR="00D4287C" w:rsidRPr="00982CFA" w:rsidRDefault="00D4287C" w:rsidP="007113EE">
            <w:pPr>
              <w:autoSpaceDE w:val="0"/>
              <w:autoSpaceDN w:val="0"/>
              <w:adjustRightInd w:val="0"/>
              <w:snapToGrid w:val="0"/>
              <w:spacing w:line="360" w:lineRule="auto"/>
              <w:ind w:firstLineChars="200" w:firstLine="468"/>
              <w:rPr>
                <w:spacing w:val="-3"/>
                <w:sz w:val="24"/>
              </w:rPr>
            </w:pPr>
            <w:r w:rsidRPr="00982CFA">
              <w:rPr>
                <w:rFonts w:hint="eastAsia"/>
                <w:spacing w:val="-3"/>
                <w:sz w:val="24"/>
              </w:rPr>
              <w:t>施工运输车辆主要为汽车，运输工程原材料及工程弃渣，施工营地内设置一处施工车辆停放场地，并于施工营地出口设置一个洗车槽及一个沉淀池。</w:t>
            </w:r>
          </w:p>
          <w:p w:rsidR="00D4287C" w:rsidRPr="00982CFA" w:rsidRDefault="00D4287C" w:rsidP="007113EE">
            <w:pPr>
              <w:autoSpaceDE w:val="0"/>
              <w:autoSpaceDN w:val="0"/>
              <w:adjustRightInd w:val="0"/>
              <w:snapToGrid w:val="0"/>
              <w:spacing w:line="360" w:lineRule="auto"/>
              <w:ind w:firstLineChars="200" w:firstLine="468"/>
              <w:rPr>
                <w:spacing w:val="-3"/>
                <w:sz w:val="24"/>
              </w:rPr>
            </w:pPr>
            <w:r w:rsidRPr="00982CFA">
              <w:rPr>
                <w:rFonts w:hint="eastAsia"/>
                <w:spacing w:val="-3"/>
                <w:sz w:val="24"/>
              </w:rPr>
              <w:t>（</w:t>
            </w:r>
            <w:r w:rsidRPr="00982CFA">
              <w:rPr>
                <w:rFonts w:hint="eastAsia"/>
                <w:spacing w:val="-3"/>
                <w:sz w:val="24"/>
              </w:rPr>
              <w:t>2</w:t>
            </w:r>
            <w:r w:rsidRPr="00982CFA">
              <w:rPr>
                <w:rFonts w:hint="eastAsia"/>
                <w:spacing w:val="-3"/>
                <w:sz w:val="24"/>
              </w:rPr>
              <w:t>）取料场、弃渣场</w:t>
            </w:r>
          </w:p>
          <w:p w:rsidR="00D4287C" w:rsidRPr="00982CFA" w:rsidRDefault="00D4287C" w:rsidP="007113EE">
            <w:pPr>
              <w:autoSpaceDE w:val="0"/>
              <w:autoSpaceDN w:val="0"/>
              <w:adjustRightInd w:val="0"/>
              <w:snapToGrid w:val="0"/>
              <w:spacing w:line="360" w:lineRule="auto"/>
              <w:ind w:firstLineChars="200" w:firstLine="468"/>
              <w:rPr>
                <w:spacing w:val="-3"/>
                <w:sz w:val="24"/>
              </w:rPr>
            </w:pPr>
            <w:r w:rsidRPr="00982CFA">
              <w:rPr>
                <w:rFonts w:hint="eastAsia"/>
                <w:spacing w:val="-3"/>
                <w:sz w:val="24"/>
              </w:rPr>
              <w:t>工程所需建筑材料（砂、石、水泥、钢筋等）在平地镇及周边购买。本项目不设置取料场。</w:t>
            </w:r>
          </w:p>
          <w:p w:rsidR="00D4287C" w:rsidRPr="00982CFA" w:rsidRDefault="00D4287C" w:rsidP="007113EE">
            <w:pPr>
              <w:autoSpaceDE w:val="0"/>
              <w:autoSpaceDN w:val="0"/>
              <w:adjustRightInd w:val="0"/>
              <w:snapToGrid w:val="0"/>
              <w:spacing w:line="360" w:lineRule="auto"/>
              <w:ind w:firstLineChars="200" w:firstLine="468"/>
              <w:rPr>
                <w:spacing w:val="-3"/>
                <w:sz w:val="24"/>
              </w:rPr>
            </w:pPr>
            <w:r w:rsidRPr="00982CFA">
              <w:rPr>
                <w:rFonts w:hint="eastAsia"/>
                <w:spacing w:val="-3"/>
                <w:sz w:val="24"/>
              </w:rPr>
              <w:t>本项目开挖土石方量很少，用于基础回填外，剩余部分用于周边低洼处回填，本项目不设置弃渣场。</w:t>
            </w:r>
          </w:p>
          <w:p w:rsidR="00D4287C" w:rsidRPr="00982CFA" w:rsidRDefault="00D4287C" w:rsidP="007113EE">
            <w:pPr>
              <w:autoSpaceDE w:val="0"/>
              <w:autoSpaceDN w:val="0"/>
              <w:adjustRightInd w:val="0"/>
              <w:snapToGrid w:val="0"/>
              <w:spacing w:line="360" w:lineRule="auto"/>
              <w:ind w:firstLineChars="200" w:firstLine="470"/>
              <w:rPr>
                <w:b/>
                <w:spacing w:val="-3"/>
                <w:sz w:val="24"/>
              </w:rPr>
            </w:pPr>
            <w:r w:rsidRPr="00982CFA">
              <w:rPr>
                <w:rFonts w:hint="eastAsia"/>
                <w:b/>
                <w:spacing w:val="-3"/>
                <w:sz w:val="24"/>
              </w:rPr>
              <w:t>2</w:t>
            </w:r>
            <w:r w:rsidRPr="00982CFA">
              <w:rPr>
                <w:rFonts w:hint="eastAsia"/>
                <w:b/>
                <w:spacing w:val="-3"/>
                <w:sz w:val="24"/>
              </w:rPr>
              <w:t>、施工导流</w:t>
            </w:r>
          </w:p>
          <w:p w:rsidR="00D4287C" w:rsidRPr="00982CFA" w:rsidRDefault="00D4287C" w:rsidP="007113EE">
            <w:pPr>
              <w:autoSpaceDE w:val="0"/>
              <w:autoSpaceDN w:val="0"/>
              <w:adjustRightInd w:val="0"/>
              <w:snapToGrid w:val="0"/>
              <w:spacing w:line="360" w:lineRule="auto"/>
              <w:ind w:firstLineChars="200" w:firstLine="468"/>
              <w:rPr>
                <w:spacing w:val="-3"/>
                <w:sz w:val="24"/>
              </w:rPr>
            </w:pPr>
            <w:r w:rsidRPr="00982CFA">
              <w:rPr>
                <w:rFonts w:hint="eastAsia"/>
                <w:spacing w:val="-3"/>
                <w:sz w:val="24"/>
              </w:rPr>
              <w:lastRenderedPageBreak/>
              <w:t>本项目建设内容主要包括大坝、溢洪道整治，改建放水设施，监测设施增设、抢险公路整治，</w:t>
            </w:r>
            <w:r w:rsidRPr="00982CFA">
              <w:rPr>
                <w:rFonts w:hint="eastAsia"/>
                <w:spacing w:val="-3"/>
                <w:sz w:val="24"/>
              </w:rPr>
              <w:t xml:space="preserve"> </w:t>
            </w:r>
            <w:r w:rsidRPr="00982CFA">
              <w:rPr>
                <w:rFonts w:hint="eastAsia"/>
                <w:spacing w:val="-3"/>
                <w:sz w:val="24"/>
              </w:rPr>
              <w:t>管理房新建等，其中放水设施改建过程存在涉水作业。工程施工期间，于枯水期采用土石围堰结合水泵抽排进行导流。整个工程导流标准按</w:t>
            </w:r>
            <w:r w:rsidRPr="00982CFA">
              <w:rPr>
                <w:rFonts w:hint="eastAsia"/>
                <w:spacing w:val="-3"/>
                <w:sz w:val="24"/>
              </w:rPr>
              <w:t xml:space="preserve"> 5 </w:t>
            </w:r>
            <w:r w:rsidRPr="00982CFA">
              <w:rPr>
                <w:rFonts w:hint="eastAsia"/>
                <w:spacing w:val="-3"/>
                <w:sz w:val="24"/>
              </w:rPr>
              <w:t>年一遇洪水设计。水泵设置</w:t>
            </w:r>
            <w:r w:rsidRPr="00982CFA">
              <w:rPr>
                <w:rFonts w:hint="eastAsia"/>
                <w:spacing w:val="-3"/>
                <w:sz w:val="24"/>
              </w:rPr>
              <w:t xml:space="preserve"> 2 </w:t>
            </w:r>
            <w:r w:rsidRPr="00982CFA">
              <w:rPr>
                <w:rFonts w:hint="eastAsia"/>
                <w:spacing w:val="-3"/>
                <w:sz w:val="24"/>
              </w:rPr>
              <w:t>台。</w:t>
            </w:r>
          </w:p>
          <w:p w:rsidR="00D4287C" w:rsidRPr="00982CFA" w:rsidRDefault="00D4287C" w:rsidP="007D24D5">
            <w:pPr>
              <w:autoSpaceDE w:val="0"/>
              <w:autoSpaceDN w:val="0"/>
              <w:adjustRightInd w:val="0"/>
              <w:snapToGrid w:val="0"/>
              <w:spacing w:line="360" w:lineRule="auto"/>
              <w:ind w:firstLineChars="200" w:firstLine="468"/>
              <w:rPr>
                <w:spacing w:val="-3"/>
                <w:sz w:val="24"/>
              </w:rPr>
            </w:pPr>
            <w:r w:rsidRPr="00982CFA">
              <w:rPr>
                <w:rFonts w:hint="eastAsia"/>
                <w:spacing w:val="-3"/>
                <w:sz w:val="24"/>
              </w:rPr>
              <w:t>施工期选择枯水期，并采用土工围堰工程结合水泵抽排进行导流</w:t>
            </w:r>
            <w:r w:rsidR="007D24D5" w:rsidRPr="00982CFA">
              <w:rPr>
                <w:rFonts w:hint="eastAsia"/>
                <w:spacing w:val="-3"/>
                <w:sz w:val="24"/>
              </w:rPr>
              <w:t>。</w:t>
            </w:r>
          </w:p>
          <w:p w:rsidR="00D4287C" w:rsidRPr="00982CFA" w:rsidRDefault="00D4287C" w:rsidP="007113EE">
            <w:pPr>
              <w:autoSpaceDE w:val="0"/>
              <w:autoSpaceDN w:val="0"/>
              <w:adjustRightInd w:val="0"/>
              <w:snapToGrid w:val="0"/>
              <w:spacing w:line="360" w:lineRule="auto"/>
              <w:ind w:firstLineChars="200" w:firstLine="470"/>
              <w:rPr>
                <w:b/>
                <w:spacing w:val="-3"/>
                <w:sz w:val="24"/>
              </w:rPr>
            </w:pPr>
            <w:r w:rsidRPr="00982CFA">
              <w:rPr>
                <w:rFonts w:hint="eastAsia"/>
                <w:b/>
                <w:spacing w:val="-3"/>
                <w:sz w:val="24"/>
              </w:rPr>
              <w:t>3</w:t>
            </w:r>
            <w:r w:rsidRPr="00982CFA">
              <w:rPr>
                <w:rFonts w:hint="eastAsia"/>
                <w:b/>
                <w:spacing w:val="-3"/>
                <w:sz w:val="24"/>
              </w:rPr>
              <w:t>、施工交通</w:t>
            </w:r>
          </w:p>
          <w:p w:rsidR="00D4287C" w:rsidRPr="00982CFA" w:rsidRDefault="00D4287C" w:rsidP="007113EE">
            <w:pPr>
              <w:autoSpaceDE w:val="0"/>
              <w:autoSpaceDN w:val="0"/>
              <w:adjustRightInd w:val="0"/>
              <w:snapToGrid w:val="0"/>
              <w:spacing w:line="360" w:lineRule="auto"/>
              <w:ind w:firstLineChars="200" w:firstLine="468"/>
              <w:rPr>
                <w:spacing w:val="-3"/>
                <w:sz w:val="24"/>
              </w:rPr>
            </w:pPr>
            <w:r w:rsidRPr="00982CFA">
              <w:rPr>
                <w:rFonts w:hint="eastAsia"/>
                <w:spacing w:val="-3"/>
                <w:sz w:val="24"/>
              </w:rPr>
              <w:t>（</w:t>
            </w:r>
            <w:r w:rsidRPr="00982CFA">
              <w:rPr>
                <w:rFonts w:hint="eastAsia"/>
                <w:spacing w:val="-3"/>
                <w:sz w:val="24"/>
              </w:rPr>
              <w:t>1</w:t>
            </w:r>
            <w:r w:rsidRPr="00982CFA">
              <w:rPr>
                <w:rFonts w:hint="eastAsia"/>
                <w:spacing w:val="-3"/>
                <w:sz w:val="24"/>
              </w:rPr>
              <w:t>）场外交通</w:t>
            </w:r>
          </w:p>
          <w:p w:rsidR="00D4287C" w:rsidRPr="00982CFA" w:rsidRDefault="007D24D5" w:rsidP="007D24D5">
            <w:pPr>
              <w:autoSpaceDE w:val="0"/>
              <w:autoSpaceDN w:val="0"/>
              <w:adjustRightInd w:val="0"/>
              <w:snapToGrid w:val="0"/>
              <w:spacing w:line="360" w:lineRule="auto"/>
              <w:ind w:firstLineChars="200" w:firstLine="468"/>
              <w:rPr>
                <w:spacing w:val="-3"/>
                <w:sz w:val="24"/>
              </w:rPr>
            </w:pPr>
            <w:r w:rsidRPr="00982CFA">
              <w:rPr>
                <w:rFonts w:hint="eastAsia"/>
                <w:spacing w:val="-3"/>
                <w:sz w:val="24"/>
              </w:rPr>
              <w:t>高坪水库整治上坝公路</w:t>
            </w:r>
            <w:r w:rsidRPr="00982CFA">
              <w:rPr>
                <w:rFonts w:hint="eastAsia"/>
                <w:spacing w:val="-3"/>
                <w:sz w:val="24"/>
              </w:rPr>
              <w:t>2.5km</w:t>
            </w:r>
            <w:r w:rsidRPr="00982CFA">
              <w:rPr>
                <w:rFonts w:hint="eastAsia"/>
                <w:spacing w:val="-3"/>
                <w:sz w:val="24"/>
              </w:rPr>
              <w:t>，</w:t>
            </w:r>
            <w:r w:rsidR="00E0724F" w:rsidRPr="00982CFA">
              <w:rPr>
                <w:rFonts w:hint="eastAsia"/>
                <w:spacing w:val="-3"/>
                <w:sz w:val="24"/>
              </w:rPr>
              <w:t>石堰口</w:t>
            </w:r>
            <w:r w:rsidRPr="00982CFA">
              <w:rPr>
                <w:rFonts w:hint="eastAsia"/>
                <w:spacing w:val="-3"/>
                <w:sz w:val="24"/>
              </w:rPr>
              <w:t>水库利用原有公路，易家沟水库新家</w:t>
            </w:r>
            <w:r w:rsidRPr="00982CFA">
              <w:rPr>
                <w:rFonts w:hint="eastAsia"/>
                <w:spacing w:val="-3"/>
                <w:sz w:val="24"/>
              </w:rPr>
              <w:t>1km</w:t>
            </w:r>
            <w:r w:rsidRPr="00982CFA">
              <w:rPr>
                <w:rFonts w:hint="eastAsia"/>
                <w:spacing w:val="-3"/>
                <w:sz w:val="24"/>
              </w:rPr>
              <w:t>公路。</w:t>
            </w:r>
            <w:r w:rsidR="00D4287C" w:rsidRPr="00982CFA">
              <w:rPr>
                <w:rFonts w:hint="eastAsia"/>
                <w:spacing w:val="-3"/>
                <w:sz w:val="24"/>
              </w:rPr>
              <w:t>，交通较为便利，可满足施工材料运输。</w:t>
            </w:r>
          </w:p>
          <w:p w:rsidR="00D4287C" w:rsidRPr="00982CFA" w:rsidRDefault="00D4287C" w:rsidP="007113EE">
            <w:pPr>
              <w:autoSpaceDE w:val="0"/>
              <w:autoSpaceDN w:val="0"/>
              <w:adjustRightInd w:val="0"/>
              <w:snapToGrid w:val="0"/>
              <w:spacing w:line="360" w:lineRule="auto"/>
              <w:ind w:firstLineChars="200" w:firstLine="468"/>
              <w:rPr>
                <w:spacing w:val="-3"/>
                <w:sz w:val="24"/>
              </w:rPr>
            </w:pPr>
            <w:r w:rsidRPr="00982CFA">
              <w:rPr>
                <w:rFonts w:hint="eastAsia"/>
                <w:spacing w:val="-3"/>
                <w:sz w:val="24"/>
              </w:rPr>
              <w:t>（</w:t>
            </w:r>
            <w:r w:rsidRPr="00982CFA">
              <w:rPr>
                <w:rFonts w:hint="eastAsia"/>
                <w:spacing w:val="-3"/>
                <w:sz w:val="24"/>
              </w:rPr>
              <w:t>2</w:t>
            </w:r>
            <w:r w:rsidRPr="00982CFA">
              <w:rPr>
                <w:rFonts w:hint="eastAsia"/>
                <w:spacing w:val="-3"/>
                <w:sz w:val="24"/>
              </w:rPr>
              <w:t>）场内交通</w:t>
            </w:r>
          </w:p>
          <w:p w:rsidR="00D4287C" w:rsidRPr="00982CFA" w:rsidRDefault="00D4287C" w:rsidP="007113EE">
            <w:pPr>
              <w:autoSpaceDE w:val="0"/>
              <w:autoSpaceDN w:val="0"/>
              <w:adjustRightInd w:val="0"/>
              <w:snapToGrid w:val="0"/>
              <w:spacing w:line="360" w:lineRule="auto"/>
              <w:ind w:firstLineChars="200" w:firstLine="468"/>
              <w:rPr>
                <w:spacing w:val="-3"/>
                <w:sz w:val="24"/>
              </w:rPr>
            </w:pPr>
            <w:r w:rsidRPr="00982CFA">
              <w:rPr>
                <w:rFonts w:hint="eastAsia"/>
                <w:spacing w:val="-3"/>
                <w:sz w:val="24"/>
              </w:rPr>
              <w:t>本项目工程量小，各单项工程集中，在原水库工程基础上建设，本工程在</w:t>
            </w:r>
            <w:r w:rsidR="00334E67" w:rsidRPr="00982CFA">
              <w:rPr>
                <w:rFonts w:hint="eastAsia"/>
                <w:spacing w:val="-3"/>
                <w:sz w:val="24"/>
              </w:rPr>
              <w:t>各</w:t>
            </w:r>
            <w:r w:rsidRPr="00982CFA">
              <w:rPr>
                <w:rFonts w:hint="eastAsia"/>
                <w:spacing w:val="-3"/>
                <w:sz w:val="24"/>
              </w:rPr>
              <w:t>水库施工厂内均修建</w:t>
            </w:r>
            <w:r w:rsidRPr="00982CFA">
              <w:rPr>
                <w:rFonts w:hint="eastAsia"/>
                <w:spacing w:val="-3"/>
                <w:sz w:val="24"/>
              </w:rPr>
              <w:t>1</w:t>
            </w:r>
            <w:r w:rsidRPr="00982CFA">
              <w:rPr>
                <w:rFonts w:hint="eastAsia"/>
                <w:spacing w:val="-3"/>
                <w:sz w:val="24"/>
              </w:rPr>
              <w:t>条</w:t>
            </w:r>
            <w:r w:rsidRPr="00982CFA">
              <w:rPr>
                <w:rFonts w:hint="eastAsia"/>
                <w:spacing w:val="-3"/>
                <w:sz w:val="24"/>
              </w:rPr>
              <w:t>0.5km</w:t>
            </w:r>
            <w:r w:rsidRPr="00982CFA">
              <w:rPr>
                <w:rFonts w:hint="eastAsia"/>
                <w:spacing w:val="-3"/>
                <w:sz w:val="24"/>
              </w:rPr>
              <w:t>长的施工便道于场外公路相接。。</w:t>
            </w:r>
          </w:p>
          <w:p w:rsidR="00D4287C" w:rsidRPr="00982CFA" w:rsidRDefault="00D4287C" w:rsidP="007113EE">
            <w:pPr>
              <w:autoSpaceDE w:val="0"/>
              <w:autoSpaceDN w:val="0"/>
              <w:adjustRightInd w:val="0"/>
              <w:snapToGrid w:val="0"/>
              <w:spacing w:line="360" w:lineRule="auto"/>
              <w:ind w:firstLineChars="200" w:firstLine="470"/>
              <w:rPr>
                <w:b/>
                <w:spacing w:val="-3"/>
                <w:sz w:val="24"/>
              </w:rPr>
            </w:pPr>
            <w:r w:rsidRPr="00982CFA">
              <w:rPr>
                <w:rFonts w:hint="eastAsia"/>
                <w:b/>
                <w:spacing w:val="-3"/>
                <w:sz w:val="24"/>
              </w:rPr>
              <w:t>4</w:t>
            </w:r>
            <w:r w:rsidRPr="00982CFA">
              <w:rPr>
                <w:rFonts w:hint="eastAsia"/>
                <w:b/>
                <w:spacing w:val="-3"/>
                <w:sz w:val="24"/>
              </w:rPr>
              <w:t>、施工供水、供电</w:t>
            </w:r>
          </w:p>
          <w:p w:rsidR="00D4287C" w:rsidRPr="00982CFA" w:rsidRDefault="00D4287C" w:rsidP="007113EE">
            <w:pPr>
              <w:autoSpaceDE w:val="0"/>
              <w:autoSpaceDN w:val="0"/>
              <w:adjustRightInd w:val="0"/>
              <w:snapToGrid w:val="0"/>
              <w:spacing w:line="360" w:lineRule="auto"/>
              <w:ind w:firstLineChars="200" w:firstLine="468"/>
              <w:rPr>
                <w:spacing w:val="-3"/>
                <w:sz w:val="24"/>
              </w:rPr>
            </w:pPr>
            <w:r w:rsidRPr="00982CFA">
              <w:rPr>
                <w:rFonts w:hint="eastAsia"/>
                <w:spacing w:val="-3"/>
                <w:sz w:val="24"/>
              </w:rPr>
              <w:t>（</w:t>
            </w:r>
            <w:r w:rsidRPr="00982CFA">
              <w:rPr>
                <w:rFonts w:hint="eastAsia"/>
                <w:spacing w:val="-3"/>
                <w:sz w:val="24"/>
              </w:rPr>
              <w:t>1</w:t>
            </w:r>
            <w:r w:rsidRPr="00982CFA">
              <w:rPr>
                <w:rFonts w:hint="eastAsia"/>
                <w:spacing w:val="-3"/>
                <w:sz w:val="24"/>
              </w:rPr>
              <w:t>）施工用电</w:t>
            </w:r>
          </w:p>
          <w:p w:rsidR="00D4287C" w:rsidRPr="00982CFA" w:rsidRDefault="00D4287C" w:rsidP="007113EE">
            <w:pPr>
              <w:autoSpaceDE w:val="0"/>
              <w:autoSpaceDN w:val="0"/>
              <w:adjustRightInd w:val="0"/>
              <w:snapToGrid w:val="0"/>
              <w:spacing w:line="360" w:lineRule="auto"/>
              <w:ind w:firstLineChars="200" w:firstLine="468"/>
              <w:rPr>
                <w:spacing w:val="-3"/>
                <w:sz w:val="24"/>
              </w:rPr>
            </w:pPr>
            <w:r w:rsidRPr="00982CFA">
              <w:rPr>
                <w:rFonts w:hint="eastAsia"/>
                <w:spacing w:val="-3"/>
                <w:sz w:val="24"/>
              </w:rPr>
              <w:t>本工程的施工用电从工程区附近的市政电网线路连接。</w:t>
            </w:r>
          </w:p>
          <w:p w:rsidR="00D4287C" w:rsidRPr="00982CFA" w:rsidRDefault="00D4287C" w:rsidP="007113EE">
            <w:pPr>
              <w:autoSpaceDE w:val="0"/>
              <w:autoSpaceDN w:val="0"/>
              <w:adjustRightInd w:val="0"/>
              <w:snapToGrid w:val="0"/>
              <w:spacing w:line="360" w:lineRule="auto"/>
              <w:ind w:firstLineChars="200" w:firstLine="468"/>
              <w:rPr>
                <w:spacing w:val="-3"/>
                <w:sz w:val="24"/>
              </w:rPr>
            </w:pPr>
            <w:r w:rsidRPr="00982CFA">
              <w:rPr>
                <w:rFonts w:hint="eastAsia"/>
                <w:spacing w:val="-3"/>
                <w:sz w:val="24"/>
              </w:rPr>
              <w:t>（</w:t>
            </w:r>
            <w:r w:rsidRPr="00982CFA">
              <w:rPr>
                <w:rFonts w:hint="eastAsia"/>
                <w:spacing w:val="-3"/>
                <w:sz w:val="24"/>
              </w:rPr>
              <w:t>2</w:t>
            </w:r>
            <w:r w:rsidRPr="00982CFA">
              <w:rPr>
                <w:rFonts w:hint="eastAsia"/>
                <w:spacing w:val="-3"/>
                <w:sz w:val="24"/>
              </w:rPr>
              <w:t>）施工用水</w:t>
            </w:r>
          </w:p>
          <w:p w:rsidR="00D4287C" w:rsidRPr="00982CFA" w:rsidRDefault="00D4287C" w:rsidP="007113EE">
            <w:pPr>
              <w:autoSpaceDE w:val="0"/>
              <w:autoSpaceDN w:val="0"/>
              <w:adjustRightInd w:val="0"/>
              <w:snapToGrid w:val="0"/>
              <w:spacing w:line="360" w:lineRule="auto"/>
              <w:ind w:firstLineChars="200" w:firstLine="468"/>
              <w:rPr>
                <w:spacing w:val="-3"/>
                <w:sz w:val="24"/>
              </w:rPr>
            </w:pPr>
            <w:r w:rsidRPr="00982CFA">
              <w:rPr>
                <w:rFonts w:hint="eastAsia"/>
                <w:spacing w:val="-3"/>
                <w:sz w:val="24"/>
              </w:rPr>
              <w:t>施工用水来自水库。</w:t>
            </w:r>
          </w:p>
          <w:p w:rsidR="00D4287C" w:rsidRPr="00982CFA" w:rsidRDefault="00D4287C" w:rsidP="007113EE">
            <w:pPr>
              <w:autoSpaceDE w:val="0"/>
              <w:autoSpaceDN w:val="0"/>
              <w:adjustRightInd w:val="0"/>
              <w:snapToGrid w:val="0"/>
              <w:spacing w:line="360" w:lineRule="auto"/>
              <w:ind w:firstLineChars="200" w:firstLine="470"/>
              <w:rPr>
                <w:b/>
                <w:spacing w:val="-3"/>
                <w:sz w:val="24"/>
              </w:rPr>
            </w:pPr>
            <w:r w:rsidRPr="00982CFA">
              <w:rPr>
                <w:rFonts w:hint="eastAsia"/>
                <w:b/>
                <w:spacing w:val="-3"/>
                <w:sz w:val="24"/>
              </w:rPr>
              <w:t>5</w:t>
            </w:r>
            <w:r w:rsidRPr="00982CFA">
              <w:rPr>
                <w:rFonts w:hint="eastAsia"/>
                <w:b/>
                <w:spacing w:val="-3"/>
                <w:sz w:val="24"/>
              </w:rPr>
              <w:t>、施工机修、汽修</w:t>
            </w:r>
          </w:p>
          <w:p w:rsidR="00D4287C" w:rsidRPr="00982CFA" w:rsidRDefault="00D4287C" w:rsidP="007113EE">
            <w:pPr>
              <w:autoSpaceDE w:val="0"/>
              <w:autoSpaceDN w:val="0"/>
              <w:adjustRightInd w:val="0"/>
              <w:snapToGrid w:val="0"/>
              <w:spacing w:line="360" w:lineRule="auto"/>
              <w:ind w:firstLineChars="200" w:firstLine="468"/>
              <w:rPr>
                <w:spacing w:val="-3"/>
                <w:sz w:val="24"/>
              </w:rPr>
            </w:pPr>
            <w:r w:rsidRPr="00982CFA">
              <w:rPr>
                <w:rFonts w:hint="eastAsia"/>
                <w:spacing w:val="-3"/>
                <w:sz w:val="24"/>
              </w:rPr>
              <w:t>本工程施工期机械及汽车的修配和保养主要依托乡镇的机械及汽车修理企业，承担机械的修理和保养，施工工区内不设机修区；施工工区内设置施工机械车辆停放场。</w:t>
            </w:r>
          </w:p>
          <w:p w:rsidR="00D4287C" w:rsidRPr="00982CFA" w:rsidRDefault="00D4287C" w:rsidP="007113EE">
            <w:pPr>
              <w:autoSpaceDE w:val="0"/>
              <w:autoSpaceDN w:val="0"/>
              <w:adjustRightInd w:val="0"/>
              <w:snapToGrid w:val="0"/>
              <w:spacing w:line="360" w:lineRule="auto"/>
              <w:rPr>
                <w:b/>
                <w:spacing w:val="-3"/>
                <w:sz w:val="24"/>
              </w:rPr>
            </w:pPr>
            <w:r w:rsidRPr="00982CFA">
              <w:rPr>
                <w:rFonts w:hint="eastAsia"/>
                <w:b/>
                <w:spacing w:val="-3"/>
                <w:sz w:val="24"/>
              </w:rPr>
              <w:t>七、土石方平衡</w:t>
            </w:r>
          </w:p>
          <w:p w:rsidR="00D4287C" w:rsidRPr="00982CFA" w:rsidRDefault="00D4287C" w:rsidP="007113EE">
            <w:pPr>
              <w:adjustRightInd w:val="0"/>
              <w:snapToGrid w:val="0"/>
              <w:spacing w:line="360" w:lineRule="auto"/>
              <w:ind w:firstLineChars="200" w:firstLine="480"/>
              <w:rPr>
                <w:kern w:val="0"/>
                <w:sz w:val="24"/>
              </w:rPr>
            </w:pPr>
            <w:r w:rsidRPr="00982CFA">
              <w:rPr>
                <w:kern w:val="0"/>
                <w:sz w:val="24"/>
              </w:rPr>
              <w:t>本工程土石方余方统计见下表。</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该项目挖方</w:t>
            </w:r>
            <w:r w:rsidR="007D24D5" w:rsidRPr="00982CFA">
              <w:rPr>
                <w:rFonts w:hint="eastAsia"/>
                <w:sz w:val="24"/>
              </w:rPr>
              <w:t>8</w:t>
            </w:r>
            <w:r w:rsidRPr="00982CFA">
              <w:rPr>
                <w:rFonts w:hint="eastAsia"/>
                <w:sz w:val="24"/>
              </w:rPr>
              <w:t>000m</w:t>
            </w:r>
            <w:r w:rsidRPr="00982CFA">
              <w:rPr>
                <w:rFonts w:hint="eastAsia"/>
                <w:sz w:val="24"/>
                <w:vertAlign w:val="superscript"/>
              </w:rPr>
              <w:t>3</w:t>
            </w:r>
            <w:r w:rsidRPr="00982CFA">
              <w:rPr>
                <w:rFonts w:hint="eastAsia"/>
                <w:sz w:val="24"/>
              </w:rPr>
              <w:t>，填方约</w:t>
            </w:r>
            <w:r w:rsidR="007D24D5" w:rsidRPr="00982CFA">
              <w:rPr>
                <w:rFonts w:hint="eastAsia"/>
                <w:sz w:val="24"/>
              </w:rPr>
              <w:t>65</w:t>
            </w:r>
            <w:r w:rsidRPr="00982CFA">
              <w:rPr>
                <w:rFonts w:hint="eastAsia"/>
                <w:sz w:val="24"/>
              </w:rPr>
              <w:t>00m</w:t>
            </w:r>
            <w:r w:rsidRPr="00982CFA">
              <w:rPr>
                <w:rFonts w:hint="eastAsia"/>
                <w:sz w:val="24"/>
                <w:vertAlign w:val="superscript"/>
              </w:rPr>
              <w:t>3</w:t>
            </w:r>
            <w:r w:rsidRPr="00982CFA">
              <w:rPr>
                <w:rFonts w:hint="eastAsia"/>
                <w:sz w:val="24"/>
              </w:rPr>
              <w:t>，弃方约为</w:t>
            </w:r>
            <w:r w:rsidR="007D24D5" w:rsidRPr="00982CFA">
              <w:rPr>
                <w:rFonts w:hint="eastAsia"/>
                <w:sz w:val="24"/>
              </w:rPr>
              <w:t>15</w:t>
            </w:r>
            <w:r w:rsidRPr="00982CFA">
              <w:rPr>
                <w:rFonts w:hint="eastAsia"/>
                <w:sz w:val="24"/>
              </w:rPr>
              <w:t>00m</w:t>
            </w:r>
            <w:r w:rsidRPr="00982CFA">
              <w:rPr>
                <w:rFonts w:hint="eastAsia"/>
                <w:sz w:val="24"/>
                <w:vertAlign w:val="superscript"/>
              </w:rPr>
              <w:t>3</w:t>
            </w:r>
            <w:r w:rsidRPr="00982CFA">
              <w:rPr>
                <w:rFonts w:hint="eastAsia"/>
                <w:sz w:val="24"/>
              </w:rPr>
              <w:t>，剩余挖方全部用于填筑周边凹地区，不专门设置弃渣场。</w:t>
            </w:r>
          </w:p>
          <w:p w:rsidR="00D4287C" w:rsidRPr="00982CFA" w:rsidRDefault="00D4287C" w:rsidP="007113EE">
            <w:pPr>
              <w:spacing w:line="360" w:lineRule="auto"/>
              <w:jc w:val="center"/>
              <w:rPr>
                <w:sz w:val="24"/>
              </w:rPr>
            </w:pPr>
            <w:r w:rsidRPr="00982CFA">
              <w:rPr>
                <w:rFonts w:hint="eastAsia"/>
                <w:sz w:val="24"/>
              </w:rPr>
              <w:t>表</w:t>
            </w:r>
            <w:r w:rsidRPr="00982CFA">
              <w:rPr>
                <w:rFonts w:hint="eastAsia"/>
                <w:sz w:val="24"/>
              </w:rPr>
              <w:t xml:space="preserve">1-3 </w:t>
            </w:r>
            <w:r w:rsidRPr="00982CFA">
              <w:rPr>
                <w:rFonts w:hint="eastAsia"/>
                <w:sz w:val="24"/>
              </w:rPr>
              <w:t>工程土石方平衡表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9"/>
              <w:gridCol w:w="1908"/>
              <w:gridCol w:w="1758"/>
              <w:gridCol w:w="1613"/>
            </w:tblGrid>
            <w:tr w:rsidR="00982CFA" w:rsidRPr="00982CFA" w:rsidTr="007113EE">
              <w:trPr>
                <w:trHeight w:val="284"/>
                <w:jc w:val="center"/>
              </w:trPr>
              <w:tc>
                <w:tcPr>
                  <w:tcW w:w="2565" w:type="dxa"/>
                  <w:shd w:val="clear" w:color="auto" w:fill="auto"/>
                  <w:vAlign w:val="center"/>
                </w:tcPr>
                <w:p w:rsidR="00D4287C" w:rsidRPr="00982CFA" w:rsidRDefault="00D4287C" w:rsidP="007113EE">
                  <w:pPr>
                    <w:widowControl/>
                    <w:jc w:val="center"/>
                    <w:rPr>
                      <w:bCs/>
                      <w:kern w:val="0"/>
                      <w:szCs w:val="21"/>
                    </w:rPr>
                  </w:pPr>
                  <w:r w:rsidRPr="00982CFA">
                    <w:rPr>
                      <w:bCs/>
                      <w:kern w:val="0"/>
                      <w:szCs w:val="21"/>
                    </w:rPr>
                    <w:t>项</w:t>
                  </w:r>
                  <w:r w:rsidRPr="00982CFA">
                    <w:rPr>
                      <w:bCs/>
                      <w:kern w:val="0"/>
                      <w:szCs w:val="21"/>
                    </w:rPr>
                    <w:t xml:space="preserve">   </w:t>
                  </w:r>
                  <w:r w:rsidRPr="00982CFA">
                    <w:rPr>
                      <w:bCs/>
                      <w:kern w:val="0"/>
                      <w:szCs w:val="21"/>
                    </w:rPr>
                    <w:t>目</w:t>
                  </w:r>
                </w:p>
              </w:tc>
              <w:tc>
                <w:tcPr>
                  <w:tcW w:w="1631" w:type="dxa"/>
                  <w:shd w:val="clear" w:color="auto" w:fill="auto"/>
                  <w:vAlign w:val="center"/>
                </w:tcPr>
                <w:p w:rsidR="00D4287C" w:rsidRPr="00982CFA" w:rsidRDefault="00D4287C" w:rsidP="007113EE">
                  <w:pPr>
                    <w:widowControl/>
                    <w:jc w:val="center"/>
                    <w:rPr>
                      <w:bCs/>
                      <w:kern w:val="0"/>
                      <w:szCs w:val="21"/>
                    </w:rPr>
                  </w:pPr>
                  <w:r w:rsidRPr="00982CFA">
                    <w:rPr>
                      <w:bCs/>
                      <w:kern w:val="0"/>
                      <w:szCs w:val="21"/>
                    </w:rPr>
                    <w:t>土石方明挖</w:t>
                  </w:r>
                  <w:r w:rsidRPr="00982CFA">
                    <w:rPr>
                      <w:bCs/>
                      <w:kern w:val="0"/>
                      <w:szCs w:val="21"/>
                    </w:rPr>
                    <w:t>(m</w:t>
                  </w:r>
                  <w:r w:rsidRPr="00982CFA">
                    <w:rPr>
                      <w:bCs/>
                      <w:kern w:val="0"/>
                      <w:szCs w:val="21"/>
                      <w:vertAlign w:val="superscript"/>
                    </w:rPr>
                    <w:t>3</w:t>
                  </w:r>
                  <w:r w:rsidRPr="00982CFA">
                    <w:rPr>
                      <w:bCs/>
                      <w:kern w:val="0"/>
                      <w:szCs w:val="21"/>
                    </w:rPr>
                    <w:t>)</w:t>
                  </w:r>
                </w:p>
              </w:tc>
              <w:tc>
                <w:tcPr>
                  <w:tcW w:w="1503" w:type="dxa"/>
                  <w:shd w:val="clear" w:color="auto" w:fill="auto"/>
                  <w:vAlign w:val="center"/>
                </w:tcPr>
                <w:p w:rsidR="00D4287C" w:rsidRPr="00982CFA" w:rsidRDefault="00D4287C" w:rsidP="007113EE">
                  <w:pPr>
                    <w:widowControl/>
                    <w:jc w:val="center"/>
                    <w:rPr>
                      <w:bCs/>
                      <w:kern w:val="0"/>
                      <w:szCs w:val="21"/>
                    </w:rPr>
                  </w:pPr>
                  <w:r w:rsidRPr="00982CFA">
                    <w:rPr>
                      <w:bCs/>
                      <w:kern w:val="0"/>
                      <w:szCs w:val="21"/>
                    </w:rPr>
                    <w:t>土石方填筑</w:t>
                  </w:r>
                  <w:r w:rsidRPr="00982CFA">
                    <w:rPr>
                      <w:bCs/>
                      <w:kern w:val="0"/>
                      <w:szCs w:val="21"/>
                    </w:rPr>
                    <w:t>(m</w:t>
                  </w:r>
                  <w:r w:rsidRPr="00982CFA">
                    <w:rPr>
                      <w:bCs/>
                      <w:kern w:val="0"/>
                      <w:szCs w:val="21"/>
                      <w:vertAlign w:val="superscript"/>
                    </w:rPr>
                    <w:t>3</w:t>
                  </w:r>
                  <w:r w:rsidRPr="00982CFA">
                    <w:rPr>
                      <w:bCs/>
                      <w:kern w:val="0"/>
                      <w:szCs w:val="21"/>
                    </w:rPr>
                    <w:t>)</w:t>
                  </w:r>
                </w:p>
              </w:tc>
              <w:tc>
                <w:tcPr>
                  <w:tcW w:w="1379" w:type="dxa"/>
                  <w:shd w:val="clear" w:color="auto" w:fill="auto"/>
                  <w:vAlign w:val="center"/>
                </w:tcPr>
                <w:p w:rsidR="00D4287C" w:rsidRPr="00982CFA" w:rsidRDefault="00D4287C" w:rsidP="007113EE">
                  <w:pPr>
                    <w:widowControl/>
                    <w:jc w:val="center"/>
                    <w:rPr>
                      <w:bCs/>
                      <w:kern w:val="0"/>
                      <w:szCs w:val="21"/>
                    </w:rPr>
                  </w:pPr>
                  <w:r w:rsidRPr="00982CFA">
                    <w:rPr>
                      <w:bCs/>
                      <w:kern w:val="0"/>
                      <w:szCs w:val="21"/>
                    </w:rPr>
                    <w:t>弃方</w:t>
                  </w:r>
                  <w:r w:rsidRPr="00982CFA">
                    <w:rPr>
                      <w:bCs/>
                      <w:kern w:val="0"/>
                      <w:szCs w:val="21"/>
                    </w:rPr>
                    <w:t>(m</w:t>
                  </w:r>
                  <w:r w:rsidRPr="00982CFA">
                    <w:rPr>
                      <w:bCs/>
                      <w:kern w:val="0"/>
                      <w:szCs w:val="21"/>
                      <w:vertAlign w:val="superscript"/>
                    </w:rPr>
                    <w:t>3</w:t>
                  </w:r>
                  <w:r w:rsidRPr="00982CFA">
                    <w:rPr>
                      <w:bCs/>
                      <w:kern w:val="0"/>
                      <w:szCs w:val="21"/>
                    </w:rPr>
                    <w:t>)</w:t>
                  </w:r>
                </w:p>
              </w:tc>
            </w:tr>
            <w:tr w:rsidR="00982CFA" w:rsidRPr="00982CFA" w:rsidTr="007113EE">
              <w:trPr>
                <w:trHeight w:val="284"/>
                <w:jc w:val="center"/>
              </w:trPr>
              <w:tc>
                <w:tcPr>
                  <w:tcW w:w="2565" w:type="dxa"/>
                  <w:shd w:val="clear" w:color="auto" w:fill="auto"/>
                  <w:vAlign w:val="center"/>
                </w:tcPr>
                <w:p w:rsidR="00D4287C" w:rsidRPr="00982CFA" w:rsidRDefault="00334E67" w:rsidP="007113EE">
                  <w:pPr>
                    <w:widowControl/>
                    <w:jc w:val="center"/>
                    <w:rPr>
                      <w:bCs/>
                      <w:kern w:val="0"/>
                      <w:szCs w:val="21"/>
                    </w:rPr>
                  </w:pPr>
                  <w:r w:rsidRPr="00982CFA">
                    <w:rPr>
                      <w:rFonts w:hint="eastAsia"/>
                      <w:bCs/>
                      <w:kern w:val="0"/>
                      <w:szCs w:val="21"/>
                    </w:rPr>
                    <w:t>开江县</w:t>
                  </w:r>
                  <w:r w:rsidRPr="00982CFA">
                    <w:rPr>
                      <w:rFonts w:hint="eastAsia"/>
                      <w:bCs/>
                      <w:kern w:val="0"/>
                      <w:szCs w:val="21"/>
                    </w:rPr>
                    <w:t>2011</w:t>
                  </w:r>
                  <w:r w:rsidRPr="00982CFA">
                    <w:rPr>
                      <w:rFonts w:hint="eastAsia"/>
                      <w:bCs/>
                      <w:kern w:val="0"/>
                      <w:szCs w:val="21"/>
                    </w:rPr>
                    <w:t>年小</w:t>
                  </w:r>
                  <w:r w:rsidRPr="00982CFA">
                    <w:rPr>
                      <w:rFonts w:hint="eastAsia"/>
                      <w:bCs/>
                      <w:kern w:val="0"/>
                      <w:szCs w:val="21"/>
                    </w:rPr>
                    <w:t>(2)</w:t>
                  </w:r>
                  <w:r w:rsidRPr="00982CFA">
                    <w:rPr>
                      <w:rFonts w:hint="eastAsia"/>
                      <w:bCs/>
                      <w:kern w:val="0"/>
                      <w:szCs w:val="21"/>
                    </w:rPr>
                    <w:t>型病险水库除险加固工程项目</w:t>
                  </w:r>
                </w:p>
              </w:tc>
              <w:tc>
                <w:tcPr>
                  <w:tcW w:w="1631" w:type="dxa"/>
                  <w:shd w:val="clear" w:color="auto" w:fill="auto"/>
                  <w:vAlign w:val="center"/>
                </w:tcPr>
                <w:p w:rsidR="00D4287C" w:rsidRPr="00982CFA" w:rsidRDefault="007D24D5" w:rsidP="007113EE">
                  <w:pPr>
                    <w:widowControl/>
                    <w:jc w:val="center"/>
                    <w:rPr>
                      <w:bCs/>
                      <w:kern w:val="0"/>
                      <w:szCs w:val="21"/>
                    </w:rPr>
                  </w:pPr>
                  <w:r w:rsidRPr="00982CFA">
                    <w:rPr>
                      <w:rFonts w:hint="eastAsia"/>
                      <w:bCs/>
                      <w:kern w:val="0"/>
                      <w:szCs w:val="21"/>
                    </w:rPr>
                    <w:t>8</w:t>
                  </w:r>
                  <w:r w:rsidR="00D4287C" w:rsidRPr="00982CFA">
                    <w:rPr>
                      <w:rFonts w:hint="eastAsia"/>
                      <w:bCs/>
                      <w:kern w:val="0"/>
                      <w:szCs w:val="21"/>
                    </w:rPr>
                    <w:t>000</w:t>
                  </w:r>
                </w:p>
              </w:tc>
              <w:tc>
                <w:tcPr>
                  <w:tcW w:w="1503" w:type="dxa"/>
                  <w:shd w:val="clear" w:color="auto" w:fill="auto"/>
                  <w:vAlign w:val="center"/>
                </w:tcPr>
                <w:p w:rsidR="00D4287C" w:rsidRPr="00982CFA" w:rsidRDefault="007D24D5" w:rsidP="007113EE">
                  <w:pPr>
                    <w:widowControl/>
                    <w:jc w:val="center"/>
                    <w:rPr>
                      <w:bCs/>
                      <w:kern w:val="0"/>
                      <w:szCs w:val="21"/>
                    </w:rPr>
                  </w:pPr>
                  <w:r w:rsidRPr="00982CFA">
                    <w:rPr>
                      <w:rFonts w:hint="eastAsia"/>
                      <w:bCs/>
                      <w:kern w:val="0"/>
                      <w:szCs w:val="21"/>
                    </w:rPr>
                    <w:t>65</w:t>
                  </w:r>
                  <w:r w:rsidR="00D4287C" w:rsidRPr="00982CFA">
                    <w:rPr>
                      <w:rFonts w:hint="eastAsia"/>
                      <w:bCs/>
                      <w:kern w:val="0"/>
                      <w:szCs w:val="21"/>
                    </w:rPr>
                    <w:t>00</w:t>
                  </w:r>
                </w:p>
              </w:tc>
              <w:tc>
                <w:tcPr>
                  <w:tcW w:w="1379" w:type="dxa"/>
                  <w:shd w:val="clear" w:color="auto" w:fill="auto"/>
                  <w:vAlign w:val="center"/>
                </w:tcPr>
                <w:p w:rsidR="00D4287C" w:rsidRPr="00982CFA" w:rsidRDefault="007D24D5" w:rsidP="007113EE">
                  <w:pPr>
                    <w:widowControl/>
                    <w:jc w:val="center"/>
                    <w:rPr>
                      <w:bCs/>
                      <w:kern w:val="0"/>
                      <w:szCs w:val="21"/>
                    </w:rPr>
                  </w:pPr>
                  <w:r w:rsidRPr="00982CFA">
                    <w:rPr>
                      <w:rFonts w:hint="eastAsia"/>
                      <w:bCs/>
                      <w:kern w:val="0"/>
                      <w:szCs w:val="21"/>
                    </w:rPr>
                    <w:t>15</w:t>
                  </w:r>
                  <w:r w:rsidR="00D4287C" w:rsidRPr="00982CFA">
                    <w:rPr>
                      <w:rFonts w:hint="eastAsia"/>
                      <w:bCs/>
                      <w:kern w:val="0"/>
                      <w:szCs w:val="21"/>
                    </w:rPr>
                    <w:t>00</w:t>
                  </w:r>
                </w:p>
              </w:tc>
            </w:tr>
          </w:tbl>
          <w:p w:rsidR="00D4287C" w:rsidRPr="00982CFA" w:rsidRDefault="00D4287C" w:rsidP="00D4287C">
            <w:pPr>
              <w:adjustRightInd w:val="0"/>
              <w:snapToGrid w:val="0"/>
              <w:spacing w:line="360" w:lineRule="auto"/>
              <w:rPr>
                <w:rStyle w:val="Char4"/>
                <w:sz w:val="24"/>
              </w:rPr>
            </w:pPr>
            <w:r w:rsidRPr="00982CFA">
              <w:rPr>
                <w:rStyle w:val="Char4"/>
                <w:rFonts w:hint="eastAsia"/>
                <w:sz w:val="24"/>
              </w:rPr>
              <w:t>八、</w:t>
            </w:r>
            <w:r w:rsidRPr="00982CFA">
              <w:rPr>
                <w:rStyle w:val="Char4"/>
                <w:sz w:val="24"/>
              </w:rPr>
              <w:t>工程</w:t>
            </w:r>
            <w:r w:rsidRPr="00982CFA">
              <w:rPr>
                <w:rStyle w:val="Char4"/>
                <w:rFonts w:hint="eastAsia"/>
                <w:sz w:val="24"/>
              </w:rPr>
              <w:t>主要原辅材料及动力消耗</w:t>
            </w:r>
          </w:p>
          <w:p w:rsidR="00D4287C" w:rsidRPr="00982CFA" w:rsidRDefault="00D4287C" w:rsidP="00D4287C">
            <w:pPr>
              <w:adjustRightInd w:val="0"/>
              <w:snapToGrid w:val="0"/>
              <w:spacing w:line="360" w:lineRule="auto"/>
              <w:ind w:firstLineChars="200" w:firstLine="480"/>
              <w:rPr>
                <w:rFonts w:hAnsi="宋体"/>
                <w:bCs/>
                <w:sz w:val="24"/>
              </w:rPr>
            </w:pPr>
            <w:r w:rsidRPr="00982CFA">
              <w:rPr>
                <w:rFonts w:hAnsi="宋体" w:hint="eastAsia"/>
                <w:bCs/>
                <w:sz w:val="24"/>
              </w:rPr>
              <w:lastRenderedPageBreak/>
              <w:t>项目原辅料及动力消耗见下表：</w:t>
            </w:r>
          </w:p>
          <w:p w:rsidR="00D4287C" w:rsidRPr="00982CFA" w:rsidRDefault="00D4287C" w:rsidP="00D4287C">
            <w:pPr>
              <w:adjustRightInd w:val="0"/>
              <w:snapToGrid w:val="0"/>
              <w:spacing w:line="360" w:lineRule="auto"/>
              <w:jc w:val="center"/>
              <w:rPr>
                <w:sz w:val="24"/>
              </w:rPr>
            </w:pPr>
            <w:r w:rsidRPr="00982CFA">
              <w:rPr>
                <w:rFonts w:hAnsi="宋体" w:hint="eastAsia"/>
                <w:bCs/>
                <w:sz w:val="24"/>
              </w:rPr>
              <w:t>表</w:t>
            </w:r>
            <w:r w:rsidRPr="00982CFA">
              <w:rPr>
                <w:rFonts w:hAnsi="宋体" w:hint="eastAsia"/>
                <w:bCs/>
                <w:sz w:val="24"/>
              </w:rPr>
              <w:t xml:space="preserve">1-4  </w:t>
            </w:r>
            <w:r w:rsidRPr="00982CFA">
              <w:rPr>
                <w:rFonts w:hAnsi="宋体"/>
                <w:bCs/>
                <w:sz w:val="24"/>
              </w:rPr>
              <w:t>主要施工材料表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8"/>
              <w:gridCol w:w="2015"/>
              <w:gridCol w:w="1432"/>
              <w:gridCol w:w="2026"/>
              <w:gridCol w:w="1417"/>
            </w:tblGrid>
            <w:tr w:rsidR="00982CFA" w:rsidRPr="00982CFA" w:rsidTr="007113EE">
              <w:trPr>
                <w:trHeight w:hRule="exact" w:val="351"/>
              </w:trPr>
              <w:tc>
                <w:tcPr>
                  <w:tcW w:w="838" w:type="pct"/>
                  <w:vAlign w:val="center"/>
                </w:tcPr>
                <w:p w:rsidR="00D4287C" w:rsidRPr="00982CFA" w:rsidRDefault="00D4287C" w:rsidP="007113EE">
                  <w:pPr>
                    <w:jc w:val="center"/>
                    <w:rPr>
                      <w:szCs w:val="21"/>
                    </w:rPr>
                  </w:pPr>
                  <w:r w:rsidRPr="00982CFA">
                    <w:rPr>
                      <w:szCs w:val="21"/>
                    </w:rPr>
                    <w:t>类型</w:t>
                  </w:r>
                </w:p>
              </w:tc>
              <w:tc>
                <w:tcPr>
                  <w:tcW w:w="1217" w:type="pct"/>
                  <w:vAlign w:val="center"/>
                </w:tcPr>
                <w:p w:rsidR="00D4287C" w:rsidRPr="00982CFA" w:rsidRDefault="00D4287C" w:rsidP="007113EE">
                  <w:pPr>
                    <w:jc w:val="center"/>
                    <w:rPr>
                      <w:szCs w:val="21"/>
                    </w:rPr>
                  </w:pPr>
                  <w:r w:rsidRPr="00982CFA">
                    <w:rPr>
                      <w:szCs w:val="21"/>
                    </w:rPr>
                    <w:t>名称</w:t>
                  </w:r>
                </w:p>
              </w:tc>
              <w:tc>
                <w:tcPr>
                  <w:tcW w:w="865" w:type="pct"/>
                  <w:vAlign w:val="center"/>
                </w:tcPr>
                <w:p w:rsidR="00D4287C" w:rsidRPr="00982CFA" w:rsidRDefault="00D4287C" w:rsidP="007113EE">
                  <w:pPr>
                    <w:jc w:val="center"/>
                    <w:rPr>
                      <w:szCs w:val="21"/>
                    </w:rPr>
                  </w:pPr>
                  <w:r w:rsidRPr="00982CFA">
                    <w:rPr>
                      <w:szCs w:val="21"/>
                    </w:rPr>
                    <w:t>耗量</w:t>
                  </w:r>
                </w:p>
              </w:tc>
              <w:tc>
                <w:tcPr>
                  <w:tcW w:w="1224" w:type="pct"/>
                  <w:vAlign w:val="center"/>
                </w:tcPr>
                <w:p w:rsidR="00D4287C" w:rsidRPr="00982CFA" w:rsidRDefault="00D4287C" w:rsidP="007113EE">
                  <w:pPr>
                    <w:jc w:val="center"/>
                    <w:rPr>
                      <w:szCs w:val="21"/>
                    </w:rPr>
                  </w:pPr>
                  <w:r w:rsidRPr="00982CFA">
                    <w:rPr>
                      <w:szCs w:val="21"/>
                    </w:rPr>
                    <w:t>来源</w:t>
                  </w:r>
                </w:p>
              </w:tc>
              <w:tc>
                <w:tcPr>
                  <w:tcW w:w="856" w:type="pct"/>
                  <w:vAlign w:val="center"/>
                </w:tcPr>
                <w:p w:rsidR="00D4287C" w:rsidRPr="00982CFA" w:rsidRDefault="00D4287C" w:rsidP="007113EE">
                  <w:pPr>
                    <w:jc w:val="center"/>
                    <w:rPr>
                      <w:szCs w:val="21"/>
                    </w:rPr>
                  </w:pPr>
                  <w:r w:rsidRPr="00982CFA">
                    <w:rPr>
                      <w:szCs w:val="21"/>
                    </w:rPr>
                    <w:t>主要化学成分</w:t>
                  </w:r>
                </w:p>
              </w:tc>
            </w:tr>
            <w:tr w:rsidR="00982CFA" w:rsidRPr="00982CFA" w:rsidTr="007113EE">
              <w:trPr>
                <w:trHeight w:hRule="exact" w:val="340"/>
              </w:trPr>
              <w:tc>
                <w:tcPr>
                  <w:tcW w:w="838" w:type="pct"/>
                  <w:vMerge w:val="restart"/>
                  <w:vAlign w:val="center"/>
                </w:tcPr>
                <w:p w:rsidR="00D4287C" w:rsidRPr="00982CFA" w:rsidRDefault="00D4287C" w:rsidP="007113EE">
                  <w:pPr>
                    <w:jc w:val="center"/>
                    <w:rPr>
                      <w:szCs w:val="21"/>
                    </w:rPr>
                  </w:pPr>
                  <w:r w:rsidRPr="00982CFA">
                    <w:rPr>
                      <w:szCs w:val="21"/>
                    </w:rPr>
                    <w:t>原（辅）料</w:t>
                  </w:r>
                </w:p>
              </w:tc>
              <w:tc>
                <w:tcPr>
                  <w:tcW w:w="1217" w:type="pct"/>
                  <w:vAlign w:val="center"/>
                </w:tcPr>
                <w:p w:rsidR="00D4287C" w:rsidRPr="00982CFA" w:rsidRDefault="00D4287C" w:rsidP="007113EE">
                  <w:pPr>
                    <w:snapToGrid w:val="0"/>
                    <w:jc w:val="center"/>
                    <w:rPr>
                      <w:szCs w:val="21"/>
                    </w:rPr>
                  </w:pPr>
                  <w:r w:rsidRPr="00982CFA">
                    <w:rPr>
                      <w:rFonts w:hint="eastAsia"/>
                      <w:szCs w:val="21"/>
                    </w:rPr>
                    <w:t>钢筋</w:t>
                  </w:r>
                </w:p>
                <w:p w:rsidR="00D4287C" w:rsidRPr="00982CFA" w:rsidRDefault="00D4287C" w:rsidP="007113EE">
                  <w:pPr>
                    <w:jc w:val="center"/>
                    <w:rPr>
                      <w:szCs w:val="21"/>
                    </w:rPr>
                  </w:pPr>
                </w:p>
              </w:tc>
              <w:tc>
                <w:tcPr>
                  <w:tcW w:w="865" w:type="pct"/>
                  <w:vAlign w:val="center"/>
                </w:tcPr>
                <w:p w:rsidR="00D4287C" w:rsidRPr="00982CFA" w:rsidRDefault="007D24D5" w:rsidP="007113EE">
                  <w:pPr>
                    <w:widowControl/>
                    <w:snapToGrid w:val="0"/>
                    <w:jc w:val="center"/>
                    <w:rPr>
                      <w:kern w:val="0"/>
                      <w:szCs w:val="21"/>
                    </w:rPr>
                  </w:pPr>
                  <w:r w:rsidRPr="00982CFA">
                    <w:rPr>
                      <w:rFonts w:hint="eastAsia"/>
                      <w:kern w:val="0"/>
                      <w:szCs w:val="21"/>
                    </w:rPr>
                    <w:t>7</w:t>
                  </w:r>
                  <w:r w:rsidR="00D4287C" w:rsidRPr="00982CFA">
                    <w:rPr>
                      <w:rFonts w:hint="eastAsia"/>
                      <w:kern w:val="0"/>
                      <w:szCs w:val="21"/>
                    </w:rPr>
                    <w:t>000</w:t>
                  </w:r>
                  <w:r w:rsidR="00D4287C" w:rsidRPr="00982CFA">
                    <w:rPr>
                      <w:kern w:val="0"/>
                      <w:szCs w:val="21"/>
                    </w:rPr>
                    <w:t>t</w:t>
                  </w:r>
                </w:p>
                <w:p w:rsidR="00D4287C" w:rsidRPr="00982CFA" w:rsidRDefault="00D4287C" w:rsidP="007113EE">
                  <w:pPr>
                    <w:jc w:val="center"/>
                    <w:rPr>
                      <w:szCs w:val="21"/>
                    </w:rPr>
                  </w:pPr>
                </w:p>
              </w:tc>
              <w:tc>
                <w:tcPr>
                  <w:tcW w:w="1224" w:type="pct"/>
                  <w:vMerge w:val="restart"/>
                  <w:shd w:val="clear" w:color="auto" w:fill="auto"/>
                  <w:vAlign w:val="center"/>
                </w:tcPr>
                <w:p w:rsidR="00D4287C" w:rsidRPr="00982CFA" w:rsidRDefault="00D4287C" w:rsidP="007113EE">
                  <w:pPr>
                    <w:jc w:val="center"/>
                    <w:rPr>
                      <w:szCs w:val="21"/>
                    </w:rPr>
                  </w:pPr>
                  <w:r w:rsidRPr="00982CFA">
                    <w:rPr>
                      <w:szCs w:val="21"/>
                    </w:rPr>
                    <w:t>外购</w:t>
                  </w:r>
                </w:p>
              </w:tc>
              <w:tc>
                <w:tcPr>
                  <w:tcW w:w="856" w:type="pct"/>
                  <w:vAlign w:val="center"/>
                </w:tcPr>
                <w:p w:rsidR="00D4287C" w:rsidRPr="00982CFA" w:rsidRDefault="00D4287C" w:rsidP="007113EE">
                  <w:pPr>
                    <w:jc w:val="center"/>
                    <w:rPr>
                      <w:szCs w:val="21"/>
                    </w:rPr>
                  </w:pPr>
                  <w:r w:rsidRPr="00982CFA">
                    <w:rPr>
                      <w:szCs w:val="21"/>
                    </w:rPr>
                    <w:t>/</w:t>
                  </w:r>
                </w:p>
              </w:tc>
            </w:tr>
            <w:tr w:rsidR="00982CFA" w:rsidRPr="00982CFA" w:rsidTr="007113EE">
              <w:trPr>
                <w:trHeight w:hRule="exact" w:val="340"/>
              </w:trPr>
              <w:tc>
                <w:tcPr>
                  <w:tcW w:w="838" w:type="pct"/>
                  <w:vMerge/>
                  <w:vAlign w:val="center"/>
                </w:tcPr>
                <w:p w:rsidR="00D4287C" w:rsidRPr="00982CFA" w:rsidRDefault="00D4287C" w:rsidP="007113EE">
                  <w:pPr>
                    <w:jc w:val="center"/>
                    <w:rPr>
                      <w:szCs w:val="21"/>
                    </w:rPr>
                  </w:pPr>
                </w:p>
              </w:tc>
              <w:tc>
                <w:tcPr>
                  <w:tcW w:w="1217" w:type="pct"/>
                  <w:vAlign w:val="center"/>
                </w:tcPr>
                <w:p w:rsidR="00D4287C" w:rsidRPr="00982CFA" w:rsidRDefault="00D4287C" w:rsidP="007113EE">
                  <w:pPr>
                    <w:snapToGrid w:val="0"/>
                    <w:jc w:val="center"/>
                    <w:rPr>
                      <w:szCs w:val="21"/>
                    </w:rPr>
                  </w:pPr>
                  <w:r w:rsidRPr="00982CFA">
                    <w:rPr>
                      <w:szCs w:val="21"/>
                    </w:rPr>
                    <w:t>水泥</w:t>
                  </w:r>
                </w:p>
                <w:p w:rsidR="00D4287C" w:rsidRPr="00982CFA" w:rsidRDefault="00D4287C" w:rsidP="007113EE">
                  <w:pPr>
                    <w:jc w:val="center"/>
                    <w:rPr>
                      <w:szCs w:val="21"/>
                    </w:rPr>
                  </w:pPr>
                </w:p>
              </w:tc>
              <w:tc>
                <w:tcPr>
                  <w:tcW w:w="865" w:type="pct"/>
                  <w:vAlign w:val="center"/>
                </w:tcPr>
                <w:p w:rsidR="00D4287C" w:rsidRPr="00982CFA" w:rsidRDefault="007D24D5" w:rsidP="007113EE">
                  <w:pPr>
                    <w:widowControl/>
                    <w:snapToGrid w:val="0"/>
                    <w:jc w:val="center"/>
                    <w:rPr>
                      <w:kern w:val="0"/>
                      <w:szCs w:val="21"/>
                    </w:rPr>
                  </w:pPr>
                  <w:r w:rsidRPr="00982CFA">
                    <w:rPr>
                      <w:rFonts w:hint="eastAsia"/>
                      <w:kern w:val="0"/>
                      <w:szCs w:val="21"/>
                    </w:rPr>
                    <w:t>4</w:t>
                  </w:r>
                  <w:r w:rsidR="00D4287C" w:rsidRPr="00982CFA">
                    <w:rPr>
                      <w:rFonts w:hint="eastAsia"/>
                      <w:kern w:val="0"/>
                      <w:szCs w:val="21"/>
                    </w:rPr>
                    <w:t>000m</w:t>
                  </w:r>
                  <w:r w:rsidR="00D4287C" w:rsidRPr="00982CFA">
                    <w:rPr>
                      <w:rFonts w:hint="eastAsia"/>
                      <w:kern w:val="0"/>
                      <w:szCs w:val="21"/>
                      <w:vertAlign w:val="superscript"/>
                    </w:rPr>
                    <w:t>3</w:t>
                  </w:r>
                </w:p>
                <w:p w:rsidR="00D4287C" w:rsidRPr="00982CFA" w:rsidRDefault="00D4287C" w:rsidP="007113EE">
                  <w:pPr>
                    <w:jc w:val="center"/>
                    <w:rPr>
                      <w:szCs w:val="21"/>
                    </w:rPr>
                  </w:pPr>
                </w:p>
              </w:tc>
              <w:tc>
                <w:tcPr>
                  <w:tcW w:w="1224" w:type="pct"/>
                  <w:vMerge/>
                  <w:shd w:val="clear" w:color="auto" w:fill="auto"/>
                  <w:vAlign w:val="center"/>
                </w:tcPr>
                <w:p w:rsidR="00D4287C" w:rsidRPr="00982CFA" w:rsidRDefault="00D4287C" w:rsidP="007113EE">
                  <w:pPr>
                    <w:jc w:val="center"/>
                    <w:rPr>
                      <w:szCs w:val="21"/>
                    </w:rPr>
                  </w:pPr>
                </w:p>
              </w:tc>
              <w:tc>
                <w:tcPr>
                  <w:tcW w:w="856" w:type="pct"/>
                  <w:vAlign w:val="center"/>
                </w:tcPr>
                <w:p w:rsidR="00D4287C" w:rsidRPr="00982CFA" w:rsidRDefault="00D4287C" w:rsidP="007113EE">
                  <w:pPr>
                    <w:jc w:val="center"/>
                    <w:rPr>
                      <w:szCs w:val="21"/>
                    </w:rPr>
                  </w:pPr>
                  <w:r w:rsidRPr="00982CFA">
                    <w:rPr>
                      <w:szCs w:val="21"/>
                    </w:rPr>
                    <w:t>/</w:t>
                  </w:r>
                </w:p>
              </w:tc>
            </w:tr>
            <w:tr w:rsidR="00982CFA" w:rsidRPr="00982CFA" w:rsidTr="007113EE">
              <w:trPr>
                <w:trHeight w:hRule="exact" w:val="340"/>
              </w:trPr>
              <w:tc>
                <w:tcPr>
                  <w:tcW w:w="838" w:type="pct"/>
                  <w:vMerge/>
                  <w:vAlign w:val="center"/>
                </w:tcPr>
                <w:p w:rsidR="00D4287C" w:rsidRPr="00982CFA" w:rsidRDefault="00D4287C" w:rsidP="007113EE">
                  <w:pPr>
                    <w:jc w:val="center"/>
                    <w:rPr>
                      <w:szCs w:val="21"/>
                    </w:rPr>
                  </w:pPr>
                </w:p>
              </w:tc>
              <w:tc>
                <w:tcPr>
                  <w:tcW w:w="1217" w:type="pct"/>
                  <w:vAlign w:val="center"/>
                </w:tcPr>
                <w:p w:rsidR="00D4287C" w:rsidRPr="00982CFA" w:rsidRDefault="00D4287C" w:rsidP="007113EE">
                  <w:pPr>
                    <w:jc w:val="center"/>
                    <w:rPr>
                      <w:szCs w:val="21"/>
                    </w:rPr>
                  </w:pPr>
                  <w:r w:rsidRPr="00982CFA">
                    <w:rPr>
                      <w:rFonts w:hint="eastAsia"/>
                      <w:szCs w:val="21"/>
                    </w:rPr>
                    <w:t>石料</w:t>
                  </w:r>
                </w:p>
              </w:tc>
              <w:tc>
                <w:tcPr>
                  <w:tcW w:w="865" w:type="pct"/>
                  <w:vAlign w:val="center"/>
                </w:tcPr>
                <w:p w:rsidR="00D4287C" w:rsidRPr="00982CFA" w:rsidRDefault="007D24D5" w:rsidP="007113EE">
                  <w:pPr>
                    <w:jc w:val="center"/>
                    <w:rPr>
                      <w:szCs w:val="21"/>
                    </w:rPr>
                  </w:pPr>
                  <w:r w:rsidRPr="00982CFA">
                    <w:rPr>
                      <w:rFonts w:hint="eastAsia"/>
                      <w:szCs w:val="21"/>
                    </w:rPr>
                    <w:t>15</w:t>
                  </w:r>
                  <w:r w:rsidR="00D4287C" w:rsidRPr="00982CFA">
                    <w:rPr>
                      <w:rFonts w:hint="eastAsia"/>
                      <w:szCs w:val="21"/>
                    </w:rPr>
                    <w:t>0t</w:t>
                  </w:r>
                </w:p>
              </w:tc>
              <w:tc>
                <w:tcPr>
                  <w:tcW w:w="1224" w:type="pct"/>
                  <w:shd w:val="clear" w:color="auto" w:fill="auto"/>
                  <w:vAlign w:val="center"/>
                </w:tcPr>
                <w:p w:rsidR="00D4287C" w:rsidRPr="00982CFA" w:rsidRDefault="00D4287C" w:rsidP="007113EE">
                  <w:pPr>
                    <w:jc w:val="center"/>
                    <w:rPr>
                      <w:szCs w:val="21"/>
                    </w:rPr>
                  </w:pPr>
                  <w:r w:rsidRPr="00982CFA">
                    <w:rPr>
                      <w:rFonts w:hint="eastAsia"/>
                      <w:szCs w:val="21"/>
                    </w:rPr>
                    <w:t>当地石料厂</w:t>
                  </w:r>
                </w:p>
              </w:tc>
              <w:tc>
                <w:tcPr>
                  <w:tcW w:w="856" w:type="pct"/>
                  <w:vAlign w:val="center"/>
                </w:tcPr>
                <w:p w:rsidR="00D4287C" w:rsidRPr="00982CFA" w:rsidRDefault="00D4287C" w:rsidP="007113EE">
                  <w:pPr>
                    <w:jc w:val="center"/>
                    <w:rPr>
                      <w:szCs w:val="21"/>
                    </w:rPr>
                  </w:pPr>
                  <w:r w:rsidRPr="00982CFA">
                    <w:rPr>
                      <w:szCs w:val="21"/>
                    </w:rPr>
                    <w:t>/</w:t>
                  </w:r>
                </w:p>
              </w:tc>
            </w:tr>
            <w:tr w:rsidR="00982CFA" w:rsidRPr="00982CFA" w:rsidTr="007113EE">
              <w:trPr>
                <w:trHeight w:hRule="exact" w:val="340"/>
              </w:trPr>
              <w:tc>
                <w:tcPr>
                  <w:tcW w:w="838" w:type="pct"/>
                  <w:vMerge/>
                  <w:vAlign w:val="center"/>
                </w:tcPr>
                <w:p w:rsidR="00D4287C" w:rsidRPr="00982CFA" w:rsidRDefault="00D4287C" w:rsidP="007113EE">
                  <w:pPr>
                    <w:jc w:val="center"/>
                    <w:rPr>
                      <w:szCs w:val="21"/>
                    </w:rPr>
                  </w:pPr>
                </w:p>
              </w:tc>
              <w:tc>
                <w:tcPr>
                  <w:tcW w:w="1217" w:type="pct"/>
                  <w:vAlign w:val="center"/>
                </w:tcPr>
                <w:p w:rsidR="00D4287C" w:rsidRPr="00982CFA" w:rsidRDefault="00D4287C" w:rsidP="007113EE">
                  <w:pPr>
                    <w:jc w:val="center"/>
                    <w:rPr>
                      <w:szCs w:val="21"/>
                    </w:rPr>
                  </w:pPr>
                  <w:r w:rsidRPr="00982CFA">
                    <w:rPr>
                      <w:rFonts w:hint="eastAsia"/>
                      <w:szCs w:val="21"/>
                    </w:rPr>
                    <w:t>砂料</w:t>
                  </w:r>
                </w:p>
              </w:tc>
              <w:tc>
                <w:tcPr>
                  <w:tcW w:w="865" w:type="pct"/>
                  <w:vAlign w:val="center"/>
                </w:tcPr>
                <w:p w:rsidR="00D4287C" w:rsidRPr="00982CFA" w:rsidRDefault="007D24D5" w:rsidP="007113EE">
                  <w:pPr>
                    <w:jc w:val="center"/>
                    <w:rPr>
                      <w:szCs w:val="21"/>
                    </w:rPr>
                  </w:pPr>
                  <w:r w:rsidRPr="00982CFA">
                    <w:rPr>
                      <w:rFonts w:hint="eastAsia"/>
                      <w:szCs w:val="21"/>
                    </w:rPr>
                    <w:t>80</w:t>
                  </w:r>
                  <w:r w:rsidR="00D4287C" w:rsidRPr="00982CFA">
                    <w:rPr>
                      <w:rFonts w:hint="eastAsia"/>
                      <w:szCs w:val="21"/>
                    </w:rPr>
                    <w:t>0t</w:t>
                  </w:r>
                </w:p>
              </w:tc>
              <w:tc>
                <w:tcPr>
                  <w:tcW w:w="1224" w:type="pct"/>
                  <w:shd w:val="clear" w:color="auto" w:fill="auto"/>
                  <w:vAlign w:val="center"/>
                </w:tcPr>
                <w:p w:rsidR="00D4287C" w:rsidRPr="00982CFA" w:rsidRDefault="00D4287C" w:rsidP="007113EE">
                  <w:pPr>
                    <w:jc w:val="center"/>
                    <w:rPr>
                      <w:szCs w:val="21"/>
                    </w:rPr>
                  </w:pPr>
                  <w:r w:rsidRPr="00982CFA">
                    <w:rPr>
                      <w:rFonts w:hint="eastAsia"/>
                      <w:szCs w:val="21"/>
                    </w:rPr>
                    <w:t>当地砂料场</w:t>
                  </w:r>
                </w:p>
              </w:tc>
              <w:tc>
                <w:tcPr>
                  <w:tcW w:w="856" w:type="pct"/>
                  <w:vAlign w:val="center"/>
                </w:tcPr>
                <w:p w:rsidR="00D4287C" w:rsidRPr="00982CFA" w:rsidRDefault="00D4287C" w:rsidP="007113EE">
                  <w:pPr>
                    <w:jc w:val="center"/>
                    <w:rPr>
                      <w:szCs w:val="21"/>
                    </w:rPr>
                  </w:pPr>
                  <w:r w:rsidRPr="00982CFA">
                    <w:rPr>
                      <w:szCs w:val="21"/>
                    </w:rPr>
                    <w:t>/</w:t>
                  </w:r>
                </w:p>
              </w:tc>
            </w:tr>
            <w:tr w:rsidR="00982CFA" w:rsidRPr="00982CFA" w:rsidTr="007113EE">
              <w:trPr>
                <w:trHeight w:hRule="exact" w:val="340"/>
              </w:trPr>
              <w:tc>
                <w:tcPr>
                  <w:tcW w:w="838" w:type="pct"/>
                  <w:vMerge/>
                  <w:vAlign w:val="center"/>
                </w:tcPr>
                <w:p w:rsidR="00D4287C" w:rsidRPr="00982CFA" w:rsidRDefault="00D4287C" w:rsidP="007113EE">
                  <w:pPr>
                    <w:jc w:val="center"/>
                    <w:rPr>
                      <w:szCs w:val="21"/>
                    </w:rPr>
                  </w:pPr>
                </w:p>
              </w:tc>
              <w:tc>
                <w:tcPr>
                  <w:tcW w:w="1217" w:type="pct"/>
                  <w:vAlign w:val="center"/>
                </w:tcPr>
                <w:p w:rsidR="00D4287C" w:rsidRPr="00982CFA" w:rsidRDefault="00D4287C" w:rsidP="007113EE">
                  <w:pPr>
                    <w:jc w:val="center"/>
                    <w:rPr>
                      <w:szCs w:val="21"/>
                    </w:rPr>
                  </w:pPr>
                  <w:r w:rsidRPr="00982CFA">
                    <w:rPr>
                      <w:rFonts w:hint="eastAsia"/>
                      <w:szCs w:val="21"/>
                    </w:rPr>
                    <w:t>砾石料</w:t>
                  </w:r>
                </w:p>
              </w:tc>
              <w:tc>
                <w:tcPr>
                  <w:tcW w:w="865" w:type="pct"/>
                  <w:vAlign w:val="center"/>
                </w:tcPr>
                <w:p w:rsidR="00D4287C" w:rsidRPr="00982CFA" w:rsidRDefault="007D24D5" w:rsidP="007113EE">
                  <w:pPr>
                    <w:jc w:val="center"/>
                    <w:rPr>
                      <w:szCs w:val="21"/>
                    </w:rPr>
                  </w:pPr>
                  <w:r w:rsidRPr="00982CFA">
                    <w:rPr>
                      <w:rFonts w:hint="eastAsia"/>
                      <w:szCs w:val="21"/>
                    </w:rPr>
                    <w:t>16</w:t>
                  </w:r>
                  <w:r w:rsidR="00D4287C" w:rsidRPr="00982CFA">
                    <w:rPr>
                      <w:rFonts w:hint="eastAsia"/>
                      <w:szCs w:val="21"/>
                    </w:rPr>
                    <w:t>0t</w:t>
                  </w:r>
                </w:p>
              </w:tc>
              <w:tc>
                <w:tcPr>
                  <w:tcW w:w="1224" w:type="pct"/>
                  <w:shd w:val="clear" w:color="auto" w:fill="auto"/>
                  <w:vAlign w:val="center"/>
                </w:tcPr>
                <w:p w:rsidR="00D4287C" w:rsidRPr="00982CFA" w:rsidRDefault="00D4287C" w:rsidP="007113EE">
                  <w:pPr>
                    <w:jc w:val="center"/>
                    <w:rPr>
                      <w:szCs w:val="21"/>
                    </w:rPr>
                  </w:pPr>
                  <w:r w:rsidRPr="00982CFA">
                    <w:rPr>
                      <w:rFonts w:hint="eastAsia"/>
                      <w:szCs w:val="21"/>
                    </w:rPr>
                    <w:t>当地砂料场</w:t>
                  </w:r>
                </w:p>
              </w:tc>
              <w:tc>
                <w:tcPr>
                  <w:tcW w:w="856" w:type="pct"/>
                  <w:vAlign w:val="center"/>
                </w:tcPr>
                <w:p w:rsidR="00D4287C" w:rsidRPr="00982CFA" w:rsidRDefault="00D4287C" w:rsidP="007113EE">
                  <w:pPr>
                    <w:jc w:val="center"/>
                    <w:rPr>
                      <w:szCs w:val="21"/>
                    </w:rPr>
                  </w:pPr>
                  <w:r w:rsidRPr="00982CFA">
                    <w:rPr>
                      <w:szCs w:val="21"/>
                    </w:rPr>
                    <w:t>/</w:t>
                  </w:r>
                </w:p>
              </w:tc>
            </w:tr>
            <w:tr w:rsidR="00982CFA" w:rsidRPr="00982CFA" w:rsidTr="007113EE">
              <w:trPr>
                <w:trHeight w:hRule="exact" w:val="340"/>
              </w:trPr>
              <w:tc>
                <w:tcPr>
                  <w:tcW w:w="838" w:type="pct"/>
                  <w:vAlign w:val="center"/>
                </w:tcPr>
                <w:p w:rsidR="00D4287C" w:rsidRPr="00982CFA" w:rsidRDefault="00D4287C" w:rsidP="007113EE">
                  <w:pPr>
                    <w:jc w:val="center"/>
                    <w:rPr>
                      <w:szCs w:val="21"/>
                    </w:rPr>
                  </w:pPr>
                  <w:r w:rsidRPr="00982CFA">
                    <w:rPr>
                      <w:szCs w:val="21"/>
                    </w:rPr>
                    <w:t>能源</w:t>
                  </w:r>
                </w:p>
              </w:tc>
              <w:tc>
                <w:tcPr>
                  <w:tcW w:w="1217" w:type="pct"/>
                  <w:vAlign w:val="center"/>
                </w:tcPr>
                <w:p w:rsidR="00D4287C" w:rsidRPr="00982CFA" w:rsidRDefault="00D4287C" w:rsidP="007113EE">
                  <w:pPr>
                    <w:snapToGrid w:val="0"/>
                    <w:jc w:val="center"/>
                    <w:rPr>
                      <w:szCs w:val="21"/>
                    </w:rPr>
                  </w:pPr>
                  <w:r w:rsidRPr="00982CFA">
                    <w:rPr>
                      <w:szCs w:val="21"/>
                    </w:rPr>
                    <w:t>电（</w:t>
                  </w:r>
                  <w:r w:rsidRPr="00982CFA">
                    <w:rPr>
                      <w:rFonts w:hint="eastAsia"/>
                      <w:szCs w:val="21"/>
                    </w:rPr>
                    <w:t>kW</w:t>
                  </w:r>
                  <w:r w:rsidRPr="00982CFA">
                    <w:rPr>
                      <w:szCs w:val="21"/>
                    </w:rPr>
                    <w:t>）</w:t>
                  </w:r>
                </w:p>
              </w:tc>
              <w:tc>
                <w:tcPr>
                  <w:tcW w:w="865" w:type="pct"/>
                  <w:vAlign w:val="center"/>
                </w:tcPr>
                <w:p w:rsidR="00D4287C" w:rsidRPr="00982CFA" w:rsidRDefault="007D24D5" w:rsidP="007113EE">
                  <w:pPr>
                    <w:jc w:val="center"/>
                    <w:rPr>
                      <w:szCs w:val="21"/>
                    </w:rPr>
                  </w:pPr>
                  <w:r w:rsidRPr="00982CFA">
                    <w:rPr>
                      <w:rFonts w:hint="eastAsia"/>
                      <w:szCs w:val="21"/>
                    </w:rPr>
                    <w:t>7</w:t>
                  </w:r>
                  <w:r w:rsidR="00D4287C" w:rsidRPr="00982CFA">
                    <w:rPr>
                      <w:rFonts w:hint="eastAsia"/>
                      <w:szCs w:val="21"/>
                    </w:rPr>
                    <w:t>万</w:t>
                  </w:r>
                </w:p>
              </w:tc>
              <w:tc>
                <w:tcPr>
                  <w:tcW w:w="1224" w:type="pct"/>
                  <w:vAlign w:val="center"/>
                </w:tcPr>
                <w:p w:rsidR="00D4287C" w:rsidRPr="00982CFA" w:rsidRDefault="00D4287C" w:rsidP="007113EE">
                  <w:pPr>
                    <w:jc w:val="center"/>
                    <w:rPr>
                      <w:szCs w:val="21"/>
                    </w:rPr>
                  </w:pPr>
                  <w:r w:rsidRPr="00982CFA">
                    <w:rPr>
                      <w:szCs w:val="21"/>
                    </w:rPr>
                    <w:t>接附近电网</w:t>
                  </w:r>
                </w:p>
              </w:tc>
              <w:tc>
                <w:tcPr>
                  <w:tcW w:w="856" w:type="pct"/>
                  <w:vAlign w:val="center"/>
                </w:tcPr>
                <w:p w:rsidR="00D4287C" w:rsidRPr="00982CFA" w:rsidRDefault="00D4287C" w:rsidP="007113EE">
                  <w:pPr>
                    <w:jc w:val="center"/>
                    <w:rPr>
                      <w:szCs w:val="21"/>
                    </w:rPr>
                  </w:pPr>
                  <w:r w:rsidRPr="00982CFA">
                    <w:rPr>
                      <w:szCs w:val="21"/>
                    </w:rPr>
                    <w:t>/</w:t>
                  </w:r>
                </w:p>
              </w:tc>
            </w:tr>
            <w:tr w:rsidR="00982CFA" w:rsidRPr="00982CFA" w:rsidTr="007113EE">
              <w:trPr>
                <w:trHeight w:hRule="exact" w:val="375"/>
              </w:trPr>
              <w:tc>
                <w:tcPr>
                  <w:tcW w:w="838" w:type="pct"/>
                  <w:vAlign w:val="center"/>
                </w:tcPr>
                <w:p w:rsidR="00D4287C" w:rsidRPr="00982CFA" w:rsidRDefault="00D4287C" w:rsidP="007113EE">
                  <w:pPr>
                    <w:jc w:val="center"/>
                    <w:rPr>
                      <w:szCs w:val="21"/>
                    </w:rPr>
                  </w:pPr>
                  <w:r w:rsidRPr="00982CFA">
                    <w:rPr>
                      <w:szCs w:val="21"/>
                    </w:rPr>
                    <w:t>水量</w:t>
                  </w:r>
                </w:p>
              </w:tc>
              <w:tc>
                <w:tcPr>
                  <w:tcW w:w="1217" w:type="pct"/>
                  <w:vAlign w:val="center"/>
                </w:tcPr>
                <w:p w:rsidR="00D4287C" w:rsidRPr="00982CFA" w:rsidRDefault="00D4287C" w:rsidP="007113EE">
                  <w:pPr>
                    <w:jc w:val="center"/>
                    <w:rPr>
                      <w:szCs w:val="21"/>
                    </w:rPr>
                  </w:pPr>
                  <w:r w:rsidRPr="00982CFA">
                    <w:rPr>
                      <w:szCs w:val="21"/>
                    </w:rPr>
                    <w:t>地表水</w:t>
                  </w:r>
                </w:p>
              </w:tc>
              <w:tc>
                <w:tcPr>
                  <w:tcW w:w="865" w:type="pct"/>
                  <w:vAlign w:val="center"/>
                </w:tcPr>
                <w:p w:rsidR="00D4287C" w:rsidRPr="00982CFA" w:rsidRDefault="007D24D5" w:rsidP="007113EE">
                  <w:pPr>
                    <w:jc w:val="center"/>
                    <w:rPr>
                      <w:szCs w:val="21"/>
                    </w:rPr>
                  </w:pPr>
                  <w:r w:rsidRPr="00982CFA">
                    <w:rPr>
                      <w:rFonts w:hint="eastAsia"/>
                      <w:szCs w:val="21"/>
                    </w:rPr>
                    <w:t>9</w:t>
                  </w:r>
                  <w:r w:rsidR="00D4287C" w:rsidRPr="00982CFA">
                    <w:rPr>
                      <w:rFonts w:hint="eastAsia"/>
                      <w:szCs w:val="21"/>
                    </w:rPr>
                    <w:t>00</w:t>
                  </w:r>
                </w:p>
              </w:tc>
              <w:tc>
                <w:tcPr>
                  <w:tcW w:w="1224" w:type="pct"/>
                  <w:vAlign w:val="center"/>
                </w:tcPr>
                <w:p w:rsidR="00D4287C" w:rsidRPr="00982CFA" w:rsidRDefault="00D4287C" w:rsidP="007113EE">
                  <w:pPr>
                    <w:jc w:val="center"/>
                    <w:rPr>
                      <w:szCs w:val="21"/>
                    </w:rPr>
                  </w:pPr>
                  <w:r w:rsidRPr="00982CFA">
                    <w:rPr>
                      <w:rFonts w:hint="eastAsia"/>
                      <w:szCs w:val="21"/>
                    </w:rPr>
                    <w:t>附近</w:t>
                  </w:r>
                  <w:r w:rsidRPr="00982CFA">
                    <w:rPr>
                      <w:szCs w:val="21"/>
                    </w:rPr>
                    <w:t>水体</w:t>
                  </w:r>
                </w:p>
              </w:tc>
              <w:tc>
                <w:tcPr>
                  <w:tcW w:w="856" w:type="pct"/>
                  <w:vAlign w:val="center"/>
                </w:tcPr>
                <w:p w:rsidR="00D4287C" w:rsidRPr="00982CFA" w:rsidRDefault="00D4287C" w:rsidP="007113EE">
                  <w:pPr>
                    <w:jc w:val="center"/>
                    <w:rPr>
                      <w:szCs w:val="21"/>
                    </w:rPr>
                  </w:pPr>
                  <w:r w:rsidRPr="00982CFA">
                    <w:rPr>
                      <w:szCs w:val="21"/>
                    </w:rPr>
                    <w:t>H</w:t>
                  </w:r>
                  <w:r w:rsidRPr="00982CFA">
                    <w:rPr>
                      <w:szCs w:val="21"/>
                      <w:vertAlign w:val="subscript"/>
                    </w:rPr>
                    <w:t>2</w:t>
                  </w:r>
                  <w:r w:rsidRPr="00982CFA">
                    <w:rPr>
                      <w:szCs w:val="21"/>
                    </w:rPr>
                    <w:t>O</w:t>
                  </w:r>
                </w:p>
              </w:tc>
            </w:tr>
          </w:tbl>
          <w:p w:rsidR="00D4287C" w:rsidRPr="00982CFA" w:rsidRDefault="00D4287C" w:rsidP="00D4287C">
            <w:pPr>
              <w:adjustRightInd w:val="0"/>
              <w:snapToGrid w:val="0"/>
              <w:spacing w:line="360" w:lineRule="auto"/>
              <w:rPr>
                <w:b/>
                <w:sz w:val="24"/>
              </w:rPr>
            </w:pPr>
            <w:r w:rsidRPr="00982CFA">
              <w:rPr>
                <w:rFonts w:hint="eastAsia"/>
                <w:b/>
                <w:sz w:val="24"/>
              </w:rPr>
              <w:t>九、施工机械设备</w:t>
            </w:r>
          </w:p>
          <w:p w:rsidR="00D4287C" w:rsidRPr="00982CFA" w:rsidRDefault="00D4287C" w:rsidP="00D4287C">
            <w:pPr>
              <w:pStyle w:val="30"/>
              <w:spacing w:line="360" w:lineRule="auto"/>
              <w:ind w:firstLine="480"/>
              <w:rPr>
                <w:rFonts w:ascii="Times New Roman" w:eastAsia="宋体"/>
                <w:color w:val="auto"/>
                <w:sz w:val="24"/>
                <w:szCs w:val="24"/>
              </w:rPr>
            </w:pPr>
            <w:r w:rsidRPr="00982CFA">
              <w:rPr>
                <w:rFonts w:ascii="Times New Roman" w:eastAsia="宋体" w:hAnsi="宋体"/>
                <w:color w:val="auto"/>
                <w:sz w:val="24"/>
                <w:szCs w:val="24"/>
              </w:rPr>
              <w:t>主要机械设备见</w:t>
            </w:r>
            <w:r w:rsidRPr="00982CFA">
              <w:rPr>
                <w:rFonts w:ascii="Times New Roman" w:eastAsia="宋体" w:hAnsi="宋体" w:hint="eastAsia"/>
                <w:color w:val="auto"/>
                <w:sz w:val="24"/>
                <w:szCs w:val="24"/>
              </w:rPr>
              <w:t>下表</w:t>
            </w:r>
            <w:r w:rsidRPr="00982CFA">
              <w:rPr>
                <w:rFonts w:ascii="Times New Roman" w:eastAsia="宋体" w:hAnsi="宋体"/>
                <w:color w:val="auto"/>
                <w:sz w:val="24"/>
                <w:szCs w:val="24"/>
              </w:rPr>
              <w:t>。</w:t>
            </w:r>
          </w:p>
          <w:p w:rsidR="00D4287C" w:rsidRPr="00982CFA" w:rsidRDefault="00D4287C" w:rsidP="00D4287C">
            <w:pPr>
              <w:adjustRightInd w:val="0"/>
              <w:snapToGrid w:val="0"/>
              <w:spacing w:line="360" w:lineRule="auto"/>
              <w:jc w:val="center"/>
              <w:rPr>
                <w:sz w:val="24"/>
              </w:rPr>
            </w:pPr>
            <w:r w:rsidRPr="00982CFA">
              <w:rPr>
                <w:rFonts w:hint="eastAsia"/>
                <w:sz w:val="24"/>
              </w:rPr>
              <w:t>表</w:t>
            </w:r>
            <w:r w:rsidRPr="00982CFA">
              <w:rPr>
                <w:rFonts w:hint="eastAsia"/>
                <w:sz w:val="24"/>
              </w:rPr>
              <w:t xml:space="preserve">1-5  </w:t>
            </w:r>
            <w:r w:rsidRPr="00982CFA">
              <w:rPr>
                <w:rFonts w:hint="eastAsia"/>
                <w:sz w:val="24"/>
              </w:rPr>
              <w:t>主要设备</w:t>
            </w:r>
          </w:p>
          <w:tbl>
            <w:tblPr>
              <w:tblW w:w="80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772"/>
              <w:gridCol w:w="4225"/>
              <w:gridCol w:w="1280"/>
              <w:gridCol w:w="746"/>
              <w:gridCol w:w="978"/>
            </w:tblGrid>
            <w:tr w:rsidR="00982CFA" w:rsidRPr="00982CFA" w:rsidTr="007113EE">
              <w:trPr>
                <w:trHeight w:val="424"/>
              </w:trPr>
              <w:tc>
                <w:tcPr>
                  <w:tcW w:w="772"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序号</w:t>
                  </w:r>
                </w:p>
              </w:tc>
              <w:tc>
                <w:tcPr>
                  <w:tcW w:w="4225"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名称及规格</w:t>
                  </w:r>
                </w:p>
              </w:tc>
              <w:tc>
                <w:tcPr>
                  <w:tcW w:w="1280"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单位</w:t>
                  </w:r>
                </w:p>
              </w:tc>
              <w:tc>
                <w:tcPr>
                  <w:tcW w:w="746" w:type="dxa"/>
                  <w:shd w:val="clear" w:color="auto" w:fill="auto"/>
                  <w:noWrap/>
                  <w:vAlign w:val="center"/>
                </w:tcPr>
                <w:p w:rsidR="00D4287C" w:rsidRPr="00982CFA" w:rsidRDefault="00D4287C" w:rsidP="007113EE">
                  <w:pPr>
                    <w:widowControl/>
                    <w:jc w:val="center"/>
                    <w:rPr>
                      <w:kern w:val="0"/>
                      <w:szCs w:val="21"/>
                    </w:rPr>
                  </w:pPr>
                  <w:r w:rsidRPr="00982CFA">
                    <w:rPr>
                      <w:rFonts w:hAnsi="宋体"/>
                      <w:kern w:val="0"/>
                      <w:szCs w:val="21"/>
                    </w:rPr>
                    <w:t>数量</w:t>
                  </w:r>
                </w:p>
              </w:tc>
              <w:tc>
                <w:tcPr>
                  <w:tcW w:w="978" w:type="dxa"/>
                  <w:shd w:val="clear" w:color="auto" w:fill="auto"/>
                  <w:noWrap/>
                  <w:vAlign w:val="center"/>
                </w:tcPr>
                <w:p w:rsidR="00D4287C" w:rsidRPr="00982CFA" w:rsidRDefault="00D4287C" w:rsidP="007113EE">
                  <w:pPr>
                    <w:widowControl/>
                    <w:jc w:val="center"/>
                    <w:rPr>
                      <w:kern w:val="0"/>
                      <w:szCs w:val="21"/>
                    </w:rPr>
                  </w:pPr>
                  <w:r w:rsidRPr="00982CFA">
                    <w:rPr>
                      <w:rFonts w:hAnsi="宋体"/>
                      <w:kern w:val="0"/>
                      <w:szCs w:val="21"/>
                    </w:rPr>
                    <w:t>备注</w:t>
                  </w:r>
                </w:p>
              </w:tc>
            </w:tr>
            <w:tr w:rsidR="00982CFA" w:rsidRPr="00982CFA" w:rsidTr="007113EE">
              <w:trPr>
                <w:trHeight w:val="424"/>
              </w:trPr>
              <w:tc>
                <w:tcPr>
                  <w:tcW w:w="772" w:type="dxa"/>
                  <w:shd w:val="clear" w:color="auto" w:fill="auto"/>
                  <w:vAlign w:val="center"/>
                </w:tcPr>
                <w:p w:rsidR="00D4287C" w:rsidRPr="00982CFA" w:rsidRDefault="00D4287C" w:rsidP="007113EE">
                  <w:pPr>
                    <w:widowControl/>
                    <w:jc w:val="center"/>
                    <w:rPr>
                      <w:kern w:val="0"/>
                      <w:szCs w:val="21"/>
                    </w:rPr>
                  </w:pPr>
                  <w:r w:rsidRPr="00982CFA">
                    <w:rPr>
                      <w:kern w:val="0"/>
                      <w:szCs w:val="21"/>
                    </w:rPr>
                    <w:t>1</w:t>
                  </w:r>
                </w:p>
              </w:tc>
              <w:tc>
                <w:tcPr>
                  <w:tcW w:w="4225"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载重汽车</w:t>
                  </w:r>
                  <w:r w:rsidRPr="00982CFA">
                    <w:rPr>
                      <w:kern w:val="0"/>
                      <w:szCs w:val="21"/>
                    </w:rPr>
                    <w:t xml:space="preserve"> </w:t>
                  </w:r>
                </w:p>
              </w:tc>
              <w:tc>
                <w:tcPr>
                  <w:tcW w:w="1280"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辆</w:t>
                  </w:r>
                </w:p>
              </w:tc>
              <w:tc>
                <w:tcPr>
                  <w:tcW w:w="746" w:type="dxa"/>
                  <w:shd w:val="clear" w:color="auto" w:fill="auto"/>
                  <w:noWrap/>
                  <w:vAlign w:val="center"/>
                </w:tcPr>
                <w:p w:rsidR="00D4287C" w:rsidRPr="00982CFA" w:rsidRDefault="007D24D5" w:rsidP="007113EE">
                  <w:pPr>
                    <w:widowControl/>
                    <w:jc w:val="center"/>
                    <w:rPr>
                      <w:kern w:val="0"/>
                      <w:szCs w:val="21"/>
                    </w:rPr>
                  </w:pPr>
                  <w:r w:rsidRPr="00982CFA">
                    <w:rPr>
                      <w:rFonts w:hint="eastAsia"/>
                      <w:kern w:val="0"/>
                      <w:szCs w:val="21"/>
                    </w:rPr>
                    <w:t>10</w:t>
                  </w:r>
                </w:p>
              </w:tc>
              <w:tc>
                <w:tcPr>
                  <w:tcW w:w="978" w:type="dxa"/>
                  <w:shd w:val="clear" w:color="auto" w:fill="auto"/>
                  <w:noWrap/>
                  <w:vAlign w:val="center"/>
                </w:tcPr>
                <w:p w:rsidR="00D4287C" w:rsidRPr="00982CFA" w:rsidRDefault="00D4287C" w:rsidP="007113EE">
                  <w:pPr>
                    <w:widowControl/>
                    <w:jc w:val="center"/>
                    <w:rPr>
                      <w:kern w:val="0"/>
                      <w:szCs w:val="21"/>
                    </w:rPr>
                  </w:pPr>
                </w:p>
              </w:tc>
            </w:tr>
            <w:tr w:rsidR="00982CFA" w:rsidRPr="00982CFA" w:rsidTr="007113EE">
              <w:trPr>
                <w:trHeight w:val="424"/>
              </w:trPr>
              <w:tc>
                <w:tcPr>
                  <w:tcW w:w="772" w:type="dxa"/>
                  <w:shd w:val="clear" w:color="auto" w:fill="auto"/>
                  <w:vAlign w:val="center"/>
                </w:tcPr>
                <w:p w:rsidR="00D4287C" w:rsidRPr="00982CFA" w:rsidRDefault="00D4287C" w:rsidP="007113EE">
                  <w:pPr>
                    <w:widowControl/>
                    <w:jc w:val="center"/>
                    <w:rPr>
                      <w:kern w:val="0"/>
                      <w:szCs w:val="21"/>
                    </w:rPr>
                  </w:pPr>
                  <w:r w:rsidRPr="00982CFA">
                    <w:rPr>
                      <w:rFonts w:hint="eastAsia"/>
                      <w:kern w:val="0"/>
                      <w:szCs w:val="21"/>
                    </w:rPr>
                    <w:t>2</w:t>
                  </w:r>
                </w:p>
              </w:tc>
              <w:tc>
                <w:tcPr>
                  <w:tcW w:w="4225"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混凝土搅拌机</w:t>
                  </w:r>
                </w:p>
              </w:tc>
              <w:tc>
                <w:tcPr>
                  <w:tcW w:w="1280"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台</w:t>
                  </w:r>
                </w:p>
              </w:tc>
              <w:tc>
                <w:tcPr>
                  <w:tcW w:w="746" w:type="dxa"/>
                  <w:shd w:val="clear" w:color="auto" w:fill="auto"/>
                  <w:noWrap/>
                  <w:vAlign w:val="center"/>
                </w:tcPr>
                <w:p w:rsidR="00D4287C" w:rsidRPr="00982CFA" w:rsidRDefault="007D24D5" w:rsidP="007113EE">
                  <w:pPr>
                    <w:widowControl/>
                    <w:jc w:val="center"/>
                    <w:rPr>
                      <w:kern w:val="0"/>
                      <w:szCs w:val="21"/>
                    </w:rPr>
                  </w:pPr>
                  <w:r w:rsidRPr="00982CFA">
                    <w:rPr>
                      <w:rFonts w:hint="eastAsia"/>
                      <w:kern w:val="0"/>
                      <w:szCs w:val="21"/>
                    </w:rPr>
                    <w:t>3</w:t>
                  </w:r>
                </w:p>
              </w:tc>
              <w:tc>
                <w:tcPr>
                  <w:tcW w:w="978" w:type="dxa"/>
                  <w:shd w:val="clear" w:color="auto" w:fill="auto"/>
                  <w:noWrap/>
                  <w:vAlign w:val="center"/>
                </w:tcPr>
                <w:p w:rsidR="00D4287C" w:rsidRPr="00982CFA" w:rsidRDefault="00D4287C" w:rsidP="007113EE">
                  <w:pPr>
                    <w:widowControl/>
                    <w:jc w:val="center"/>
                    <w:rPr>
                      <w:kern w:val="0"/>
                      <w:szCs w:val="21"/>
                    </w:rPr>
                  </w:pPr>
                </w:p>
              </w:tc>
            </w:tr>
            <w:tr w:rsidR="00982CFA" w:rsidRPr="00982CFA" w:rsidTr="007113EE">
              <w:trPr>
                <w:trHeight w:val="424"/>
              </w:trPr>
              <w:tc>
                <w:tcPr>
                  <w:tcW w:w="772" w:type="dxa"/>
                  <w:shd w:val="clear" w:color="auto" w:fill="auto"/>
                  <w:vAlign w:val="center"/>
                </w:tcPr>
                <w:p w:rsidR="00D4287C" w:rsidRPr="00982CFA" w:rsidRDefault="00D4287C" w:rsidP="007113EE">
                  <w:pPr>
                    <w:widowControl/>
                    <w:jc w:val="center"/>
                    <w:rPr>
                      <w:kern w:val="0"/>
                      <w:szCs w:val="21"/>
                    </w:rPr>
                  </w:pPr>
                  <w:r w:rsidRPr="00982CFA">
                    <w:rPr>
                      <w:rFonts w:hint="eastAsia"/>
                      <w:kern w:val="0"/>
                      <w:szCs w:val="21"/>
                    </w:rPr>
                    <w:t>3</w:t>
                  </w:r>
                </w:p>
              </w:tc>
              <w:tc>
                <w:tcPr>
                  <w:tcW w:w="4225"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混凝土输送泵</w:t>
                  </w:r>
                  <w:r w:rsidRPr="00982CFA">
                    <w:rPr>
                      <w:kern w:val="0"/>
                      <w:szCs w:val="21"/>
                    </w:rPr>
                    <w:t xml:space="preserve"> </w:t>
                  </w:r>
                </w:p>
              </w:tc>
              <w:tc>
                <w:tcPr>
                  <w:tcW w:w="1280"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台</w:t>
                  </w:r>
                </w:p>
              </w:tc>
              <w:tc>
                <w:tcPr>
                  <w:tcW w:w="746" w:type="dxa"/>
                  <w:shd w:val="clear" w:color="auto" w:fill="auto"/>
                  <w:noWrap/>
                  <w:vAlign w:val="center"/>
                </w:tcPr>
                <w:p w:rsidR="00D4287C" w:rsidRPr="00982CFA" w:rsidRDefault="007D24D5" w:rsidP="007113EE">
                  <w:pPr>
                    <w:widowControl/>
                    <w:jc w:val="center"/>
                    <w:rPr>
                      <w:kern w:val="0"/>
                      <w:szCs w:val="21"/>
                    </w:rPr>
                  </w:pPr>
                  <w:r w:rsidRPr="00982CFA">
                    <w:rPr>
                      <w:rFonts w:hint="eastAsia"/>
                      <w:kern w:val="0"/>
                      <w:szCs w:val="21"/>
                    </w:rPr>
                    <w:t>3</w:t>
                  </w:r>
                </w:p>
              </w:tc>
              <w:tc>
                <w:tcPr>
                  <w:tcW w:w="978" w:type="dxa"/>
                  <w:shd w:val="clear" w:color="auto" w:fill="auto"/>
                  <w:noWrap/>
                  <w:vAlign w:val="center"/>
                </w:tcPr>
                <w:p w:rsidR="00D4287C" w:rsidRPr="00982CFA" w:rsidRDefault="00D4287C" w:rsidP="007113EE">
                  <w:pPr>
                    <w:widowControl/>
                    <w:jc w:val="center"/>
                    <w:rPr>
                      <w:kern w:val="0"/>
                      <w:szCs w:val="21"/>
                    </w:rPr>
                  </w:pPr>
                </w:p>
              </w:tc>
            </w:tr>
            <w:tr w:rsidR="00982CFA" w:rsidRPr="00982CFA" w:rsidTr="007113EE">
              <w:trPr>
                <w:trHeight w:val="424"/>
              </w:trPr>
              <w:tc>
                <w:tcPr>
                  <w:tcW w:w="772" w:type="dxa"/>
                  <w:shd w:val="clear" w:color="auto" w:fill="auto"/>
                  <w:vAlign w:val="center"/>
                </w:tcPr>
                <w:p w:rsidR="00D4287C" w:rsidRPr="00982CFA" w:rsidRDefault="00D4287C" w:rsidP="007113EE">
                  <w:pPr>
                    <w:widowControl/>
                    <w:jc w:val="center"/>
                    <w:rPr>
                      <w:kern w:val="0"/>
                      <w:szCs w:val="21"/>
                    </w:rPr>
                  </w:pPr>
                  <w:r w:rsidRPr="00982CFA">
                    <w:rPr>
                      <w:rFonts w:hint="eastAsia"/>
                      <w:kern w:val="0"/>
                      <w:szCs w:val="21"/>
                    </w:rPr>
                    <w:t>4</w:t>
                  </w:r>
                </w:p>
              </w:tc>
              <w:tc>
                <w:tcPr>
                  <w:tcW w:w="4225" w:type="dxa"/>
                  <w:shd w:val="clear" w:color="auto" w:fill="auto"/>
                  <w:vAlign w:val="center"/>
                </w:tcPr>
                <w:p w:rsidR="00D4287C" w:rsidRPr="00982CFA" w:rsidRDefault="00D4287C" w:rsidP="007113EE">
                  <w:pPr>
                    <w:widowControl/>
                    <w:jc w:val="center"/>
                    <w:rPr>
                      <w:rFonts w:ascii="宋体" w:cs="宋体"/>
                      <w:kern w:val="0"/>
                      <w:szCs w:val="21"/>
                    </w:rPr>
                  </w:pPr>
                  <w:r w:rsidRPr="00982CFA">
                    <w:rPr>
                      <w:rFonts w:ascii="宋体" w:cs="宋体" w:hint="eastAsia"/>
                      <w:kern w:val="0"/>
                      <w:szCs w:val="21"/>
                    </w:rPr>
                    <w:t>潜水泵</w:t>
                  </w:r>
                </w:p>
              </w:tc>
              <w:tc>
                <w:tcPr>
                  <w:tcW w:w="1280"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台</w:t>
                  </w:r>
                </w:p>
              </w:tc>
              <w:tc>
                <w:tcPr>
                  <w:tcW w:w="746" w:type="dxa"/>
                  <w:shd w:val="clear" w:color="auto" w:fill="auto"/>
                  <w:noWrap/>
                  <w:vAlign w:val="center"/>
                </w:tcPr>
                <w:p w:rsidR="00D4287C" w:rsidRPr="00982CFA" w:rsidRDefault="007D24D5" w:rsidP="007113EE">
                  <w:pPr>
                    <w:widowControl/>
                    <w:jc w:val="center"/>
                    <w:rPr>
                      <w:kern w:val="0"/>
                      <w:szCs w:val="21"/>
                    </w:rPr>
                  </w:pPr>
                  <w:r w:rsidRPr="00982CFA">
                    <w:rPr>
                      <w:rFonts w:hint="eastAsia"/>
                      <w:kern w:val="0"/>
                      <w:szCs w:val="21"/>
                    </w:rPr>
                    <w:t>15</w:t>
                  </w:r>
                </w:p>
              </w:tc>
              <w:tc>
                <w:tcPr>
                  <w:tcW w:w="978" w:type="dxa"/>
                  <w:shd w:val="clear" w:color="auto" w:fill="auto"/>
                  <w:noWrap/>
                  <w:vAlign w:val="center"/>
                </w:tcPr>
                <w:p w:rsidR="00D4287C" w:rsidRPr="00982CFA" w:rsidRDefault="00D4287C" w:rsidP="007113EE">
                  <w:pPr>
                    <w:widowControl/>
                    <w:jc w:val="center"/>
                    <w:rPr>
                      <w:kern w:val="0"/>
                      <w:szCs w:val="21"/>
                    </w:rPr>
                  </w:pPr>
                </w:p>
              </w:tc>
            </w:tr>
            <w:tr w:rsidR="00982CFA" w:rsidRPr="00982CFA" w:rsidTr="007113EE">
              <w:trPr>
                <w:trHeight w:val="424"/>
              </w:trPr>
              <w:tc>
                <w:tcPr>
                  <w:tcW w:w="772" w:type="dxa"/>
                  <w:shd w:val="clear" w:color="auto" w:fill="auto"/>
                  <w:vAlign w:val="center"/>
                </w:tcPr>
                <w:p w:rsidR="00D4287C" w:rsidRPr="00982CFA" w:rsidRDefault="00D4287C" w:rsidP="007113EE">
                  <w:pPr>
                    <w:widowControl/>
                    <w:jc w:val="center"/>
                    <w:rPr>
                      <w:kern w:val="0"/>
                      <w:szCs w:val="21"/>
                    </w:rPr>
                  </w:pPr>
                  <w:r w:rsidRPr="00982CFA">
                    <w:rPr>
                      <w:rFonts w:hint="eastAsia"/>
                      <w:kern w:val="0"/>
                      <w:szCs w:val="21"/>
                    </w:rPr>
                    <w:t>5</w:t>
                  </w:r>
                </w:p>
              </w:tc>
              <w:tc>
                <w:tcPr>
                  <w:tcW w:w="4225"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灌浆泵</w:t>
                  </w:r>
                </w:p>
              </w:tc>
              <w:tc>
                <w:tcPr>
                  <w:tcW w:w="1280"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台</w:t>
                  </w:r>
                </w:p>
              </w:tc>
              <w:tc>
                <w:tcPr>
                  <w:tcW w:w="746" w:type="dxa"/>
                  <w:shd w:val="clear" w:color="auto" w:fill="auto"/>
                  <w:noWrap/>
                  <w:vAlign w:val="center"/>
                </w:tcPr>
                <w:p w:rsidR="00D4287C" w:rsidRPr="00982CFA" w:rsidRDefault="007D24D5" w:rsidP="007113EE">
                  <w:pPr>
                    <w:widowControl/>
                    <w:jc w:val="center"/>
                    <w:rPr>
                      <w:kern w:val="0"/>
                      <w:szCs w:val="21"/>
                    </w:rPr>
                  </w:pPr>
                  <w:r w:rsidRPr="00982CFA">
                    <w:rPr>
                      <w:rFonts w:hint="eastAsia"/>
                      <w:kern w:val="0"/>
                      <w:szCs w:val="21"/>
                    </w:rPr>
                    <w:t>3</w:t>
                  </w:r>
                </w:p>
              </w:tc>
              <w:tc>
                <w:tcPr>
                  <w:tcW w:w="978" w:type="dxa"/>
                  <w:shd w:val="clear" w:color="auto" w:fill="auto"/>
                  <w:noWrap/>
                  <w:vAlign w:val="center"/>
                </w:tcPr>
                <w:p w:rsidR="00D4287C" w:rsidRPr="00982CFA" w:rsidRDefault="00D4287C" w:rsidP="007113EE">
                  <w:pPr>
                    <w:widowControl/>
                    <w:jc w:val="center"/>
                    <w:rPr>
                      <w:kern w:val="0"/>
                      <w:szCs w:val="21"/>
                    </w:rPr>
                  </w:pPr>
                </w:p>
              </w:tc>
            </w:tr>
            <w:tr w:rsidR="00982CFA" w:rsidRPr="00982CFA" w:rsidTr="007113EE">
              <w:trPr>
                <w:trHeight w:val="424"/>
              </w:trPr>
              <w:tc>
                <w:tcPr>
                  <w:tcW w:w="772" w:type="dxa"/>
                  <w:shd w:val="clear" w:color="auto" w:fill="auto"/>
                  <w:vAlign w:val="center"/>
                </w:tcPr>
                <w:p w:rsidR="00D4287C" w:rsidRPr="00982CFA" w:rsidRDefault="00D4287C" w:rsidP="007113EE">
                  <w:pPr>
                    <w:widowControl/>
                    <w:jc w:val="center"/>
                    <w:rPr>
                      <w:kern w:val="0"/>
                      <w:szCs w:val="21"/>
                    </w:rPr>
                  </w:pPr>
                  <w:r w:rsidRPr="00982CFA">
                    <w:rPr>
                      <w:rFonts w:hint="eastAsia"/>
                      <w:kern w:val="0"/>
                      <w:szCs w:val="21"/>
                    </w:rPr>
                    <w:t>6</w:t>
                  </w:r>
                </w:p>
              </w:tc>
              <w:tc>
                <w:tcPr>
                  <w:tcW w:w="4225"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压路机</w:t>
                  </w:r>
                  <w:r w:rsidRPr="00982CFA">
                    <w:rPr>
                      <w:kern w:val="0"/>
                      <w:szCs w:val="21"/>
                    </w:rPr>
                    <w:t xml:space="preserve"> </w:t>
                  </w:r>
                </w:p>
              </w:tc>
              <w:tc>
                <w:tcPr>
                  <w:tcW w:w="1280"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台</w:t>
                  </w:r>
                </w:p>
              </w:tc>
              <w:tc>
                <w:tcPr>
                  <w:tcW w:w="746" w:type="dxa"/>
                  <w:shd w:val="clear" w:color="auto" w:fill="auto"/>
                  <w:noWrap/>
                  <w:vAlign w:val="center"/>
                </w:tcPr>
                <w:p w:rsidR="00D4287C" w:rsidRPr="00982CFA" w:rsidRDefault="007D24D5" w:rsidP="007113EE">
                  <w:pPr>
                    <w:widowControl/>
                    <w:jc w:val="center"/>
                    <w:rPr>
                      <w:kern w:val="0"/>
                      <w:szCs w:val="21"/>
                    </w:rPr>
                  </w:pPr>
                  <w:r w:rsidRPr="00982CFA">
                    <w:rPr>
                      <w:rFonts w:hint="eastAsia"/>
                      <w:kern w:val="0"/>
                      <w:szCs w:val="21"/>
                    </w:rPr>
                    <w:t>3</w:t>
                  </w:r>
                </w:p>
              </w:tc>
              <w:tc>
                <w:tcPr>
                  <w:tcW w:w="978" w:type="dxa"/>
                  <w:shd w:val="clear" w:color="auto" w:fill="auto"/>
                  <w:noWrap/>
                  <w:vAlign w:val="center"/>
                </w:tcPr>
                <w:p w:rsidR="00D4287C" w:rsidRPr="00982CFA" w:rsidRDefault="00D4287C" w:rsidP="007113EE">
                  <w:pPr>
                    <w:widowControl/>
                    <w:jc w:val="center"/>
                    <w:rPr>
                      <w:kern w:val="0"/>
                      <w:szCs w:val="21"/>
                    </w:rPr>
                  </w:pPr>
                </w:p>
              </w:tc>
            </w:tr>
            <w:tr w:rsidR="00982CFA" w:rsidRPr="00982CFA" w:rsidTr="007113EE">
              <w:trPr>
                <w:trHeight w:val="424"/>
              </w:trPr>
              <w:tc>
                <w:tcPr>
                  <w:tcW w:w="772" w:type="dxa"/>
                  <w:shd w:val="clear" w:color="auto" w:fill="auto"/>
                  <w:vAlign w:val="center"/>
                </w:tcPr>
                <w:p w:rsidR="00D4287C" w:rsidRPr="00982CFA" w:rsidRDefault="00D4287C" w:rsidP="007113EE">
                  <w:pPr>
                    <w:widowControl/>
                    <w:jc w:val="center"/>
                    <w:rPr>
                      <w:kern w:val="0"/>
                      <w:szCs w:val="21"/>
                    </w:rPr>
                  </w:pPr>
                  <w:r w:rsidRPr="00982CFA">
                    <w:rPr>
                      <w:rFonts w:hint="eastAsia"/>
                      <w:kern w:val="0"/>
                      <w:szCs w:val="21"/>
                    </w:rPr>
                    <w:t>7</w:t>
                  </w:r>
                </w:p>
              </w:tc>
              <w:tc>
                <w:tcPr>
                  <w:tcW w:w="4225" w:type="dxa"/>
                  <w:shd w:val="clear" w:color="auto" w:fill="auto"/>
                  <w:vAlign w:val="center"/>
                </w:tcPr>
                <w:p w:rsidR="00D4287C" w:rsidRPr="00982CFA" w:rsidRDefault="00D4287C" w:rsidP="007113EE">
                  <w:pPr>
                    <w:widowControl/>
                    <w:jc w:val="center"/>
                    <w:rPr>
                      <w:rFonts w:hAnsi="宋体"/>
                      <w:kern w:val="0"/>
                      <w:szCs w:val="21"/>
                    </w:rPr>
                  </w:pPr>
                  <w:r w:rsidRPr="00982CFA">
                    <w:rPr>
                      <w:rFonts w:ascii="宋体" w:cs="宋体" w:hint="eastAsia"/>
                      <w:kern w:val="0"/>
                      <w:szCs w:val="21"/>
                    </w:rPr>
                    <w:t>钢筋调直机</w:t>
                  </w:r>
                </w:p>
              </w:tc>
              <w:tc>
                <w:tcPr>
                  <w:tcW w:w="1280"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台</w:t>
                  </w:r>
                </w:p>
              </w:tc>
              <w:tc>
                <w:tcPr>
                  <w:tcW w:w="746" w:type="dxa"/>
                  <w:shd w:val="clear" w:color="auto" w:fill="auto"/>
                  <w:noWrap/>
                  <w:vAlign w:val="center"/>
                </w:tcPr>
                <w:p w:rsidR="00D4287C" w:rsidRPr="00982CFA" w:rsidRDefault="007D24D5" w:rsidP="007113EE">
                  <w:pPr>
                    <w:widowControl/>
                    <w:jc w:val="center"/>
                    <w:rPr>
                      <w:kern w:val="0"/>
                      <w:szCs w:val="21"/>
                    </w:rPr>
                  </w:pPr>
                  <w:r w:rsidRPr="00982CFA">
                    <w:rPr>
                      <w:rFonts w:hint="eastAsia"/>
                      <w:kern w:val="0"/>
                      <w:szCs w:val="21"/>
                    </w:rPr>
                    <w:t>3</w:t>
                  </w:r>
                </w:p>
              </w:tc>
              <w:tc>
                <w:tcPr>
                  <w:tcW w:w="978" w:type="dxa"/>
                  <w:shd w:val="clear" w:color="auto" w:fill="auto"/>
                  <w:noWrap/>
                  <w:vAlign w:val="center"/>
                </w:tcPr>
                <w:p w:rsidR="00D4287C" w:rsidRPr="00982CFA" w:rsidRDefault="00D4287C" w:rsidP="007113EE">
                  <w:pPr>
                    <w:widowControl/>
                    <w:jc w:val="center"/>
                    <w:rPr>
                      <w:kern w:val="0"/>
                      <w:szCs w:val="21"/>
                    </w:rPr>
                  </w:pPr>
                </w:p>
              </w:tc>
            </w:tr>
            <w:tr w:rsidR="00982CFA" w:rsidRPr="00982CFA" w:rsidTr="007113EE">
              <w:trPr>
                <w:trHeight w:val="424"/>
              </w:trPr>
              <w:tc>
                <w:tcPr>
                  <w:tcW w:w="772" w:type="dxa"/>
                  <w:shd w:val="clear" w:color="auto" w:fill="auto"/>
                  <w:vAlign w:val="center"/>
                </w:tcPr>
                <w:p w:rsidR="00D4287C" w:rsidRPr="00982CFA" w:rsidRDefault="00D4287C" w:rsidP="007113EE">
                  <w:pPr>
                    <w:widowControl/>
                    <w:jc w:val="center"/>
                    <w:rPr>
                      <w:kern w:val="0"/>
                      <w:szCs w:val="21"/>
                    </w:rPr>
                  </w:pPr>
                  <w:r w:rsidRPr="00982CFA">
                    <w:rPr>
                      <w:rFonts w:hint="eastAsia"/>
                      <w:kern w:val="0"/>
                      <w:szCs w:val="21"/>
                    </w:rPr>
                    <w:t>8</w:t>
                  </w:r>
                </w:p>
              </w:tc>
              <w:tc>
                <w:tcPr>
                  <w:tcW w:w="4225" w:type="dxa"/>
                  <w:shd w:val="clear" w:color="auto" w:fill="auto"/>
                  <w:vAlign w:val="center"/>
                </w:tcPr>
                <w:p w:rsidR="00D4287C" w:rsidRPr="00982CFA" w:rsidRDefault="00D4287C" w:rsidP="007113EE">
                  <w:pPr>
                    <w:widowControl/>
                    <w:jc w:val="center"/>
                    <w:rPr>
                      <w:rFonts w:hAnsi="宋体"/>
                      <w:kern w:val="0"/>
                      <w:szCs w:val="21"/>
                    </w:rPr>
                  </w:pPr>
                  <w:r w:rsidRPr="00982CFA">
                    <w:rPr>
                      <w:rFonts w:ascii="宋体" w:cs="宋体" w:hint="eastAsia"/>
                      <w:kern w:val="0"/>
                      <w:szCs w:val="21"/>
                    </w:rPr>
                    <w:t>推土机</w:t>
                  </w:r>
                </w:p>
              </w:tc>
              <w:tc>
                <w:tcPr>
                  <w:tcW w:w="1280"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台</w:t>
                  </w:r>
                </w:p>
              </w:tc>
              <w:tc>
                <w:tcPr>
                  <w:tcW w:w="746" w:type="dxa"/>
                  <w:shd w:val="clear" w:color="auto" w:fill="auto"/>
                  <w:noWrap/>
                  <w:vAlign w:val="center"/>
                </w:tcPr>
                <w:p w:rsidR="00D4287C" w:rsidRPr="00982CFA" w:rsidRDefault="007D24D5" w:rsidP="007113EE">
                  <w:pPr>
                    <w:widowControl/>
                    <w:jc w:val="center"/>
                    <w:rPr>
                      <w:kern w:val="0"/>
                      <w:szCs w:val="21"/>
                    </w:rPr>
                  </w:pPr>
                  <w:r w:rsidRPr="00982CFA">
                    <w:rPr>
                      <w:rFonts w:hint="eastAsia"/>
                      <w:kern w:val="0"/>
                      <w:szCs w:val="21"/>
                    </w:rPr>
                    <w:t>3</w:t>
                  </w:r>
                </w:p>
              </w:tc>
              <w:tc>
                <w:tcPr>
                  <w:tcW w:w="978" w:type="dxa"/>
                  <w:shd w:val="clear" w:color="auto" w:fill="auto"/>
                  <w:noWrap/>
                  <w:vAlign w:val="center"/>
                </w:tcPr>
                <w:p w:rsidR="00D4287C" w:rsidRPr="00982CFA" w:rsidRDefault="00D4287C" w:rsidP="007113EE">
                  <w:pPr>
                    <w:widowControl/>
                    <w:jc w:val="center"/>
                    <w:rPr>
                      <w:kern w:val="0"/>
                      <w:szCs w:val="21"/>
                    </w:rPr>
                  </w:pPr>
                </w:p>
              </w:tc>
            </w:tr>
            <w:tr w:rsidR="00982CFA" w:rsidRPr="00982CFA" w:rsidTr="007113EE">
              <w:trPr>
                <w:trHeight w:val="424"/>
              </w:trPr>
              <w:tc>
                <w:tcPr>
                  <w:tcW w:w="772" w:type="dxa"/>
                  <w:shd w:val="clear" w:color="auto" w:fill="auto"/>
                  <w:vAlign w:val="center"/>
                </w:tcPr>
                <w:p w:rsidR="00D4287C" w:rsidRPr="00982CFA" w:rsidRDefault="00D4287C" w:rsidP="007113EE">
                  <w:pPr>
                    <w:widowControl/>
                    <w:jc w:val="center"/>
                    <w:rPr>
                      <w:kern w:val="0"/>
                      <w:szCs w:val="21"/>
                    </w:rPr>
                  </w:pPr>
                  <w:r w:rsidRPr="00982CFA">
                    <w:rPr>
                      <w:rFonts w:hint="eastAsia"/>
                      <w:kern w:val="0"/>
                      <w:szCs w:val="21"/>
                    </w:rPr>
                    <w:t>9</w:t>
                  </w:r>
                </w:p>
              </w:tc>
              <w:tc>
                <w:tcPr>
                  <w:tcW w:w="4225" w:type="dxa"/>
                  <w:shd w:val="clear" w:color="auto" w:fill="auto"/>
                  <w:vAlign w:val="center"/>
                </w:tcPr>
                <w:p w:rsidR="00D4287C" w:rsidRPr="00982CFA" w:rsidRDefault="00D4287C" w:rsidP="007113EE">
                  <w:pPr>
                    <w:widowControl/>
                    <w:jc w:val="center"/>
                    <w:rPr>
                      <w:rFonts w:hAnsi="宋体"/>
                      <w:kern w:val="0"/>
                      <w:szCs w:val="21"/>
                    </w:rPr>
                  </w:pPr>
                  <w:r w:rsidRPr="00982CFA">
                    <w:rPr>
                      <w:rFonts w:ascii="宋体" w:cs="宋体" w:hint="eastAsia"/>
                      <w:kern w:val="0"/>
                      <w:szCs w:val="21"/>
                    </w:rPr>
                    <w:t>振动碾</w:t>
                  </w:r>
                </w:p>
              </w:tc>
              <w:tc>
                <w:tcPr>
                  <w:tcW w:w="1280"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台</w:t>
                  </w:r>
                </w:p>
              </w:tc>
              <w:tc>
                <w:tcPr>
                  <w:tcW w:w="746" w:type="dxa"/>
                  <w:shd w:val="clear" w:color="auto" w:fill="auto"/>
                  <w:noWrap/>
                  <w:vAlign w:val="center"/>
                </w:tcPr>
                <w:p w:rsidR="00D4287C" w:rsidRPr="00982CFA" w:rsidRDefault="007D24D5" w:rsidP="007113EE">
                  <w:pPr>
                    <w:widowControl/>
                    <w:jc w:val="center"/>
                    <w:rPr>
                      <w:kern w:val="0"/>
                      <w:szCs w:val="21"/>
                    </w:rPr>
                  </w:pPr>
                  <w:r w:rsidRPr="00982CFA">
                    <w:rPr>
                      <w:rFonts w:hint="eastAsia"/>
                      <w:kern w:val="0"/>
                      <w:szCs w:val="21"/>
                    </w:rPr>
                    <w:t>3</w:t>
                  </w:r>
                </w:p>
              </w:tc>
              <w:tc>
                <w:tcPr>
                  <w:tcW w:w="978" w:type="dxa"/>
                  <w:shd w:val="clear" w:color="auto" w:fill="auto"/>
                  <w:noWrap/>
                  <w:vAlign w:val="center"/>
                </w:tcPr>
                <w:p w:rsidR="00D4287C" w:rsidRPr="00982CFA" w:rsidRDefault="00D4287C" w:rsidP="007113EE">
                  <w:pPr>
                    <w:widowControl/>
                    <w:jc w:val="center"/>
                    <w:rPr>
                      <w:kern w:val="0"/>
                      <w:szCs w:val="21"/>
                    </w:rPr>
                  </w:pPr>
                </w:p>
              </w:tc>
            </w:tr>
            <w:tr w:rsidR="00982CFA" w:rsidRPr="00982CFA" w:rsidTr="007113EE">
              <w:trPr>
                <w:trHeight w:val="424"/>
              </w:trPr>
              <w:tc>
                <w:tcPr>
                  <w:tcW w:w="772" w:type="dxa"/>
                  <w:shd w:val="clear" w:color="auto" w:fill="auto"/>
                  <w:vAlign w:val="center"/>
                </w:tcPr>
                <w:p w:rsidR="00D4287C" w:rsidRPr="00982CFA" w:rsidRDefault="00D4287C" w:rsidP="007113EE">
                  <w:pPr>
                    <w:widowControl/>
                    <w:jc w:val="center"/>
                    <w:rPr>
                      <w:kern w:val="0"/>
                      <w:szCs w:val="21"/>
                    </w:rPr>
                  </w:pPr>
                  <w:r w:rsidRPr="00982CFA">
                    <w:rPr>
                      <w:rFonts w:hint="eastAsia"/>
                      <w:kern w:val="0"/>
                      <w:szCs w:val="21"/>
                    </w:rPr>
                    <w:t>10</w:t>
                  </w:r>
                </w:p>
              </w:tc>
              <w:tc>
                <w:tcPr>
                  <w:tcW w:w="4225" w:type="dxa"/>
                  <w:shd w:val="clear" w:color="auto" w:fill="auto"/>
                  <w:vAlign w:val="center"/>
                </w:tcPr>
                <w:p w:rsidR="00D4287C" w:rsidRPr="00982CFA" w:rsidRDefault="00D4287C" w:rsidP="007113EE">
                  <w:pPr>
                    <w:widowControl/>
                    <w:jc w:val="center"/>
                    <w:rPr>
                      <w:rFonts w:hAnsi="宋体"/>
                      <w:kern w:val="0"/>
                      <w:szCs w:val="21"/>
                    </w:rPr>
                  </w:pPr>
                  <w:r w:rsidRPr="00982CFA">
                    <w:rPr>
                      <w:rFonts w:ascii="宋体" w:cs="宋体" w:hint="eastAsia"/>
                      <w:kern w:val="0"/>
                      <w:szCs w:val="21"/>
                    </w:rPr>
                    <w:t>凹凸碾</w:t>
                  </w:r>
                </w:p>
              </w:tc>
              <w:tc>
                <w:tcPr>
                  <w:tcW w:w="1280"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台</w:t>
                  </w:r>
                </w:p>
              </w:tc>
              <w:tc>
                <w:tcPr>
                  <w:tcW w:w="746" w:type="dxa"/>
                  <w:shd w:val="clear" w:color="auto" w:fill="auto"/>
                  <w:noWrap/>
                  <w:vAlign w:val="center"/>
                </w:tcPr>
                <w:p w:rsidR="00D4287C" w:rsidRPr="00982CFA" w:rsidRDefault="007D24D5" w:rsidP="007113EE">
                  <w:pPr>
                    <w:widowControl/>
                    <w:jc w:val="center"/>
                    <w:rPr>
                      <w:kern w:val="0"/>
                      <w:szCs w:val="21"/>
                    </w:rPr>
                  </w:pPr>
                  <w:r w:rsidRPr="00982CFA">
                    <w:rPr>
                      <w:rFonts w:hint="eastAsia"/>
                      <w:kern w:val="0"/>
                      <w:szCs w:val="21"/>
                    </w:rPr>
                    <w:t>3</w:t>
                  </w:r>
                </w:p>
              </w:tc>
              <w:tc>
                <w:tcPr>
                  <w:tcW w:w="978" w:type="dxa"/>
                  <w:shd w:val="clear" w:color="auto" w:fill="auto"/>
                  <w:noWrap/>
                  <w:vAlign w:val="center"/>
                </w:tcPr>
                <w:p w:rsidR="00D4287C" w:rsidRPr="00982CFA" w:rsidRDefault="00D4287C" w:rsidP="007113EE">
                  <w:pPr>
                    <w:widowControl/>
                    <w:jc w:val="center"/>
                    <w:rPr>
                      <w:kern w:val="0"/>
                      <w:szCs w:val="21"/>
                    </w:rPr>
                  </w:pPr>
                </w:p>
              </w:tc>
            </w:tr>
            <w:tr w:rsidR="00982CFA" w:rsidRPr="00982CFA" w:rsidTr="007113EE">
              <w:trPr>
                <w:trHeight w:val="424"/>
              </w:trPr>
              <w:tc>
                <w:tcPr>
                  <w:tcW w:w="772" w:type="dxa"/>
                  <w:shd w:val="clear" w:color="auto" w:fill="auto"/>
                  <w:vAlign w:val="center"/>
                </w:tcPr>
                <w:p w:rsidR="00D4287C" w:rsidRPr="00982CFA" w:rsidRDefault="00D4287C" w:rsidP="007113EE">
                  <w:pPr>
                    <w:widowControl/>
                    <w:jc w:val="center"/>
                    <w:rPr>
                      <w:kern w:val="0"/>
                      <w:szCs w:val="21"/>
                    </w:rPr>
                  </w:pPr>
                  <w:r w:rsidRPr="00982CFA">
                    <w:rPr>
                      <w:rFonts w:hint="eastAsia"/>
                      <w:kern w:val="0"/>
                      <w:szCs w:val="21"/>
                    </w:rPr>
                    <w:t>11</w:t>
                  </w:r>
                </w:p>
              </w:tc>
              <w:tc>
                <w:tcPr>
                  <w:tcW w:w="4225" w:type="dxa"/>
                  <w:shd w:val="clear" w:color="auto" w:fill="auto"/>
                  <w:vAlign w:val="center"/>
                </w:tcPr>
                <w:p w:rsidR="00D4287C" w:rsidRPr="00982CFA" w:rsidRDefault="00D4287C" w:rsidP="007113EE">
                  <w:pPr>
                    <w:widowControl/>
                    <w:jc w:val="center"/>
                    <w:rPr>
                      <w:rFonts w:hAnsi="宋体"/>
                      <w:kern w:val="0"/>
                      <w:szCs w:val="21"/>
                    </w:rPr>
                  </w:pPr>
                  <w:r w:rsidRPr="00982CFA">
                    <w:rPr>
                      <w:rFonts w:ascii="宋体" w:cs="宋体" w:hint="eastAsia"/>
                      <w:kern w:val="0"/>
                      <w:szCs w:val="21"/>
                    </w:rPr>
                    <w:t>蛙式打夯机</w:t>
                  </w:r>
                </w:p>
              </w:tc>
              <w:tc>
                <w:tcPr>
                  <w:tcW w:w="1280"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台</w:t>
                  </w:r>
                </w:p>
              </w:tc>
              <w:tc>
                <w:tcPr>
                  <w:tcW w:w="746" w:type="dxa"/>
                  <w:shd w:val="clear" w:color="auto" w:fill="auto"/>
                  <w:noWrap/>
                  <w:vAlign w:val="center"/>
                </w:tcPr>
                <w:p w:rsidR="00D4287C" w:rsidRPr="00982CFA" w:rsidRDefault="007D24D5" w:rsidP="007113EE">
                  <w:pPr>
                    <w:widowControl/>
                    <w:jc w:val="center"/>
                    <w:rPr>
                      <w:kern w:val="0"/>
                      <w:szCs w:val="21"/>
                    </w:rPr>
                  </w:pPr>
                  <w:r w:rsidRPr="00982CFA">
                    <w:rPr>
                      <w:rFonts w:hint="eastAsia"/>
                      <w:kern w:val="0"/>
                      <w:szCs w:val="21"/>
                    </w:rPr>
                    <w:t>15</w:t>
                  </w:r>
                </w:p>
              </w:tc>
              <w:tc>
                <w:tcPr>
                  <w:tcW w:w="978" w:type="dxa"/>
                  <w:shd w:val="clear" w:color="auto" w:fill="auto"/>
                  <w:noWrap/>
                  <w:vAlign w:val="center"/>
                </w:tcPr>
                <w:p w:rsidR="00D4287C" w:rsidRPr="00982CFA" w:rsidRDefault="00D4287C" w:rsidP="007113EE">
                  <w:pPr>
                    <w:widowControl/>
                    <w:jc w:val="center"/>
                    <w:rPr>
                      <w:kern w:val="0"/>
                      <w:szCs w:val="21"/>
                    </w:rPr>
                  </w:pPr>
                </w:p>
              </w:tc>
            </w:tr>
            <w:tr w:rsidR="00982CFA" w:rsidRPr="00982CFA" w:rsidTr="007113EE">
              <w:trPr>
                <w:trHeight w:val="424"/>
              </w:trPr>
              <w:tc>
                <w:tcPr>
                  <w:tcW w:w="772" w:type="dxa"/>
                  <w:shd w:val="clear" w:color="auto" w:fill="auto"/>
                  <w:vAlign w:val="center"/>
                </w:tcPr>
                <w:p w:rsidR="00D4287C" w:rsidRPr="00982CFA" w:rsidRDefault="00D4287C" w:rsidP="007113EE">
                  <w:pPr>
                    <w:widowControl/>
                    <w:jc w:val="center"/>
                    <w:rPr>
                      <w:kern w:val="0"/>
                      <w:szCs w:val="21"/>
                    </w:rPr>
                  </w:pPr>
                  <w:r w:rsidRPr="00982CFA">
                    <w:rPr>
                      <w:rFonts w:hint="eastAsia"/>
                      <w:kern w:val="0"/>
                      <w:szCs w:val="21"/>
                    </w:rPr>
                    <w:t>12</w:t>
                  </w:r>
                </w:p>
              </w:tc>
              <w:tc>
                <w:tcPr>
                  <w:tcW w:w="4225" w:type="dxa"/>
                  <w:shd w:val="clear" w:color="auto" w:fill="auto"/>
                  <w:vAlign w:val="center"/>
                </w:tcPr>
                <w:p w:rsidR="00D4287C" w:rsidRPr="00982CFA" w:rsidRDefault="00D4287C" w:rsidP="007113EE">
                  <w:pPr>
                    <w:widowControl/>
                    <w:jc w:val="center"/>
                    <w:rPr>
                      <w:rFonts w:hAnsi="宋体"/>
                      <w:kern w:val="0"/>
                      <w:szCs w:val="21"/>
                    </w:rPr>
                  </w:pPr>
                  <w:r w:rsidRPr="00982CFA">
                    <w:rPr>
                      <w:rFonts w:ascii="宋体" w:cs="宋体" w:hint="eastAsia"/>
                      <w:kern w:val="0"/>
                      <w:szCs w:val="21"/>
                    </w:rPr>
                    <w:t>抽水泵</w:t>
                  </w:r>
                </w:p>
              </w:tc>
              <w:tc>
                <w:tcPr>
                  <w:tcW w:w="1280"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台</w:t>
                  </w:r>
                </w:p>
              </w:tc>
              <w:tc>
                <w:tcPr>
                  <w:tcW w:w="746" w:type="dxa"/>
                  <w:shd w:val="clear" w:color="auto" w:fill="auto"/>
                  <w:noWrap/>
                  <w:vAlign w:val="center"/>
                </w:tcPr>
                <w:p w:rsidR="00D4287C" w:rsidRPr="00982CFA" w:rsidRDefault="007D24D5" w:rsidP="007113EE">
                  <w:pPr>
                    <w:widowControl/>
                    <w:jc w:val="center"/>
                    <w:rPr>
                      <w:kern w:val="0"/>
                      <w:szCs w:val="21"/>
                    </w:rPr>
                  </w:pPr>
                  <w:r w:rsidRPr="00982CFA">
                    <w:rPr>
                      <w:rFonts w:hint="eastAsia"/>
                      <w:kern w:val="0"/>
                      <w:szCs w:val="21"/>
                    </w:rPr>
                    <w:t>15</w:t>
                  </w:r>
                </w:p>
              </w:tc>
              <w:tc>
                <w:tcPr>
                  <w:tcW w:w="978" w:type="dxa"/>
                  <w:shd w:val="clear" w:color="auto" w:fill="auto"/>
                  <w:noWrap/>
                  <w:vAlign w:val="center"/>
                </w:tcPr>
                <w:p w:rsidR="00D4287C" w:rsidRPr="00982CFA" w:rsidRDefault="00D4287C" w:rsidP="007113EE">
                  <w:pPr>
                    <w:widowControl/>
                    <w:jc w:val="center"/>
                    <w:rPr>
                      <w:kern w:val="0"/>
                      <w:szCs w:val="21"/>
                    </w:rPr>
                  </w:pPr>
                </w:p>
              </w:tc>
            </w:tr>
            <w:tr w:rsidR="00982CFA" w:rsidRPr="00982CFA" w:rsidTr="007113EE">
              <w:trPr>
                <w:trHeight w:val="424"/>
              </w:trPr>
              <w:tc>
                <w:tcPr>
                  <w:tcW w:w="772" w:type="dxa"/>
                  <w:shd w:val="clear" w:color="auto" w:fill="auto"/>
                  <w:vAlign w:val="center"/>
                </w:tcPr>
                <w:p w:rsidR="00D4287C" w:rsidRPr="00982CFA" w:rsidRDefault="00D4287C" w:rsidP="007113EE">
                  <w:pPr>
                    <w:widowControl/>
                    <w:jc w:val="center"/>
                    <w:rPr>
                      <w:kern w:val="0"/>
                      <w:szCs w:val="21"/>
                    </w:rPr>
                  </w:pPr>
                  <w:r w:rsidRPr="00982CFA">
                    <w:rPr>
                      <w:rFonts w:hint="eastAsia"/>
                      <w:kern w:val="0"/>
                      <w:szCs w:val="21"/>
                    </w:rPr>
                    <w:t>13</w:t>
                  </w:r>
                </w:p>
              </w:tc>
              <w:tc>
                <w:tcPr>
                  <w:tcW w:w="4225" w:type="dxa"/>
                  <w:shd w:val="clear" w:color="auto" w:fill="auto"/>
                  <w:vAlign w:val="center"/>
                </w:tcPr>
                <w:p w:rsidR="00D4287C" w:rsidRPr="00982CFA" w:rsidRDefault="00D4287C" w:rsidP="007113EE">
                  <w:pPr>
                    <w:widowControl/>
                    <w:jc w:val="center"/>
                    <w:rPr>
                      <w:rFonts w:hAnsi="宋体"/>
                      <w:kern w:val="0"/>
                      <w:szCs w:val="21"/>
                    </w:rPr>
                  </w:pPr>
                  <w:r w:rsidRPr="00982CFA">
                    <w:rPr>
                      <w:rFonts w:ascii="宋体" w:cs="宋体" w:hint="eastAsia"/>
                      <w:kern w:val="0"/>
                      <w:szCs w:val="21"/>
                    </w:rPr>
                    <w:t>砼搅拌机</w:t>
                  </w:r>
                </w:p>
              </w:tc>
              <w:tc>
                <w:tcPr>
                  <w:tcW w:w="1280"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台</w:t>
                  </w:r>
                </w:p>
              </w:tc>
              <w:tc>
                <w:tcPr>
                  <w:tcW w:w="746" w:type="dxa"/>
                  <w:shd w:val="clear" w:color="auto" w:fill="auto"/>
                  <w:noWrap/>
                  <w:vAlign w:val="center"/>
                </w:tcPr>
                <w:p w:rsidR="00D4287C" w:rsidRPr="00982CFA" w:rsidRDefault="007D24D5" w:rsidP="007113EE">
                  <w:pPr>
                    <w:widowControl/>
                    <w:jc w:val="center"/>
                    <w:rPr>
                      <w:kern w:val="0"/>
                      <w:szCs w:val="21"/>
                    </w:rPr>
                  </w:pPr>
                  <w:r w:rsidRPr="00982CFA">
                    <w:rPr>
                      <w:rFonts w:hint="eastAsia"/>
                      <w:kern w:val="0"/>
                      <w:szCs w:val="21"/>
                    </w:rPr>
                    <w:t>3</w:t>
                  </w:r>
                </w:p>
              </w:tc>
              <w:tc>
                <w:tcPr>
                  <w:tcW w:w="978" w:type="dxa"/>
                  <w:shd w:val="clear" w:color="auto" w:fill="auto"/>
                  <w:noWrap/>
                  <w:vAlign w:val="center"/>
                </w:tcPr>
                <w:p w:rsidR="00D4287C" w:rsidRPr="00982CFA" w:rsidRDefault="00D4287C" w:rsidP="007113EE">
                  <w:pPr>
                    <w:widowControl/>
                    <w:jc w:val="center"/>
                    <w:rPr>
                      <w:kern w:val="0"/>
                      <w:szCs w:val="21"/>
                    </w:rPr>
                  </w:pPr>
                </w:p>
              </w:tc>
            </w:tr>
            <w:tr w:rsidR="00982CFA" w:rsidRPr="00982CFA" w:rsidTr="007113EE">
              <w:trPr>
                <w:trHeight w:val="424"/>
              </w:trPr>
              <w:tc>
                <w:tcPr>
                  <w:tcW w:w="772" w:type="dxa"/>
                  <w:shd w:val="clear" w:color="auto" w:fill="auto"/>
                  <w:vAlign w:val="center"/>
                </w:tcPr>
                <w:p w:rsidR="00D4287C" w:rsidRPr="00982CFA" w:rsidRDefault="00D4287C" w:rsidP="007113EE">
                  <w:pPr>
                    <w:widowControl/>
                    <w:jc w:val="center"/>
                    <w:rPr>
                      <w:kern w:val="0"/>
                      <w:szCs w:val="21"/>
                    </w:rPr>
                  </w:pPr>
                  <w:r w:rsidRPr="00982CFA">
                    <w:rPr>
                      <w:rFonts w:hint="eastAsia"/>
                      <w:kern w:val="0"/>
                      <w:szCs w:val="21"/>
                    </w:rPr>
                    <w:t>14</w:t>
                  </w:r>
                </w:p>
              </w:tc>
              <w:tc>
                <w:tcPr>
                  <w:tcW w:w="4225" w:type="dxa"/>
                  <w:shd w:val="clear" w:color="auto" w:fill="auto"/>
                  <w:vAlign w:val="center"/>
                </w:tcPr>
                <w:p w:rsidR="00D4287C" w:rsidRPr="00982CFA" w:rsidRDefault="00D4287C" w:rsidP="007113EE">
                  <w:pPr>
                    <w:widowControl/>
                    <w:jc w:val="center"/>
                    <w:rPr>
                      <w:rFonts w:ascii="宋体" w:cs="宋体"/>
                      <w:kern w:val="0"/>
                      <w:szCs w:val="21"/>
                    </w:rPr>
                  </w:pPr>
                  <w:r w:rsidRPr="00982CFA">
                    <w:rPr>
                      <w:rFonts w:ascii="宋体" w:cs="宋体" w:hint="eastAsia"/>
                      <w:kern w:val="0"/>
                      <w:szCs w:val="21"/>
                    </w:rPr>
                    <w:t>振捣器</w:t>
                  </w:r>
                </w:p>
              </w:tc>
              <w:tc>
                <w:tcPr>
                  <w:tcW w:w="1280"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台</w:t>
                  </w:r>
                </w:p>
              </w:tc>
              <w:tc>
                <w:tcPr>
                  <w:tcW w:w="746" w:type="dxa"/>
                  <w:shd w:val="clear" w:color="auto" w:fill="auto"/>
                  <w:noWrap/>
                  <w:vAlign w:val="center"/>
                </w:tcPr>
                <w:p w:rsidR="00D4287C" w:rsidRPr="00982CFA" w:rsidRDefault="007D24D5" w:rsidP="007113EE">
                  <w:pPr>
                    <w:widowControl/>
                    <w:jc w:val="center"/>
                    <w:rPr>
                      <w:kern w:val="0"/>
                      <w:szCs w:val="21"/>
                    </w:rPr>
                  </w:pPr>
                  <w:r w:rsidRPr="00982CFA">
                    <w:rPr>
                      <w:rFonts w:hint="eastAsia"/>
                      <w:kern w:val="0"/>
                      <w:szCs w:val="21"/>
                    </w:rPr>
                    <w:t>3</w:t>
                  </w:r>
                </w:p>
              </w:tc>
              <w:tc>
                <w:tcPr>
                  <w:tcW w:w="978" w:type="dxa"/>
                  <w:shd w:val="clear" w:color="auto" w:fill="auto"/>
                  <w:noWrap/>
                  <w:vAlign w:val="center"/>
                </w:tcPr>
                <w:p w:rsidR="00D4287C" w:rsidRPr="00982CFA" w:rsidRDefault="00D4287C" w:rsidP="007113EE">
                  <w:pPr>
                    <w:widowControl/>
                    <w:jc w:val="center"/>
                    <w:rPr>
                      <w:kern w:val="0"/>
                      <w:szCs w:val="21"/>
                    </w:rPr>
                  </w:pPr>
                </w:p>
              </w:tc>
            </w:tr>
            <w:tr w:rsidR="00982CFA" w:rsidRPr="00982CFA" w:rsidTr="007113EE">
              <w:trPr>
                <w:trHeight w:val="424"/>
              </w:trPr>
              <w:tc>
                <w:tcPr>
                  <w:tcW w:w="772" w:type="dxa"/>
                  <w:shd w:val="clear" w:color="auto" w:fill="auto"/>
                  <w:vAlign w:val="center"/>
                </w:tcPr>
                <w:p w:rsidR="00D4287C" w:rsidRPr="00982CFA" w:rsidRDefault="00D4287C" w:rsidP="007113EE">
                  <w:pPr>
                    <w:widowControl/>
                    <w:jc w:val="center"/>
                    <w:rPr>
                      <w:kern w:val="0"/>
                      <w:szCs w:val="21"/>
                    </w:rPr>
                  </w:pPr>
                  <w:r w:rsidRPr="00982CFA">
                    <w:rPr>
                      <w:rFonts w:hint="eastAsia"/>
                      <w:kern w:val="0"/>
                      <w:szCs w:val="21"/>
                    </w:rPr>
                    <w:t>15</w:t>
                  </w:r>
                </w:p>
              </w:tc>
              <w:tc>
                <w:tcPr>
                  <w:tcW w:w="4225" w:type="dxa"/>
                  <w:shd w:val="clear" w:color="auto" w:fill="auto"/>
                  <w:vAlign w:val="center"/>
                </w:tcPr>
                <w:p w:rsidR="00D4287C" w:rsidRPr="00982CFA" w:rsidRDefault="00D4287C" w:rsidP="007113EE">
                  <w:pPr>
                    <w:widowControl/>
                    <w:jc w:val="center"/>
                    <w:rPr>
                      <w:rFonts w:ascii="宋体" w:cs="宋体"/>
                      <w:kern w:val="0"/>
                      <w:szCs w:val="21"/>
                    </w:rPr>
                  </w:pPr>
                  <w:r w:rsidRPr="00982CFA">
                    <w:rPr>
                      <w:rFonts w:ascii="宋体" w:cs="宋体" w:hint="eastAsia"/>
                      <w:kern w:val="0"/>
                      <w:szCs w:val="21"/>
                    </w:rPr>
                    <w:t>电焊机</w:t>
                  </w:r>
                </w:p>
              </w:tc>
              <w:tc>
                <w:tcPr>
                  <w:tcW w:w="1280"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台</w:t>
                  </w:r>
                </w:p>
              </w:tc>
              <w:tc>
                <w:tcPr>
                  <w:tcW w:w="746" w:type="dxa"/>
                  <w:shd w:val="clear" w:color="auto" w:fill="auto"/>
                  <w:noWrap/>
                  <w:vAlign w:val="center"/>
                </w:tcPr>
                <w:p w:rsidR="00D4287C" w:rsidRPr="00982CFA" w:rsidRDefault="007D24D5" w:rsidP="007113EE">
                  <w:pPr>
                    <w:widowControl/>
                    <w:jc w:val="center"/>
                    <w:rPr>
                      <w:kern w:val="0"/>
                      <w:szCs w:val="21"/>
                    </w:rPr>
                  </w:pPr>
                  <w:r w:rsidRPr="00982CFA">
                    <w:rPr>
                      <w:rFonts w:hint="eastAsia"/>
                      <w:kern w:val="0"/>
                      <w:szCs w:val="21"/>
                    </w:rPr>
                    <w:t>6</w:t>
                  </w:r>
                </w:p>
              </w:tc>
              <w:tc>
                <w:tcPr>
                  <w:tcW w:w="978" w:type="dxa"/>
                  <w:shd w:val="clear" w:color="auto" w:fill="auto"/>
                  <w:noWrap/>
                  <w:vAlign w:val="center"/>
                </w:tcPr>
                <w:p w:rsidR="00D4287C" w:rsidRPr="00982CFA" w:rsidRDefault="00D4287C" w:rsidP="007113EE">
                  <w:pPr>
                    <w:widowControl/>
                    <w:jc w:val="center"/>
                    <w:rPr>
                      <w:kern w:val="0"/>
                      <w:szCs w:val="21"/>
                    </w:rPr>
                  </w:pPr>
                </w:p>
              </w:tc>
            </w:tr>
            <w:tr w:rsidR="00982CFA" w:rsidRPr="00982CFA" w:rsidTr="007113EE">
              <w:trPr>
                <w:trHeight w:val="424"/>
              </w:trPr>
              <w:tc>
                <w:tcPr>
                  <w:tcW w:w="772" w:type="dxa"/>
                  <w:shd w:val="clear" w:color="auto" w:fill="auto"/>
                  <w:vAlign w:val="center"/>
                </w:tcPr>
                <w:p w:rsidR="00D4287C" w:rsidRPr="00982CFA" w:rsidRDefault="00D4287C" w:rsidP="007113EE">
                  <w:pPr>
                    <w:widowControl/>
                    <w:jc w:val="center"/>
                    <w:rPr>
                      <w:kern w:val="0"/>
                      <w:szCs w:val="21"/>
                    </w:rPr>
                  </w:pPr>
                  <w:r w:rsidRPr="00982CFA">
                    <w:rPr>
                      <w:rFonts w:hint="eastAsia"/>
                      <w:kern w:val="0"/>
                      <w:szCs w:val="21"/>
                    </w:rPr>
                    <w:t>16</w:t>
                  </w:r>
                </w:p>
              </w:tc>
              <w:tc>
                <w:tcPr>
                  <w:tcW w:w="4225" w:type="dxa"/>
                  <w:shd w:val="clear" w:color="auto" w:fill="auto"/>
                  <w:vAlign w:val="center"/>
                </w:tcPr>
                <w:p w:rsidR="00D4287C" w:rsidRPr="00982CFA" w:rsidRDefault="00D4287C" w:rsidP="007113EE">
                  <w:pPr>
                    <w:widowControl/>
                    <w:jc w:val="center"/>
                    <w:rPr>
                      <w:rFonts w:ascii="宋体" w:cs="宋体"/>
                      <w:kern w:val="0"/>
                      <w:szCs w:val="21"/>
                    </w:rPr>
                  </w:pPr>
                  <w:r w:rsidRPr="00982CFA">
                    <w:rPr>
                      <w:rFonts w:ascii="宋体" w:cs="宋体" w:hint="eastAsia"/>
                      <w:kern w:val="0"/>
                      <w:szCs w:val="21"/>
                    </w:rPr>
                    <w:t>钢筋切断机</w:t>
                  </w:r>
                </w:p>
              </w:tc>
              <w:tc>
                <w:tcPr>
                  <w:tcW w:w="1280" w:type="dxa"/>
                  <w:shd w:val="clear" w:color="auto" w:fill="auto"/>
                  <w:vAlign w:val="center"/>
                </w:tcPr>
                <w:p w:rsidR="00D4287C" w:rsidRPr="00982CFA" w:rsidRDefault="00D4287C" w:rsidP="007113EE">
                  <w:pPr>
                    <w:widowControl/>
                    <w:jc w:val="center"/>
                    <w:rPr>
                      <w:kern w:val="0"/>
                      <w:szCs w:val="21"/>
                    </w:rPr>
                  </w:pPr>
                  <w:r w:rsidRPr="00982CFA">
                    <w:rPr>
                      <w:rFonts w:hAnsi="宋体"/>
                      <w:kern w:val="0"/>
                      <w:szCs w:val="21"/>
                    </w:rPr>
                    <w:t>台</w:t>
                  </w:r>
                </w:p>
              </w:tc>
              <w:tc>
                <w:tcPr>
                  <w:tcW w:w="746" w:type="dxa"/>
                  <w:shd w:val="clear" w:color="auto" w:fill="auto"/>
                  <w:noWrap/>
                  <w:vAlign w:val="center"/>
                </w:tcPr>
                <w:p w:rsidR="00D4287C" w:rsidRPr="00982CFA" w:rsidRDefault="007D24D5" w:rsidP="007113EE">
                  <w:pPr>
                    <w:widowControl/>
                    <w:jc w:val="center"/>
                    <w:rPr>
                      <w:kern w:val="0"/>
                      <w:szCs w:val="21"/>
                    </w:rPr>
                  </w:pPr>
                  <w:r w:rsidRPr="00982CFA">
                    <w:rPr>
                      <w:rFonts w:hint="eastAsia"/>
                      <w:kern w:val="0"/>
                      <w:szCs w:val="21"/>
                    </w:rPr>
                    <w:t>3</w:t>
                  </w:r>
                </w:p>
              </w:tc>
              <w:tc>
                <w:tcPr>
                  <w:tcW w:w="978" w:type="dxa"/>
                  <w:shd w:val="clear" w:color="auto" w:fill="auto"/>
                  <w:noWrap/>
                  <w:vAlign w:val="center"/>
                </w:tcPr>
                <w:p w:rsidR="00D4287C" w:rsidRPr="00982CFA" w:rsidRDefault="00D4287C" w:rsidP="007113EE">
                  <w:pPr>
                    <w:widowControl/>
                    <w:jc w:val="center"/>
                    <w:rPr>
                      <w:kern w:val="0"/>
                      <w:szCs w:val="21"/>
                    </w:rPr>
                  </w:pPr>
                </w:p>
              </w:tc>
            </w:tr>
          </w:tbl>
          <w:p w:rsidR="00D4287C" w:rsidRPr="00982CFA" w:rsidRDefault="00D4287C" w:rsidP="00D4287C">
            <w:pPr>
              <w:adjustRightInd w:val="0"/>
              <w:snapToGrid w:val="0"/>
              <w:spacing w:line="360" w:lineRule="auto"/>
              <w:rPr>
                <w:b/>
                <w:sz w:val="24"/>
              </w:rPr>
            </w:pPr>
            <w:r w:rsidRPr="00982CFA">
              <w:rPr>
                <w:rFonts w:hint="eastAsia"/>
                <w:b/>
                <w:sz w:val="24"/>
              </w:rPr>
              <w:t>十、拆迁及占地</w:t>
            </w:r>
          </w:p>
          <w:p w:rsidR="00D4287C" w:rsidRPr="00982CFA" w:rsidRDefault="00D4287C" w:rsidP="00D4287C">
            <w:pPr>
              <w:adjustRightInd w:val="0"/>
              <w:snapToGrid w:val="0"/>
              <w:spacing w:line="360" w:lineRule="auto"/>
              <w:ind w:firstLineChars="200" w:firstLine="480"/>
              <w:rPr>
                <w:sz w:val="24"/>
              </w:rPr>
            </w:pPr>
            <w:r w:rsidRPr="00982CFA">
              <w:rPr>
                <w:rFonts w:hint="eastAsia"/>
                <w:sz w:val="24"/>
              </w:rPr>
              <w:t>该项目总占地约</w:t>
            </w:r>
            <w:r w:rsidR="007D24D5" w:rsidRPr="00982CFA">
              <w:rPr>
                <w:rFonts w:hint="eastAsia"/>
                <w:sz w:val="24"/>
              </w:rPr>
              <w:t>8200</w:t>
            </w:r>
            <w:r w:rsidRPr="00982CFA">
              <w:rPr>
                <w:rFonts w:hint="eastAsia"/>
                <w:sz w:val="24"/>
              </w:rPr>
              <w:t>m</w:t>
            </w:r>
            <w:r w:rsidRPr="00982CFA">
              <w:rPr>
                <w:rFonts w:hint="eastAsia"/>
                <w:sz w:val="24"/>
                <w:vertAlign w:val="superscript"/>
              </w:rPr>
              <w:t>2</w:t>
            </w:r>
            <w:r w:rsidRPr="00982CFA">
              <w:rPr>
                <w:rFonts w:hint="eastAsia"/>
                <w:sz w:val="24"/>
              </w:rPr>
              <w:t>，</w:t>
            </w:r>
            <w:r w:rsidR="007D24D5" w:rsidRPr="00982CFA">
              <w:rPr>
                <w:rFonts w:hint="eastAsia"/>
                <w:sz w:val="24"/>
              </w:rPr>
              <w:t>永久</w:t>
            </w:r>
            <w:r w:rsidR="007D24D5" w:rsidRPr="00982CFA">
              <w:rPr>
                <w:sz w:val="24"/>
              </w:rPr>
              <w:t>占地</w:t>
            </w:r>
            <w:r w:rsidR="007D24D5" w:rsidRPr="00982CFA">
              <w:rPr>
                <w:rFonts w:hint="eastAsia"/>
                <w:sz w:val="24"/>
              </w:rPr>
              <w:t>2400m</w:t>
            </w:r>
            <w:r w:rsidR="007D24D5" w:rsidRPr="00982CFA">
              <w:rPr>
                <w:rFonts w:hint="eastAsia"/>
                <w:sz w:val="24"/>
                <w:vertAlign w:val="superscript"/>
              </w:rPr>
              <w:t>2</w:t>
            </w:r>
            <w:r w:rsidR="007D24D5" w:rsidRPr="00982CFA">
              <w:rPr>
                <w:rFonts w:hint="eastAsia"/>
                <w:sz w:val="24"/>
              </w:rPr>
              <w:t>，临时占地</w:t>
            </w:r>
            <w:r w:rsidR="007D24D5" w:rsidRPr="00982CFA">
              <w:rPr>
                <w:rFonts w:hint="eastAsia"/>
                <w:sz w:val="24"/>
              </w:rPr>
              <w:t>5800m</w:t>
            </w:r>
            <w:r w:rsidR="007D24D5" w:rsidRPr="00982CFA">
              <w:rPr>
                <w:rFonts w:hint="eastAsia"/>
                <w:sz w:val="24"/>
                <w:vertAlign w:val="superscript"/>
              </w:rPr>
              <w:t>2</w:t>
            </w:r>
            <w:r w:rsidRPr="00982CFA">
              <w:rPr>
                <w:rFonts w:hint="eastAsia"/>
                <w:sz w:val="24"/>
              </w:rPr>
              <w:t>，不涉及居</w:t>
            </w:r>
            <w:r w:rsidRPr="00982CFA">
              <w:rPr>
                <w:rFonts w:hint="eastAsia"/>
                <w:sz w:val="24"/>
              </w:rPr>
              <w:lastRenderedPageBreak/>
              <w:t>民搬迁。</w:t>
            </w:r>
          </w:p>
          <w:p w:rsidR="00D4287C" w:rsidRPr="00982CFA" w:rsidRDefault="00D4287C" w:rsidP="00D4287C">
            <w:pPr>
              <w:adjustRightInd w:val="0"/>
              <w:snapToGrid w:val="0"/>
              <w:spacing w:line="360" w:lineRule="auto"/>
              <w:rPr>
                <w:b/>
                <w:sz w:val="24"/>
              </w:rPr>
            </w:pPr>
            <w:r w:rsidRPr="00982CFA">
              <w:rPr>
                <w:rFonts w:hint="eastAsia"/>
                <w:b/>
                <w:bCs/>
                <w:sz w:val="24"/>
              </w:rPr>
              <w:t>十一、</w:t>
            </w:r>
            <w:r w:rsidRPr="00982CFA">
              <w:rPr>
                <w:b/>
                <w:sz w:val="24"/>
              </w:rPr>
              <w:t>工程投资</w:t>
            </w:r>
            <w:r w:rsidRPr="00982CFA">
              <w:rPr>
                <w:rFonts w:hint="eastAsia"/>
                <w:b/>
                <w:sz w:val="24"/>
              </w:rPr>
              <w:t>及工期安排</w:t>
            </w:r>
          </w:p>
          <w:p w:rsidR="00D4287C" w:rsidRPr="00982CFA" w:rsidRDefault="00D4287C" w:rsidP="00D4287C">
            <w:pPr>
              <w:spacing w:line="360" w:lineRule="auto"/>
              <w:ind w:firstLineChars="200" w:firstLine="482"/>
              <w:rPr>
                <w:rFonts w:hAnsi="宋体"/>
                <w:b/>
                <w:sz w:val="24"/>
              </w:rPr>
            </w:pPr>
            <w:r w:rsidRPr="00982CFA">
              <w:rPr>
                <w:rFonts w:hAnsi="宋体" w:hint="eastAsia"/>
                <w:b/>
                <w:sz w:val="24"/>
              </w:rPr>
              <w:t>1</w:t>
            </w:r>
            <w:r w:rsidRPr="00982CFA">
              <w:rPr>
                <w:rFonts w:hAnsi="宋体" w:hint="eastAsia"/>
                <w:b/>
                <w:sz w:val="24"/>
              </w:rPr>
              <w:t>、工程投资</w:t>
            </w:r>
          </w:p>
          <w:p w:rsidR="00D4287C" w:rsidRPr="00982CFA" w:rsidRDefault="00D4287C" w:rsidP="00D4287C">
            <w:pPr>
              <w:spacing w:line="360" w:lineRule="auto"/>
              <w:ind w:firstLineChars="200" w:firstLine="480"/>
              <w:rPr>
                <w:rFonts w:hAnsi="宋体"/>
                <w:sz w:val="24"/>
              </w:rPr>
            </w:pPr>
            <w:r w:rsidRPr="00982CFA">
              <w:rPr>
                <w:rFonts w:hAnsi="宋体" w:hint="eastAsia"/>
                <w:sz w:val="24"/>
              </w:rPr>
              <w:t>工程</w:t>
            </w:r>
            <w:r w:rsidRPr="00982CFA">
              <w:rPr>
                <w:rFonts w:hAnsi="宋体" w:hint="eastAsia"/>
                <w:bCs/>
                <w:sz w:val="24"/>
              </w:rPr>
              <w:t>总</w:t>
            </w:r>
            <w:r w:rsidRPr="00982CFA">
              <w:rPr>
                <w:rFonts w:hAnsi="宋体"/>
                <w:sz w:val="24"/>
              </w:rPr>
              <w:t>投资为</w:t>
            </w:r>
            <w:r w:rsidRPr="00982CFA">
              <w:rPr>
                <w:rFonts w:hAnsi="宋体" w:hint="eastAsia"/>
                <w:sz w:val="24"/>
              </w:rPr>
              <w:t>643.25</w:t>
            </w:r>
            <w:r w:rsidRPr="00982CFA">
              <w:rPr>
                <w:rFonts w:hAnsi="宋体"/>
                <w:sz w:val="24"/>
              </w:rPr>
              <w:t>万元，</w:t>
            </w:r>
            <w:r w:rsidRPr="00982CFA">
              <w:rPr>
                <w:rFonts w:hAnsi="宋体" w:hint="eastAsia"/>
                <w:sz w:val="24"/>
              </w:rPr>
              <w:t>全部来自于县本级财政。</w:t>
            </w:r>
          </w:p>
          <w:p w:rsidR="00D4287C" w:rsidRPr="00982CFA" w:rsidRDefault="00D4287C" w:rsidP="00D4287C">
            <w:pPr>
              <w:adjustRightInd w:val="0"/>
              <w:snapToGrid w:val="0"/>
              <w:spacing w:line="360" w:lineRule="auto"/>
              <w:ind w:firstLineChars="200" w:firstLine="482"/>
              <w:rPr>
                <w:b/>
                <w:sz w:val="24"/>
              </w:rPr>
            </w:pPr>
            <w:r w:rsidRPr="00982CFA">
              <w:rPr>
                <w:rFonts w:hint="eastAsia"/>
                <w:b/>
                <w:sz w:val="24"/>
              </w:rPr>
              <w:t>2</w:t>
            </w:r>
            <w:r w:rsidRPr="00982CFA">
              <w:rPr>
                <w:rFonts w:hint="eastAsia"/>
                <w:b/>
                <w:sz w:val="24"/>
              </w:rPr>
              <w:t>、施工总进度</w:t>
            </w:r>
          </w:p>
          <w:p w:rsidR="007D24D5" w:rsidRPr="00982CFA" w:rsidRDefault="007D24D5" w:rsidP="007D24D5">
            <w:pPr>
              <w:adjustRightInd w:val="0"/>
              <w:snapToGrid w:val="0"/>
              <w:spacing w:line="360" w:lineRule="auto"/>
              <w:ind w:firstLineChars="200" w:firstLine="480"/>
              <w:rPr>
                <w:sz w:val="24"/>
              </w:rPr>
            </w:pPr>
            <w:r w:rsidRPr="00982CFA">
              <w:rPr>
                <w:sz w:val="24"/>
              </w:rPr>
              <w:t>项目已于</w:t>
            </w:r>
            <w:r w:rsidRPr="00982CFA">
              <w:rPr>
                <w:sz w:val="24"/>
              </w:rPr>
              <w:t>201</w:t>
            </w:r>
            <w:r w:rsidRPr="00982CFA">
              <w:rPr>
                <w:rFonts w:hint="eastAsia"/>
                <w:sz w:val="24"/>
              </w:rPr>
              <w:t>1</w:t>
            </w:r>
            <w:r w:rsidRPr="00982CFA">
              <w:rPr>
                <w:sz w:val="24"/>
              </w:rPr>
              <w:t>年</w:t>
            </w:r>
            <w:r w:rsidRPr="00982CFA">
              <w:rPr>
                <w:sz w:val="24"/>
              </w:rPr>
              <w:t>1</w:t>
            </w:r>
            <w:r w:rsidRPr="00982CFA">
              <w:rPr>
                <w:rFonts w:hint="eastAsia"/>
                <w:sz w:val="24"/>
              </w:rPr>
              <w:t>1</w:t>
            </w:r>
            <w:r w:rsidRPr="00982CFA">
              <w:rPr>
                <w:sz w:val="24"/>
              </w:rPr>
              <w:t>月开工建设，并于</w:t>
            </w:r>
            <w:r w:rsidRPr="00982CFA">
              <w:rPr>
                <w:sz w:val="24"/>
              </w:rPr>
              <w:t>201</w:t>
            </w:r>
            <w:r w:rsidRPr="00982CFA">
              <w:rPr>
                <w:rFonts w:hint="eastAsia"/>
                <w:sz w:val="24"/>
              </w:rPr>
              <w:t>2</w:t>
            </w:r>
            <w:r w:rsidRPr="00982CFA">
              <w:rPr>
                <w:sz w:val="24"/>
              </w:rPr>
              <w:t>年</w:t>
            </w:r>
            <w:r w:rsidRPr="00982CFA">
              <w:rPr>
                <w:rFonts w:hint="eastAsia"/>
                <w:sz w:val="24"/>
              </w:rPr>
              <w:t>4</w:t>
            </w:r>
            <w:r w:rsidRPr="00982CFA">
              <w:rPr>
                <w:sz w:val="24"/>
              </w:rPr>
              <w:t>月建设完工。</w:t>
            </w:r>
          </w:p>
          <w:p w:rsidR="00D4287C" w:rsidRPr="00982CFA" w:rsidRDefault="00D4287C" w:rsidP="007D24D5">
            <w:pPr>
              <w:adjustRightInd w:val="0"/>
              <w:snapToGrid w:val="0"/>
              <w:spacing w:line="360" w:lineRule="auto"/>
              <w:ind w:firstLineChars="200" w:firstLine="482"/>
              <w:rPr>
                <w:b/>
                <w:sz w:val="24"/>
              </w:rPr>
            </w:pPr>
            <w:r w:rsidRPr="00982CFA">
              <w:rPr>
                <w:rFonts w:hint="eastAsia"/>
                <w:b/>
                <w:sz w:val="24"/>
              </w:rPr>
              <w:t>3</w:t>
            </w:r>
            <w:r w:rsidRPr="00982CFA">
              <w:rPr>
                <w:rFonts w:hint="eastAsia"/>
                <w:b/>
                <w:sz w:val="24"/>
              </w:rPr>
              <w:t>、施工人员计划</w:t>
            </w:r>
          </w:p>
          <w:p w:rsidR="00D4287C" w:rsidRPr="00982CFA" w:rsidRDefault="00D4287C" w:rsidP="00D4287C">
            <w:pPr>
              <w:adjustRightInd w:val="0"/>
              <w:snapToGrid w:val="0"/>
              <w:spacing w:line="360" w:lineRule="auto"/>
              <w:ind w:firstLineChars="200" w:firstLine="480"/>
              <w:rPr>
                <w:sz w:val="24"/>
              </w:rPr>
            </w:pPr>
            <w:r w:rsidRPr="00982CFA">
              <w:rPr>
                <w:rFonts w:hint="eastAsia"/>
                <w:sz w:val="24"/>
              </w:rPr>
              <w:t>本工程施工期施工人员平均人数</w:t>
            </w:r>
            <w:r w:rsidRPr="00982CFA">
              <w:rPr>
                <w:rFonts w:hint="eastAsia"/>
                <w:sz w:val="24"/>
              </w:rPr>
              <w:t>50</w:t>
            </w:r>
            <w:r w:rsidRPr="00982CFA">
              <w:rPr>
                <w:rFonts w:hint="eastAsia"/>
                <w:sz w:val="24"/>
              </w:rPr>
              <w:t>人。</w:t>
            </w:r>
          </w:p>
          <w:p w:rsidR="007D24D5" w:rsidRPr="00982CFA" w:rsidRDefault="007D24D5" w:rsidP="00D4287C">
            <w:pPr>
              <w:adjustRightInd w:val="0"/>
              <w:snapToGrid w:val="0"/>
              <w:spacing w:line="360" w:lineRule="auto"/>
              <w:ind w:firstLineChars="200" w:firstLine="480"/>
              <w:rPr>
                <w:sz w:val="24"/>
              </w:rPr>
            </w:pPr>
          </w:p>
          <w:p w:rsidR="007D24D5" w:rsidRPr="00982CFA" w:rsidRDefault="007D24D5" w:rsidP="00D4287C">
            <w:pPr>
              <w:adjustRightInd w:val="0"/>
              <w:snapToGrid w:val="0"/>
              <w:spacing w:line="360" w:lineRule="auto"/>
              <w:ind w:firstLineChars="200" w:firstLine="480"/>
              <w:rPr>
                <w:sz w:val="24"/>
              </w:rPr>
            </w:pPr>
          </w:p>
          <w:p w:rsidR="007D24D5" w:rsidRPr="00982CFA" w:rsidRDefault="007D24D5" w:rsidP="00D4287C">
            <w:pPr>
              <w:adjustRightInd w:val="0"/>
              <w:snapToGrid w:val="0"/>
              <w:spacing w:line="360" w:lineRule="auto"/>
              <w:ind w:firstLineChars="200" w:firstLine="480"/>
              <w:rPr>
                <w:sz w:val="24"/>
              </w:rPr>
            </w:pPr>
          </w:p>
          <w:p w:rsidR="007D24D5" w:rsidRPr="00982CFA" w:rsidRDefault="007D24D5" w:rsidP="00D4287C">
            <w:pPr>
              <w:adjustRightInd w:val="0"/>
              <w:snapToGrid w:val="0"/>
              <w:spacing w:line="360" w:lineRule="auto"/>
              <w:ind w:firstLineChars="200" w:firstLine="480"/>
              <w:rPr>
                <w:sz w:val="24"/>
              </w:rPr>
            </w:pPr>
          </w:p>
          <w:p w:rsidR="007D24D5" w:rsidRPr="00982CFA" w:rsidRDefault="007D24D5" w:rsidP="00D4287C">
            <w:pPr>
              <w:adjustRightInd w:val="0"/>
              <w:snapToGrid w:val="0"/>
              <w:spacing w:line="360" w:lineRule="auto"/>
              <w:ind w:firstLineChars="200" w:firstLine="480"/>
              <w:rPr>
                <w:sz w:val="24"/>
              </w:rPr>
            </w:pPr>
          </w:p>
          <w:p w:rsidR="007D24D5" w:rsidRPr="00982CFA" w:rsidRDefault="007D24D5" w:rsidP="00D4287C">
            <w:pPr>
              <w:adjustRightInd w:val="0"/>
              <w:snapToGrid w:val="0"/>
              <w:spacing w:line="360" w:lineRule="auto"/>
              <w:ind w:firstLineChars="200" w:firstLine="480"/>
              <w:rPr>
                <w:sz w:val="24"/>
              </w:rPr>
            </w:pPr>
          </w:p>
          <w:p w:rsidR="007D24D5" w:rsidRPr="00982CFA" w:rsidRDefault="007D24D5" w:rsidP="00D4287C">
            <w:pPr>
              <w:adjustRightInd w:val="0"/>
              <w:snapToGrid w:val="0"/>
              <w:spacing w:line="360" w:lineRule="auto"/>
              <w:ind w:firstLineChars="200" w:firstLine="480"/>
              <w:rPr>
                <w:sz w:val="24"/>
              </w:rPr>
            </w:pPr>
          </w:p>
          <w:p w:rsidR="007D24D5" w:rsidRPr="00982CFA" w:rsidRDefault="007D24D5" w:rsidP="00D4287C">
            <w:pPr>
              <w:adjustRightInd w:val="0"/>
              <w:snapToGrid w:val="0"/>
              <w:spacing w:line="360" w:lineRule="auto"/>
              <w:ind w:firstLineChars="200" w:firstLine="480"/>
              <w:rPr>
                <w:sz w:val="24"/>
              </w:rPr>
            </w:pPr>
          </w:p>
          <w:p w:rsidR="007D24D5" w:rsidRPr="00982CFA" w:rsidRDefault="007D24D5" w:rsidP="00D4287C">
            <w:pPr>
              <w:adjustRightInd w:val="0"/>
              <w:snapToGrid w:val="0"/>
              <w:spacing w:line="360" w:lineRule="auto"/>
              <w:ind w:firstLineChars="200" w:firstLine="480"/>
              <w:rPr>
                <w:sz w:val="24"/>
              </w:rPr>
            </w:pPr>
          </w:p>
          <w:p w:rsidR="007D24D5" w:rsidRPr="00982CFA" w:rsidRDefault="007D24D5" w:rsidP="00D4287C">
            <w:pPr>
              <w:adjustRightInd w:val="0"/>
              <w:snapToGrid w:val="0"/>
              <w:spacing w:line="360" w:lineRule="auto"/>
              <w:ind w:firstLineChars="200" w:firstLine="480"/>
              <w:rPr>
                <w:sz w:val="24"/>
              </w:rPr>
            </w:pPr>
          </w:p>
          <w:p w:rsidR="007D24D5" w:rsidRPr="00982CFA" w:rsidRDefault="007D24D5" w:rsidP="00D4287C">
            <w:pPr>
              <w:adjustRightInd w:val="0"/>
              <w:snapToGrid w:val="0"/>
              <w:spacing w:line="360" w:lineRule="auto"/>
              <w:ind w:firstLineChars="200" w:firstLine="480"/>
              <w:rPr>
                <w:sz w:val="24"/>
              </w:rPr>
            </w:pPr>
          </w:p>
          <w:p w:rsidR="007D24D5" w:rsidRPr="00982CFA" w:rsidRDefault="007D24D5" w:rsidP="00D4287C">
            <w:pPr>
              <w:adjustRightInd w:val="0"/>
              <w:snapToGrid w:val="0"/>
              <w:spacing w:line="360" w:lineRule="auto"/>
              <w:ind w:firstLineChars="200" w:firstLine="480"/>
              <w:rPr>
                <w:sz w:val="24"/>
              </w:rPr>
            </w:pPr>
          </w:p>
          <w:p w:rsidR="007D24D5" w:rsidRPr="00982CFA" w:rsidRDefault="007D24D5" w:rsidP="00D4287C">
            <w:pPr>
              <w:adjustRightInd w:val="0"/>
              <w:snapToGrid w:val="0"/>
              <w:spacing w:line="360" w:lineRule="auto"/>
              <w:ind w:firstLineChars="200" w:firstLine="480"/>
              <w:rPr>
                <w:sz w:val="24"/>
              </w:rPr>
            </w:pPr>
          </w:p>
          <w:p w:rsidR="007D24D5" w:rsidRPr="00982CFA" w:rsidRDefault="007D24D5" w:rsidP="00D4287C">
            <w:pPr>
              <w:adjustRightInd w:val="0"/>
              <w:snapToGrid w:val="0"/>
              <w:spacing w:line="360" w:lineRule="auto"/>
              <w:ind w:firstLineChars="200" w:firstLine="480"/>
              <w:rPr>
                <w:sz w:val="24"/>
              </w:rPr>
            </w:pPr>
          </w:p>
          <w:p w:rsidR="007D24D5" w:rsidRPr="00982CFA" w:rsidRDefault="007D24D5" w:rsidP="00D4287C">
            <w:pPr>
              <w:adjustRightInd w:val="0"/>
              <w:snapToGrid w:val="0"/>
              <w:spacing w:line="360" w:lineRule="auto"/>
              <w:ind w:firstLineChars="200" w:firstLine="480"/>
              <w:rPr>
                <w:sz w:val="24"/>
              </w:rPr>
            </w:pPr>
          </w:p>
          <w:p w:rsidR="007D24D5" w:rsidRPr="00982CFA" w:rsidRDefault="007D24D5" w:rsidP="00D4287C">
            <w:pPr>
              <w:adjustRightInd w:val="0"/>
              <w:snapToGrid w:val="0"/>
              <w:spacing w:line="360" w:lineRule="auto"/>
              <w:ind w:firstLineChars="200" w:firstLine="480"/>
              <w:rPr>
                <w:sz w:val="24"/>
              </w:rPr>
            </w:pPr>
          </w:p>
          <w:p w:rsidR="007D24D5" w:rsidRPr="00982CFA" w:rsidRDefault="007D24D5" w:rsidP="00D4287C">
            <w:pPr>
              <w:adjustRightInd w:val="0"/>
              <w:snapToGrid w:val="0"/>
              <w:spacing w:line="360" w:lineRule="auto"/>
              <w:ind w:firstLineChars="200" w:firstLine="480"/>
              <w:rPr>
                <w:sz w:val="24"/>
              </w:rPr>
            </w:pPr>
          </w:p>
          <w:p w:rsidR="007D24D5" w:rsidRPr="00982CFA" w:rsidRDefault="007D24D5" w:rsidP="00D4287C">
            <w:pPr>
              <w:adjustRightInd w:val="0"/>
              <w:snapToGrid w:val="0"/>
              <w:spacing w:line="360" w:lineRule="auto"/>
              <w:ind w:firstLineChars="200" w:firstLine="480"/>
              <w:rPr>
                <w:sz w:val="24"/>
              </w:rPr>
            </w:pPr>
          </w:p>
          <w:p w:rsidR="007D24D5" w:rsidRPr="00982CFA" w:rsidRDefault="007D24D5" w:rsidP="00D4287C">
            <w:pPr>
              <w:adjustRightInd w:val="0"/>
              <w:snapToGrid w:val="0"/>
              <w:spacing w:line="360" w:lineRule="auto"/>
              <w:ind w:firstLineChars="200" w:firstLine="480"/>
              <w:rPr>
                <w:sz w:val="24"/>
              </w:rPr>
            </w:pPr>
          </w:p>
          <w:p w:rsidR="007D24D5" w:rsidRPr="00982CFA" w:rsidRDefault="007D24D5" w:rsidP="00D4287C">
            <w:pPr>
              <w:adjustRightInd w:val="0"/>
              <w:snapToGrid w:val="0"/>
              <w:spacing w:line="360" w:lineRule="auto"/>
              <w:ind w:firstLineChars="200" w:firstLine="480"/>
              <w:rPr>
                <w:sz w:val="24"/>
              </w:rPr>
            </w:pPr>
          </w:p>
          <w:p w:rsidR="007D24D5" w:rsidRPr="00982CFA" w:rsidRDefault="007D24D5" w:rsidP="00D4287C">
            <w:pPr>
              <w:adjustRightInd w:val="0"/>
              <w:snapToGrid w:val="0"/>
              <w:spacing w:line="360" w:lineRule="auto"/>
              <w:ind w:firstLineChars="200" w:firstLine="480"/>
              <w:rPr>
                <w:sz w:val="24"/>
              </w:rPr>
            </w:pPr>
          </w:p>
          <w:p w:rsidR="007D24D5" w:rsidRPr="00982CFA" w:rsidRDefault="007D24D5" w:rsidP="00D4287C">
            <w:pPr>
              <w:adjustRightInd w:val="0"/>
              <w:snapToGrid w:val="0"/>
              <w:spacing w:line="360" w:lineRule="auto"/>
              <w:ind w:firstLineChars="200" w:firstLine="480"/>
              <w:rPr>
                <w:sz w:val="24"/>
              </w:rPr>
            </w:pPr>
          </w:p>
          <w:p w:rsidR="007D24D5" w:rsidRPr="00982CFA" w:rsidRDefault="007D24D5" w:rsidP="007D24D5">
            <w:pPr>
              <w:adjustRightInd w:val="0"/>
              <w:snapToGrid w:val="0"/>
              <w:spacing w:line="360" w:lineRule="auto"/>
              <w:rPr>
                <w:sz w:val="24"/>
              </w:rPr>
            </w:pPr>
          </w:p>
          <w:p w:rsidR="00D4287C" w:rsidRPr="00982CFA" w:rsidRDefault="00D4287C" w:rsidP="00D4287C">
            <w:pPr>
              <w:pStyle w:val="i"/>
              <w:adjustRightInd w:val="0"/>
              <w:snapToGrid w:val="0"/>
              <w:spacing w:line="360" w:lineRule="auto"/>
              <w:rPr>
                <w:rFonts w:eastAsia="宋体"/>
                <w:b/>
                <w:bCs/>
                <w:sz w:val="24"/>
                <w:shd w:val="pct15" w:color="auto" w:fill="FFFFFF"/>
              </w:rPr>
            </w:pPr>
            <w:r w:rsidRPr="00982CFA">
              <w:rPr>
                <w:rFonts w:eastAsia="宋体"/>
                <w:b/>
                <w:bCs/>
                <w:sz w:val="24"/>
                <w:shd w:val="pct15" w:color="auto" w:fill="FFFFFF"/>
              </w:rPr>
              <w:lastRenderedPageBreak/>
              <w:t>与本项目有关的原有污染情况及主要环境问题</w:t>
            </w:r>
          </w:p>
          <w:p w:rsidR="00D4287C" w:rsidRPr="00982CFA" w:rsidRDefault="007D24D5" w:rsidP="00D4287C">
            <w:pPr>
              <w:adjustRightInd w:val="0"/>
              <w:snapToGrid w:val="0"/>
              <w:spacing w:line="360" w:lineRule="auto"/>
              <w:ind w:firstLineChars="200" w:firstLine="480"/>
              <w:rPr>
                <w:sz w:val="24"/>
              </w:rPr>
            </w:pPr>
            <w:r w:rsidRPr="00982CFA">
              <w:rPr>
                <w:sz w:val="24"/>
              </w:rPr>
              <w:t>项目已于</w:t>
            </w:r>
            <w:r w:rsidRPr="00982CFA">
              <w:rPr>
                <w:sz w:val="24"/>
              </w:rPr>
              <w:t>201</w:t>
            </w:r>
            <w:r w:rsidRPr="00982CFA">
              <w:rPr>
                <w:rFonts w:hint="eastAsia"/>
                <w:sz w:val="24"/>
              </w:rPr>
              <w:t>1</w:t>
            </w:r>
            <w:r w:rsidRPr="00982CFA">
              <w:rPr>
                <w:sz w:val="24"/>
              </w:rPr>
              <w:t>年</w:t>
            </w:r>
            <w:r w:rsidRPr="00982CFA">
              <w:rPr>
                <w:sz w:val="24"/>
              </w:rPr>
              <w:t>1</w:t>
            </w:r>
            <w:r w:rsidRPr="00982CFA">
              <w:rPr>
                <w:rFonts w:hint="eastAsia"/>
                <w:sz w:val="24"/>
              </w:rPr>
              <w:t>1</w:t>
            </w:r>
            <w:r w:rsidRPr="00982CFA">
              <w:rPr>
                <w:sz w:val="24"/>
              </w:rPr>
              <w:t>月开工建设，并于</w:t>
            </w:r>
            <w:r w:rsidRPr="00982CFA">
              <w:rPr>
                <w:sz w:val="24"/>
              </w:rPr>
              <w:t>201</w:t>
            </w:r>
            <w:r w:rsidRPr="00982CFA">
              <w:rPr>
                <w:rFonts w:hint="eastAsia"/>
                <w:sz w:val="24"/>
              </w:rPr>
              <w:t>2</w:t>
            </w:r>
            <w:r w:rsidRPr="00982CFA">
              <w:rPr>
                <w:sz w:val="24"/>
              </w:rPr>
              <w:t>年</w:t>
            </w:r>
            <w:r w:rsidRPr="00982CFA">
              <w:rPr>
                <w:rFonts w:hint="eastAsia"/>
                <w:sz w:val="24"/>
              </w:rPr>
              <w:t>4</w:t>
            </w:r>
            <w:r w:rsidRPr="00982CFA">
              <w:rPr>
                <w:sz w:val="24"/>
              </w:rPr>
              <w:t>月建设完工。</w:t>
            </w:r>
            <w:r w:rsidR="00D4287C" w:rsidRPr="00982CFA">
              <w:rPr>
                <w:rFonts w:hint="eastAsia"/>
                <w:sz w:val="24"/>
              </w:rPr>
              <w:t>本次评价为补环评，据现场调查，到目前为止，项目施工期未造成环境污染事故，也未引起环保投诉，无环境遗留问题。</w:t>
            </w:r>
          </w:p>
          <w:p w:rsidR="00D4287C" w:rsidRPr="00982CFA" w:rsidRDefault="00D4287C" w:rsidP="007113EE">
            <w:pPr>
              <w:adjustRightInd w:val="0"/>
              <w:snapToGrid w:val="0"/>
              <w:spacing w:line="360" w:lineRule="auto"/>
              <w:ind w:firstLineChars="200" w:firstLine="480"/>
              <w:rPr>
                <w:kern w:val="0"/>
                <w:sz w:val="24"/>
              </w:rPr>
            </w:pPr>
          </w:p>
          <w:p w:rsidR="00D4287C" w:rsidRPr="00982CFA" w:rsidRDefault="00D4287C" w:rsidP="007113EE">
            <w:pPr>
              <w:adjustRightInd w:val="0"/>
              <w:snapToGrid w:val="0"/>
              <w:spacing w:line="360" w:lineRule="auto"/>
              <w:ind w:firstLineChars="200" w:firstLine="480"/>
              <w:rPr>
                <w:kern w:val="0"/>
                <w:sz w:val="24"/>
              </w:rPr>
            </w:pPr>
          </w:p>
          <w:p w:rsidR="00D4287C" w:rsidRPr="00982CFA" w:rsidRDefault="00D4287C" w:rsidP="007113EE">
            <w:pPr>
              <w:pStyle w:val="a8"/>
              <w:spacing w:line="360" w:lineRule="auto"/>
              <w:rPr>
                <w:sz w:val="24"/>
              </w:rPr>
            </w:pPr>
          </w:p>
          <w:p w:rsidR="00D4287C" w:rsidRPr="00982CFA" w:rsidRDefault="00D4287C" w:rsidP="007113EE">
            <w:pPr>
              <w:pStyle w:val="a8"/>
              <w:spacing w:line="360" w:lineRule="auto"/>
              <w:rPr>
                <w:sz w:val="24"/>
              </w:rPr>
            </w:pPr>
          </w:p>
          <w:p w:rsidR="00D4287C" w:rsidRPr="00982CFA" w:rsidRDefault="00D4287C" w:rsidP="007113EE">
            <w:pPr>
              <w:pStyle w:val="a8"/>
              <w:spacing w:line="360" w:lineRule="auto"/>
              <w:rPr>
                <w:sz w:val="24"/>
              </w:rPr>
            </w:pPr>
          </w:p>
          <w:p w:rsidR="00D4287C" w:rsidRPr="00982CFA" w:rsidRDefault="00D4287C" w:rsidP="007113EE">
            <w:pPr>
              <w:pStyle w:val="a8"/>
              <w:spacing w:line="360" w:lineRule="auto"/>
              <w:rPr>
                <w:sz w:val="24"/>
              </w:rPr>
            </w:pPr>
          </w:p>
          <w:p w:rsidR="00D4287C" w:rsidRPr="00982CFA" w:rsidRDefault="00D4287C" w:rsidP="007113EE">
            <w:pPr>
              <w:pStyle w:val="a8"/>
              <w:spacing w:line="360" w:lineRule="auto"/>
              <w:rPr>
                <w:sz w:val="24"/>
              </w:rPr>
            </w:pPr>
          </w:p>
          <w:p w:rsidR="00D4287C" w:rsidRPr="00982CFA" w:rsidRDefault="00D4287C" w:rsidP="007113EE">
            <w:pPr>
              <w:pStyle w:val="a8"/>
              <w:spacing w:line="360" w:lineRule="auto"/>
              <w:rPr>
                <w:sz w:val="24"/>
              </w:rPr>
            </w:pPr>
          </w:p>
          <w:p w:rsidR="00D4287C" w:rsidRPr="00982CFA" w:rsidRDefault="00D4287C" w:rsidP="007113EE">
            <w:pPr>
              <w:pStyle w:val="a8"/>
              <w:spacing w:line="360" w:lineRule="auto"/>
              <w:rPr>
                <w:sz w:val="24"/>
              </w:rPr>
            </w:pPr>
          </w:p>
          <w:p w:rsidR="00D4287C" w:rsidRPr="00982CFA" w:rsidRDefault="00D4287C" w:rsidP="007113EE">
            <w:pPr>
              <w:pStyle w:val="a8"/>
              <w:spacing w:line="360" w:lineRule="auto"/>
              <w:rPr>
                <w:sz w:val="24"/>
              </w:rPr>
            </w:pPr>
          </w:p>
          <w:p w:rsidR="00D4287C" w:rsidRPr="00982CFA" w:rsidRDefault="00D4287C" w:rsidP="007113EE">
            <w:pPr>
              <w:pStyle w:val="a8"/>
              <w:spacing w:line="360" w:lineRule="auto"/>
              <w:rPr>
                <w:sz w:val="24"/>
              </w:rPr>
            </w:pPr>
          </w:p>
          <w:p w:rsidR="00D4287C" w:rsidRPr="00982CFA" w:rsidRDefault="00D4287C" w:rsidP="007113EE">
            <w:pPr>
              <w:pStyle w:val="a8"/>
              <w:spacing w:line="360" w:lineRule="auto"/>
              <w:rPr>
                <w:sz w:val="24"/>
              </w:rPr>
            </w:pPr>
          </w:p>
          <w:p w:rsidR="007D24D5" w:rsidRPr="00982CFA" w:rsidRDefault="007D24D5" w:rsidP="007113EE">
            <w:pPr>
              <w:pStyle w:val="a8"/>
              <w:spacing w:line="360" w:lineRule="auto"/>
              <w:rPr>
                <w:sz w:val="24"/>
              </w:rPr>
            </w:pPr>
          </w:p>
          <w:p w:rsidR="007D24D5" w:rsidRPr="00982CFA" w:rsidRDefault="007D24D5" w:rsidP="007113EE">
            <w:pPr>
              <w:pStyle w:val="a8"/>
              <w:spacing w:line="360" w:lineRule="auto"/>
              <w:rPr>
                <w:sz w:val="24"/>
              </w:rPr>
            </w:pPr>
          </w:p>
          <w:p w:rsidR="007D24D5" w:rsidRPr="00982CFA" w:rsidRDefault="007D24D5" w:rsidP="007113EE">
            <w:pPr>
              <w:pStyle w:val="a8"/>
              <w:spacing w:line="360" w:lineRule="auto"/>
              <w:rPr>
                <w:sz w:val="24"/>
              </w:rPr>
            </w:pPr>
          </w:p>
          <w:p w:rsidR="007D24D5" w:rsidRPr="00982CFA" w:rsidRDefault="007D24D5" w:rsidP="007113EE">
            <w:pPr>
              <w:pStyle w:val="a8"/>
              <w:spacing w:line="360" w:lineRule="auto"/>
              <w:rPr>
                <w:sz w:val="24"/>
              </w:rPr>
            </w:pPr>
          </w:p>
          <w:p w:rsidR="007D24D5" w:rsidRPr="00982CFA" w:rsidRDefault="007D24D5" w:rsidP="007113EE">
            <w:pPr>
              <w:pStyle w:val="a8"/>
              <w:spacing w:line="360" w:lineRule="auto"/>
              <w:rPr>
                <w:sz w:val="24"/>
              </w:rPr>
            </w:pPr>
          </w:p>
          <w:p w:rsidR="007D24D5" w:rsidRPr="00982CFA" w:rsidRDefault="007D24D5" w:rsidP="007113EE">
            <w:pPr>
              <w:pStyle w:val="a8"/>
              <w:spacing w:line="360" w:lineRule="auto"/>
              <w:rPr>
                <w:sz w:val="24"/>
              </w:rPr>
            </w:pPr>
          </w:p>
          <w:p w:rsidR="007D24D5" w:rsidRPr="00982CFA" w:rsidRDefault="007D24D5" w:rsidP="007113EE">
            <w:pPr>
              <w:pStyle w:val="a8"/>
              <w:spacing w:line="360" w:lineRule="auto"/>
              <w:rPr>
                <w:sz w:val="24"/>
              </w:rPr>
            </w:pPr>
          </w:p>
          <w:p w:rsidR="00D4287C" w:rsidRPr="00982CFA" w:rsidRDefault="00D4287C" w:rsidP="000725AE">
            <w:pPr>
              <w:pStyle w:val="a8"/>
              <w:spacing w:line="360" w:lineRule="auto"/>
              <w:ind w:leftChars="0" w:left="0"/>
              <w:rPr>
                <w:sz w:val="24"/>
              </w:rPr>
            </w:pPr>
          </w:p>
        </w:tc>
      </w:tr>
    </w:tbl>
    <w:p w:rsidR="00D4287C" w:rsidRPr="00982CFA" w:rsidRDefault="00D4287C" w:rsidP="00D4287C">
      <w:pPr>
        <w:pStyle w:val="1"/>
        <w:pageBreakBefore/>
        <w:adjustRightInd w:val="0"/>
        <w:snapToGrid w:val="0"/>
        <w:rPr>
          <w:szCs w:val="30"/>
        </w:rPr>
      </w:pPr>
      <w:r w:rsidRPr="00982CFA">
        <w:rPr>
          <w:szCs w:val="30"/>
        </w:rPr>
        <w:lastRenderedPageBreak/>
        <w:t>建设项目所在地自然环境社会环境简况</w:t>
      </w:r>
    </w:p>
    <w:tbl>
      <w:tblPr>
        <w:tblW w:w="0" w:type="auto"/>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7"/>
      </w:tblGrid>
      <w:tr w:rsidR="00982CFA" w:rsidRPr="00982CFA" w:rsidTr="007113EE">
        <w:trPr>
          <w:jc w:val="center"/>
        </w:trPr>
        <w:tc>
          <w:tcPr>
            <w:tcW w:w="8367" w:type="dxa"/>
          </w:tcPr>
          <w:p w:rsidR="00D4287C" w:rsidRPr="00982CFA" w:rsidRDefault="00D4287C" w:rsidP="007113EE">
            <w:pPr>
              <w:adjustRightInd w:val="0"/>
              <w:snapToGrid w:val="0"/>
              <w:spacing w:line="360" w:lineRule="auto"/>
              <w:rPr>
                <w:b/>
                <w:sz w:val="24"/>
              </w:rPr>
            </w:pPr>
            <w:r w:rsidRPr="00982CFA">
              <w:rPr>
                <w:b/>
                <w:sz w:val="24"/>
              </w:rPr>
              <w:t>自然环境简况</w:t>
            </w:r>
            <w:r w:rsidRPr="00982CFA">
              <w:rPr>
                <w:rFonts w:hint="eastAsia"/>
                <w:b/>
                <w:sz w:val="24"/>
              </w:rPr>
              <w:t>（</w:t>
            </w:r>
            <w:r w:rsidRPr="00982CFA">
              <w:rPr>
                <w:b/>
                <w:sz w:val="24"/>
              </w:rPr>
              <w:t>地形、地貌、地质、气候</w:t>
            </w:r>
            <w:r w:rsidRPr="00982CFA">
              <w:rPr>
                <w:rFonts w:hint="eastAsia"/>
                <w:b/>
                <w:sz w:val="24"/>
              </w:rPr>
              <w:t>）</w:t>
            </w:r>
            <w:r w:rsidRPr="00982CFA">
              <w:rPr>
                <w:b/>
                <w:sz w:val="24"/>
              </w:rPr>
              <w:t>：</w:t>
            </w:r>
          </w:p>
          <w:p w:rsidR="00D4287C" w:rsidRPr="00982CFA" w:rsidRDefault="00D4287C" w:rsidP="00D4287C">
            <w:pPr>
              <w:pStyle w:val="Default"/>
              <w:snapToGrid w:val="0"/>
              <w:spacing w:line="360" w:lineRule="auto"/>
              <w:ind w:firstLineChars="201" w:firstLine="484"/>
              <w:rPr>
                <w:rFonts w:ascii="Times New Roman"/>
                <w:b/>
                <w:color w:val="auto"/>
              </w:rPr>
            </w:pPr>
            <w:r w:rsidRPr="00982CFA">
              <w:rPr>
                <w:rFonts w:ascii="Times New Roman" w:cs="宋体"/>
                <w:b/>
                <w:color w:val="auto"/>
              </w:rPr>
              <w:t>1</w:t>
            </w:r>
            <w:r w:rsidRPr="00982CFA">
              <w:rPr>
                <w:rFonts w:ascii="Times New Roman" w:hAnsi="黑体"/>
                <w:b/>
                <w:bCs/>
                <w:color w:val="auto"/>
              </w:rPr>
              <w:t>．</w:t>
            </w:r>
            <w:r w:rsidRPr="00982CFA">
              <w:rPr>
                <w:rFonts w:ascii="Times New Roman" w:hAnsi="黑体" w:cs="宋体"/>
                <w:b/>
                <w:color w:val="auto"/>
              </w:rPr>
              <w:t>地理位置</w:t>
            </w:r>
          </w:p>
          <w:p w:rsidR="00D4287C" w:rsidRPr="00982CFA" w:rsidRDefault="00D4287C" w:rsidP="007113EE">
            <w:pPr>
              <w:widowControl/>
              <w:snapToGrid w:val="0"/>
              <w:spacing w:line="360" w:lineRule="auto"/>
              <w:ind w:firstLineChars="200" w:firstLine="480"/>
              <w:rPr>
                <w:rFonts w:ascii="宋体" w:hAnsi="宋体"/>
                <w:bCs/>
                <w:sz w:val="24"/>
              </w:rPr>
            </w:pPr>
            <w:r w:rsidRPr="00982CFA">
              <w:rPr>
                <w:rFonts w:ascii="宋体" w:hAnsi="宋体"/>
                <w:sz w:val="24"/>
              </w:rPr>
              <w:t>开江县，隶属于四川省达州市，地东部，</w:t>
            </w:r>
            <w:hyperlink r:id="rId12" w:tgtFrame="_blank" w:history="1">
              <w:r w:rsidRPr="00982CFA">
                <w:rPr>
                  <w:rFonts w:ascii="宋体" w:hAnsi="宋体"/>
                  <w:sz w:val="24"/>
                </w:rPr>
                <w:t>大巴山</w:t>
              </w:r>
            </w:hyperlink>
            <w:r w:rsidRPr="00982CFA">
              <w:rPr>
                <w:rFonts w:ascii="宋体" w:hAnsi="宋体"/>
                <w:sz w:val="24"/>
              </w:rPr>
              <w:t>南麓，位于渠江支流明月江的两大源头</w:t>
            </w:r>
            <w:hyperlink r:id="rId13" w:tgtFrame="_blank" w:history="1">
              <w:r w:rsidRPr="00982CFA">
                <w:rPr>
                  <w:rFonts w:ascii="宋体" w:hAnsi="宋体"/>
                  <w:sz w:val="24"/>
                </w:rPr>
                <w:t>白岩河</w:t>
              </w:r>
            </w:hyperlink>
            <w:r w:rsidRPr="00982CFA">
              <w:rPr>
                <w:rFonts w:ascii="宋体" w:hAnsi="宋体"/>
                <w:sz w:val="24"/>
              </w:rPr>
              <w:t>、新宁河流经之地。开江县域介于东经107°42′至108°05′、北纬30°47′至31°15′之间。东西宽36.5㎞，南北长51.5㎞。开江县全境幅员面积1032.55平方千米，总人口60.34万人(2011年)，辖十镇、十乡。</w:t>
            </w:r>
          </w:p>
          <w:p w:rsidR="00D4287C" w:rsidRPr="00982CFA" w:rsidRDefault="00D4287C" w:rsidP="007113EE">
            <w:pPr>
              <w:snapToGrid w:val="0"/>
              <w:spacing w:line="360" w:lineRule="auto"/>
              <w:ind w:firstLineChars="200" w:firstLine="480"/>
              <w:rPr>
                <w:rFonts w:ascii="宋体" w:hAnsi="宋体"/>
                <w:sz w:val="24"/>
              </w:rPr>
            </w:pPr>
            <w:r w:rsidRPr="00982CFA">
              <w:rPr>
                <w:rFonts w:ascii="宋体" w:hAnsi="宋体" w:hint="eastAsia"/>
                <w:bCs/>
                <w:sz w:val="24"/>
              </w:rPr>
              <w:t>本建设项目位于</w:t>
            </w:r>
            <w:r w:rsidRPr="00982CFA">
              <w:rPr>
                <w:rFonts w:hint="eastAsia"/>
                <w:sz w:val="24"/>
              </w:rPr>
              <w:t>开江县天师镇、永兴镇、新太乡</w:t>
            </w:r>
            <w:r w:rsidRPr="00982CFA">
              <w:rPr>
                <w:rFonts w:ascii="宋体" w:hAnsi="宋体" w:hint="eastAsia"/>
                <w:sz w:val="24"/>
              </w:rPr>
              <w:t>，详见项目地理位置图1。</w:t>
            </w:r>
          </w:p>
          <w:p w:rsidR="00D4287C" w:rsidRPr="00982CFA" w:rsidRDefault="00D4287C" w:rsidP="00D4287C">
            <w:pPr>
              <w:pStyle w:val="Default"/>
              <w:snapToGrid w:val="0"/>
              <w:spacing w:line="360" w:lineRule="auto"/>
              <w:ind w:firstLineChars="200" w:firstLine="482"/>
              <w:jc w:val="both"/>
              <w:rPr>
                <w:rFonts w:ascii="Times New Roman" w:cs="宋体"/>
                <w:b/>
                <w:color w:val="auto"/>
              </w:rPr>
            </w:pPr>
            <w:r w:rsidRPr="00982CFA">
              <w:rPr>
                <w:rFonts w:ascii="Times New Roman" w:cs="宋体"/>
                <w:b/>
                <w:color w:val="auto"/>
              </w:rPr>
              <w:t>2</w:t>
            </w:r>
            <w:r w:rsidRPr="00982CFA">
              <w:rPr>
                <w:rFonts w:hAnsi="黑体" w:hint="eastAsia"/>
                <w:b/>
                <w:bCs/>
                <w:color w:val="auto"/>
              </w:rPr>
              <w:t>．</w:t>
            </w:r>
            <w:r w:rsidRPr="00982CFA">
              <w:rPr>
                <w:rFonts w:ascii="Times New Roman" w:cs="宋体"/>
                <w:b/>
                <w:color w:val="auto"/>
              </w:rPr>
              <w:t>地质地貌</w:t>
            </w:r>
          </w:p>
          <w:p w:rsidR="00D4287C" w:rsidRPr="00982CFA" w:rsidRDefault="00D4287C" w:rsidP="007113EE">
            <w:pPr>
              <w:adjustRightInd w:val="0"/>
              <w:snapToGrid w:val="0"/>
              <w:spacing w:line="360" w:lineRule="auto"/>
              <w:ind w:firstLineChars="200" w:firstLine="480"/>
              <w:outlineLvl w:val="2"/>
              <w:rPr>
                <w:rFonts w:ascii="宋体" w:hAnsi="宋体"/>
                <w:sz w:val="24"/>
              </w:rPr>
            </w:pPr>
            <w:r w:rsidRPr="00982CFA">
              <w:rPr>
                <w:rFonts w:ascii="宋体" w:hAnsi="宋体"/>
                <w:sz w:val="24"/>
              </w:rPr>
              <w:t>开江全境属大巴山脉向南延伸的丘陵与盆地小平原。地势为略高于毗邻县的小台地，平均海拔600米，地形由东北向西南倾斜。境内地貌属于川东褶皱剥蚀-浸蚀低山丘陵岭谷地貌区。背斜低山，紧密狭窄;向斜为丘，平缓开阔，中间常有平坝展开。</w:t>
            </w:r>
          </w:p>
          <w:p w:rsidR="00D4287C" w:rsidRPr="00982CFA" w:rsidRDefault="00D4287C" w:rsidP="00D4287C">
            <w:pPr>
              <w:pStyle w:val="Default"/>
              <w:snapToGrid w:val="0"/>
              <w:spacing w:line="360" w:lineRule="auto"/>
              <w:ind w:firstLineChars="200" w:firstLine="482"/>
              <w:jc w:val="both"/>
              <w:rPr>
                <w:rFonts w:ascii="Times New Roman" w:cs="宋体"/>
                <w:b/>
                <w:color w:val="auto"/>
              </w:rPr>
            </w:pPr>
            <w:r w:rsidRPr="00982CFA">
              <w:rPr>
                <w:rFonts w:ascii="Times New Roman" w:cs="宋体" w:hint="eastAsia"/>
                <w:b/>
                <w:color w:val="auto"/>
              </w:rPr>
              <w:t>3</w:t>
            </w:r>
            <w:r w:rsidRPr="00982CFA">
              <w:rPr>
                <w:rFonts w:hAnsi="黑体" w:hint="eastAsia"/>
                <w:b/>
                <w:bCs/>
                <w:color w:val="auto"/>
              </w:rPr>
              <w:t>．</w:t>
            </w:r>
            <w:r w:rsidRPr="00982CFA">
              <w:rPr>
                <w:rFonts w:ascii="Times New Roman" w:cs="宋体"/>
                <w:b/>
                <w:color w:val="auto"/>
              </w:rPr>
              <w:t>气候</w:t>
            </w:r>
          </w:p>
          <w:p w:rsidR="00D4287C" w:rsidRPr="00982CFA" w:rsidRDefault="00D4287C" w:rsidP="007113EE">
            <w:pPr>
              <w:adjustRightInd w:val="0"/>
              <w:snapToGrid w:val="0"/>
              <w:spacing w:line="360" w:lineRule="auto"/>
              <w:ind w:firstLineChars="200" w:firstLine="480"/>
              <w:outlineLvl w:val="2"/>
              <w:rPr>
                <w:rFonts w:ascii="宋体" w:hAnsi="宋体"/>
                <w:sz w:val="24"/>
              </w:rPr>
            </w:pPr>
            <w:r w:rsidRPr="00982CFA">
              <w:rPr>
                <w:rFonts w:ascii="宋体" w:hAnsi="宋体"/>
                <w:sz w:val="24"/>
              </w:rPr>
              <w:t>开江县境属于中亚热带湿润季风气候区，气候温和，热量充足，四季分明，雨量丰沛，季风气候明显，立体气候突出。开江县气候温润，雨量充沛，年均温16.6</w:t>
            </w:r>
            <w:r w:rsidRPr="00982CFA">
              <w:rPr>
                <w:rFonts w:ascii="宋体" w:hAnsi="宋体" w:hint="eastAsia"/>
                <w:sz w:val="24"/>
              </w:rPr>
              <w:t>℃</w:t>
            </w:r>
            <w:r w:rsidRPr="00982CFA">
              <w:rPr>
                <w:rFonts w:ascii="宋体" w:hAnsi="宋体"/>
                <w:sz w:val="24"/>
              </w:rPr>
              <w:t>，年降水1259.2毫米，年日照1386.6小时，无霜期长达282.6天。</w:t>
            </w:r>
          </w:p>
          <w:p w:rsidR="00D4287C" w:rsidRPr="00982CFA" w:rsidRDefault="00D4287C" w:rsidP="00D4287C">
            <w:pPr>
              <w:pStyle w:val="Default"/>
              <w:snapToGrid w:val="0"/>
              <w:spacing w:line="360" w:lineRule="auto"/>
              <w:ind w:firstLineChars="200" w:firstLine="482"/>
              <w:jc w:val="both"/>
              <w:rPr>
                <w:rFonts w:ascii="Times New Roman" w:cs="宋体"/>
                <w:b/>
                <w:color w:val="auto"/>
              </w:rPr>
            </w:pPr>
            <w:r w:rsidRPr="00982CFA">
              <w:rPr>
                <w:rFonts w:ascii="Times New Roman" w:cs="宋体" w:hint="eastAsia"/>
                <w:b/>
                <w:color w:val="auto"/>
              </w:rPr>
              <w:t>4</w:t>
            </w:r>
            <w:r w:rsidRPr="00982CFA">
              <w:rPr>
                <w:rFonts w:hAnsi="黑体" w:hint="eastAsia"/>
                <w:b/>
                <w:bCs/>
                <w:color w:val="auto"/>
              </w:rPr>
              <w:t>．</w:t>
            </w:r>
            <w:r w:rsidRPr="00982CFA">
              <w:rPr>
                <w:rFonts w:ascii="Times New Roman" w:cs="宋体"/>
                <w:b/>
                <w:color w:val="auto"/>
              </w:rPr>
              <w:t>水文</w:t>
            </w:r>
          </w:p>
          <w:p w:rsidR="00D4287C" w:rsidRPr="00982CFA" w:rsidRDefault="00D4287C" w:rsidP="007113EE">
            <w:pPr>
              <w:adjustRightInd w:val="0"/>
              <w:snapToGrid w:val="0"/>
              <w:spacing w:line="360" w:lineRule="auto"/>
              <w:ind w:firstLineChars="200" w:firstLine="480"/>
              <w:outlineLvl w:val="2"/>
              <w:rPr>
                <w:sz w:val="24"/>
              </w:rPr>
            </w:pPr>
            <w:r w:rsidRPr="00982CFA">
              <w:rPr>
                <w:sz w:val="24"/>
              </w:rPr>
              <w:t>开江县河流共有</w:t>
            </w:r>
            <w:r w:rsidRPr="00982CFA">
              <w:rPr>
                <w:sz w:val="24"/>
              </w:rPr>
              <w:t>105</w:t>
            </w:r>
            <w:r w:rsidRPr="00982CFA">
              <w:rPr>
                <w:sz w:val="24"/>
              </w:rPr>
              <w:t>条，总长</w:t>
            </w:r>
            <w:r w:rsidRPr="00982CFA">
              <w:rPr>
                <w:sz w:val="24"/>
              </w:rPr>
              <w:t>360</w:t>
            </w:r>
            <w:r w:rsidRPr="00982CFA">
              <w:rPr>
                <w:sz w:val="24"/>
              </w:rPr>
              <w:t>公里，主要河流</w:t>
            </w:r>
            <w:r w:rsidRPr="00982CFA">
              <w:rPr>
                <w:sz w:val="24"/>
              </w:rPr>
              <w:t>4</w:t>
            </w:r>
            <w:r w:rsidRPr="00982CFA">
              <w:rPr>
                <w:sz w:val="24"/>
              </w:rPr>
              <w:t>条即新宁河、白岩河、任市河和拔妙河，属长江主要支流渠江流域片区。全县共修建各种水利工程</w:t>
            </w:r>
            <w:r w:rsidRPr="00982CFA">
              <w:rPr>
                <w:sz w:val="24"/>
              </w:rPr>
              <w:t>4246</w:t>
            </w:r>
            <w:r w:rsidRPr="00982CFA">
              <w:rPr>
                <w:sz w:val="24"/>
              </w:rPr>
              <w:t>处，其中水库</w:t>
            </w:r>
            <w:r w:rsidRPr="00982CFA">
              <w:rPr>
                <w:sz w:val="24"/>
              </w:rPr>
              <w:t>22</w:t>
            </w:r>
            <w:r w:rsidRPr="00982CFA">
              <w:rPr>
                <w:sz w:val="24"/>
              </w:rPr>
              <w:t>座，水库水面</w:t>
            </w:r>
            <w:r w:rsidRPr="00982CFA">
              <w:rPr>
                <w:sz w:val="24"/>
              </w:rPr>
              <w:t>756.2</w:t>
            </w:r>
            <w:r w:rsidRPr="00982CFA">
              <w:rPr>
                <w:sz w:val="24"/>
              </w:rPr>
              <w:t>公顷，年蓄水能力</w:t>
            </w:r>
            <w:r w:rsidRPr="00982CFA">
              <w:rPr>
                <w:sz w:val="24"/>
              </w:rPr>
              <w:t>9283</w:t>
            </w:r>
            <w:r w:rsidRPr="00982CFA">
              <w:rPr>
                <w:sz w:val="24"/>
              </w:rPr>
              <w:t>万立方米。特别是农业生态环境建设的重点工程</w:t>
            </w:r>
            <w:r w:rsidRPr="00982CFA">
              <w:rPr>
                <w:sz w:val="24"/>
              </w:rPr>
              <w:t>--</w:t>
            </w:r>
            <w:r w:rsidRPr="00982CFA">
              <w:rPr>
                <w:sz w:val="24"/>
              </w:rPr>
              <w:t>水土保持工程于八十年代初开始实施以来，目前已开展了</w:t>
            </w:r>
            <w:r w:rsidRPr="00982CFA">
              <w:rPr>
                <w:sz w:val="24"/>
              </w:rPr>
              <w:t>19</w:t>
            </w:r>
            <w:r w:rsidRPr="00982CFA">
              <w:rPr>
                <w:sz w:val="24"/>
              </w:rPr>
              <w:t>条水域的综合治理，取得了初步成效。全县建电力提灌站</w:t>
            </w:r>
            <w:r w:rsidRPr="00982CFA">
              <w:rPr>
                <w:sz w:val="24"/>
              </w:rPr>
              <w:t>62</w:t>
            </w:r>
            <w:r w:rsidRPr="00982CFA">
              <w:rPr>
                <w:sz w:val="24"/>
              </w:rPr>
              <w:t>处，机灌站</w:t>
            </w:r>
            <w:r w:rsidRPr="00982CFA">
              <w:rPr>
                <w:sz w:val="24"/>
              </w:rPr>
              <w:t>108</w:t>
            </w:r>
            <w:r w:rsidRPr="00982CFA">
              <w:rPr>
                <w:sz w:val="24"/>
              </w:rPr>
              <w:t>处，蓄水提水能力</w:t>
            </w:r>
            <w:r w:rsidRPr="00982CFA">
              <w:rPr>
                <w:sz w:val="24"/>
              </w:rPr>
              <w:t>0.9237</w:t>
            </w:r>
            <w:r w:rsidRPr="00982CFA">
              <w:rPr>
                <w:sz w:val="24"/>
              </w:rPr>
              <w:t>亿立方米，有效灌面</w:t>
            </w:r>
            <w:r w:rsidRPr="00982CFA">
              <w:rPr>
                <w:sz w:val="24"/>
              </w:rPr>
              <w:t>18</w:t>
            </w:r>
            <w:r w:rsidRPr="00982CFA">
              <w:rPr>
                <w:sz w:val="24"/>
              </w:rPr>
              <w:t>万亩，占耕地总面积的</w:t>
            </w:r>
            <w:r w:rsidRPr="00982CFA">
              <w:rPr>
                <w:sz w:val="24"/>
              </w:rPr>
              <w:t>80</w:t>
            </w:r>
            <w:r w:rsidRPr="00982CFA">
              <w:rPr>
                <w:sz w:val="24"/>
              </w:rPr>
              <w:t>％，保灌面积</w:t>
            </w:r>
            <w:r w:rsidRPr="00982CFA">
              <w:rPr>
                <w:sz w:val="24"/>
              </w:rPr>
              <w:t>12.7</w:t>
            </w:r>
            <w:r w:rsidRPr="00982CFA">
              <w:rPr>
                <w:sz w:val="24"/>
              </w:rPr>
              <w:t>万亩，占耕地总面积的</w:t>
            </w:r>
            <w:r w:rsidRPr="00982CFA">
              <w:rPr>
                <w:sz w:val="24"/>
              </w:rPr>
              <w:t>30</w:t>
            </w:r>
            <w:r w:rsidRPr="00982CFA">
              <w:rPr>
                <w:sz w:val="24"/>
              </w:rPr>
              <w:t>％以上。</w:t>
            </w:r>
          </w:p>
          <w:p w:rsidR="00D4287C" w:rsidRPr="00982CFA" w:rsidRDefault="00D4287C" w:rsidP="007113EE">
            <w:pPr>
              <w:adjustRightInd w:val="0"/>
              <w:snapToGrid w:val="0"/>
              <w:spacing w:line="360" w:lineRule="auto"/>
              <w:ind w:firstLineChars="200" w:firstLine="480"/>
              <w:outlineLvl w:val="2"/>
              <w:rPr>
                <w:sz w:val="24"/>
              </w:rPr>
            </w:pPr>
            <w:r w:rsidRPr="00982CFA">
              <w:rPr>
                <w:rFonts w:hint="eastAsia"/>
                <w:sz w:val="24"/>
              </w:rPr>
              <w:t>黑湾沟发源于开江县观音桥花拱岩、号棚梁一带，海拔高程</w:t>
            </w:r>
            <w:r w:rsidRPr="00982CFA">
              <w:rPr>
                <w:rFonts w:hint="eastAsia"/>
                <w:sz w:val="24"/>
              </w:rPr>
              <w:t>580.3m</w:t>
            </w:r>
            <w:r w:rsidRPr="00982CFA">
              <w:rPr>
                <w:rFonts w:hint="eastAsia"/>
                <w:sz w:val="24"/>
              </w:rPr>
              <w:t>，经黑湾、肖家塝等地，于葫芦坝处汇入白岩河右岸，河长</w:t>
            </w:r>
            <w:r w:rsidRPr="00982CFA">
              <w:rPr>
                <w:rFonts w:hint="eastAsia"/>
                <w:sz w:val="24"/>
              </w:rPr>
              <w:t>0.93km</w:t>
            </w:r>
            <w:r w:rsidRPr="00982CFA">
              <w:rPr>
                <w:rFonts w:hint="eastAsia"/>
                <w:sz w:val="24"/>
              </w:rPr>
              <w:t>。黑湾沟小流域为</w:t>
            </w:r>
            <w:r w:rsidRPr="00982CFA">
              <w:rPr>
                <w:rFonts w:hint="eastAsia"/>
                <w:sz w:val="24"/>
              </w:rPr>
              <w:lastRenderedPageBreak/>
              <w:t>低山区，水系呈长条形分布，两岸山高坡陡，植被较好。沟内主要小支流有大炮梁沟、肖家塝沟、紫苏湾沟等，域内无蓄、引、提水等水利水电工程，人类活动对径流及洪水无明显的调蓄影响。</w:t>
            </w:r>
          </w:p>
          <w:p w:rsidR="00D4287C" w:rsidRPr="00982CFA" w:rsidRDefault="00D4287C" w:rsidP="007113EE">
            <w:pPr>
              <w:adjustRightInd w:val="0"/>
              <w:snapToGrid w:val="0"/>
              <w:spacing w:line="360" w:lineRule="auto"/>
              <w:ind w:firstLineChars="200" w:firstLine="482"/>
              <w:outlineLvl w:val="2"/>
              <w:rPr>
                <w:rFonts w:ascii="宋体" w:hAnsi="宋体"/>
                <w:b/>
                <w:sz w:val="24"/>
              </w:rPr>
            </w:pPr>
            <w:r w:rsidRPr="00982CFA">
              <w:rPr>
                <w:rFonts w:ascii="宋体" w:hAnsi="宋体" w:hint="eastAsia"/>
                <w:b/>
                <w:sz w:val="24"/>
              </w:rPr>
              <w:t>本项目所涉及的河流为</w:t>
            </w:r>
            <w:r w:rsidR="007D24D5" w:rsidRPr="00982CFA">
              <w:rPr>
                <w:rFonts w:ascii="宋体" w:hAnsi="宋体" w:hint="eastAsia"/>
                <w:b/>
                <w:sz w:val="24"/>
              </w:rPr>
              <w:t>高坪水库、</w:t>
            </w:r>
            <w:r w:rsidR="00E0724F" w:rsidRPr="00982CFA">
              <w:rPr>
                <w:rFonts w:ascii="宋体" w:hAnsi="宋体" w:hint="eastAsia"/>
                <w:b/>
                <w:sz w:val="24"/>
              </w:rPr>
              <w:t>石堰口</w:t>
            </w:r>
            <w:r w:rsidR="007D24D5" w:rsidRPr="00982CFA">
              <w:rPr>
                <w:rFonts w:ascii="宋体" w:hAnsi="宋体" w:hint="eastAsia"/>
                <w:b/>
                <w:sz w:val="24"/>
              </w:rPr>
              <w:t>水库和易家沟水库</w:t>
            </w:r>
            <w:r w:rsidR="000C0E58">
              <w:rPr>
                <w:rFonts w:ascii="宋体" w:hAnsi="宋体" w:hint="eastAsia"/>
                <w:b/>
                <w:sz w:val="24"/>
              </w:rPr>
              <w:t>，</w:t>
            </w:r>
            <w:r w:rsidR="007D24D5" w:rsidRPr="00982CFA">
              <w:rPr>
                <w:rFonts w:ascii="宋体" w:hAnsi="宋体" w:hint="eastAsia"/>
                <w:b/>
                <w:sz w:val="24"/>
              </w:rPr>
              <w:t>高坪水库、</w:t>
            </w:r>
            <w:r w:rsidR="00E0724F" w:rsidRPr="00982CFA">
              <w:rPr>
                <w:rFonts w:ascii="宋体" w:hAnsi="宋体" w:hint="eastAsia"/>
                <w:b/>
                <w:sz w:val="24"/>
              </w:rPr>
              <w:t>石堰口</w:t>
            </w:r>
            <w:r w:rsidR="007D24D5" w:rsidRPr="00982CFA">
              <w:rPr>
                <w:rFonts w:ascii="宋体" w:hAnsi="宋体" w:hint="eastAsia"/>
                <w:b/>
                <w:sz w:val="24"/>
              </w:rPr>
              <w:t>水库和易家沟水库</w:t>
            </w:r>
            <w:r w:rsidRPr="00982CFA">
              <w:rPr>
                <w:rFonts w:ascii="宋体" w:hAnsi="宋体" w:hint="eastAsia"/>
                <w:b/>
                <w:sz w:val="24"/>
              </w:rPr>
              <w:t>主要水体功能为灌溉</w:t>
            </w:r>
            <w:r w:rsidR="00461484">
              <w:rPr>
                <w:rFonts w:ascii="宋体" w:hAnsi="宋体" w:hint="eastAsia"/>
                <w:b/>
                <w:sz w:val="24"/>
              </w:rPr>
              <w:t>，</w:t>
            </w:r>
            <w:r w:rsidRPr="00982CFA">
              <w:rPr>
                <w:sz w:val="24"/>
              </w:rPr>
              <w:t>建设项目所在地下游</w:t>
            </w:r>
            <w:r w:rsidRPr="00982CFA">
              <w:rPr>
                <w:sz w:val="24"/>
              </w:rPr>
              <w:t>8.5km</w:t>
            </w:r>
            <w:r w:rsidRPr="00982CFA">
              <w:rPr>
                <w:sz w:val="24"/>
              </w:rPr>
              <w:t>范围内无集中式居民饮用水取水点</w:t>
            </w:r>
            <w:r w:rsidRPr="00982CFA">
              <w:rPr>
                <w:rFonts w:hint="eastAsia"/>
                <w:sz w:val="24"/>
              </w:rPr>
              <w:t>。</w:t>
            </w:r>
          </w:p>
          <w:p w:rsidR="00D4287C" w:rsidRPr="00982CFA" w:rsidRDefault="00D4287C" w:rsidP="00D4287C">
            <w:pPr>
              <w:pStyle w:val="Default"/>
              <w:snapToGrid w:val="0"/>
              <w:spacing w:line="360" w:lineRule="auto"/>
              <w:ind w:firstLineChars="201" w:firstLine="484"/>
              <w:rPr>
                <w:rFonts w:ascii="Times New Roman" w:cs="宋体"/>
                <w:b/>
                <w:color w:val="auto"/>
              </w:rPr>
            </w:pPr>
            <w:r w:rsidRPr="00982CFA">
              <w:rPr>
                <w:rFonts w:ascii="Times New Roman" w:cs="宋体"/>
                <w:b/>
                <w:color w:val="auto"/>
              </w:rPr>
              <w:t>6</w:t>
            </w:r>
            <w:r w:rsidRPr="00982CFA">
              <w:rPr>
                <w:rFonts w:hAnsi="黑体" w:hint="eastAsia"/>
                <w:b/>
                <w:bCs/>
                <w:color w:val="auto"/>
              </w:rPr>
              <w:t>．</w:t>
            </w:r>
            <w:r w:rsidRPr="00982CFA">
              <w:rPr>
                <w:rFonts w:ascii="Times New Roman" w:cs="宋体" w:hint="eastAsia"/>
                <w:b/>
                <w:color w:val="auto"/>
              </w:rPr>
              <w:t>自然</w:t>
            </w:r>
            <w:r w:rsidRPr="00982CFA">
              <w:rPr>
                <w:rFonts w:ascii="Times New Roman" w:cs="宋体"/>
                <w:b/>
                <w:color w:val="auto"/>
              </w:rPr>
              <w:t>资源</w:t>
            </w:r>
          </w:p>
          <w:p w:rsidR="00D4287C" w:rsidRPr="00982CFA" w:rsidRDefault="00D4287C" w:rsidP="007113EE">
            <w:pPr>
              <w:adjustRightInd w:val="0"/>
              <w:snapToGrid w:val="0"/>
              <w:spacing w:line="360" w:lineRule="auto"/>
              <w:ind w:firstLineChars="200" w:firstLine="482"/>
              <w:rPr>
                <w:rFonts w:ascii="Arial" w:hAnsi="Arial" w:cs="Arial"/>
                <w:sz w:val="24"/>
                <w:shd w:val="clear" w:color="auto" w:fill="FFFFFF"/>
              </w:rPr>
            </w:pPr>
            <w:r w:rsidRPr="00982CFA">
              <w:rPr>
                <w:rFonts w:ascii="宋体" w:hAnsi="宋体" w:hint="eastAsia"/>
                <w:b/>
                <w:sz w:val="24"/>
              </w:rPr>
              <w:t>矿产资源：</w:t>
            </w:r>
            <w:r w:rsidRPr="00982CFA">
              <w:rPr>
                <w:rFonts w:ascii="宋体" w:hAnsi="宋体"/>
                <w:sz w:val="24"/>
              </w:rPr>
              <w:t>开江县境内共发现矿种16个，主要有能源矿产煤、天然气，其次为非金属原材料矿产石灰岩、砂岩、页岩、河砂石、石膏，黑色金属有菱铁矿，非金属矿产有</w:t>
            </w:r>
            <w:hyperlink r:id="rId14" w:tgtFrame="_blank" w:history="1">
              <w:r w:rsidRPr="00982CFA">
                <w:rPr>
                  <w:rFonts w:ascii="宋体" w:hAnsi="宋体"/>
                  <w:sz w:val="24"/>
                </w:rPr>
                <w:t>磷灰石</w:t>
              </w:r>
            </w:hyperlink>
            <w:r w:rsidRPr="00982CFA">
              <w:rPr>
                <w:rFonts w:ascii="宋体" w:hAnsi="宋体"/>
                <w:sz w:val="24"/>
              </w:rPr>
              <w:t>、盐、</w:t>
            </w:r>
            <w:hyperlink r:id="rId15" w:tgtFrame="_blank" w:history="1">
              <w:r w:rsidRPr="00982CFA">
                <w:rPr>
                  <w:rFonts w:ascii="宋体" w:hAnsi="宋体"/>
                  <w:sz w:val="24"/>
                </w:rPr>
                <w:t>土硝</w:t>
              </w:r>
            </w:hyperlink>
            <w:r w:rsidRPr="00982CFA">
              <w:rPr>
                <w:rFonts w:ascii="宋体" w:hAnsi="宋体"/>
                <w:sz w:val="24"/>
              </w:rPr>
              <w:t>、耐火粘土、泡砂石，水汽矿产有地热矿泉水。能源矿产资源总量丰富，全县已查明煤、天然气储量占矿藏总量的90%以上。境内建筑用的灰岩、砂岩、页岩、石膏等非金属建筑材料，分布广，但研究程度低，开采规模小，零星分布于境内各乡镇。金属矿产中的菱铁矿，是和煤相伴而生，规模小，品位低。</w:t>
            </w:r>
            <w:bookmarkStart w:id="5" w:name="5_7"/>
            <w:bookmarkEnd w:id="5"/>
          </w:p>
          <w:p w:rsidR="00D4287C" w:rsidRPr="00982CFA" w:rsidRDefault="00D4287C" w:rsidP="007113EE">
            <w:pPr>
              <w:adjustRightInd w:val="0"/>
              <w:snapToGrid w:val="0"/>
              <w:spacing w:line="360" w:lineRule="auto"/>
              <w:ind w:firstLineChars="200" w:firstLine="482"/>
              <w:rPr>
                <w:rFonts w:ascii="宋体" w:hAnsi="宋体"/>
                <w:sz w:val="24"/>
              </w:rPr>
            </w:pPr>
            <w:r w:rsidRPr="00982CFA">
              <w:rPr>
                <w:rFonts w:ascii="宋体" w:hAnsi="宋体" w:hint="eastAsia"/>
                <w:b/>
                <w:sz w:val="24"/>
              </w:rPr>
              <w:t>生物资源：</w:t>
            </w:r>
            <w:r w:rsidRPr="00982CFA">
              <w:rPr>
                <w:rFonts w:ascii="宋体" w:hAnsi="宋体"/>
                <w:sz w:val="24"/>
              </w:rPr>
              <w:t>开江县境内有</w:t>
            </w:r>
            <w:hyperlink r:id="rId16" w:tgtFrame="_blank" w:history="1">
              <w:r w:rsidRPr="00982CFA">
                <w:rPr>
                  <w:rFonts w:ascii="宋体" w:hAnsi="宋体"/>
                  <w:sz w:val="24"/>
                </w:rPr>
                <w:t>乔木</w:t>
              </w:r>
            </w:hyperlink>
            <w:r w:rsidRPr="00982CFA">
              <w:rPr>
                <w:rFonts w:ascii="宋体" w:hAnsi="宋体"/>
                <w:sz w:val="24"/>
              </w:rPr>
              <w:t>、</w:t>
            </w:r>
            <w:hyperlink r:id="rId17" w:tgtFrame="_blank" w:history="1">
              <w:r w:rsidRPr="00982CFA">
                <w:rPr>
                  <w:rFonts w:ascii="宋体" w:hAnsi="宋体"/>
                  <w:sz w:val="24"/>
                </w:rPr>
                <w:t>灌木</w:t>
              </w:r>
            </w:hyperlink>
            <w:r w:rsidRPr="00982CFA">
              <w:rPr>
                <w:rFonts w:ascii="宋体" w:hAnsi="宋体"/>
                <w:sz w:val="24"/>
              </w:rPr>
              <w:t>、藤木、草木等各种植物700多种以及蕨苔、苔藓、地衣等植物。竹木植物有慈竹、楠竹、白甲竹和松柏杉等50多个品种。观赏植物有君子兰、夜来香、黄桷兰等72个品种。药用植物有野生药材500余种。稀有植物有银杏、红豆、香樟、楠木、香桩、水杉、桂花、山茶花等。境内兽类只有黄羊、獐子、麂、狐狸、</w:t>
            </w:r>
            <w:hyperlink r:id="rId18" w:tgtFrame="_blank" w:history="1">
              <w:r w:rsidRPr="00982CFA">
                <w:rPr>
                  <w:rFonts w:ascii="宋体" w:hAnsi="宋体"/>
                  <w:sz w:val="24"/>
                </w:rPr>
                <w:t>野兔</w:t>
              </w:r>
            </w:hyperlink>
            <w:r w:rsidRPr="00982CFA">
              <w:rPr>
                <w:rFonts w:ascii="宋体" w:hAnsi="宋体"/>
                <w:sz w:val="24"/>
              </w:rPr>
              <w:t>等20余种。鸟类有野鸡、野鸭、画眉等30余种。蛇虫类有乌梢蛇、菜花蛇。还有密蜂 、蜻蜒等。水生动物有鱼、虾、蚌、鳖、蟹、龟、蛙、螺等。</w:t>
            </w:r>
          </w:p>
          <w:p w:rsidR="00D4287C" w:rsidRPr="00982CFA" w:rsidRDefault="00D4287C" w:rsidP="007113EE">
            <w:pPr>
              <w:adjustRightInd w:val="0"/>
              <w:snapToGrid w:val="0"/>
              <w:spacing w:line="360" w:lineRule="auto"/>
              <w:ind w:firstLineChars="200" w:firstLine="482"/>
              <w:rPr>
                <w:rFonts w:ascii="宋体" w:hAnsi="宋体"/>
                <w:b/>
                <w:sz w:val="24"/>
              </w:rPr>
            </w:pPr>
            <w:r w:rsidRPr="00982CFA">
              <w:rPr>
                <w:rFonts w:ascii="宋体" w:hAnsi="宋体" w:hint="eastAsia"/>
                <w:b/>
                <w:sz w:val="24"/>
              </w:rPr>
              <w:t>项目选址位于</w:t>
            </w:r>
            <w:r w:rsidRPr="00982CFA">
              <w:rPr>
                <w:rFonts w:hint="eastAsia"/>
                <w:b/>
                <w:sz w:val="24"/>
              </w:rPr>
              <w:t>开江县</w:t>
            </w:r>
            <w:r w:rsidR="007D24D5" w:rsidRPr="00982CFA">
              <w:rPr>
                <w:rFonts w:hAnsi="宋体" w:hint="eastAsia"/>
                <w:b/>
                <w:sz w:val="24"/>
              </w:rPr>
              <w:t>天师镇、永兴镇、新太乡</w:t>
            </w:r>
            <w:r w:rsidRPr="00982CFA">
              <w:rPr>
                <w:rFonts w:ascii="宋体" w:hAnsi="宋体" w:hint="eastAsia"/>
                <w:b/>
                <w:sz w:val="24"/>
              </w:rPr>
              <w:t>，所在区域人类活动频繁，主要植被以人工种植的四季作物为主，无珍稀保护动植物。</w:t>
            </w:r>
          </w:p>
          <w:p w:rsidR="00D4287C" w:rsidRPr="00982CFA" w:rsidRDefault="00D4287C" w:rsidP="007113EE">
            <w:pPr>
              <w:spacing w:line="360" w:lineRule="auto"/>
              <w:ind w:firstLineChars="196" w:firstLine="470"/>
              <w:rPr>
                <w:sz w:val="24"/>
              </w:rPr>
            </w:pPr>
          </w:p>
          <w:p w:rsidR="00D4287C" w:rsidRPr="00982CFA" w:rsidRDefault="00D4287C" w:rsidP="007113EE">
            <w:pPr>
              <w:spacing w:line="360" w:lineRule="auto"/>
              <w:ind w:firstLineChars="196" w:firstLine="470"/>
              <w:rPr>
                <w:sz w:val="24"/>
              </w:rPr>
            </w:pPr>
          </w:p>
          <w:p w:rsidR="00D4287C" w:rsidRPr="00982CFA" w:rsidRDefault="00D4287C" w:rsidP="007113EE">
            <w:pPr>
              <w:spacing w:line="360" w:lineRule="auto"/>
              <w:ind w:firstLineChars="196" w:firstLine="470"/>
              <w:rPr>
                <w:sz w:val="24"/>
              </w:rPr>
            </w:pPr>
          </w:p>
          <w:p w:rsidR="00D4287C" w:rsidRPr="00982CFA" w:rsidRDefault="00D4287C" w:rsidP="007113EE">
            <w:pPr>
              <w:spacing w:line="360" w:lineRule="auto"/>
              <w:ind w:firstLineChars="196" w:firstLine="470"/>
              <w:rPr>
                <w:sz w:val="24"/>
              </w:rPr>
            </w:pPr>
          </w:p>
          <w:p w:rsidR="00D4287C" w:rsidRPr="00982CFA" w:rsidRDefault="00D4287C" w:rsidP="007113EE">
            <w:pPr>
              <w:spacing w:line="360" w:lineRule="auto"/>
              <w:ind w:firstLineChars="196" w:firstLine="470"/>
              <w:rPr>
                <w:sz w:val="24"/>
              </w:rPr>
            </w:pPr>
          </w:p>
          <w:p w:rsidR="00D4287C" w:rsidRPr="00982CFA" w:rsidRDefault="00D4287C" w:rsidP="007113EE">
            <w:pPr>
              <w:spacing w:line="360" w:lineRule="auto"/>
              <w:rPr>
                <w:sz w:val="24"/>
              </w:rPr>
            </w:pPr>
          </w:p>
        </w:tc>
      </w:tr>
    </w:tbl>
    <w:p w:rsidR="00D4287C" w:rsidRPr="00982CFA" w:rsidRDefault="00D4287C" w:rsidP="00D4287C">
      <w:pPr>
        <w:pStyle w:val="1"/>
        <w:adjustRightInd w:val="0"/>
        <w:snapToGrid w:val="0"/>
        <w:rPr>
          <w:szCs w:val="30"/>
        </w:rPr>
      </w:pPr>
      <w:bookmarkStart w:id="6" w:name="_Toc283481427"/>
      <w:bookmarkStart w:id="7" w:name="_Toc305067898"/>
      <w:bookmarkStart w:id="8" w:name="_Toc305068043"/>
      <w:bookmarkStart w:id="9" w:name="_Toc305068350"/>
      <w:r w:rsidRPr="00982CFA">
        <w:rPr>
          <w:rFonts w:hint="eastAsia"/>
          <w:szCs w:val="30"/>
        </w:rPr>
        <w:lastRenderedPageBreak/>
        <w:t>环境质量状况</w:t>
      </w:r>
      <w:bookmarkEnd w:id="6"/>
      <w:bookmarkEnd w:id="7"/>
      <w:bookmarkEnd w:id="8"/>
      <w:bookmarkEnd w:id="9"/>
    </w:p>
    <w:tbl>
      <w:tblPr>
        <w:tblW w:w="0" w:type="auto"/>
        <w:jc w:val="center"/>
        <w:tblInd w:w="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277"/>
      </w:tblGrid>
      <w:tr w:rsidR="00982CFA" w:rsidRPr="00982CFA" w:rsidTr="007113EE">
        <w:trPr>
          <w:jc w:val="center"/>
        </w:trPr>
        <w:tc>
          <w:tcPr>
            <w:tcW w:w="8277" w:type="dxa"/>
          </w:tcPr>
          <w:p w:rsidR="00D4287C" w:rsidRPr="00982CFA" w:rsidRDefault="00D4287C" w:rsidP="007113EE">
            <w:pPr>
              <w:kinsoku w:val="0"/>
              <w:overflowPunct w:val="0"/>
              <w:autoSpaceDE w:val="0"/>
              <w:autoSpaceDN w:val="0"/>
              <w:adjustRightInd w:val="0"/>
              <w:snapToGrid w:val="0"/>
              <w:spacing w:beforeLines="50" w:before="120" w:line="360" w:lineRule="auto"/>
              <w:rPr>
                <w:b/>
                <w:sz w:val="24"/>
              </w:rPr>
            </w:pPr>
            <w:r w:rsidRPr="00982CFA">
              <w:rPr>
                <w:b/>
                <w:sz w:val="24"/>
              </w:rPr>
              <w:t>建设项目所在地区域环境质量现状及主要环境问题</w:t>
            </w:r>
            <w:r w:rsidRPr="00982CFA">
              <w:rPr>
                <w:rFonts w:hint="eastAsia"/>
                <w:b/>
                <w:sz w:val="24"/>
              </w:rPr>
              <w:t>（</w:t>
            </w:r>
            <w:r w:rsidRPr="00982CFA">
              <w:rPr>
                <w:b/>
                <w:sz w:val="24"/>
              </w:rPr>
              <w:t>环境空气、地面水、声环境、生态环境等</w:t>
            </w:r>
            <w:r w:rsidRPr="00982CFA">
              <w:rPr>
                <w:rFonts w:hint="eastAsia"/>
                <w:b/>
                <w:sz w:val="24"/>
              </w:rPr>
              <w:t>）</w:t>
            </w:r>
            <w:r w:rsidRPr="00982CFA">
              <w:rPr>
                <w:b/>
                <w:sz w:val="24"/>
              </w:rPr>
              <w:t>：</w:t>
            </w:r>
          </w:p>
          <w:p w:rsidR="00D4287C" w:rsidRPr="00982CFA" w:rsidRDefault="00D4287C" w:rsidP="007113EE">
            <w:pPr>
              <w:overflowPunct w:val="0"/>
              <w:adjustRightInd w:val="0"/>
              <w:snapToGrid w:val="0"/>
              <w:spacing w:line="360" w:lineRule="auto"/>
              <w:ind w:firstLineChars="200" w:firstLine="480"/>
              <w:rPr>
                <w:sz w:val="24"/>
              </w:rPr>
            </w:pPr>
            <w:r w:rsidRPr="00982CFA">
              <w:rPr>
                <w:sz w:val="24"/>
              </w:rPr>
              <w:t>为了掌握本项目所在区域环境质量状况，本次环评的大气环境质量现状引用</w:t>
            </w:r>
            <w:r w:rsidRPr="00982CFA">
              <w:rPr>
                <w:sz w:val="24"/>
              </w:rPr>
              <w:t>“</w:t>
            </w:r>
            <w:r w:rsidRPr="00982CFA">
              <w:rPr>
                <w:rFonts w:hint="eastAsia"/>
                <w:sz w:val="24"/>
              </w:rPr>
              <w:t>四川省已成中型灌区配套改造工程试点项目</w:t>
            </w:r>
            <w:r w:rsidRPr="00982CFA">
              <w:rPr>
                <w:sz w:val="24"/>
              </w:rPr>
              <w:t>”</w:t>
            </w:r>
            <w:r w:rsidRPr="00982CFA">
              <w:rPr>
                <w:rFonts w:hint="eastAsia"/>
                <w:sz w:val="24"/>
              </w:rPr>
              <w:t>中</w:t>
            </w:r>
            <w:r w:rsidRPr="00982CFA">
              <w:rPr>
                <w:sz w:val="24"/>
              </w:rPr>
              <w:t>对</w:t>
            </w:r>
            <w:r w:rsidR="008F5582" w:rsidRPr="00982CFA">
              <w:rPr>
                <w:rFonts w:hint="eastAsia"/>
                <w:sz w:val="24"/>
              </w:rPr>
              <w:t>天师镇</w:t>
            </w:r>
            <w:r w:rsidRPr="00982CFA">
              <w:rPr>
                <w:sz w:val="24"/>
              </w:rPr>
              <w:t>场镇测点</w:t>
            </w:r>
            <w:r w:rsidRPr="00982CFA">
              <w:rPr>
                <w:rFonts w:hint="eastAsia"/>
                <w:sz w:val="24"/>
              </w:rPr>
              <w:t>的</w:t>
            </w:r>
            <w:r w:rsidRPr="00982CFA">
              <w:rPr>
                <w:sz w:val="24"/>
              </w:rPr>
              <w:t>监测数据</w:t>
            </w:r>
            <w:r w:rsidRPr="00982CFA">
              <w:rPr>
                <w:rFonts w:hint="eastAsia"/>
                <w:sz w:val="24"/>
              </w:rPr>
              <w:t>（该监测</w:t>
            </w:r>
            <w:r w:rsidRPr="00982CFA">
              <w:rPr>
                <w:sz w:val="24"/>
              </w:rPr>
              <w:t>点位于</w:t>
            </w:r>
            <w:r w:rsidR="008F5582" w:rsidRPr="00982CFA">
              <w:rPr>
                <w:rFonts w:hint="eastAsia"/>
                <w:sz w:val="24"/>
              </w:rPr>
              <w:t>高坪</w:t>
            </w:r>
            <w:r w:rsidRPr="00982CFA">
              <w:rPr>
                <w:sz w:val="24"/>
              </w:rPr>
              <w:t>水库</w:t>
            </w:r>
            <w:r w:rsidR="008F5582" w:rsidRPr="00982CFA">
              <w:rPr>
                <w:rFonts w:hint="eastAsia"/>
                <w:sz w:val="24"/>
              </w:rPr>
              <w:t>西侧</w:t>
            </w:r>
            <w:r w:rsidR="008F5582" w:rsidRPr="00982CFA">
              <w:rPr>
                <w:rFonts w:hint="eastAsia"/>
                <w:sz w:val="24"/>
              </w:rPr>
              <w:t>1.6</w:t>
            </w:r>
            <w:r w:rsidRPr="00982CFA">
              <w:rPr>
                <w:rFonts w:hint="eastAsia"/>
                <w:sz w:val="24"/>
              </w:rPr>
              <w:t>km</w:t>
            </w:r>
            <w:r w:rsidRPr="00982CFA">
              <w:rPr>
                <w:sz w:val="24"/>
              </w:rPr>
              <w:t>，监测日期为</w:t>
            </w:r>
            <w:r w:rsidRPr="00982CFA">
              <w:rPr>
                <w:sz w:val="24"/>
              </w:rPr>
              <w:t>2017</w:t>
            </w:r>
            <w:r w:rsidRPr="00982CFA">
              <w:rPr>
                <w:sz w:val="24"/>
              </w:rPr>
              <w:t>年</w:t>
            </w:r>
            <w:r w:rsidRPr="00982CFA">
              <w:rPr>
                <w:rFonts w:hint="eastAsia"/>
                <w:sz w:val="24"/>
              </w:rPr>
              <w:t>9</w:t>
            </w:r>
            <w:r w:rsidRPr="00982CFA">
              <w:rPr>
                <w:sz w:val="24"/>
              </w:rPr>
              <w:t>月</w:t>
            </w:r>
            <w:r w:rsidRPr="00982CFA">
              <w:rPr>
                <w:rFonts w:hint="eastAsia"/>
                <w:sz w:val="24"/>
              </w:rPr>
              <w:t>9~15</w:t>
            </w:r>
            <w:r w:rsidRPr="00982CFA">
              <w:rPr>
                <w:sz w:val="24"/>
              </w:rPr>
              <w:t>日</w:t>
            </w:r>
            <w:r w:rsidRPr="00982CFA">
              <w:rPr>
                <w:rFonts w:hint="eastAsia"/>
                <w:sz w:val="24"/>
              </w:rPr>
              <w:t>）以及</w:t>
            </w:r>
            <w:r w:rsidR="00DA34E5" w:rsidRPr="00982CFA">
              <w:rPr>
                <w:rFonts w:hint="eastAsia"/>
                <w:sz w:val="24"/>
              </w:rPr>
              <w:t xml:space="preserve"> </w:t>
            </w:r>
            <w:r w:rsidR="00DA34E5" w:rsidRPr="00982CFA">
              <w:rPr>
                <w:rFonts w:hint="eastAsia"/>
                <w:sz w:val="24"/>
              </w:rPr>
              <w:t>“开江县普安工业集中发展区管理委员会青堆子河两侧道路及河道整治工程”下风向监测点</w:t>
            </w:r>
            <w:r w:rsidRPr="00982CFA">
              <w:rPr>
                <w:rFonts w:hint="eastAsia"/>
                <w:sz w:val="24"/>
              </w:rPr>
              <w:t>监测数据</w:t>
            </w:r>
            <w:r w:rsidRPr="00982CFA">
              <w:rPr>
                <w:rFonts w:hint="eastAsia"/>
                <w:sz w:val="24"/>
              </w:rPr>
              <w:t>(</w:t>
            </w:r>
            <w:r w:rsidRPr="00982CFA">
              <w:rPr>
                <w:rFonts w:hint="eastAsia"/>
                <w:sz w:val="24"/>
              </w:rPr>
              <w:t>该监测</w:t>
            </w:r>
            <w:r w:rsidRPr="00982CFA">
              <w:rPr>
                <w:sz w:val="24"/>
              </w:rPr>
              <w:t>点位于</w:t>
            </w:r>
            <w:r w:rsidR="00E0724F" w:rsidRPr="00982CFA">
              <w:rPr>
                <w:rFonts w:hint="eastAsia"/>
                <w:sz w:val="24"/>
              </w:rPr>
              <w:t>石堰口</w:t>
            </w:r>
            <w:r w:rsidR="00DA34E5" w:rsidRPr="00982CFA">
              <w:rPr>
                <w:rFonts w:hint="eastAsia"/>
                <w:sz w:val="24"/>
              </w:rPr>
              <w:t>水库</w:t>
            </w:r>
            <w:r w:rsidRPr="00982CFA">
              <w:rPr>
                <w:rFonts w:hint="eastAsia"/>
                <w:sz w:val="24"/>
              </w:rPr>
              <w:t>南侧</w:t>
            </w:r>
            <w:r w:rsidRPr="00982CFA">
              <w:rPr>
                <w:rFonts w:hint="eastAsia"/>
                <w:sz w:val="24"/>
              </w:rPr>
              <w:t>2.4km</w:t>
            </w:r>
            <w:r w:rsidRPr="00982CFA">
              <w:rPr>
                <w:sz w:val="24"/>
              </w:rPr>
              <w:t>，</w:t>
            </w:r>
            <w:r w:rsidR="008F5582" w:rsidRPr="00982CFA">
              <w:rPr>
                <w:sz w:val="24"/>
              </w:rPr>
              <w:t>监测日期为</w:t>
            </w:r>
            <w:r w:rsidRPr="00982CFA">
              <w:rPr>
                <w:rFonts w:hint="eastAsia"/>
                <w:sz w:val="24"/>
              </w:rPr>
              <w:t>2017</w:t>
            </w:r>
            <w:r w:rsidRPr="00982CFA">
              <w:rPr>
                <w:rFonts w:hint="eastAsia"/>
                <w:sz w:val="24"/>
              </w:rPr>
              <w:t>年</w:t>
            </w:r>
            <w:r w:rsidRPr="00982CFA">
              <w:rPr>
                <w:rFonts w:hint="eastAsia"/>
                <w:sz w:val="24"/>
              </w:rPr>
              <w:t>8</w:t>
            </w:r>
            <w:r w:rsidRPr="00982CFA">
              <w:rPr>
                <w:rFonts w:hint="eastAsia"/>
                <w:sz w:val="24"/>
              </w:rPr>
              <w:t>月</w:t>
            </w:r>
            <w:r w:rsidRPr="00982CFA">
              <w:rPr>
                <w:rFonts w:hint="eastAsia"/>
                <w:sz w:val="24"/>
              </w:rPr>
              <w:t>1</w:t>
            </w:r>
            <w:r w:rsidR="00DA34E5" w:rsidRPr="00982CFA">
              <w:rPr>
                <w:rFonts w:hint="eastAsia"/>
                <w:sz w:val="24"/>
              </w:rPr>
              <w:t>4</w:t>
            </w:r>
            <w:r w:rsidRPr="00982CFA">
              <w:rPr>
                <w:rFonts w:hint="eastAsia"/>
                <w:sz w:val="24"/>
              </w:rPr>
              <w:t>日～</w:t>
            </w:r>
            <w:r w:rsidRPr="00982CFA">
              <w:rPr>
                <w:rFonts w:hint="eastAsia"/>
                <w:sz w:val="24"/>
              </w:rPr>
              <w:t>8</w:t>
            </w:r>
            <w:r w:rsidRPr="00982CFA">
              <w:rPr>
                <w:rFonts w:hint="eastAsia"/>
                <w:sz w:val="24"/>
              </w:rPr>
              <w:t>月</w:t>
            </w:r>
            <w:r w:rsidRPr="00982CFA">
              <w:rPr>
                <w:rFonts w:hint="eastAsia"/>
                <w:sz w:val="24"/>
              </w:rPr>
              <w:t>2</w:t>
            </w:r>
            <w:r w:rsidR="00DA34E5" w:rsidRPr="00982CFA">
              <w:rPr>
                <w:rFonts w:hint="eastAsia"/>
                <w:sz w:val="24"/>
              </w:rPr>
              <w:t>0</w:t>
            </w:r>
            <w:r w:rsidRPr="00982CFA">
              <w:rPr>
                <w:rFonts w:hint="eastAsia"/>
                <w:sz w:val="24"/>
              </w:rPr>
              <w:t>)</w:t>
            </w:r>
            <w:r w:rsidR="005423BE" w:rsidRPr="00982CFA">
              <w:rPr>
                <w:rFonts w:hint="eastAsia"/>
                <w:sz w:val="24"/>
              </w:rPr>
              <w:t>和</w:t>
            </w:r>
            <w:r w:rsidR="00DA34E5" w:rsidRPr="00982CFA">
              <w:rPr>
                <w:rFonts w:hint="eastAsia"/>
                <w:sz w:val="24"/>
              </w:rPr>
              <w:t>“省道</w:t>
            </w:r>
            <w:r w:rsidR="00DA34E5" w:rsidRPr="00982CFA">
              <w:rPr>
                <w:rFonts w:hint="eastAsia"/>
                <w:sz w:val="24"/>
              </w:rPr>
              <w:t>S201</w:t>
            </w:r>
            <w:r w:rsidR="00DA34E5" w:rsidRPr="00982CFA">
              <w:rPr>
                <w:rFonts w:hint="eastAsia"/>
                <w:sz w:val="24"/>
              </w:rPr>
              <w:t>线开江灵岩乡至县城改造工程”中</w:t>
            </w:r>
            <w:r w:rsidR="005423BE" w:rsidRPr="00982CFA">
              <w:rPr>
                <w:rFonts w:hint="eastAsia"/>
                <w:sz w:val="24"/>
              </w:rPr>
              <w:t>新太初中监测点的监测数据</w:t>
            </w:r>
            <w:r w:rsidR="005423BE" w:rsidRPr="00982CFA">
              <w:rPr>
                <w:rFonts w:hint="eastAsia"/>
                <w:sz w:val="24"/>
              </w:rPr>
              <w:t>(</w:t>
            </w:r>
            <w:r w:rsidR="005423BE" w:rsidRPr="00982CFA">
              <w:rPr>
                <w:rFonts w:hint="eastAsia"/>
                <w:sz w:val="24"/>
              </w:rPr>
              <w:t>该监测</w:t>
            </w:r>
            <w:r w:rsidR="005423BE" w:rsidRPr="00982CFA">
              <w:rPr>
                <w:sz w:val="24"/>
              </w:rPr>
              <w:t>点位于</w:t>
            </w:r>
            <w:r w:rsidR="00DB1E8A" w:rsidRPr="00982CFA">
              <w:rPr>
                <w:rFonts w:hint="eastAsia"/>
                <w:sz w:val="24"/>
              </w:rPr>
              <w:t>易家沟</w:t>
            </w:r>
            <w:r w:rsidR="005423BE" w:rsidRPr="00982CFA">
              <w:rPr>
                <w:sz w:val="24"/>
              </w:rPr>
              <w:t>水库</w:t>
            </w:r>
            <w:r w:rsidR="005423BE" w:rsidRPr="00982CFA">
              <w:rPr>
                <w:rFonts w:hint="eastAsia"/>
                <w:sz w:val="24"/>
              </w:rPr>
              <w:t>南侧</w:t>
            </w:r>
            <w:r w:rsidR="00DB1E8A" w:rsidRPr="00982CFA">
              <w:rPr>
                <w:rFonts w:hint="eastAsia"/>
                <w:sz w:val="24"/>
              </w:rPr>
              <w:t>600m</w:t>
            </w:r>
            <w:r w:rsidR="005423BE" w:rsidRPr="00982CFA">
              <w:rPr>
                <w:sz w:val="24"/>
              </w:rPr>
              <w:t>，监测日期为</w:t>
            </w:r>
            <w:r w:rsidR="005423BE" w:rsidRPr="00982CFA">
              <w:rPr>
                <w:rFonts w:hint="eastAsia"/>
                <w:sz w:val="24"/>
              </w:rPr>
              <w:t>2017</w:t>
            </w:r>
            <w:r w:rsidR="005423BE" w:rsidRPr="00982CFA">
              <w:rPr>
                <w:rFonts w:hint="eastAsia"/>
                <w:sz w:val="24"/>
              </w:rPr>
              <w:t>年</w:t>
            </w:r>
            <w:r w:rsidR="005423BE" w:rsidRPr="00982CFA">
              <w:rPr>
                <w:rFonts w:hint="eastAsia"/>
                <w:sz w:val="24"/>
              </w:rPr>
              <w:t>8</w:t>
            </w:r>
            <w:r w:rsidR="005423BE" w:rsidRPr="00982CFA">
              <w:rPr>
                <w:rFonts w:hint="eastAsia"/>
                <w:sz w:val="24"/>
              </w:rPr>
              <w:t>月</w:t>
            </w:r>
            <w:r w:rsidR="00DA34E5" w:rsidRPr="00982CFA">
              <w:rPr>
                <w:rFonts w:hint="eastAsia"/>
                <w:sz w:val="24"/>
              </w:rPr>
              <w:t>7</w:t>
            </w:r>
            <w:r w:rsidR="005423BE" w:rsidRPr="00982CFA">
              <w:rPr>
                <w:rFonts w:hint="eastAsia"/>
                <w:sz w:val="24"/>
              </w:rPr>
              <w:t>日～</w:t>
            </w:r>
            <w:r w:rsidR="005423BE" w:rsidRPr="00982CFA">
              <w:rPr>
                <w:rFonts w:hint="eastAsia"/>
                <w:sz w:val="24"/>
              </w:rPr>
              <w:t>8</w:t>
            </w:r>
            <w:r w:rsidR="005423BE" w:rsidRPr="00982CFA">
              <w:rPr>
                <w:rFonts w:hint="eastAsia"/>
                <w:sz w:val="24"/>
              </w:rPr>
              <w:t>月</w:t>
            </w:r>
            <w:r w:rsidR="00DA34E5" w:rsidRPr="00982CFA">
              <w:rPr>
                <w:rFonts w:hint="eastAsia"/>
                <w:sz w:val="24"/>
              </w:rPr>
              <w:t>13</w:t>
            </w:r>
            <w:r w:rsidR="00DA34E5" w:rsidRPr="00982CFA">
              <w:rPr>
                <w:rFonts w:hint="eastAsia"/>
                <w:sz w:val="24"/>
              </w:rPr>
              <w:t>日</w:t>
            </w:r>
            <w:r w:rsidR="005423BE" w:rsidRPr="00982CFA">
              <w:rPr>
                <w:rFonts w:hint="eastAsia"/>
                <w:sz w:val="24"/>
              </w:rPr>
              <w:t>)</w:t>
            </w:r>
            <w:r w:rsidRPr="00982CFA">
              <w:rPr>
                <w:rFonts w:hint="eastAsia"/>
                <w:sz w:val="24"/>
              </w:rPr>
              <w:t>，</w:t>
            </w:r>
            <w:r w:rsidRPr="00982CFA">
              <w:rPr>
                <w:sz w:val="24"/>
              </w:rPr>
              <w:t>引用的监测数据有效性满足导则有关规定，符合</w:t>
            </w:r>
            <w:r w:rsidRPr="00982CFA">
              <w:rPr>
                <w:sz w:val="24"/>
              </w:rPr>
              <w:t>3</w:t>
            </w:r>
            <w:r w:rsidRPr="00982CFA">
              <w:rPr>
                <w:sz w:val="24"/>
              </w:rPr>
              <w:t>年内的时限性要求。因此引用数据有效。</w:t>
            </w:r>
          </w:p>
          <w:p w:rsidR="00D4287C" w:rsidRPr="00982CFA" w:rsidRDefault="00D4287C" w:rsidP="007113EE">
            <w:pPr>
              <w:kinsoku w:val="0"/>
              <w:overflowPunct w:val="0"/>
              <w:autoSpaceDE w:val="0"/>
              <w:autoSpaceDN w:val="0"/>
              <w:adjustRightInd w:val="0"/>
              <w:snapToGrid w:val="0"/>
              <w:spacing w:line="360" w:lineRule="auto"/>
              <w:ind w:firstLineChars="200" w:firstLine="482"/>
              <w:rPr>
                <w:b/>
                <w:sz w:val="24"/>
              </w:rPr>
            </w:pPr>
            <w:r w:rsidRPr="00982CFA">
              <w:rPr>
                <w:b/>
                <w:sz w:val="24"/>
              </w:rPr>
              <w:t>1</w:t>
            </w:r>
            <w:r w:rsidRPr="00982CFA">
              <w:rPr>
                <w:rFonts w:hint="eastAsia"/>
                <w:b/>
                <w:sz w:val="24"/>
              </w:rPr>
              <w:t>、</w:t>
            </w:r>
            <w:r w:rsidRPr="00982CFA">
              <w:rPr>
                <w:b/>
                <w:sz w:val="24"/>
              </w:rPr>
              <w:t>监测点位置</w:t>
            </w:r>
          </w:p>
          <w:p w:rsidR="00D4287C" w:rsidRPr="00982CFA" w:rsidRDefault="00D4287C" w:rsidP="007113EE">
            <w:pPr>
              <w:pStyle w:val="11"/>
              <w:tabs>
                <w:tab w:val="left" w:pos="7080"/>
              </w:tabs>
              <w:kinsoku w:val="0"/>
              <w:overflowPunct w:val="0"/>
              <w:autoSpaceDE w:val="0"/>
              <w:autoSpaceDN w:val="0"/>
              <w:snapToGrid w:val="0"/>
              <w:spacing w:line="360" w:lineRule="auto"/>
              <w:ind w:firstLineChars="147" w:firstLine="353"/>
              <w:rPr>
                <w:rFonts w:ascii="Times New Roman" w:eastAsia="宋体" w:hAnsi="Times New Roman"/>
                <w:sz w:val="24"/>
                <w:szCs w:val="24"/>
              </w:rPr>
            </w:pPr>
            <w:r w:rsidRPr="00982CFA">
              <w:rPr>
                <w:rFonts w:ascii="Times New Roman" w:eastAsia="宋体" w:hAnsi="Times New Roman"/>
                <w:sz w:val="24"/>
                <w:szCs w:val="24"/>
              </w:rPr>
              <w:t>监测点位见表</w:t>
            </w:r>
            <w:r w:rsidRPr="00982CFA">
              <w:rPr>
                <w:rFonts w:ascii="Times New Roman" w:eastAsia="宋体" w:hAnsi="Times New Roman"/>
                <w:sz w:val="24"/>
                <w:szCs w:val="24"/>
              </w:rPr>
              <w:t>3-1</w:t>
            </w:r>
            <w:r w:rsidRPr="00982CFA">
              <w:rPr>
                <w:rFonts w:ascii="Times New Roman" w:eastAsia="宋体" w:hAnsi="Times New Roman"/>
                <w:sz w:val="24"/>
                <w:szCs w:val="24"/>
              </w:rPr>
              <w:t>。</w:t>
            </w:r>
          </w:p>
          <w:p w:rsidR="00D4287C" w:rsidRPr="00982CFA" w:rsidRDefault="00D4287C" w:rsidP="007113EE">
            <w:pPr>
              <w:kinsoku w:val="0"/>
              <w:overflowPunct w:val="0"/>
              <w:autoSpaceDE w:val="0"/>
              <w:autoSpaceDN w:val="0"/>
              <w:adjustRightInd w:val="0"/>
              <w:snapToGrid w:val="0"/>
              <w:spacing w:line="360" w:lineRule="auto"/>
              <w:jc w:val="center"/>
              <w:rPr>
                <w:sz w:val="24"/>
              </w:rPr>
            </w:pPr>
            <w:r w:rsidRPr="00982CFA">
              <w:rPr>
                <w:sz w:val="24"/>
              </w:rPr>
              <w:t>表</w:t>
            </w:r>
            <w:r w:rsidRPr="00982CFA">
              <w:rPr>
                <w:sz w:val="24"/>
              </w:rPr>
              <w:t xml:space="preserve">3-1 </w:t>
            </w:r>
            <w:r w:rsidRPr="00982CFA">
              <w:rPr>
                <w:sz w:val="24"/>
              </w:rPr>
              <w:t>大气环境现状监测点位置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3"/>
              <w:gridCol w:w="5578"/>
            </w:tblGrid>
            <w:tr w:rsidR="00982CFA" w:rsidRPr="00982CFA" w:rsidTr="007113EE">
              <w:trPr>
                <w:trHeight w:val="289"/>
                <w:jc w:val="center"/>
              </w:trPr>
              <w:tc>
                <w:tcPr>
                  <w:tcW w:w="2473" w:type="dxa"/>
                  <w:vAlign w:val="center"/>
                </w:tcPr>
                <w:p w:rsidR="00D4287C" w:rsidRPr="00982CFA" w:rsidRDefault="00D4287C" w:rsidP="007113EE">
                  <w:pPr>
                    <w:adjustRightInd w:val="0"/>
                    <w:jc w:val="center"/>
                    <w:rPr>
                      <w:szCs w:val="21"/>
                    </w:rPr>
                  </w:pPr>
                  <w:r w:rsidRPr="00982CFA">
                    <w:rPr>
                      <w:szCs w:val="21"/>
                    </w:rPr>
                    <w:t>编号</w:t>
                  </w:r>
                </w:p>
              </w:tc>
              <w:tc>
                <w:tcPr>
                  <w:tcW w:w="5578" w:type="dxa"/>
                  <w:vAlign w:val="center"/>
                </w:tcPr>
                <w:p w:rsidR="00D4287C" w:rsidRPr="00982CFA" w:rsidRDefault="00D4287C" w:rsidP="007113EE">
                  <w:pPr>
                    <w:adjustRightInd w:val="0"/>
                    <w:jc w:val="center"/>
                    <w:rPr>
                      <w:szCs w:val="21"/>
                    </w:rPr>
                  </w:pPr>
                  <w:r w:rsidRPr="00982CFA">
                    <w:rPr>
                      <w:szCs w:val="21"/>
                    </w:rPr>
                    <w:t>监测点名称</w:t>
                  </w:r>
                </w:p>
              </w:tc>
            </w:tr>
            <w:tr w:rsidR="00982CFA" w:rsidRPr="00982CFA" w:rsidTr="007113EE">
              <w:trPr>
                <w:trHeight w:val="284"/>
                <w:jc w:val="center"/>
              </w:trPr>
              <w:tc>
                <w:tcPr>
                  <w:tcW w:w="2473" w:type="dxa"/>
                  <w:vAlign w:val="center"/>
                </w:tcPr>
                <w:p w:rsidR="008F5582" w:rsidRPr="00982CFA" w:rsidRDefault="008F5582" w:rsidP="007113EE">
                  <w:pPr>
                    <w:adjustRightInd w:val="0"/>
                    <w:jc w:val="center"/>
                    <w:rPr>
                      <w:rFonts w:eastAsiaTheme="minorEastAsia"/>
                      <w:szCs w:val="21"/>
                    </w:rPr>
                  </w:pPr>
                  <w:r w:rsidRPr="00982CFA">
                    <w:rPr>
                      <w:rFonts w:eastAsiaTheme="minorEastAsia" w:hint="eastAsia"/>
                      <w:szCs w:val="21"/>
                    </w:rPr>
                    <w:t>1#</w:t>
                  </w:r>
                </w:p>
              </w:tc>
              <w:tc>
                <w:tcPr>
                  <w:tcW w:w="5578" w:type="dxa"/>
                  <w:vAlign w:val="center"/>
                </w:tcPr>
                <w:p w:rsidR="00D4287C" w:rsidRPr="00982CFA" w:rsidRDefault="008F5582" w:rsidP="007113EE">
                  <w:pPr>
                    <w:adjustRightInd w:val="0"/>
                    <w:jc w:val="center"/>
                    <w:rPr>
                      <w:szCs w:val="21"/>
                    </w:rPr>
                  </w:pPr>
                  <w:r w:rsidRPr="00982CFA">
                    <w:rPr>
                      <w:rFonts w:hint="eastAsia"/>
                      <w:szCs w:val="21"/>
                    </w:rPr>
                    <w:t>天师镇场镇</w:t>
                  </w:r>
                </w:p>
              </w:tc>
            </w:tr>
            <w:tr w:rsidR="00982CFA" w:rsidRPr="00982CFA" w:rsidTr="007113EE">
              <w:trPr>
                <w:trHeight w:val="284"/>
                <w:jc w:val="center"/>
              </w:trPr>
              <w:tc>
                <w:tcPr>
                  <w:tcW w:w="2473" w:type="dxa"/>
                  <w:vAlign w:val="center"/>
                </w:tcPr>
                <w:p w:rsidR="00D4287C" w:rsidRPr="00982CFA" w:rsidRDefault="00D4287C" w:rsidP="007113EE">
                  <w:pPr>
                    <w:adjustRightInd w:val="0"/>
                    <w:jc w:val="center"/>
                    <w:rPr>
                      <w:rFonts w:eastAsiaTheme="minorEastAsia"/>
                      <w:szCs w:val="21"/>
                    </w:rPr>
                  </w:pPr>
                  <w:r w:rsidRPr="00982CFA">
                    <w:rPr>
                      <w:rFonts w:eastAsiaTheme="minorEastAsia"/>
                      <w:szCs w:val="21"/>
                    </w:rPr>
                    <w:t>2#</w:t>
                  </w:r>
                </w:p>
              </w:tc>
              <w:tc>
                <w:tcPr>
                  <w:tcW w:w="5578" w:type="dxa"/>
                  <w:vAlign w:val="center"/>
                </w:tcPr>
                <w:p w:rsidR="00D4287C" w:rsidRPr="00982CFA" w:rsidRDefault="00DA34E5" w:rsidP="007113EE">
                  <w:pPr>
                    <w:adjustRightInd w:val="0"/>
                    <w:jc w:val="center"/>
                    <w:rPr>
                      <w:szCs w:val="21"/>
                    </w:rPr>
                  </w:pPr>
                  <w:r w:rsidRPr="00982CFA">
                    <w:rPr>
                      <w:rFonts w:hint="eastAsia"/>
                      <w:szCs w:val="21"/>
                    </w:rPr>
                    <w:t>青堆子河两侧道路项目下风向监测点</w:t>
                  </w:r>
                </w:p>
              </w:tc>
            </w:tr>
            <w:tr w:rsidR="00982CFA" w:rsidRPr="00982CFA" w:rsidTr="007113EE">
              <w:trPr>
                <w:trHeight w:val="284"/>
                <w:jc w:val="center"/>
              </w:trPr>
              <w:tc>
                <w:tcPr>
                  <w:tcW w:w="2473" w:type="dxa"/>
                  <w:vAlign w:val="center"/>
                </w:tcPr>
                <w:p w:rsidR="008F5582" w:rsidRPr="00982CFA" w:rsidRDefault="008F5582" w:rsidP="007113EE">
                  <w:pPr>
                    <w:adjustRightInd w:val="0"/>
                    <w:jc w:val="center"/>
                    <w:rPr>
                      <w:rFonts w:eastAsiaTheme="minorEastAsia"/>
                      <w:szCs w:val="21"/>
                    </w:rPr>
                  </w:pPr>
                  <w:r w:rsidRPr="00982CFA">
                    <w:rPr>
                      <w:rFonts w:eastAsiaTheme="minorEastAsia"/>
                      <w:szCs w:val="21"/>
                    </w:rPr>
                    <w:t>3#</w:t>
                  </w:r>
                </w:p>
              </w:tc>
              <w:tc>
                <w:tcPr>
                  <w:tcW w:w="5578" w:type="dxa"/>
                  <w:vAlign w:val="center"/>
                </w:tcPr>
                <w:p w:rsidR="008F5582" w:rsidRPr="00982CFA" w:rsidRDefault="00DA34E5" w:rsidP="007113EE">
                  <w:pPr>
                    <w:adjustRightInd w:val="0"/>
                    <w:jc w:val="center"/>
                    <w:rPr>
                      <w:szCs w:val="21"/>
                    </w:rPr>
                  </w:pPr>
                  <w:r w:rsidRPr="00982CFA">
                    <w:rPr>
                      <w:rFonts w:hint="eastAsia"/>
                      <w:szCs w:val="21"/>
                    </w:rPr>
                    <w:t>新太初中</w:t>
                  </w:r>
                </w:p>
              </w:tc>
            </w:tr>
          </w:tbl>
          <w:p w:rsidR="00D4287C" w:rsidRPr="00982CFA" w:rsidRDefault="00D4287C" w:rsidP="007113EE">
            <w:pPr>
              <w:topLinePunct/>
              <w:adjustRightInd w:val="0"/>
              <w:snapToGrid w:val="0"/>
              <w:spacing w:line="360" w:lineRule="auto"/>
              <w:ind w:firstLineChars="200" w:firstLine="482"/>
              <w:rPr>
                <w:b/>
                <w:sz w:val="24"/>
              </w:rPr>
            </w:pPr>
            <w:r w:rsidRPr="00982CFA">
              <w:rPr>
                <w:rFonts w:hint="eastAsia"/>
                <w:b/>
                <w:sz w:val="24"/>
              </w:rPr>
              <w:t>2</w:t>
            </w:r>
            <w:r w:rsidRPr="00982CFA">
              <w:rPr>
                <w:rFonts w:hint="eastAsia"/>
                <w:b/>
                <w:sz w:val="24"/>
              </w:rPr>
              <w:t>、</w:t>
            </w:r>
            <w:r w:rsidRPr="00982CFA">
              <w:rPr>
                <w:b/>
                <w:sz w:val="24"/>
              </w:rPr>
              <w:t>监测项目、监测时间及采样频次</w:t>
            </w:r>
          </w:p>
          <w:p w:rsidR="00D4287C" w:rsidRPr="00982CFA" w:rsidRDefault="00D4287C" w:rsidP="007113EE">
            <w:pPr>
              <w:topLinePunct/>
              <w:adjustRightInd w:val="0"/>
              <w:snapToGrid w:val="0"/>
              <w:spacing w:line="360" w:lineRule="auto"/>
              <w:ind w:firstLineChars="200" w:firstLine="480"/>
              <w:rPr>
                <w:sz w:val="24"/>
              </w:rPr>
            </w:pPr>
            <w:r w:rsidRPr="00982CFA">
              <w:rPr>
                <w:rFonts w:hint="eastAsia"/>
                <w:sz w:val="24"/>
              </w:rPr>
              <w:t>（</w:t>
            </w:r>
            <w:r w:rsidRPr="00982CFA">
              <w:rPr>
                <w:rFonts w:hint="eastAsia"/>
                <w:sz w:val="24"/>
              </w:rPr>
              <w:t>1</w:t>
            </w:r>
            <w:r w:rsidRPr="00982CFA">
              <w:rPr>
                <w:rFonts w:hint="eastAsia"/>
                <w:sz w:val="24"/>
              </w:rPr>
              <w:t>）</w:t>
            </w:r>
            <w:r w:rsidRPr="00982CFA">
              <w:rPr>
                <w:sz w:val="24"/>
              </w:rPr>
              <w:t>监测项目</w:t>
            </w:r>
            <w:r w:rsidRPr="00982CFA">
              <w:rPr>
                <w:rFonts w:hint="eastAsia"/>
                <w:sz w:val="24"/>
              </w:rPr>
              <w:t>：</w:t>
            </w:r>
            <w:r w:rsidRPr="00982CFA">
              <w:rPr>
                <w:rFonts w:hint="eastAsia"/>
                <w:sz w:val="24"/>
              </w:rPr>
              <w:t>PM</w:t>
            </w:r>
            <w:r w:rsidRPr="00982CFA">
              <w:rPr>
                <w:rFonts w:hint="eastAsia"/>
                <w:sz w:val="24"/>
                <w:vertAlign w:val="subscript"/>
              </w:rPr>
              <w:t>10</w:t>
            </w:r>
            <w:r w:rsidRPr="00982CFA">
              <w:rPr>
                <w:sz w:val="24"/>
              </w:rPr>
              <w:t>、</w:t>
            </w:r>
            <w:r w:rsidRPr="00982CFA">
              <w:rPr>
                <w:rFonts w:hint="eastAsia"/>
                <w:sz w:val="24"/>
              </w:rPr>
              <w:t>SO</w:t>
            </w:r>
            <w:r w:rsidRPr="00982CFA">
              <w:rPr>
                <w:rFonts w:hint="eastAsia"/>
                <w:sz w:val="24"/>
                <w:vertAlign w:val="subscript"/>
              </w:rPr>
              <w:t>2</w:t>
            </w:r>
            <w:r w:rsidRPr="00982CFA">
              <w:rPr>
                <w:rFonts w:hint="eastAsia"/>
                <w:sz w:val="24"/>
              </w:rPr>
              <w:t>、</w:t>
            </w:r>
            <w:r w:rsidRPr="00982CFA">
              <w:rPr>
                <w:rFonts w:hint="eastAsia"/>
                <w:sz w:val="24"/>
              </w:rPr>
              <w:t>NO</w:t>
            </w:r>
            <w:r w:rsidRPr="00982CFA">
              <w:rPr>
                <w:rFonts w:hint="eastAsia"/>
                <w:sz w:val="24"/>
                <w:vertAlign w:val="subscript"/>
              </w:rPr>
              <w:t>2</w:t>
            </w:r>
            <w:r w:rsidRPr="00982CFA">
              <w:rPr>
                <w:rFonts w:hint="eastAsia"/>
                <w:sz w:val="24"/>
              </w:rPr>
              <w:t>。</w:t>
            </w:r>
          </w:p>
          <w:p w:rsidR="00D4287C" w:rsidRPr="00982CFA" w:rsidRDefault="00D4287C" w:rsidP="007113EE">
            <w:pPr>
              <w:topLinePunct/>
              <w:adjustRightInd w:val="0"/>
              <w:snapToGrid w:val="0"/>
              <w:spacing w:line="360" w:lineRule="auto"/>
              <w:ind w:firstLineChars="200" w:firstLine="480"/>
              <w:rPr>
                <w:sz w:val="24"/>
              </w:rPr>
            </w:pPr>
            <w:r w:rsidRPr="00982CFA">
              <w:rPr>
                <w:rFonts w:hint="eastAsia"/>
                <w:sz w:val="24"/>
              </w:rPr>
              <w:t>（</w:t>
            </w:r>
            <w:r w:rsidRPr="00982CFA">
              <w:rPr>
                <w:rFonts w:hint="eastAsia"/>
                <w:sz w:val="24"/>
              </w:rPr>
              <w:t>2</w:t>
            </w:r>
            <w:r w:rsidRPr="00982CFA">
              <w:rPr>
                <w:rFonts w:hint="eastAsia"/>
                <w:sz w:val="24"/>
              </w:rPr>
              <w:t>）</w:t>
            </w:r>
            <w:r w:rsidRPr="00982CFA">
              <w:rPr>
                <w:sz w:val="24"/>
              </w:rPr>
              <w:t>监测</w:t>
            </w:r>
            <w:r w:rsidRPr="00982CFA">
              <w:rPr>
                <w:rFonts w:hint="eastAsia"/>
                <w:sz w:val="24"/>
              </w:rPr>
              <w:t>时间及采样</w:t>
            </w:r>
            <w:r w:rsidRPr="00982CFA">
              <w:rPr>
                <w:sz w:val="24"/>
              </w:rPr>
              <w:t>频次</w:t>
            </w:r>
            <w:r w:rsidRPr="00982CFA">
              <w:rPr>
                <w:rFonts w:hint="eastAsia"/>
                <w:sz w:val="24"/>
              </w:rPr>
              <w:t>：</w:t>
            </w:r>
            <w:r w:rsidRPr="00982CFA">
              <w:rPr>
                <w:sz w:val="24"/>
              </w:rPr>
              <w:t>连续监测</w:t>
            </w:r>
            <w:r w:rsidRPr="00982CFA">
              <w:rPr>
                <w:rFonts w:hint="eastAsia"/>
                <w:sz w:val="24"/>
              </w:rPr>
              <w:t>7</w:t>
            </w:r>
            <w:r w:rsidRPr="00982CFA">
              <w:rPr>
                <w:sz w:val="24"/>
              </w:rPr>
              <w:t>天。</w:t>
            </w:r>
            <w:r w:rsidRPr="00982CFA">
              <w:rPr>
                <w:sz w:val="24"/>
              </w:rPr>
              <w:t>SO</w:t>
            </w:r>
            <w:r w:rsidRPr="00982CFA">
              <w:rPr>
                <w:sz w:val="24"/>
                <w:vertAlign w:val="subscript"/>
              </w:rPr>
              <w:t>2</w:t>
            </w:r>
            <w:r w:rsidRPr="00982CFA">
              <w:rPr>
                <w:rFonts w:hint="eastAsia"/>
                <w:sz w:val="24"/>
              </w:rPr>
              <w:t>和</w:t>
            </w:r>
            <w:r w:rsidRPr="00982CFA">
              <w:rPr>
                <w:rFonts w:hint="eastAsia"/>
                <w:sz w:val="24"/>
              </w:rPr>
              <w:t>NO</w:t>
            </w:r>
            <w:r w:rsidRPr="00982CFA">
              <w:rPr>
                <w:rFonts w:hint="eastAsia"/>
                <w:sz w:val="24"/>
                <w:vertAlign w:val="subscript"/>
              </w:rPr>
              <w:t>2</w:t>
            </w:r>
            <w:r w:rsidRPr="00982CFA">
              <w:rPr>
                <w:sz w:val="24"/>
              </w:rPr>
              <w:t>项目为小时平均浓度，每天监测</w:t>
            </w:r>
            <w:r w:rsidRPr="00982CFA">
              <w:rPr>
                <w:sz w:val="24"/>
              </w:rPr>
              <w:t>4</w:t>
            </w:r>
            <w:r w:rsidRPr="00982CFA">
              <w:rPr>
                <w:sz w:val="24"/>
              </w:rPr>
              <w:t>次，采样时间是</w:t>
            </w:r>
            <w:r w:rsidRPr="00982CFA">
              <w:rPr>
                <w:rFonts w:hint="eastAsia"/>
                <w:sz w:val="24"/>
              </w:rPr>
              <w:t>2</w:t>
            </w:r>
            <w:r w:rsidRPr="00982CFA">
              <w:rPr>
                <w:sz w:val="24"/>
              </w:rPr>
              <w:t>:00</w:t>
            </w:r>
            <w:r w:rsidRPr="00982CFA">
              <w:rPr>
                <w:sz w:val="24"/>
              </w:rPr>
              <w:t>、</w:t>
            </w:r>
            <w:r w:rsidRPr="00982CFA">
              <w:rPr>
                <w:rFonts w:hint="eastAsia"/>
                <w:sz w:val="24"/>
              </w:rPr>
              <w:t>8</w:t>
            </w:r>
            <w:r w:rsidRPr="00982CFA">
              <w:rPr>
                <w:sz w:val="24"/>
              </w:rPr>
              <w:t>:00</w:t>
            </w:r>
            <w:r w:rsidRPr="00982CFA">
              <w:rPr>
                <w:sz w:val="24"/>
              </w:rPr>
              <w:t>、</w:t>
            </w:r>
            <w:r w:rsidRPr="00982CFA">
              <w:rPr>
                <w:sz w:val="24"/>
              </w:rPr>
              <w:t>1</w:t>
            </w:r>
            <w:r w:rsidRPr="00982CFA">
              <w:rPr>
                <w:rFonts w:hint="eastAsia"/>
                <w:sz w:val="24"/>
              </w:rPr>
              <w:t>4</w:t>
            </w:r>
            <w:r w:rsidRPr="00982CFA">
              <w:rPr>
                <w:sz w:val="24"/>
              </w:rPr>
              <w:t>:00</w:t>
            </w:r>
            <w:r w:rsidRPr="00982CFA">
              <w:rPr>
                <w:sz w:val="24"/>
              </w:rPr>
              <w:t>、</w:t>
            </w:r>
            <w:r w:rsidRPr="00982CFA">
              <w:rPr>
                <w:rFonts w:hint="eastAsia"/>
                <w:sz w:val="24"/>
              </w:rPr>
              <w:t>20</w:t>
            </w:r>
            <w:r w:rsidRPr="00982CFA">
              <w:rPr>
                <w:sz w:val="24"/>
              </w:rPr>
              <w:t>:00</w:t>
            </w:r>
            <w:r w:rsidRPr="00982CFA">
              <w:rPr>
                <w:sz w:val="24"/>
              </w:rPr>
              <w:t>；</w:t>
            </w:r>
            <w:r w:rsidRPr="00982CFA">
              <w:rPr>
                <w:rFonts w:hint="eastAsia"/>
                <w:sz w:val="24"/>
              </w:rPr>
              <w:t>PM</w:t>
            </w:r>
            <w:r w:rsidRPr="00982CFA">
              <w:rPr>
                <w:rFonts w:hint="eastAsia"/>
                <w:sz w:val="24"/>
                <w:vertAlign w:val="subscript"/>
              </w:rPr>
              <w:t>10</w:t>
            </w:r>
            <w:r w:rsidRPr="00982CFA">
              <w:rPr>
                <w:sz w:val="24"/>
              </w:rPr>
              <w:t>为日平均浓度，每天监测一次，</w:t>
            </w:r>
            <w:r w:rsidRPr="00982CFA">
              <w:rPr>
                <w:rFonts w:hint="eastAsia"/>
                <w:sz w:val="24"/>
              </w:rPr>
              <w:t>采样时间不低于</w:t>
            </w:r>
            <w:r w:rsidRPr="00982CFA">
              <w:rPr>
                <w:rFonts w:hint="eastAsia"/>
                <w:sz w:val="24"/>
              </w:rPr>
              <w:t>12h</w:t>
            </w:r>
            <w:r w:rsidRPr="00982CFA">
              <w:rPr>
                <w:rFonts w:hAnsi="宋体"/>
                <w:sz w:val="24"/>
              </w:rPr>
              <w:t>。</w:t>
            </w:r>
          </w:p>
          <w:p w:rsidR="00D4287C" w:rsidRPr="00982CFA" w:rsidRDefault="00D4287C" w:rsidP="007113EE">
            <w:pPr>
              <w:topLinePunct/>
              <w:adjustRightInd w:val="0"/>
              <w:snapToGrid w:val="0"/>
              <w:spacing w:line="360" w:lineRule="auto"/>
              <w:ind w:firstLineChars="200" w:firstLine="482"/>
              <w:rPr>
                <w:b/>
                <w:sz w:val="24"/>
              </w:rPr>
            </w:pPr>
            <w:r w:rsidRPr="00982CFA">
              <w:rPr>
                <w:b/>
                <w:sz w:val="24"/>
              </w:rPr>
              <w:t>3</w:t>
            </w:r>
            <w:r w:rsidRPr="00982CFA">
              <w:rPr>
                <w:rFonts w:hint="eastAsia"/>
                <w:b/>
                <w:sz w:val="24"/>
              </w:rPr>
              <w:t>、采样及分析方法</w:t>
            </w:r>
          </w:p>
          <w:p w:rsidR="00D4287C" w:rsidRPr="00982CFA" w:rsidRDefault="00D4287C" w:rsidP="007113EE">
            <w:pPr>
              <w:topLinePunct/>
              <w:adjustRightInd w:val="0"/>
              <w:snapToGrid w:val="0"/>
              <w:spacing w:line="360" w:lineRule="auto"/>
              <w:ind w:firstLineChars="200" w:firstLine="480"/>
              <w:rPr>
                <w:sz w:val="24"/>
              </w:rPr>
            </w:pPr>
            <w:r w:rsidRPr="00982CFA">
              <w:rPr>
                <w:sz w:val="24"/>
              </w:rPr>
              <w:t>采样按照规范执行，分析方法采用《环境空气质量标准》（</w:t>
            </w:r>
            <w:r w:rsidRPr="00982CFA">
              <w:rPr>
                <w:sz w:val="24"/>
              </w:rPr>
              <w:t>GB3095-</w:t>
            </w:r>
            <w:r w:rsidRPr="00982CFA">
              <w:rPr>
                <w:rFonts w:hint="eastAsia"/>
                <w:sz w:val="24"/>
              </w:rPr>
              <w:t>2012</w:t>
            </w:r>
            <w:r w:rsidRPr="00982CFA">
              <w:rPr>
                <w:sz w:val="24"/>
              </w:rPr>
              <w:t>）中规定的方法。</w:t>
            </w:r>
          </w:p>
          <w:p w:rsidR="00D4287C" w:rsidRPr="00982CFA" w:rsidRDefault="00D4287C" w:rsidP="007113EE">
            <w:pPr>
              <w:kinsoku w:val="0"/>
              <w:overflowPunct w:val="0"/>
              <w:autoSpaceDE w:val="0"/>
              <w:autoSpaceDN w:val="0"/>
              <w:adjustRightInd w:val="0"/>
              <w:snapToGrid w:val="0"/>
              <w:spacing w:line="360" w:lineRule="auto"/>
              <w:ind w:firstLineChars="200" w:firstLine="480"/>
              <w:jc w:val="center"/>
              <w:rPr>
                <w:sz w:val="24"/>
              </w:rPr>
            </w:pPr>
            <w:r w:rsidRPr="00982CFA">
              <w:rPr>
                <w:rFonts w:hint="eastAsia"/>
                <w:sz w:val="24"/>
              </w:rPr>
              <w:t>表</w:t>
            </w:r>
            <w:r w:rsidRPr="00982CFA">
              <w:rPr>
                <w:rFonts w:hint="eastAsia"/>
                <w:sz w:val="24"/>
              </w:rPr>
              <w:t xml:space="preserve">3-2  </w:t>
            </w:r>
            <w:r w:rsidRPr="00982CFA">
              <w:rPr>
                <w:rFonts w:hint="eastAsia"/>
                <w:sz w:val="24"/>
              </w:rPr>
              <w:t>监测方法、方法来源及使用仪器</w:t>
            </w:r>
            <w:r w:rsidRPr="00982CFA">
              <w:rPr>
                <w:rFonts w:hint="eastAsia"/>
                <w:sz w:val="24"/>
              </w:rPr>
              <w:t xml:space="preserve">    </w:t>
            </w:r>
            <w:r w:rsidRPr="00982CFA">
              <w:rPr>
                <w:rFonts w:hint="eastAsia"/>
                <w:sz w:val="24"/>
              </w:rPr>
              <w:t>单位：</w:t>
            </w:r>
            <w:r w:rsidRPr="00982CFA">
              <w:rPr>
                <w:rFonts w:hint="eastAsia"/>
                <w:sz w:val="24"/>
              </w:rPr>
              <w:t>mg/Nm</w:t>
            </w:r>
            <w:r w:rsidRPr="00982CFA">
              <w:rPr>
                <w:rFonts w:hint="eastAsia"/>
                <w:sz w:val="24"/>
                <w:vertAlign w:val="superscript"/>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2880"/>
              <w:gridCol w:w="1529"/>
              <w:gridCol w:w="1501"/>
              <w:gridCol w:w="1012"/>
            </w:tblGrid>
            <w:tr w:rsidR="00982CFA" w:rsidRPr="00982CFA" w:rsidTr="007113EE">
              <w:trPr>
                <w:jc w:val="center"/>
              </w:trPr>
              <w:tc>
                <w:tcPr>
                  <w:tcW w:w="1129"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项目</w:t>
                  </w:r>
                </w:p>
              </w:tc>
              <w:tc>
                <w:tcPr>
                  <w:tcW w:w="2880"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监测方法</w:t>
                  </w:r>
                </w:p>
              </w:tc>
              <w:tc>
                <w:tcPr>
                  <w:tcW w:w="1529"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方法来源</w:t>
                  </w:r>
                </w:p>
              </w:tc>
              <w:tc>
                <w:tcPr>
                  <w:tcW w:w="1501"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使用仪器</w:t>
                  </w:r>
                </w:p>
              </w:tc>
              <w:tc>
                <w:tcPr>
                  <w:tcW w:w="1012"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检出限</w:t>
                  </w:r>
                </w:p>
              </w:tc>
            </w:tr>
            <w:tr w:rsidR="00982CFA" w:rsidRPr="00982CFA" w:rsidTr="007113EE">
              <w:trPr>
                <w:jc w:val="center"/>
              </w:trPr>
              <w:tc>
                <w:tcPr>
                  <w:tcW w:w="1129" w:type="dxa"/>
                  <w:vAlign w:val="center"/>
                </w:tcPr>
                <w:p w:rsidR="00D4287C" w:rsidRPr="00982CFA" w:rsidRDefault="00D4287C" w:rsidP="007113EE">
                  <w:pPr>
                    <w:kinsoku w:val="0"/>
                    <w:overflowPunct w:val="0"/>
                    <w:autoSpaceDE w:val="0"/>
                    <w:autoSpaceDN w:val="0"/>
                    <w:adjustRightInd w:val="0"/>
                    <w:snapToGrid w:val="0"/>
                    <w:jc w:val="center"/>
                    <w:rPr>
                      <w:szCs w:val="21"/>
                      <w:vertAlign w:val="subscript"/>
                    </w:rPr>
                  </w:pPr>
                  <w:r w:rsidRPr="00982CFA">
                    <w:rPr>
                      <w:rFonts w:hint="eastAsia"/>
                      <w:szCs w:val="21"/>
                    </w:rPr>
                    <w:t>PM</w:t>
                  </w:r>
                  <w:r w:rsidRPr="00982CFA">
                    <w:rPr>
                      <w:rFonts w:hint="eastAsia"/>
                      <w:szCs w:val="21"/>
                      <w:vertAlign w:val="subscript"/>
                    </w:rPr>
                    <w:t>10</w:t>
                  </w:r>
                </w:p>
              </w:tc>
              <w:tc>
                <w:tcPr>
                  <w:tcW w:w="2880"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重量法</w:t>
                  </w:r>
                </w:p>
              </w:tc>
              <w:tc>
                <w:tcPr>
                  <w:tcW w:w="1529"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GB/T15432-95</w:t>
                  </w:r>
                </w:p>
              </w:tc>
              <w:tc>
                <w:tcPr>
                  <w:tcW w:w="1501"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中流量智能采样器</w:t>
                  </w:r>
                </w:p>
              </w:tc>
              <w:tc>
                <w:tcPr>
                  <w:tcW w:w="1012"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0.001</w:t>
                  </w:r>
                </w:p>
              </w:tc>
            </w:tr>
            <w:tr w:rsidR="00982CFA" w:rsidRPr="00982CFA" w:rsidTr="007113EE">
              <w:trPr>
                <w:jc w:val="center"/>
              </w:trPr>
              <w:tc>
                <w:tcPr>
                  <w:tcW w:w="1129"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lastRenderedPageBreak/>
                    <w:t>二氧化硫</w:t>
                  </w:r>
                </w:p>
              </w:tc>
              <w:tc>
                <w:tcPr>
                  <w:tcW w:w="2880"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甲醛吸收</w:t>
                  </w:r>
                  <w:r w:rsidRPr="00982CFA">
                    <w:rPr>
                      <w:rFonts w:hint="eastAsia"/>
                      <w:szCs w:val="21"/>
                    </w:rPr>
                    <w:t>-</w:t>
                  </w:r>
                  <w:r w:rsidRPr="00982CFA">
                    <w:rPr>
                      <w:rFonts w:hint="eastAsia"/>
                      <w:szCs w:val="21"/>
                    </w:rPr>
                    <w:t>副玫瑰苯胺分光光度法</w:t>
                  </w:r>
                </w:p>
              </w:tc>
              <w:tc>
                <w:tcPr>
                  <w:tcW w:w="1529"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HJ482-2009</w:t>
                  </w:r>
                </w:p>
              </w:tc>
              <w:tc>
                <w:tcPr>
                  <w:tcW w:w="1501" w:type="dxa"/>
                  <w:vMerge w:val="restart"/>
                  <w:vAlign w:val="center"/>
                </w:tcPr>
                <w:p w:rsidR="00D4287C" w:rsidRPr="00982CFA" w:rsidRDefault="00D4287C" w:rsidP="007113EE">
                  <w:pPr>
                    <w:kinsoku w:val="0"/>
                    <w:overflowPunct w:val="0"/>
                    <w:autoSpaceDE w:val="0"/>
                    <w:autoSpaceDN w:val="0"/>
                    <w:adjustRightInd w:val="0"/>
                    <w:snapToGrid w:val="0"/>
                    <w:rPr>
                      <w:szCs w:val="21"/>
                    </w:rPr>
                  </w:pPr>
                  <w:r w:rsidRPr="00982CFA">
                    <w:rPr>
                      <w:rFonts w:hint="eastAsia"/>
                      <w:szCs w:val="21"/>
                    </w:rPr>
                    <w:t>大气采样器</w:t>
                  </w:r>
                  <w:r w:rsidRPr="00982CFA">
                    <w:rPr>
                      <w:szCs w:val="21"/>
                    </w:rPr>
                    <w:t>KB-6</w:t>
                  </w:r>
                  <w:r w:rsidRPr="00982CFA">
                    <w:rPr>
                      <w:rFonts w:hint="eastAsia"/>
                      <w:szCs w:val="21"/>
                    </w:rPr>
                    <w:t>E</w:t>
                  </w:r>
                  <w:r w:rsidRPr="00982CFA">
                    <w:rPr>
                      <w:szCs w:val="21"/>
                    </w:rPr>
                    <w:t>Unico</w:t>
                  </w:r>
                  <w:r w:rsidRPr="00982CFA">
                    <w:rPr>
                      <w:szCs w:val="21"/>
                    </w:rPr>
                    <w:t>分光</w:t>
                  </w:r>
                  <w:r w:rsidRPr="00982CFA">
                    <w:rPr>
                      <w:rFonts w:hint="eastAsia"/>
                      <w:szCs w:val="21"/>
                    </w:rPr>
                    <w:t>光度计</w:t>
                  </w:r>
                </w:p>
              </w:tc>
              <w:tc>
                <w:tcPr>
                  <w:tcW w:w="1012"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0.008</w:t>
                  </w:r>
                </w:p>
              </w:tc>
            </w:tr>
            <w:tr w:rsidR="00982CFA" w:rsidRPr="00982CFA" w:rsidTr="007113EE">
              <w:trPr>
                <w:jc w:val="center"/>
              </w:trPr>
              <w:tc>
                <w:tcPr>
                  <w:tcW w:w="1129"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二氧化氮</w:t>
                  </w:r>
                </w:p>
              </w:tc>
              <w:tc>
                <w:tcPr>
                  <w:tcW w:w="2880"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盐酸萘乙二胺分光光度法</w:t>
                  </w:r>
                </w:p>
              </w:tc>
              <w:tc>
                <w:tcPr>
                  <w:tcW w:w="1529"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HJ479-2009</w:t>
                  </w:r>
                </w:p>
              </w:tc>
              <w:tc>
                <w:tcPr>
                  <w:tcW w:w="1501" w:type="dxa"/>
                  <w:vMerge/>
                  <w:vAlign w:val="center"/>
                </w:tcPr>
                <w:p w:rsidR="00D4287C" w:rsidRPr="00982CFA" w:rsidRDefault="00D4287C" w:rsidP="007113EE">
                  <w:pPr>
                    <w:kinsoku w:val="0"/>
                    <w:overflowPunct w:val="0"/>
                    <w:autoSpaceDE w:val="0"/>
                    <w:autoSpaceDN w:val="0"/>
                    <w:adjustRightInd w:val="0"/>
                    <w:snapToGrid w:val="0"/>
                    <w:jc w:val="center"/>
                    <w:rPr>
                      <w:szCs w:val="21"/>
                    </w:rPr>
                  </w:pPr>
                </w:p>
              </w:tc>
              <w:tc>
                <w:tcPr>
                  <w:tcW w:w="1012"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0.004</w:t>
                  </w:r>
                </w:p>
              </w:tc>
            </w:tr>
          </w:tbl>
          <w:p w:rsidR="00D4287C" w:rsidRPr="00982CFA" w:rsidRDefault="00D4287C" w:rsidP="007113EE">
            <w:pPr>
              <w:kinsoku w:val="0"/>
              <w:overflowPunct w:val="0"/>
              <w:autoSpaceDE w:val="0"/>
              <w:autoSpaceDN w:val="0"/>
              <w:adjustRightInd w:val="0"/>
              <w:snapToGrid w:val="0"/>
              <w:spacing w:beforeLines="50" w:before="120" w:line="360" w:lineRule="auto"/>
              <w:ind w:firstLineChars="200" w:firstLine="482"/>
              <w:outlineLvl w:val="0"/>
              <w:rPr>
                <w:b/>
                <w:sz w:val="24"/>
              </w:rPr>
            </w:pPr>
            <w:bookmarkStart w:id="10" w:name="_Toc289950580"/>
            <w:bookmarkStart w:id="11" w:name="_Toc289951673"/>
            <w:r w:rsidRPr="00982CFA">
              <w:rPr>
                <w:rFonts w:hint="eastAsia"/>
                <w:b/>
                <w:sz w:val="24"/>
              </w:rPr>
              <w:t>4</w:t>
            </w:r>
            <w:r w:rsidRPr="00982CFA">
              <w:rPr>
                <w:rFonts w:hint="eastAsia"/>
                <w:b/>
                <w:sz w:val="24"/>
              </w:rPr>
              <w:t>、环境空气质量现状监测结果</w:t>
            </w:r>
            <w:bookmarkEnd w:id="10"/>
            <w:bookmarkEnd w:id="11"/>
          </w:p>
          <w:p w:rsidR="00D4287C" w:rsidRPr="00982CFA" w:rsidRDefault="00D4287C" w:rsidP="007113EE">
            <w:pPr>
              <w:kinsoku w:val="0"/>
              <w:overflowPunct w:val="0"/>
              <w:autoSpaceDE w:val="0"/>
              <w:autoSpaceDN w:val="0"/>
              <w:adjustRightInd w:val="0"/>
              <w:snapToGrid w:val="0"/>
              <w:spacing w:line="360" w:lineRule="auto"/>
              <w:ind w:firstLineChars="200" w:firstLine="480"/>
              <w:rPr>
                <w:sz w:val="24"/>
              </w:rPr>
            </w:pPr>
            <w:r w:rsidRPr="00982CFA">
              <w:rPr>
                <w:rFonts w:hint="eastAsia"/>
                <w:sz w:val="24"/>
              </w:rPr>
              <w:t>监测结果见表</w:t>
            </w:r>
            <w:r w:rsidRPr="00982CFA">
              <w:rPr>
                <w:rFonts w:hint="eastAsia"/>
                <w:sz w:val="24"/>
              </w:rPr>
              <w:t>3-3</w:t>
            </w:r>
            <w:r w:rsidRPr="00982CFA">
              <w:rPr>
                <w:rFonts w:hint="eastAsia"/>
                <w:sz w:val="24"/>
              </w:rPr>
              <w:t>。</w:t>
            </w:r>
          </w:p>
          <w:p w:rsidR="00D4287C" w:rsidRPr="00982CFA" w:rsidRDefault="00D4287C" w:rsidP="007113EE">
            <w:pPr>
              <w:kinsoku w:val="0"/>
              <w:overflowPunct w:val="0"/>
              <w:autoSpaceDE w:val="0"/>
              <w:autoSpaceDN w:val="0"/>
              <w:adjustRightInd w:val="0"/>
              <w:snapToGrid w:val="0"/>
              <w:spacing w:line="360" w:lineRule="auto"/>
              <w:jc w:val="center"/>
              <w:rPr>
                <w:sz w:val="24"/>
                <w:vertAlign w:val="superscript"/>
              </w:rPr>
            </w:pPr>
            <w:r w:rsidRPr="00982CFA">
              <w:rPr>
                <w:sz w:val="24"/>
              </w:rPr>
              <w:t>表</w:t>
            </w:r>
            <w:r w:rsidRPr="00982CFA">
              <w:rPr>
                <w:sz w:val="24"/>
              </w:rPr>
              <w:t xml:space="preserve">3-3  </w:t>
            </w:r>
            <w:r w:rsidRPr="00982CFA">
              <w:rPr>
                <w:sz w:val="24"/>
              </w:rPr>
              <w:t>环境空气监测结果表</w:t>
            </w:r>
            <w:r w:rsidRPr="00982CFA">
              <w:rPr>
                <w:sz w:val="24"/>
              </w:rPr>
              <w:t xml:space="preserve">   </w:t>
            </w:r>
            <w:r w:rsidRPr="00982CFA">
              <w:rPr>
                <w:sz w:val="24"/>
              </w:rPr>
              <w:t>单位：</w:t>
            </w:r>
            <w:r w:rsidRPr="00982CFA">
              <w:rPr>
                <w:sz w:val="24"/>
              </w:rPr>
              <w:t>mg/Nm</w:t>
            </w:r>
            <w:r w:rsidRPr="00982CFA">
              <w:rPr>
                <w:sz w:val="24"/>
                <w:vertAlign w:val="superscript"/>
              </w:rPr>
              <w:t>3</w:t>
            </w:r>
          </w:p>
          <w:tbl>
            <w:tblPr>
              <w:tblW w:w="5000" w:type="pct"/>
              <w:jc w:val="center"/>
              <w:tblBorders>
                <w:top w:val="single" w:sz="12" w:space="0" w:color="auto"/>
                <w:left w:val="single" w:sz="6" w:space="0" w:color="auto"/>
                <w:bottom w:val="single" w:sz="12" w:space="0" w:color="auto"/>
                <w:right w:val="single" w:sz="6" w:space="0" w:color="auto"/>
                <w:insideH w:val="single" w:sz="6" w:space="0" w:color="auto"/>
                <w:insideV w:val="single" w:sz="6" w:space="0" w:color="auto"/>
              </w:tblBorders>
              <w:tblLook w:val="0000" w:firstRow="0" w:lastRow="0" w:firstColumn="0" w:lastColumn="0" w:noHBand="0" w:noVBand="0"/>
            </w:tblPr>
            <w:tblGrid>
              <w:gridCol w:w="582"/>
              <w:gridCol w:w="985"/>
              <w:gridCol w:w="533"/>
              <w:gridCol w:w="652"/>
              <w:gridCol w:w="2790"/>
              <w:gridCol w:w="756"/>
              <w:gridCol w:w="983"/>
              <w:gridCol w:w="764"/>
            </w:tblGrid>
            <w:tr w:rsidR="00982CFA" w:rsidRPr="00982CFA" w:rsidTr="007113EE">
              <w:trPr>
                <w:cantSplit/>
                <w:trHeight w:val="340"/>
                <w:jc w:val="center"/>
              </w:trPr>
              <w:tc>
                <w:tcPr>
                  <w:tcW w:w="362" w:type="pct"/>
                  <w:vMerge w:val="restar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采样点</w:t>
                  </w:r>
                </w:p>
              </w:tc>
              <w:tc>
                <w:tcPr>
                  <w:tcW w:w="612" w:type="pct"/>
                  <w:vMerge w:val="restar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监测</w:t>
                  </w:r>
                </w:p>
                <w:p w:rsidR="00D4287C" w:rsidRPr="00982CFA" w:rsidRDefault="00D4287C" w:rsidP="007113EE">
                  <w:pPr>
                    <w:adjustRightInd w:val="0"/>
                    <w:snapToGrid w:val="0"/>
                    <w:jc w:val="center"/>
                    <w:rPr>
                      <w:szCs w:val="21"/>
                    </w:rPr>
                  </w:pPr>
                  <w:r w:rsidRPr="00982CFA">
                    <w:rPr>
                      <w:szCs w:val="21"/>
                    </w:rPr>
                    <w:t>项目</w:t>
                  </w:r>
                </w:p>
              </w:tc>
              <w:tc>
                <w:tcPr>
                  <w:tcW w:w="331" w:type="pct"/>
                  <w:vMerge w:val="restar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采样</w:t>
                  </w:r>
                </w:p>
                <w:p w:rsidR="00D4287C" w:rsidRPr="00982CFA" w:rsidRDefault="00D4287C" w:rsidP="007113EE">
                  <w:pPr>
                    <w:adjustRightInd w:val="0"/>
                    <w:snapToGrid w:val="0"/>
                    <w:jc w:val="center"/>
                    <w:rPr>
                      <w:szCs w:val="21"/>
                    </w:rPr>
                  </w:pPr>
                  <w:r w:rsidRPr="00982CFA">
                    <w:rPr>
                      <w:szCs w:val="21"/>
                    </w:rPr>
                    <w:t>天数</w:t>
                  </w:r>
                </w:p>
              </w:tc>
              <w:tc>
                <w:tcPr>
                  <w:tcW w:w="3220" w:type="pct"/>
                  <w:gridSpan w:val="4"/>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评价结果统计</w:t>
                  </w:r>
                </w:p>
              </w:tc>
              <w:tc>
                <w:tcPr>
                  <w:tcW w:w="475" w:type="pct"/>
                  <w:vMerge w:val="restar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标准值</w:t>
                  </w:r>
                  <w:r w:rsidRPr="00982CFA">
                    <w:rPr>
                      <w:szCs w:val="21"/>
                    </w:rPr>
                    <w:t>(mg/m</w:t>
                  </w:r>
                  <w:r w:rsidRPr="00982CFA">
                    <w:rPr>
                      <w:szCs w:val="21"/>
                      <w:vertAlign w:val="superscript"/>
                    </w:rPr>
                    <w:t>3</w:t>
                  </w:r>
                  <w:r w:rsidRPr="00982CFA">
                    <w:rPr>
                      <w:szCs w:val="21"/>
                    </w:rPr>
                    <w:t>)</w:t>
                  </w:r>
                </w:p>
              </w:tc>
            </w:tr>
            <w:tr w:rsidR="00982CFA" w:rsidRPr="00982CFA" w:rsidTr="007113EE">
              <w:trPr>
                <w:cantSplit/>
                <w:trHeight w:val="340"/>
                <w:jc w:val="center"/>
              </w:trPr>
              <w:tc>
                <w:tcPr>
                  <w:tcW w:w="362" w:type="pct"/>
                  <w:vMerge/>
                  <w:shd w:val="clear" w:color="auto" w:fill="auto"/>
                  <w:tcMar>
                    <w:left w:w="28" w:type="dxa"/>
                    <w:right w:w="28" w:type="dxa"/>
                  </w:tcMar>
                  <w:vAlign w:val="center"/>
                </w:tcPr>
                <w:p w:rsidR="00D4287C" w:rsidRPr="00982CFA" w:rsidRDefault="00D4287C" w:rsidP="007113EE">
                  <w:pPr>
                    <w:adjustRightInd w:val="0"/>
                    <w:snapToGrid w:val="0"/>
                    <w:jc w:val="center"/>
                    <w:rPr>
                      <w:szCs w:val="21"/>
                    </w:rPr>
                  </w:pPr>
                </w:p>
              </w:tc>
              <w:tc>
                <w:tcPr>
                  <w:tcW w:w="612" w:type="pct"/>
                  <w:vMerge/>
                  <w:shd w:val="clear" w:color="auto" w:fill="auto"/>
                  <w:tcMar>
                    <w:left w:w="28" w:type="dxa"/>
                    <w:right w:w="28" w:type="dxa"/>
                  </w:tcMar>
                  <w:vAlign w:val="center"/>
                </w:tcPr>
                <w:p w:rsidR="00D4287C" w:rsidRPr="00982CFA" w:rsidRDefault="00D4287C" w:rsidP="007113EE">
                  <w:pPr>
                    <w:adjustRightInd w:val="0"/>
                    <w:snapToGrid w:val="0"/>
                    <w:jc w:val="center"/>
                    <w:rPr>
                      <w:szCs w:val="21"/>
                    </w:rPr>
                  </w:pPr>
                </w:p>
              </w:tc>
              <w:tc>
                <w:tcPr>
                  <w:tcW w:w="331" w:type="pct"/>
                  <w:vMerge/>
                  <w:shd w:val="clear" w:color="auto" w:fill="auto"/>
                  <w:tcMar>
                    <w:left w:w="28" w:type="dxa"/>
                    <w:right w:w="28" w:type="dxa"/>
                  </w:tcMar>
                  <w:vAlign w:val="center"/>
                </w:tcPr>
                <w:p w:rsidR="00D4287C" w:rsidRPr="00982CFA" w:rsidRDefault="00D4287C" w:rsidP="007113EE">
                  <w:pPr>
                    <w:adjustRightInd w:val="0"/>
                    <w:snapToGrid w:val="0"/>
                    <w:jc w:val="center"/>
                    <w:rPr>
                      <w:szCs w:val="21"/>
                    </w:rPr>
                  </w:pPr>
                </w:p>
              </w:tc>
              <w:tc>
                <w:tcPr>
                  <w:tcW w:w="405"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样品数</w:t>
                  </w:r>
                </w:p>
              </w:tc>
              <w:tc>
                <w:tcPr>
                  <w:tcW w:w="1734"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浓度范围</w:t>
                  </w:r>
                </w:p>
                <w:p w:rsidR="00D4287C" w:rsidRPr="00982CFA" w:rsidRDefault="00D4287C" w:rsidP="007113EE">
                  <w:pPr>
                    <w:adjustRightInd w:val="0"/>
                    <w:snapToGrid w:val="0"/>
                    <w:jc w:val="center"/>
                    <w:rPr>
                      <w:szCs w:val="21"/>
                    </w:rPr>
                  </w:pPr>
                  <w:r w:rsidRPr="00982CFA">
                    <w:rPr>
                      <w:szCs w:val="21"/>
                    </w:rPr>
                    <w:t>（</w:t>
                  </w:r>
                  <w:r w:rsidRPr="00982CFA">
                    <w:rPr>
                      <w:szCs w:val="21"/>
                    </w:rPr>
                    <w:t>mg/m</w:t>
                  </w:r>
                  <w:r w:rsidRPr="00982CFA">
                    <w:rPr>
                      <w:szCs w:val="21"/>
                      <w:vertAlign w:val="superscript"/>
                    </w:rPr>
                    <w:t>3</w:t>
                  </w:r>
                  <w:r w:rsidRPr="00982CFA">
                    <w:rPr>
                      <w:szCs w:val="21"/>
                    </w:rPr>
                    <w:t>）</w:t>
                  </w:r>
                </w:p>
              </w:tc>
              <w:tc>
                <w:tcPr>
                  <w:tcW w:w="470"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超标率</w:t>
                  </w:r>
                </w:p>
                <w:p w:rsidR="00D4287C" w:rsidRPr="00982CFA" w:rsidRDefault="00D4287C" w:rsidP="007113EE">
                  <w:pPr>
                    <w:adjustRightInd w:val="0"/>
                    <w:snapToGrid w:val="0"/>
                    <w:jc w:val="center"/>
                    <w:rPr>
                      <w:szCs w:val="21"/>
                    </w:rPr>
                  </w:pPr>
                  <w:r w:rsidRPr="00982CFA">
                    <w:rPr>
                      <w:szCs w:val="21"/>
                    </w:rPr>
                    <w:t>%</w:t>
                  </w:r>
                </w:p>
              </w:tc>
              <w:tc>
                <w:tcPr>
                  <w:tcW w:w="611"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最高</w:t>
                  </w:r>
                </w:p>
                <w:p w:rsidR="00D4287C" w:rsidRPr="00982CFA" w:rsidRDefault="00D4287C" w:rsidP="007113EE">
                  <w:pPr>
                    <w:adjustRightInd w:val="0"/>
                    <w:snapToGrid w:val="0"/>
                    <w:jc w:val="center"/>
                    <w:rPr>
                      <w:szCs w:val="21"/>
                    </w:rPr>
                  </w:pPr>
                  <w:r w:rsidRPr="00982CFA">
                    <w:rPr>
                      <w:szCs w:val="21"/>
                    </w:rPr>
                    <w:t>超标倍数</w:t>
                  </w:r>
                </w:p>
              </w:tc>
              <w:tc>
                <w:tcPr>
                  <w:tcW w:w="475" w:type="pct"/>
                  <w:vMerge/>
                  <w:shd w:val="clear" w:color="auto" w:fill="auto"/>
                  <w:tcMar>
                    <w:left w:w="28" w:type="dxa"/>
                    <w:right w:w="28" w:type="dxa"/>
                  </w:tcMar>
                  <w:vAlign w:val="center"/>
                </w:tcPr>
                <w:p w:rsidR="00D4287C" w:rsidRPr="00982CFA" w:rsidRDefault="00D4287C" w:rsidP="007113EE">
                  <w:pPr>
                    <w:adjustRightInd w:val="0"/>
                    <w:snapToGrid w:val="0"/>
                    <w:jc w:val="center"/>
                    <w:rPr>
                      <w:szCs w:val="21"/>
                    </w:rPr>
                  </w:pPr>
                </w:p>
              </w:tc>
            </w:tr>
            <w:tr w:rsidR="00982CFA" w:rsidRPr="00982CFA" w:rsidTr="007113EE">
              <w:trPr>
                <w:cantSplit/>
                <w:trHeight w:val="340"/>
                <w:jc w:val="center"/>
              </w:trPr>
              <w:tc>
                <w:tcPr>
                  <w:tcW w:w="362" w:type="pct"/>
                  <w:vMerge w:val="restar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bCs/>
                      <w:szCs w:val="21"/>
                    </w:rPr>
                    <w:t>G1</w:t>
                  </w:r>
                </w:p>
              </w:tc>
              <w:tc>
                <w:tcPr>
                  <w:tcW w:w="612"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PM</w:t>
                  </w:r>
                  <w:r w:rsidRPr="00982CFA">
                    <w:rPr>
                      <w:szCs w:val="21"/>
                      <w:vertAlign w:val="subscript"/>
                    </w:rPr>
                    <w:t>10</w:t>
                  </w:r>
                </w:p>
              </w:tc>
              <w:tc>
                <w:tcPr>
                  <w:tcW w:w="331"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7</w:t>
                  </w:r>
                </w:p>
              </w:tc>
              <w:tc>
                <w:tcPr>
                  <w:tcW w:w="405"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7</w:t>
                  </w:r>
                </w:p>
              </w:tc>
              <w:tc>
                <w:tcPr>
                  <w:tcW w:w="1734" w:type="pct"/>
                  <w:shd w:val="clear" w:color="auto" w:fill="auto"/>
                  <w:tcMar>
                    <w:left w:w="28" w:type="dxa"/>
                    <w:right w:w="28" w:type="dxa"/>
                  </w:tcMar>
                  <w:vAlign w:val="center"/>
                </w:tcPr>
                <w:p w:rsidR="00D4287C" w:rsidRPr="00982CFA" w:rsidRDefault="005423BE" w:rsidP="008F5582">
                  <w:pPr>
                    <w:autoSpaceDE w:val="0"/>
                    <w:autoSpaceDN w:val="0"/>
                    <w:adjustRightInd w:val="0"/>
                    <w:snapToGrid w:val="0"/>
                    <w:jc w:val="center"/>
                    <w:rPr>
                      <w:szCs w:val="21"/>
                    </w:rPr>
                  </w:pPr>
                  <w:r w:rsidRPr="00982CFA">
                    <w:rPr>
                      <w:rFonts w:hint="eastAsia"/>
                      <w:szCs w:val="21"/>
                    </w:rPr>
                    <w:t>0.092~0.110</w:t>
                  </w:r>
                </w:p>
              </w:tc>
              <w:tc>
                <w:tcPr>
                  <w:tcW w:w="470"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rFonts w:hint="eastAsia"/>
                      <w:szCs w:val="21"/>
                    </w:rPr>
                    <w:t>0</w:t>
                  </w:r>
                </w:p>
              </w:tc>
              <w:tc>
                <w:tcPr>
                  <w:tcW w:w="611"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rFonts w:hint="eastAsia"/>
                      <w:szCs w:val="21"/>
                    </w:rPr>
                    <w:t>0</w:t>
                  </w:r>
                </w:p>
              </w:tc>
              <w:tc>
                <w:tcPr>
                  <w:tcW w:w="475"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0.</w:t>
                  </w:r>
                  <w:r w:rsidRPr="00982CFA">
                    <w:rPr>
                      <w:rFonts w:hint="eastAsia"/>
                      <w:szCs w:val="21"/>
                    </w:rPr>
                    <w:t>15</w:t>
                  </w:r>
                </w:p>
              </w:tc>
            </w:tr>
            <w:tr w:rsidR="00982CFA" w:rsidRPr="00982CFA" w:rsidTr="007113EE">
              <w:trPr>
                <w:cantSplit/>
                <w:trHeight w:val="340"/>
                <w:jc w:val="center"/>
              </w:trPr>
              <w:tc>
                <w:tcPr>
                  <w:tcW w:w="362" w:type="pct"/>
                  <w:vMerge/>
                  <w:shd w:val="clear" w:color="auto" w:fill="auto"/>
                  <w:tcMar>
                    <w:left w:w="28" w:type="dxa"/>
                    <w:right w:w="28" w:type="dxa"/>
                  </w:tcMar>
                  <w:vAlign w:val="center"/>
                </w:tcPr>
                <w:p w:rsidR="00D4287C" w:rsidRPr="00982CFA" w:rsidRDefault="00D4287C" w:rsidP="007113EE">
                  <w:pPr>
                    <w:adjustRightInd w:val="0"/>
                    <w:snapToGrid w:val="0"/>
                    <w:jc w:val="center"/>
                    <w:rPr>
                      <w:szCs w:val="21"/>
                    </w:rPr>
                  </w:pPr>
                </w:p>
              </w:tc>
              <w:tc>
                <w:tcPr>
                  <w:tcW w:w="612"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SO</w:t>
                  </w:r>
                  <w:r w:rsidRPr="00982CFA">
                    <w:rPr>
                      <w:szCs w:val="21"/>
                      <w:vertAlign w:val="subscript"/>
                    </w:rPr>
                    <w:t>2</w:t>
                  </w:r>
                </w:p>
              </w:tc>
              <w:tc>
                <w:tcPr>
                  <w:tcW w:w="331"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7</w:t>
                  </w:r>
                </w:p>
              </w:tc>
              <w:tc>
                <w:tcPr>
                  <w:tcW w:w="405"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28</w:t>
                  </w:r>
                </w:p>
              </w:tc>
              <w:tc>
                <w:tcPr>
                  <w:tcW w:w="1734" w:type="pct"/>
                  <w:shd w:val="clear" w:color="auto" w:fill="auto"/>
                  <w:tcMar>
                    <w:left w:w="28" w:type="dxa"/>
                    <w:right w:w="28" w:type="dxa"/>
                  </w:tcMar>
                  <w:vAlign w:val="center"/>
                </w:tcPr>
                <w:p w:rsidR="00D4287C" w:rsidRPr="00982CFA" w:rsidRDefault="005423BE" w:rsidP="008F5582">
                  <w:pPr>
                    <w:autoSpaceDE w:val="0"/>
                    <w:autoSpaceDN w:val="0"/>
                    <w:adjustRightInd w:val="0"/>
                    <w:snapToGrid w:val="0"/>
                    <w:jc w:val="center"/>
                    <w:rPr>
                      <w:szCs w:val="21"/>
                    </w:rPr>
                  </w:pPr>
                  <w:r w:rsidRPr="00982CFA">
                    <w:rPr>
                      <w:rFonts w:hint="eastAsia"/>
                      <w:szCs w:val="21"/>
                    </w:rPr>
                    <w:t>0.015~0.020</w:t>
                  </w:r>
                </w:p>
              </w:tc>
              <w:tc>
                <w:tcPr>
                  <w:tcW w:w="470"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rFonts w:hint="eastAsia"/>
                      <w:szCs w:val="21"/>
                    </w:rPr>
                    <w:t>0</w:t>
                  </w:r>
                </w:p>
              </w:tc>
              <w:tc>
                <w:tcPr>
                  <w:tcW w:w="611"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rFonts w:hint="eastAsia"/>
                      <w:szCs w:val="21"/>
                    </w:rPr>
                    <w:t>0</w:t>
                  </w:r>
                </w:p>
              </w:tc>
              <w:tc>
                <w:tcPr>
                  <w:tcW w:w="475"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0.5</w:t>
                  </w:r>
                </w:p>
              </w:tc>
            </w:tr>
            <w:tr w:rsidR="00982CFA" w:rsidRPr="00982CFA" w:rsidTr="007113EE">
              <w:trPr>
                <w:cantSplit/>
                <w:trHeight w:val="340"/>
                <w:jc w:val="center"/>
              </w:trPr>
              <w:tc>
                <w:tcPr>
                  <w:tcW w:w="362" w:type="pct"/>
                  <w:vMerge/>
                  <w:shd w:val="clear" w:color="auto" w:fill="auto"/>
                  <w:tcMar>
                    <w:left w:w="28" w:type="dxa"/>
                    <w:right w:w="28" w:type="dxa"/>
                  </w:tcMar>
                  <w:vAlign w:val="center"/>
                </w:tcPr>
                <w:p w:rsidR="00D4287C" w:rsidRPr="00982CFA" w:rsidRDefault="00D4287C" w:rsidP="007113EE">
                  <w:pPr>
                    <w:adjustRightInd w:val="0"/>
                    <w:snapToGrid w:val="0"/>
                    <w:jc w:val="center"/>
                    <w:rPr>
                      <w:szCs w:val="21"/>
                    </w:rPr>
                  </w:pPr>
                </w:p>
              </w:tc>
              <w:tc>
                <w:tcPr>
                  <w:tcW w:w="612"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NO</w:t>
                  </w:r>
                  <w:r w:rsidRPr="00982CFA">
                    <w:rPr>
                      <w:szCs w:val="21"/>
                      <w:vertAlign w:val="subscript"/>
                    </w:rPr>
                    <w:t>2</w:t>
                  </w:r>
                </w:p>
              </w:tc>
              <w:tc>
                <w:tcPr>
                  <w:tcW w:w="331"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7</w:t>
                  </w:r>
                </w:p>
              </w:tc>
              <w:tc>
                <w:tcPr>
                  <w:tcW w:w="405"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28</w:t>
                  </w:r>
                </w:p>
              </w:tc>
              <w:tc>
                <w:tcPr>
                  <w:tcW w:w="1734" w:type="pct"/>
                  <w:shd w:val="clear" w:color="auto" w:fill="auto"/>
                  <w:tcMar>
                    <w:left w:w="28" w:type="dxa"/>
                    <w:right w:w="28" w:type="dxa"/>
                  </w:tcMar>
                  <w:vAlign w:val="center"/>
                </w:tcPr>
                <w:p w:rsidR="00D4287C" w:rsidRPr="00982CFA" w:rsidRDefault="005423BE" w:rsidP="008F5582">
                  <w:pPr>
                    <w:autoSpaceDE w:val="0"/>
                    <w:autoSpaceDN w:val="0"/>
                    <w:adjustRightInd w:val="0"/>
                    <w:snapToGrid w:val="0"/>
                    <w:jc w:val="center"/>
                    <w:rPr>
                      <w:szCs w:val="21"/>
                    </w:rPr>
                  </w:pPr>
                  <w:r w:rsidRPr="00982CFA">
                    <w:rPr>
                      <w:rFonts w:hint="eastAsia"/>
                      <w:szCs w:val="21"/>
                    </w:rPr>
                    <w:t>0.029~0.042</w:t>
                  </w:r>
                </w:p>
              </w:tc>
              <w:tc>
                <w:tcPr>
                  <w:tcW w:w="470"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rFonts w:hint="eastAsia"/>
                      <w:szCs w:val="21"/>
                    </w:rPr>
                    <w:t>0</w:t>
                  </w:r>
                </w:p>
              </w:tc>
              <w:tc>
                <w:tcPr>
                  <w:tcW w:w="611"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rFonts w:hint="eastAsia"/>
                      <w:szCs w:val="21"/>
                    </w:rPr>
                    <w:t>0</w:t>
                  </w:r>
                </w:p>
              </w:tc>
              <w:tc>
                <w:tcPr>
                  <w:tcW w:w="475"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0.2</w:t>
                  </w:r>
                </w:p>
              </w:tc>
            </w:tr>
            <w:tr w:rsidR="00982CFA" w:rsidRPr="00982CFA" w:rsidTr="007113EE">
              <w:trPr>
                <w:cantSplit/>
                <w:trHeight w:val="340"/>
                <w:jc w:val="center"/>
              </w:trPr>
              <w:tc>
                <w:tcPr>
                  <w:tcW w:w="362" w:type="pct"/>
                  <w:vMerge w:val="restar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rFonts w:hint="eastAsia"/>
                      <w:szCs w:val="21"/>
                    </w:rPr>
                    <w:t>G2</w:t>
                  </w:r>
                </w:p>
              </w:tc>
              <w:tc>
                <w:tcPr>
                  <w:tcW w:w="612"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PM</w:t>
                  </w:r>
                  <w:r w:rsidRPr="00982CFA">
                    <w:rPr>
                      <w:szCs w:val="21"/>
                      <w:vertAlign w:val="subscript"/>
                    </w:rPr>
                    <w:t>10</w:t>
                  </w:r>
                </w:p>
              </w:tc>
              <w:tc>
                <w:tcPr>
                  <w:tcW w:w="331"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7</w:t>
                  </w:r>
                </w:p>
              </w:tc>
              <w:tc>
                <w:tcPr>
                  <w:tcW w:w="405"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7</w:t>
                  </w:r>
                </w:p>
              </w:tc>
              <w:tc>
                <w:tcPr>
                  <w:tcW w:w="1734" w:type="pct"/>
                  <w:shd w:val="clear" w:color="auto" w:fill="auto"/>
                  <w:tcMar>
                    <w:left w:w="28" w:type="dxa"/>
                    <w:right w:w="28" w:type="dxa"/>
                  </w:tcMar>
                  <w:vAlign w:val="center"/>
                </w:tcPr>
                <w:p w:rsidR="00D4287C" w:rsidRPr="00982CFA" w:rsidRDefault="00DA34E5" w:rsidP="008F5582">
                  <w:pPr>
                    <w:autoSpaceDE w:val="0"/>
                    <w:autoSpaceDN w:val="0"/>
                    <w:adjustRightInd w:val="0"/>
                    <w:snapToGrid w:val="0"/>
                    <w:jc w:val="center"/>
                    <w:rPr>
                      <w:szCs w:val="21"/>
                    </w:rPr>
                  </w:pPr>
                  <w:r w:rsidRPr="00982CFA">
                    <w:rPr>
                      <w:szCs w:val="21"/>
                    </w:rPr>
                    <w:t>0.083~0.101</w:t>
                  </w:r>
                </w:p>
              </w:tc>
              <w:tc>
                <w:tcPr>
                  <w:tcW w:w="470"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rFonts w:hint="eastAsia"/>
                      <w:szCs w:val="21"/>
                    </w:rPr>
                    <w:t>0</w:t>
                  </w:r>
                </w:p>
              </w:tc>
              <w:tc>
                <w:tcPr>
                  <w:tcW w:w="611"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rFonts w:hint="eastAsia"/>
                      <w:szCs w:val="21"/>
                    </w:rPr>
                    <w:t>0</w:t>
                  </w:r>
                </w:p>
              </w:tc>
              <w:tc>
                <w:tcPr>
                  <w:tcW w:w="475"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0.</w:t>
                  </w:r>
                  <w:r w:rsidRPr="00982CFA">
                    <w:rPr>
                      <w:rFonts w:hint="eastAsia"/>
                      <w:szCs w:val="21"/>
                    </w:rPr>
                    <w:t>15</w:t>
                  </w:r>
                </w:p>
              </w:tc>
            </w:tr>
            <w:tr w:rsidR="00982CFA" w:rsidRPr="00982CFA" w:rsidTr="007113EE">
              <w:trPr>
                <w:cantSplit/>
                <w:trHeight w:val="340"/>
                <w:jc w:val="center"/>
              </w:trPr>
              <w:tc>
                <w:tcPr>
                  <w:tcW w:w="362" w:type="pct"/>
                  <w:vMerge/>
                  <w:shd w:val="clear" w:color="auto" w:fill="auto"/>
                  <w:tcMar>
                    <w:left w:w="28" w:type="dxa"/>
                    <w:right w:w="28" w:type="dxa"/>
                  </w:tcMar>
                  <w:vAlign w:val="center"/>
                </w:tcPr>
                <w:p w:rsidR="00D4287C" w:rsidRPr="00982CFA" w:rsidRDefault="00D4287C" w:rsidP="007113EE">
                  <w:pPr>
                    <w:adjustRightInd w:val="0"/>
                    <w:snapToGrid w:val="0"/>
                    <w:jc w:val="center"/>
                    <w:rPr>
                      <w:szCs w:val="21"/>
                    </w:rPr>
                  </w:pPr>
                </w:p>
              </w:tc>
              <w:tc>
                <w:tcPr>
                  <w:tcW w:w="612"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SO</w:t>
                  </w:r>
                  <w:r w:rsidRPr="00982CFA">
                    <w:rPr>
                      <w:szCs w:val="21"/>
                      <w:vertAlign w:val="subscript"/>
                    </w:rPr>
                    <w:t>2</w:t>
                  </w:r>
                </w:p>
              </w:tc>
              <w:tc>
                <w:tcPr>
                  <w:tcW w:w="331"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7</w:t>
                  </w:r>
                </w:p>
              </w:tc>
              <w:tc>
                <w:tcPr>
                  <w:tcW w:w="405"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28</w:t>
                  </w:r>
                </w:p>
              </w:tc>
              <w:tc>
                <w:tcPr>
                  <w:tcW w:w="1734" w:type="pct"/>
                  <w:shd w:val="clear" w:color="auto" w:fill="auto"/>
                  <w:tcMar>
                    <w:left w:w="28" w:type="dxa"/>
                    <w:right w:w="28" w:type="dxa"/>
                  </w:tcMar>
                  <w:vAlign w:val="center"/>
                </w:tcPr>
                <w:p w:rsidR="00D4287C" w:rsidRPr="00982CFA" w:rsidRDefault="00DA34E5" w:rsidP="008F5582">
                  <w:pPr>
                    <w:snapToGrid w:val="0"/>
                    <w:jc w:val="center"/>
                    <w:rPr>
                      <w:bCs/>
                      <w:szCs w:val="21"/>
                    </w:rPr>
                  </w:pPr>
                  <w:r w:rsidRPr="00982CFA">
                    <w:rPr>
                      <w:bCs/>
                      <w:szCs w:val="21"/>
                    </w:rPr>
                    <w:t>0.012~0.023</w:t>
                  </w:r>
                </w:p>
              </w:tc>
              <w:tc>
                <w:tcPr>
                  <w:tcW w:w="470"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rFonts w:hint="eastAsia"/>
                      <w:szCs w:val="21"/>
                    </w:rPr>
                    <w:t>0</w:t>
                  </w:r>
                </w:p>
              </w:tc>
              <w:tc>
                <w:tcPr>
                  <w:tcW w:w="611"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rFonts w:hint="eastAsia"/>
                      <w:szCs w:val="21"/>
                    </w:rPr>
                    <w:t>0</w:t>
                  </w:r>
                </w:p>
              </w:tc>
              <w:tc>
                <w:tcPr>
                  <w:tcW w:w="475"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0.5</w:t>
                  </w:r>
                </w:p>
              </w:tc>
            </w:tr>
            <w:tr w:rsidR="00982CFA" w:rsidRPr="00982CFA" w:rsidTr="007113EE">
              <w:trPr>
                <w:cantSplit/>
                <w:trHeight w:val="340"/>
                <w:jc w:val="center"/>
              </w:trPr>
              <w:tc>
                <w:tcPr>
                  <w:tcW w:w="362" w:type="pct"/>
                  <w:vMerge/>
                  <w:shd w:val="clear" w:color="auto" w:fill="auto"/>
                  <w:tcMar>
                    <w:left w:w="28" w:type="dxa"/>
                    <w:right w:w="28" w:type="dxa"/>
                  </w:tcMar>
                  <w:vAlign w:val="center"/>
                </w:tcPr>
                <w:p w:rsidR="00D4287C" w:rsidRPr="00982CFA" w:rsidRDefault="00D4287C" w:rsidP="007113EE">
                  <w:pPr>
                    <w:adjustRightInd w:val="0"/>
                    <w:snapToGrid w:val="0"/>
                    <w:jc w:val="center"/>
                    <w:rPr>
                      <w:szCs w:val="21"/>
                    </w:rPr>
                  </w:pPr>
                </w:p>
              </w:tc>
              <w:tc>
                <w:tcPr>
                  <w:tcW w:w="612"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NO</w:t>
                  </w:r>
                  <w:r w:rsidRPr="00982CFA">
                    <w:rPr>
                      <w:szCs w:val="21"/>
                      <w:vertAlign w:val="subscript"/>
                    </w:rPr>
                    <w:t>2</w:t>
                  </w:r>
                </w:p>
              </w:tc>
              <w:tc>
                <w:tcPr>
                  <w:tcW w:w="331"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7</w:t>
                  </w:r>
                </w:p>
              </w:tc>
              <w:tc>
                <w:tcPr>
                  <w:tcW w:w="405"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28</w:t>
                  </w:r>
                </w:p>
              </w:tc>
              <w:tc>
                <w:tcPr>
                  <w:tcW w:w="1734" w:type="pct"/>
                  <w:shd w:val="clear" w:color="auto" w:fill="auto"/>
                  <w:tcMar>
                    <w:left w:w="28" w:type="dxa"/>
                    <w:right w:w="28" w:type="dxa"/>
                  </w:tcMar>
                  <w:vAlign w:val="center"/>
                </w:tcPr>
                <w:p w:rsidR="00D4287C" w:rsidRPr="00982CFA" w:rsidRDefault="00DA34E5" w:rsidP="008F5582">
                  <w:pPr>
                    <w:snapToGrid w:val="0"/>
                    <w:jc w:val="center"/>
                    <w:rPr>
                      <w:bCs/>
                      <w:szCs w:val="21"/>
                    </w:rPr>
                  </w:pPr>
                  <w:r w:rsidRPr="00982CFA">
                    <w:rPr>
                      <w:bCs/>
                      <w:szCs w:val="21"/>
                    </w:rPr>
                    <w:t>0.032~0.043</w:t>
                  </w:r>
                </w:p>
              </w:tc>
              <w:tc>
                <w:tcPr>
                  <w:tcW w:w="470"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rFonts w:hint="eastAsia"/>
                      <w:szCs w:val="21"/>
                    </w:rPr>
                    <w:t>0</w:t>
                  </w:r>
                </w:p>
              </w:tc>
              <w:tc>
                <w:tcPr>
                  <w:tcW w:w="611"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rFonts w:hint="eastAsia"/>
                      <w:szCs w:val="21"/>
                    </w:rPr>
                    <w:t>0</w:t>
                  </w:r>
                </w:p>
              </w:tc>
              <w:tc>
                <w:tcPr>
                  <w:tcW w:w="475" w:type="pct"/>
                  <w:shd w:val="clear" w:color="auto" w:fill="auto"/>
                  <w:tcMar>
                    <w:left w:w="28" w:type="dxa"/>
                    <w:right w:w="28" w:type="dxa"/>
                  </w:tcMar>
                  <w:vAlign w:val="center"/>
                </w:tcPr>
                <w:p w:rsidR="00D4287C" w:rsidRPr="00982CFA" w:rsidRDefault="00D4287C" w:rsidP="007113EE">
                  <w:pPr>
                    <w:adjustRightInd w:val="0"/>
                    <w:snapToGrid w:val="0"/>
                    <w:jc w:val="center"/>
                    <w:rPr>
                      <w:szCs w:val="21"/>
                    </w:rPr>
                  </w:pPr>
                  <w:r w:rsidRPr="00982CFA">
                    <w:rPr>
                      <w:szCs w:val="21"/>
                    </w:rPr>
                    <w:t>0.2</w:t>
                  </w:r>
                </w:p>
              </w:tc>
            </w:tr>
            <w:tr w:rsidR="00982CFA" w:rsidRPr="00982CFA" w:rsidTr="007113EE">
              <w:trPr>
                <w:cantSplit/>
                <w:trHeight w:val="340"/>
                <w:jc w:val="center"/>
              </w:trPr>
              <w:tc>
                <w:tcPr>
                  <w:tcW w:w="362" w:type="pct"/>
                  <w:vMerge w:val="restart"/>
                  <w:shd w:val="clear" w:color="auto" w:fill="auto"/>
                  <w:tcMar>
                    <w:left w:w="28" w:type="dxa"/>
                    <w:right w:w="28" w:type="dxa"/>
                  </w:tcMar>
                  <w:vAlign w:val="center"/>
                </w:tcPr>
                <w:p w:rsidR="008F5582" w:rsidRPr="00982CFA" w:rsidRDefault="008F5582" w:rsidP="007113EE">
                  <w:pPr>
                    <w:adjustRightInd w:val="0"/>
                    <w:snapToGrid w:val="0"/>
                    <w:jc w:val="center"/>
                    <w:rPr>
                      <w:szCs w:val="21"/>
                    </w:rPr>
                  </w:pPr>
                  <w:r w:rsidRPr="00982CFA">
                    <w:rPr>
                      <w:rFonts w:hint="eastAsia"/>
                      <w:szCs w:val="21"/>
                    </w:rPr>
                    <w:t>G3</w:t>
                  </w:r>
                </w:p>
              </w:tc>
              <w:tc>
                <w:tcPr>
                  <w:tcW w:w="612" w:type="pct"/>
                  <w:shd w:val="clear" w:color="auto" w:fill="auto"/>
                  <w:tcMar>
                    <w:left w:w="28" w:type="dxa"/>
                    <w:right w:w="28" w:type="dxa"/>
                  </w:tcMar>
                  <w:vAlign w:val="center"/>
                </w:tcPr>
                <w:p w:rsidR="008F5582" w:rsidRPr="00982CFA" w:rsidRDefault="008F5582" w:rsidP="007113EE">
                  <w:pPr>
                    <w:adjustRightInd w:val="0"/>
                    <w:snapToGrid w:val="0"/>
                    <w:jc w:val="center"/>
                    <w:rPr>
                      <w:szCs w:val="21"/>
                    </w:rPr>
                  </w:pPr>
                  <w:r w:rsidRPr="00982CFA">
                    <w:rPr>
                      <w:szCs w:val="21"/>
                    </w:rPr>
                    <w:t>PM</w:t>
                  </w:r>
                  <w:r w:rsidRPr="00982CFA">
                    <w:rPr>
                      <w:szCs w:val="21"/>
                      <w:vertAlign w:val="subscript"/>
                    </w:rPr>
                    <w:t>10</w:t>
                  </w:r>
                </w:p>
              </w:tc>
              <w:tc>
                <w:tcPr>
                  <w:tcW w:w="331" w:type="pct"/>
                  <w:shd w:val="clear" w:color="auto" w:fill="auto"/>
                  <w:tcMar>
                    <w:left w:w="28" w:type="dxa"/>
                    <w:right w:w="28" w:type="dxa"/>
                  </w:tcMar>
                  <w:vAlign w:val="center"/>
                </w:tcPr>
                <w:p w:rsidR="008F5582" w:rsidRPr="00982CFA" w:rsidRDefault="008F5582" w:rsidP="007113EE">
                  <w:pPr>
                    <w:adjustRightInd w:val="0"/>
                    <w:snapToGrid w:val="0"/>
                    <w:jc w:val="center"/>
                    <w:rPr>
                      <w:szCs w:val="21"/>
                    </w:rPr>
                  </w:pPr>
                  <w:r w:rsidRPr="00982CFA">
                    <w:rPr>
                      <w:szCs w:val="21"/>
                    </w:rPr>
                    <w:t>7</w:t>
                  </w:r>
                </w:p>
              </w:tc>
              <w:tc>
                <w:tcPr>
                  <w:tcW w:w="405" w:type="pct"/>
                  <w:shd w:val="clear" w:color="auto" w:fill="auto"/>
                  <w:tcMar>
                    <w:left w:w="28" w:type="dxa"/>
                    <w:right w:w="28" w:type="dxa"/>
                  </w:tcMar>
                  <w:vAlign w:val="center"/>
                </w:tcPr>
                <w:p w:rsidR="008F5582" w:rsidRPr="00982CFA" w:rsidRDefault="008F5582" w:rsidP="007113EE">
                  <w:pPr>
                    <w:adjustRightInd w:val="0"/>
                    <w:snapToGrid w:val="0"/>
                    <w:jc w:val="center"/>
                    <w:rPr>
                      <w:szCs w:val="21"/>
                    </w:rPr>
                  </w:pPr>
                  <w:r w:rsidRPr="00982CFA">
                    <w:rPr>
                      <w:szCs w:val="21"/>
                    </w:rPr>
                    <w:t>7</w:t>
                  </w:r>
                </w:p>
              </w:tc>
              <w:tc>
                <w:tcPr>
                  <w:tcW w:w="1734" w:type="pct"/>
                  <w:shd w:val="clear" w:color="auto" w:fill="auto"/>
                  <w:tcMar>
                    <w:left w:w="28" w:type="dxa"/>
                    <w:right w:w="28" w:type="dxa"/>
                  </w:tcMar>
                  <w:vAlign w:val="center"/>
                </w:tcPr>
                <w:p w:rsidR="008F5582" w:rsidRPr="00982CFA" w:rsidRDefault="00DA34E5" w:rsidP="007113EE">
                  <w:pPr>
                    <w:snapToGrid w:val="0"/>
                    <w:jc w:val="center"/>
                    <w:rPr>
                      <w:bCs/>
                      <w:szCs w:val="21"/>
                    </w:rPr>
                  </w:pPr>
                  <w:r w:rsidRPr="00982CFA">
                    <w:rPr>
                      <w:rFonts w:hint="eastAsia"/>
                      <w:bCs/>
                      <w:szCs w:val="21"/>
                    </w:rPr>
                    <w:t>0.080~0.105</w:t>
                  </w:r>
                </w:p>
              </w:tc>
              <w:tc>
                <w:tcPr>
                  <w:tcW w:w="470" w:type="pct"/>
                  <w:shd w:val="clear" w:color="auto" w:fill="auto"/>
                  <w:tcMar>
                    <w:left w:w="28" w:type="dxa"/>
                    <w:right w:w="28" w:type="dxa"/>
                  </w:tcMar>
                  <w:vAlign w:val="center"/>
                </w:tcPr>
                <w:p w:rsidR="008F5582" w:rsidRPr="00982CFA" w:rsidRDefault="008F5582" w:rsidP="007113EE">
                  <w:pPr>
                    <w:adjustRightInd w:val="0"/>
                    <w:snapToGrid w:val="0"/>
                    <w:jc w:val="center"/>
                    <w:rPr>
                      <w:szCs w:val="21"/>
                    </w:rPr>
                  </w:pPr>
                  <w:r w:rsidRPr="00982CFA">
                    <w:rPr>
                      <w:rFonts w:hint="eastAsia"/>
                      <w:szCs w:val="21"/>
                    </w:rPr>
                    <w:t>0</w:t>
                  </w:r>
                </w:p>
              </w:tc>
              <w:tc>
                <w:tcPr>
                  <w:tcW w:w="611" w:type="pct"/>
                  <w:shd w:val="clear" w:color="auto" w:fill="auto"/>
                  <w:tcMar>
                    <w:left w:w="28" w:type="dxa"/>
                    <w:right w:w="28" w:type="dxa"/>
                  </w:tcMar>
                  <w:vAlign w:val="center"/>
                </w:tcPr>
                <w:p w:rsidR="008F5582" w:rsidRPr="00982CFA" w:rsidRDefault="008F5582" w:rsidP="007113EE">
                  <w:pPr>
                    <w:adjustRightInd w:val="0"/>
                    <w:snapToGrid w:val="0"/>
                    <w:jc w:val="center"/>
                    <w:rPr>
                      <w:szCs w:val="21"/>
                    </w:rPr>
                  </w:pPr>
                  <w:r w:rsidRPr="00982CFA">
                    <w:rPr>
                      <w:rFonts w:hint="eastAsia"/>
                      <w:szCs w:val="21"/>
                    </w:rPr>
                    <w:t>0</w:t>
                  </w:r>
                </w:p>
              </w:tc>
              <w:tc>
                <w:tcPr>
                  <w:tcW w:w="475" w:type="pct"/>
                  <w:shd w:val="clear" w:color="auto" w:fill="auto"/>
                  <w:tcMar>
                    <w:left w:w="28" w:type="dxa"/>
                    <w:right w:w="28" w:type="dxa"/>
                  </w:tcMar>
                  <w:vAlign w:val="center"/>
                </w:tcPr>
                <w:p w:rsidR="008F5582" w:rsidRPr="00982CFA" w:rsidRDefault="008F5582" w:rsidP="007113EE">
                  <w:pPr>
                    <w:adjustRightInd w:val="0"/>
                    <w:snapToGrid w:val="0"/>
                    <w:jc w:val="center"/>
                    <w:rPr>
                      <w:szCs w:val="21"/>
                    </w:rPr>
                  </w:pPr>
                  <w:r w:rsidRPr="00982CFA">
                    <w:rPr>
                      <w:szCs w:val="21"/>
                    </w:rPr>
                    <w:t>0.</w:t>
                  </w:r>
                  <w:r w:rsidRPr="00982CFA">
                    <w:rPr>
                      <w:rFonts w:hint="eastAsia"/>
                      <w:szCs w:val="21"/>
                    </w:rPr>
                    <w:t>15</w:t>
                  </w:r>
                </w:p>
              </w:tc>
            </w:tr>
            <w:tr w:rsidR="00982CFA" w:rsidRPr="00982CFA" w:rsidTr="007113EE">
              <w:trPr>
                <w:cantSplit/>
                <w:trHeight w:val="340"/>
                <w:jc w:val="center"/>
              </w:trPr>
              <w:tc>
                <w:tcPr>
                  <w:tcW w:w="362" w:type="pct"/>
                  <w:vMerge/>
                  <w:shd w:val="clear" w:color="auto" w:fill="auto"/>
                  <w:tcMar>
                    <w:left w:w="28" w:type="dxa"/>
                    <w:right w:w="28" w:type="dxa"/>
                  </w:tcMar>
                  <w:vAlign w:val="center"/>
                </w:tcPr>
                <w:p w:rsidR="008F5582" w:rsidRPr="00982CFA" w:rsidRDefault="008F5582" w:rsidP="007113EE">
                  <w:pPr>
                    <w:adjustRightInd w:val="0"/>
                    <w:snapToGrid w:val="0"/>
                    <w:jc w:val="center"/>
                    <w:rPr>
                      <w:szCs w:val="21"/>
                    </w:rPr>
                  </w:pPr>
                </w:p>
              </w:tc>
              <w:tc>
                <w:tcPr>
                  <w:tcW w:w="612" w:type="pct"/>
                  <w:shd w:val="clear" w:color="auto" w:fill="auto"/>
                  <w:tcMar>
                    <w:left w:w="28" w:type="dxa"/>
                    <w:right w:w="28" w:type="dxa"/>
                  </w:tcMar>
                  <w:vAlign w:val="center"/>
                </w:tcPr>
                <w:p w:rsidR="008F5582" w:rsidRPr="00982CFA" w:rsidRDefault="008F5582" w:rsidP="007113EE">
                  <w:pPr>
                    <w:adjustRightInd w:val="0"/>
                    <w:snapToGrid w:val="0"/>
                    <w:jc w:val="center"/>
                    <w:rPr>
                      <w:szCs w:val="21"/>
                    </w:rPr>
                  </w:pPr>
                  <w:r w:rsidRPr="00982CFA">
                    <w:rPr>
                      <w:szCs w:val="21"/>
                    </w:rPr>
                    <w:t>SO</w:t>
                  </w:r>
                  <w:r w:rsidRPr="00982CFA">
                    <w:rPr>
                      <w:szCs w:val="21"/>
                      <w:vertAlign w:val="subscript"/>
                    </w:rPr>
                    <w:t>2</w:t>
                  </w:r>
                </w:p>
              </w:tc>
              <w:tc>
                <w:tcPr>
                  <w:tcW w:w="331" w:type="pct"/>
                  <w:shd w:val="clear" w:color="auto" w:fill="auto"/>
                  <w:tcMar>
                    <w:left w:w="28" w:type="dxa"/>
                    <w:right w:w="28" w:type="dxa"/>
                  </w:tcMar>
                  <w:vAlign w:val="center"/>
                </w:tcPr>
                <w:p w:rsidR="008F5582" w:rsidRPr="00982CFA" w:rsidRDefault="008F5582" w:rsidP="007113EE">
                  <w:pPr>
                    <w:adjustRightInd w:val="0"/>
                    <w:snapToGrid w:val="0"/>
                    <w:jc w:val="center"/>
                    <w:rPr>
                      <w:szCs w:val="21"/>
                    </w:rPr>
                  </w:pPr>
                  <w:r w:rsidRPr="00982CFA">
                    <w:rPr>
                      <w:szCs w:val="21"/>
                    </w:rPr>
                    <w:t>7</w:t>
                  </w:r>
                </w:p>
              </w:tc>
              <w:tc>
                <w:tcPr>
                  <w:tcW w:w="405" w:type="pct"/>
                  <w:shd w:val="clear" w:color="auto" w:fill="auto"/>
                  <w:tcMar>
                    <w:left w:w="28" w:type="dxa"/>
                    <w:right w:w="28" w:type="dxa"/>
                  </w:tcMar>
                  <w:vAlign w:val="center"/>
                </w:tcPr>
                <w:p w:rsidR="008F5582" w:rsidRPr="00982CFA" w:rsidRDefault="008F5582" w:rsidP="007113EE">
                  <w:pPr>
                    <w:adjustRightInd w:val="0"/>
                    <w:snapToGrid w:val="0"/>
                    <w:jc w:val="center"/>
                    <w:rPr>
                      <w:szCs w:val="21"/>
                    </w:rPr>
                  </w:pPr>
                  <w:r w:rsidRPr="00982CFA">
                    <w:rPr>
                      <w:szCs w:val="21"/>
                    </w:rPr>
                    <w:t>28</w:t>
                  </w:r>
                </w:p>
              </w:tc>
              <w:tc>
                <w:tcPr>
                  <w:tcW w:w="1734" w:type="pct"/>
                  <w:shd w:val="clear" w:color="auto" w:fill="auto"/>
                  <w:tcMar>
                    <w:left w:w="28" w:type="dxa"/>
                    <w:right w:w="28" w:type="dxa"/>
                  </w:tcMar>
                  <w:vAlign w:val="center"/>
                </w:tcPr>
                <w:p w:rsidR="008F5582" w:rsidRPr="00982CFA" w:rsidRDefault="00DA34E5" w:rsidP="007113EE">
                  <w:pPr>
                    <w:snapToGrid w:val="0"/>
                    <w:jc w:val="center"/>
                    <w:rPr>
                      <w:bCs/>
                      <w:szCs w:val="21"/>
                    </w:rPr>
                  </w:pPr>
                  <w:r w:rsidRPr="00982CFA">
                    <w:rPr>
                      <w:rFonts w:hint="eastAsia"/>
                      <w:bCs/>
                      <w:szCs w:val="21"/>
                    </w:rPr>
                    <w:t>0.014~0.021</w:t>
                  </w:r>
                </w:p>
              </w:tc>
              <w:tc>
                <w:tcPr>
                  <w:tcW w:w="470" w:type="pct"/>
                  <w:shd w:val="clear" w:color="auto" w:fill="auto"/>
                  <w:tcMar>
                    <w:left w:w="28" w:type="dxa"/>
                    <w:right w:w="28" w:type="dxa"/>
                  </w:tcMar>
                  <w:vAlign w:val="center"/>
                </w:tcPr>
                <w:p w:rsidR="008F5582" w:rsidRPr="00982CFA" w:rsidRDefault="008F5582" w:rsidP="007113EE">
                  <w:pPr>
                    <w:adjustRightInd w:val="0"/>
                    <w:snapToGrid w:val="0"/>
                    <w:jc w:val="center"/>
                    <w:rPr>
                      <w:szCs w:val="21"/>
                    </w:rPr>
                  </w:pPr>
                  <w:r w:rsidRPr="00982CFA">
                    <w:rPr>
                      <w:rFonts w:hint="eastAsia"/>
                      <w:szCs w:val="21"/>
                    </w:rPr>
                    <w:t>0</w:t>
                  </w:r>
                </w:p>
              </w:tc>
              <w:tc>
                <w:tcPr>
                  <w:tcW w:w="611" w:type="pct"/>
                  <w:shd w:val="clear" w:color="auto" w:fill="auto"/>
                  <w:tcMar>
                    <w:left w:w="28" w:type="dxa"/>
                    <w:right w:w="28" w:type="dxa"/>
                  </w:tcMar>
                  <w:vAlign w:val="center"/>
                </w:tcPr>
                <w:p w:rsidR="008F5582" w:rsidRPr="00982CFA" w:rsidRDefault="008F5582" w:rsidP="007113EE">
                  <w:pPr>
                    <w:adjustRightInd w:val="0"/>
                    <w:snapToGrid w:val="0"/>
                    <w:jc w:val="center"/>
                    <w:rPr>
                      <w:szCs w:val="21"/>
                    </w:rPr>
                  </w:pPr>
                  <w:r w:rsidRPr="00982CFA">
                    <w:rPr>
                      <w:rFonts w:hint="eastAsia"/>
                      <w:szCs w:val="21"/>
                    </w:rPr>
                    <w:t>0</w:t>
                  </w:r>
                </w:p>
              </w:tc>
              <w:tc>
                <w:tcPr>
                  <w:tcW w:w="475" w:type="pct"/>
                  <w:shd w:val="clear" w:color="auto" w:fill="auto"/>
                  <w:tcMar>
                    <w:left w:w="28" w:type="dxa"/>
                    <w:right w:w="28" w:type="dxa"/>
                  </w:tcMar>
                  <w:vAlign w:val="center"/>
                </w:tcPr>
                <w:p w:rsidR="008F5582" w:rsidRPr="00982CFA" w:rsidRDefault="008F5582" w:rsidP="007113EE">
                  <w:pPr>
                    <w:adjustRightInd w:val="0"/>
                    <w:snapToGrid w:val="0"/>
                    <w:jc w:val="center"/>
                    <w:rPr>
                      <w:szCs w:val="21"/>
                    </w:rPr>
                  </w:pPr>
                  <w:r w:rsidRPr="00982CFA">
                    <w:rPr>
                      <w:szCs w:val="21"/>
                    </w:rPr>
                    <w:t>0.5</w:t>
                  </w:r>
                </w:p>
              </w:tc>
            </w:tr>
            <w:tr w:rsidR="00982CFA" w:rsidRPr="00982CFA" w:rsidTr="007113EE">
              <w:trPr>
                <w:cantSplit/>
                <w:trHeight w:val="340"/>
                <w:jc w:val="center"/>
              </w:trPr>
              <w:tc>
                <w:tcPr>
                  <w:tcW w:w="362" w:type="pct"/>
                  <w:vMerge/>
                  <w:shd w:val="clear" w:color="auto" w:fill="auto"/>
                  <w:tcMar>
                    <w:left w:w="28" w:type="dxa"/>
                    <w:right w:w="28" w:type="dxa"/>
                  </w:tcMar>
                  <w:vAlign w:val="center"/>
                </w:tcPr>
                <w:p w:rsidR="008F5582" w:rsidRPr="00982CFA" w:rsidRDefault="008F5582" w:rsidP="007113EE">
                  <w:pPr>
                    <w:adjustRightInd w:val="0"/>
                    <w:snapToGrid w:val="0"/>
                    <w:jc w:val="center"/>
                    <w:rPr>
                      <w:szCs w:val="21"/>
                    </w:rPr>
                  </w:pPr>
                </w:p>
              </w:tc>
              <w:tc>
                <w:tcPr>
                  <w:tcW w:w="612" w:type="pct"/>
                  <w:shd w:val="clear" w:color="auto" w:fill="auto"/>
                  <w:tcMar>
                    <w:left w:w="28" w:type="dxa"/>
                    <w:right w:w="28" w:type="dxa"/>
                  </w:tcMar>
                  <w:vAlign w:val="center"/>
                </w:tcPr>
                <w:p w:rsidR="008F5582" w:rsidRPr="00982CFA" w:rsidRDefault="008F5582" w:rsidP="007113EE">
                  <w:pPr>
                    <w:adjustRightInd w:val="0"/>
                    <w:snapToGrid w:val="0"/>
                    <w:jc w:val="center"/>
                    <w:rPr>
                      <w:szCs w:val="21"/>
                    </w:rPr>
                  </w:pPr>
                  <w:r w:rsidRPr="00982CFA">
                    <w:rPr>
                      <w:szCs w:val="21"/>
                    </w:rPr>
                    <w:t>NO</w:t>
                  </w:r>
                  <w:r w:rsidRPr="00982CFA">
                    <w:rPr>
                      <w:szCs w:val="21"/>
                      <w:vertAlign w:val="subscript"/>
                    </w:rPr>
                    <w:t>2</w:t>
                  </w:r>
                </w:p>
              </w:tc>
              <w:tc>
                <w:tcPr>
                  <w:tcW w:w="331" w:type="pct"/>
                  <w:shd w:val="clear" w:color="auto" w:fill="auto"/>
                  <w:tcMar>
                    <w:left w:w="28" w:type="dxa"/>
                    <w:right w:w="28" w:type="dxa"/>
                  </w:tcMar>
                  <w:vAlign w:val="center"/>
                </w:tcPr>
                <w:p w:rsidR="008F5582" w:rsidRPr="00982CFA" w:rsidRDefault="008F5582" w:rsidP="007113EE">
                  <w:pPr>
                    <w:adjustRightInd w:val="0"/>
                    <w:snapToGrid w:val="0"/>
                    <w:jc w:val="center"/>
                    <w:rPr>
                      <w:szCs w:val="21"/>
                    </w:rPr>
                  </w:pPr>
                  <w:r w:rsidRPr="00982CFA">
                    <w:rPr>
                      <w:szCs w:val="21"/>
                    </w:rPr>
                    <w:t>7</w:t>
                  </w:r>
                </w:p>
              </w:tc>
              <w:tc>
                <w:tcPr>
                  <w:tcW w:w="405" w:type="pct"/>
                  <w:shd w:val="clear" w:color="auto" w:fill="auto"/>
                  <w:tcMar>
                    <w:left w:w="28" w:type="dxa"/>
                    <w:right w:w="28" w:type="dxa"/>
                  </w:tcMar>
                  <w:vAlign w:val="center"/>
                </w:tcPr>
                <w:p w:rsidR="008F5582" w:rsidRPr="00982CFA" w:rsidRDefault="008F5582" w:rsidP="007113EE">
                  <w:pPr>
                    <w:adjustRightInd w:val="0"/>
                    <w:snapToGrid w:val="0"/>
                    <w:jc w:val="center"/>
                    <w:rPr>
                      <w:szCs w:val="21"/>
                    </w:rPr>
                  </w:pPr>
                  <w:r w:rsidRPr="00982CFA">
                    <w:rPr>
                      <w:szCs w:val="21"/>
                    </w:rPr>
                    <w:t>28</w:t>
                  </w:r>
                </w:p>
              </w:tc>
              <w:tc>
                <w:tcPr>
                  <w:tcW w:w="1734" w:type="pct"/>
                  <w:shd w:val="clear" w:color="auto" w:fill="auto"/>
                  <w:tcMar>
                    <w:left w:w="28" w:type="dxa"/>
                    <w:right w:w="28" w:type="dxa"/>
                  </w:tcMar>
                  <w:vAlign w:val="center"/>
                </w:tcPr>
                <w:p w:rsidR="008F5582" w:rsidRPr="00982CFA" w:rsidRDefault="00DA34E5" w:rsidP="007113EE">
                  <w:pPr>
                    <w:snapToGrid w:val="0"/>
                    <w:jc w:val="center"/>
                    <w:rPr>
                      <w:bCs/>
                      <w:szCs w:val="21"/>
                    </w:rPr>
                  </w:pPr>
                  <w:r w:rsidRPr="00982CFA">
                    <w:rPr>
                      <w:rFonts w:hint="eastAsia"/>
                      <w:bCs/>
                      <w:szCs w:val="21"/>
                    </w:rPr>
                    <w:t>0.030~0.044</w:t>
                  </w:r>
                </w:p>
              </w:tc>
              <w:tc>
                <w:tcPr>
                  <w:tcW w:w="470" w:type="pct"/>
                  <w:shd w:val="clear" w:color="auto" w:fill="auto"/>
                  <w:tcMar>
                    <w:left w:w="28" w:type="dxa"/>
                    <w:right w:w="28" w:type="dxa"/>
                  </w:tcMar>
                  <w:vAlign w:val="center"/>
                </w:tcPr>
                <w:p w:rsidR="008F5582" w:rsidRPr="00982CFA" w:rsidRDefault="008F5582" w:rsidP="007113EE">
                  <w:pPr>
                    <w:adjustRightInd w:val="0"/>
                    <w:snapToGrid w:val="0"/>
                    <w:jc w:val="center"/>
                    <w:rPr>
                      <w:szCs w:val="21"/>
                    </w:rPr>
                  </w:pPr>
                  <w:r w:rsidRPr="00982CFA">
                    <w:rPr>
                      <w:rFonts w:hint="eastAsia"/>
                      <w:szCs w:val="21"/>
                    </w:rPr>
                    <w:t>0</w:t>
                  </w:r>
                </w:p>
              </w:tc>
              <w:tc>
                <w:tcPr>
                  <w:tcW w:w="611" w:type="pct"/>
                  <w:shd w:val="clear" w:color="auto" w:fill="auto"/>
                  <w:tcMar>
                    <w:left w:w="28" w:type="dxa"/>
                    <w:right w:w="28" w:type="dxa"/>
                  </w:tcMar>
                  <w:vAlign w:val="center"/>
                </w:tcPr>
                <w:p w:rsidR="008F5582" w:rsidRPr="00982CFA" w:rsidRDefault="008F5582" w:rsidP="007113EE">
                  <w:pPr>
                    <w:adjustRightInd w:val="0"/>
                    <w:snapToGrid w:val="0"/>
                    <w:jc w:val="center"/>
                    <w:rPr>
                      <w:szCs w:val="21"/>
                    </w:rPr>
                  </w:pPr>
                  <w:r w:rsidRPr="00982CFA">
                    <w:rPr>
                      <w:rFonts w:hint="eastAsia"/>
                      <w:szCs w:val="21"/>
                    </w:rPr>
                    <w:t>0</w:t>
                  </w:r>
                </w:p>
              </w:tc>
              <w:tc>
                <w:tcPr>
                  <w:tcW w:w="475" w:type="pct"/>
                  <w:shd w:val="clear" w:color="auto" w:fill="auto"/>
                  <w:tcMar>
                    <w:left w:w="28" w:type="dxa"/>
                    <w:right w:w="28" w:type="dxa"/>
                  </w:tcMar>
                  <w:vAlign w:val="center"/>
                </w:tcPr>
                <w:p w:rsidR="008F5582" w:rsidRPr="00982CFA" w:rsidRDefault="008F5582" w:rsidP="007113EE">
                  <w:pPr>
                    <w:adjustRightInd w:val="0"/>
                    <w:snapToGrid w:val="0"/>
                    <w:jc w:val="center"/>
                    <w:rPr>
                      <w:szCs w:val="21"/>
                    </w:rPr>
                  </w:pPr>
                  <w:r w:rsidRPr="00982CFA">
                    <w:rPr>
                      <w:szCs w:val="21"/>
                    </w:rPr>
                    <w:t>0.2</w:t>
                  </w:r>
                </w:p>
              </w:tc>
            </w:tr>
          </w:tbl>
          <w:p w:rsidR="00D4287C" w:rsidRPr="00982CFA" w:rsidRDefault="00D4287C" w:rsidP="007113EE">
            <w:pPr>
              <w:pStyle w:val="22"/>
              <w:kinsoku w:val="0"/>
              <w:overflowPunct w:val="0"/>
              <w:autoSpaceDE w:val="0"/>
              <w:autoSpaceDN w:val="0"/>
              <w:adjustRightInd w:val="0"/>
              <w:snapToGrid w:val="0"/>
              <w:ind w:firstLine="482"/>
              <w:rPr>
                <w:rFonts w:cs="Times New Roman"/>
                <w:b/>
                <w:sz w:val="24"/>
                <w:szCs w:val="24"/>
              </w:rPr>
            </w:pPr>
            <w:r w:rsidRPr="00982CFA">
              <w:rPr>
                <w:rFonts w:cs="Times New Roman" w:hint="eastAsia"/>
                <w:b/>
                <w:sz w:val="24"/>
                <w:szCs w:val="24"/>
              </w:rPr>
              <w:t>5</w:t>
            </w:r>
            <w:r w:rsidRPr="00982CFA">
              <w:rPr>
                <w:rFonts w:cs="Times New Roman" w:hint="eastAsia"/>
                <w:b/>
                <w:sz w:val="24"/>
                <w:szCs w:val="24"/>
              </w:rPr>
              <w:t>、</w:t>
            </w:r>
            <w:r w:rsidRPr="00982CFA">
              <w:rPr>
                <w:rFonts w:cs="Times New Roman"/>
                <w:b/>
                <w:sz w:val="24"/>
                <w:szCs w:val="24"/>
              </w:rPr>
              <w:t>评价方法</w:t>
            </w:r>
          </w:p>
          <w:p w:rsidR="00D4287C" w:rsidRPr="00982CFA" w:rsidRDefault="00D4287C" w:rsidP="007113EE">
            <w:pPr>
              <w:pStyle w:val="a6"/>
              <w:adjustRightInd w:val="0"/>
              <w:snapToGrid w:val="0"/>
              <w:ind w:firstLine="480"/>
            </w:pPr>
            <w:r w:rsidRPr="00982CFA">
              <w:t>根据《环境影响评价导则</w:t>
            </w:r>
            <w:r w:rsidRPr="00982CFA">
              <w:t xml:space="preserve"> </w:t>
            </w:r>
            <w:r w:rsidRPr="00982CFA">
              <w:t>大气环境》</w:t>
            </w:r>
            <w:r w:rsidRPr="00982CFA">
              <w:t>(HJ2.2-2008)</w:t>
            </w:r>
            <w:r w:rsidRPr="00982CFA">
              <w:t>中</w:t>
            </w:r>
            <w:r w:rsidRPr="00982CFA">
              <w:t>7.36</w:t>
            </w:r>
            <w:r w:rsidRPr="00982CFA">
              <w:t>中要求，列表给出各监测点大气污染物的不同取值时间的浓度变化范围，计算并列表给出各取值时间最大浓度值占标准质量浓度限值的百分比和超标率。</w:t>
            </w:r>
          </w:p>
          <w:p w:rsidR="00D4287C" w:rsidRPr="00982CFA" w:rsidRDefault="00D4287C" w:rsidP="007113EE">
            <w:pPr>
              <w:pStyle w:val="22"/>
              <w:kinsoku w:val="0"/>
              <w:overflowPunct w:val="0"/>
              <w:autoSpaceDE w:val="0"/>
              <w:autoSpaceDN w:val="0"/>
              <w:adjustRightInd w:val="0"/>
              <w:snapToGrid w:val="0"/>
              <w:ind w:firstLine="482"/>
              <w:rPr>
                <w:rFonts w:cs="Times New Roman"/>
                <w:b/>
                <w:sz w:val="24"/>
                <w:szCs w:val="24"/>
              </w:rPr>
            </w:pPr>
            <w:r w:rsidRPr="00982CFA">
              <w:rPr>
                <w:rFonts w:cs="Times New Roman" w:hint="eastAsia"/>
                <w:b/>
                <w:sz w:val="24"/>
                <w:szCs w:val="24"/>
              </w:rPr>
              <w:t>6</w:t>
            </w:r>
            <w:r w:rsidRPr="00982CFA">
              <w:rPr>
                <w:rFonts w:cs="Times New Roman" w:hint="eastAsia"/>
                <w:b/>
                <w:sz w:val="24"/>
                <w:szCs w:val="24"/>
              </w:rPr>
              <w:t>、监测结果</w:t>
            </w:r>
          </w:p>
          <w:p w:rsidR="00D4287C" w:rsidRPr="00982CFA" w:rsidRDefault="00D4287C" w:rsidP="007113EE">
            <w:pPr>
              <w:pStyle w:val="22"/>
              <w:kinsoku w:val="0"/>
              <w:overflowPunct w:val="0"/>
              <w:autoSpaceDE w:val="0"/>
              <w:autoSpaceDN w:val="0"/>
              <w:adjustRightInd w:val="0"/>
              <w:snapToGrid w:val="0"/>
              <w:ind w:firstLine="480"/>
              <w:rPr>
                <w:rFonts w:hAnsi="宋体" w:cs="Times New Roman"/>
                <w:sz w:val="24"/>
                <w:szCs w:val="24"/>
              </w:rPr>
            </w:pPr>
            <w:r w:rsidRPr="00982CFA">
              <w:rPr>
                <w:rFonts w:hAnsi="宋体" w:cs="Times New Roman" w:hint="eastAsia"/>
                <w:sz w:val="24"/>
                <w:szCs w:val="24"/>
              </w:rPr>
              <w:t>统计结果表明，项目所在地环境空气质量良好，</w:t>
            </w:r>
            <w:r w:rsidRPr="00982CFA">
              <w:rPr>
                <w:rFonts w:hAnsi="宋体" w:cs="Times New Roman" w:hint="eastAsia"/>
                <w:sz w:val="24"/>
                <w:szCs w:val="24"/>
              </w:rPr>
              <w:t>PM</w:t>
            </w:r>
            <w:r w:rsidRPr="00982CFA">
              <w:rPr>
                <w:rFonts w:hAnsi="宋体" w:cs="Times New Roman" w:hint="eastAsia"/>
                <w:sz w:val="24"/>
                <w:szCs w:val="24"/>
                <w:vertAlign w:val="subscript"/>
              </w:rPr>
              <w:t>10</w:t>
            </w:r>
            <w:r w:rsidRPr="00982CFA">
              <w:rPr>
                <w:rFonts w:hAnsi="宋体" w:cs="Times New Roman" w:hint="eastAsia"/>
                <w:sz w:val="24"/>
                <w:szCs w:val="24"/>
              </w:rPr>
              <w:t>、</w:t>
            </w:r>
            <w:r w:rsidRPr="00982CFA">
              <w:rPr>
                <w:rFonts w:hAnsi="宋体" w:cs="Times New Roman"/>
                <w:sz w:val="24"/>
                <w:szCs w:val="24"/>
              </w:rPr>
              <w:t>SO</w:t>
            </w:r>
            <w:r w:rsidRPr="00982CFA">
              <w:rPr>
                <w:rFonts w:hAnsi="宋体" w:cs="Times New Roman"/>
                <w:sz w:val="24"/>
                <w:szCs w:val="24"/>
                <w:vertAlign w:val="subscript"/>
              </w:rPr>
              <w:t>2</w:t>
            </w:r>
            <w:r w:rsidRPr="00982CFA">
              <w:rPr>
                <w:rFonts w:hAnsi="宋体" w:cs="Times New Roman" w:hint="eastAsia"/>
                <w:sz w:val="24"/>
                <w:szCs w:val="24"/>
              </w:rPr>
              <w:t>、</w:t>
            </w:r>
            <w:r w:rsidRPr="00982CFA">
              <w:rPr>
                <w:rFonts w:hAnsi="宋体" w:cs="Times New Roman"/>
                <w:sz w:val="24"/>
                <w:szCs w:val="24"/>
              </w:rPr>
              <w:t>NO</w:t>
            </w:r>
            <w:r w:rsidRPr="00982CFA">
              <w:rPr>
                <w:rFonts w:hAnsi="宋体" w:cs="Times New Roman"/>
                <w:sz w:val="24"/>
                <w:szCs w:val="24"/>
                <w:vertAlign w:val="subscript"/>
              </w:rPr>
              <w:t>2</w:t>
            </w:r>
            <w:r w:rsidRPr="00982CFA">
              <w:rPr>
                <w:rFonts w:hAnsi="宋体" w:cs="Times New Roman" w:hint="eastAsia"/>
                <w:sz w:val="24"/>
                <w:szCs w:val="24"/>
              </w:rPr>
              <w:t>均无超标现象，满足</w:t>
            </w:r>
            <w:r w:rsidRPr="00982CFA">
              <w:rPr>
                <w:rFonts w:hAnsi="宋体" w:cs="Times New Roman"/>
                <w:sz w:val="24"/>
                <w:szCs w:val="24"/>
              </w:rPr>
              <w:t>《环境空气质量标准》</w:t>
            </w:r>
            <w:r w:rsidRPr="00982CFA">
              <w:rPr>
                <w:rFonts w:hAnsi="宋体" w:cs="Times New Roman"/>
                <w:sz w:val="24"/>
                <w:szCs w:val="24"/>
              </w:rPr>
              <w:t>GB3095-</w:t>
            </w:r>
            <w:r w:rsidRPr="00982CFA">
              <w:rPr>
                <w:rFonts w:hAnsi="宋体" w:cs="Times New Roman" w:hint="eastAsia"/>
                <w:sz w:val="24"/>
                <w:szCs w:val="24"/>
              </w:rPr>
              <w:t>2012</w:t>
            </w:r>
            <w:r w:rsidRPr="00982CFA">
              <w:rPr>
                <w:rFonts w:hAnsi="宋体" w:cs="Times New Roman"/>
                <w:sz w:val="24"/>
                <w:szCs w:val="24"/>
              </w:rPr>
              <w:t>二级标准</w:t>
            </w:r>
            <w:r w:rsidRPr="00982CFA">
              <w:rPr>
                <w:rFonts w:hAnsi="宋体" w:cs="Times New Roman" w:hint="eastAsia"/>
                <w:sz w:val="24"/>
                <w:szCs w:val="24"/>
              </w:rPr>
              <w:t>要求，具有一定的环境容量。</w:t>
            </w:r>
          </w:p>
          <w:p w:rsidR="00D4287C" w:rsidRPr="00982CFA" w:rsidRDefault="00D4287C" w:rsidP="007113EE">
            <w:pPr>
              <w:kinsoku w:val="0"/>
              <w:overflowPunct w:val="0"/>
              <w:autoSpaceDE w:val="0"/>
              <w:autoSpaceDN w:val="0"/>
              <w:adjustRightInd w:val="0"/>
              <w:snapToGrid w:val="0"/>
              <w:spacing w:line="360" w:lineRule="auto"/>
              <w:jc w:val="left"/>
              <w:rPr>
                <w:b/>
                <w:sz w:val="24"/>
              </w:rPr>
            </w:pPr>
            <w:r w:rsidRPr="00982CFA">
              <w:rPr>
                <w:b/>
                <w:sz w:val="24"/>
              </w:rPr>
              <w:t>二、地表水质量现状</w:t>
            </w:r>
          </w:p>
          <w:p w:rsidR="00D4287C" w:rsidRPr="00982CFA" w:rsidRDefault="00D4287C" w:rsidP="007113EE">
            <w:pPr>
              <w:kinsoku w:val="0"/>
              <w:overflowPunct w:val="0"/>
              <w:autoSpaceDE w:val="0"/>
              <w:autoSpaceDN w:val="0"/>
              <w:adjustRightInd w:val="0"/>
              <w:snapToGrid w:val="0"/>
              <w:spacing w:line="360" w:lineRule="auto"/>
              <w:ind w:rightChars="50" w:right="105" w:firstLineChars="200" w:firstLine="480"/>
              <w:rPr>
                <w:sz w:val="24"/>
              </w:rPr>
            </w:pPr>
            <w:r w:rsidRPr="00982CFA">
              <w:rPr>
                <w:rFonts w:hint="eastAsia"/>
                <w:sz w:val="24"/>
              </w:rPr>
              <w:t>为</w:t>
            </w:r>
            <w:r w:rsidRPr="00982CFA">
              <w:rPr>
                <w:sz w:val="24"/>
              </w:rPr>
              <w:t>了解项目评价范围地表水环境质量现状</w:t>
            </w:r>
            <w:r w:rsidRPr="00982CFA">
              <w:rPr>
                <w:rFonts w:hAnsi="宋体"/>
                <w:sz w:val="24"/>
              </w:rPr>
              <w:t>，本评价</w:t>
            </w:r>
            <w:r w:rsidRPr="00982CFA">
              <w:rPr>
                <w:rFonts w:hAnsi="宋体" w:hint="eastAsia"/>
                <w:sz w:val="24"/>
              </w:rPr>
              <w:t>委托</w:t>
            </w:r>
            <w:r w:rsidRPr="00982CFA">
              <w:rPr>
                <w:rFonts w:hint="eastAsia"/>
                <w:sz w:val="24"/>
              </w:rPr>
              <w:t>四川省工业环境监测研究院于</w:t>
            </w:r>
            <w:r w:rsidRPr="00982CFA">
              <w:rPr>
                <w:rFonts w:hint="eastAsia"/>
                <w:sz w:val="24"/>
              </w:rPr>
              <w:t>2017</w:t>
            </w:r>
            <w:r w:rsidRPr="00982CFA">
              <w:rPr>
                <w:rFonts w:hint="eastAsia"/>
                <w:sz w:val="24"/>
              </w:rPr>
              <w:t>年</w:t>
            </w:r>
            <w:r w:rsidRPr="00982CFA">
              <w:rPr>
                <w:rFonts w:hint="eastAsia"/>
                <w:sz w:val="24"/>
              </w:rPr>
              <w:t>9</w:t>
            </w:r>
            <w:r w:rsidRPr="00982CFA">
              <w:rPr>
                <w:rFonts w:hint="eastAsia"/>
                <w:sz w:val="24"/>
              </w:rPr>
              <w:t>月</w:t>
            </w:r>
            <w:r w:rsidRPr="00982CFA">
              <w:rPr>
                <w:rFonts w:hint="eastAsia"/>
                <w:sz w:val="24"/>
              </w:rPr>
              <w:t>9~9</w:t>
            </w:r>
            <w:r w:rsidRPr="00982CFA">
              <w:rPr>
                <w:rFonts w:hint="eastAsia"/>
                <w:sz w:val="24"/>
              </w:rPr>
              <w:t>月</w:t>
            </w:r>
            <w:r w:rsidRPr="00982CFA">
              <w:rPr>
                <w:rFonts w:hint="eastAsia"/>
                <w:sz w:val="24"/>
              </w:rPr>
              <w:t>11</w:t>
            </w:r>
            <w:r w:rsidRPr="00982CFA">
              <w:rPr>
                <w:rFonts w:hint="eastAsia"/>
                <w:sz w:val="24"/>
              </w:rPr>
              <w:t>日对</w:t>
            </w:r>
            <w:r w:rsidRPr="00982CFA">
              <w:rPr>
                <w:rFonts w:hAnsi="宋体" w:hint="eastAsia"/>
                <w:sz w:val="24"/>
              </w:rPr>
              <w:t>项目所在地的地表水</w:t>
            </w:r>
            <w:r w:rsidRPr="00982CFA">
              <w:rPr>
                <w:rFonts w:ascii="宋体" w:hAnsi="宋体" w:hint="eastAsia"/>
                <w:sz w:val="24"/>
              </w:rPr>
              <w:t>进行的现状监测。</w:t>
            </w:r>
          </w:p>
          <w:p w:rsidR="00D4287C" w:rsidRPr="00982CFA" w:rsidRDefault="00D4287C" w:rsidP="007113EE">
            <w:pPr>
              <w:kinsoku w:val="0"/>
              <w:overflowPunct w:val="0"/>
              <w:autoSpaceDE w:val="0"/>
              <w:autoSpaceDN w:val="0"/>
              <w:adjustRightInd w:val="0"/>
              <w:snapToGrid w:val="0"/>
              <w:spacing w:line="360" w:lineRule="auto"/>
              <w:ind w:firstLineChars="200" w:firstLine="482"/>
              <w:outlineLvl w:val="0"/>
              <w:rPr>
                <w:b/>
                <w:sz w:val="24"/>
              </w:rPr>
            </w:pPr>
            <w:bookmarkStart w:id="12" w:name="_Toc289950581"/>
            <w:bookmarkStart w:id="13" w:name="_Toc289951674"/>
            <w:r w:rsidRPr="00982CFA">
              <w:rPr>
                <w:b/>
                <w:sz w:val="24"/>
              </w:rPr>
              <w:t>1</w:t>
            </w:r>
            <w:r w:rsidRPr="00982CFA">
              <w:rPr>
                <w:rFonts w:hint="eastAsia"/>
                <w:b/>
                <w:sz w:val="24"/>
              </w:rPr>
              <w:t>、</w:t>
            </w:r>
            <w:r w:rsidRPr="00982CFA">
              <w:rPr>
                <w:b/>
                <w:sz w:val="24"/>
              </w:rPr>
              <w:t>监测点位置</w:t>
            </w:r>
            <w:bookmarkEnd w:id="12"/>
            <w:bookmarkEnd w:id="13"/>
          </w:p>
          <w:p w:rsidR="00D4287C" w:rsidRPr="00982CFA" w:rsidRDefault="00D4287C" w:rsidP="007113EE">
            <w:pPr>
              <w:kinsoku w:val="0"/>
              <w:overflowPunct w:val="0"/>
              <w:autoSpaceDE w:val="0"/>
              <w:autoSpaceDN w:val="0"/>
              <w:adjustRightInd w:val="0"/>
              <w:snapToGrid w:val="0"/>
              <w:spacing w:line="360" w:lineRule="auto"/>
              <w:jc w:val="center"/>
              <w:rPr>
                <w:sz w:val="24"/>
              </w:rPr>
            </w:pPr>
            <w:r w:rsidRPr="00982CFA">
              <w:rPr>
                <w:sz w:val="24"/>
              </w:rPr>
              <w:t>表</w:t>
            </w:r>
            <w:r w:rsidRPr="00982CFA">
              <w:rPr>
                <w:sz w:val="24"/>
              </w:rPr>
              <w:t>3-</w:t>
            </w:r>
            <w:r w:rsidRPr="00982CFA">
              <w:rPr>
                <w:rFonts w:hint="eastAsia"/>
                <w:sz w:val="24"/>
              </w:rPr>
              <w:t>4</w:t>
            </w:r>
            <w:r w:rsidRPr="00982CFA">
              <w:rPr>
                <w:sz w:val="24"/>
              </w:rPr>
              <w:t xml:space="preserve">  </w:t>
            </w:r>
            <w:r w:rsidRPr="00982CFA">
              <w:rPr>
                <w:sz w:val="24"/>
              </w:rPr>
              <w:t>水质监测断面位置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3"/>
              <w:gridCol w:w="5938"/>
            </w:tblGrid>
            <w:tr w:rsidR="00982CFA" w:rsidRPr="00982CFA" w:rsidTr="007113EE">
              <w:trPr>
                <w:trHeight w:val="284"/>
                <w:jc w:val="center"/>
              </w:trPr>
              <w:tc>
                <w:tcPr>
                  <w:tcW w:w="1312" w:type="pct"/>
                  <w:vAlign w:val="center"/>
                </w:tcPr>
                <w:p w:rsidR="00D4287C" w:rsidRPr="00982CFA" w:rsidRDefault="00D4287C" w:rsidP="007113EE">
                  <w:pPr>
                    <w:kinsoku w:val="0"/>
                    <w:overflowPunct w:val="0"/>
                    <w:autoSpaceDE w:val="0"/>
                    <w:autoSpaceDN w:val="0"/>
                    <w:adjustRightInd w:val="0"/>
                    <w:snapToGrid w:val="0"/>
                    <w:jc w:val="center"/>
                    <w:rPr>
                      <w:bCs/>
                      <w:szCs w:val="21"/>
                    </w:rPr>
                  </w:pPr>
                  <w:r w:rsidRPr="00982CFA">
                    <w:rPr>
                      <w:bCs/>
                      <w:szCs w:val="21"/>
                    </w:rPr>
                    <w:t>编号</w:t>
                  </w:r>
                </w:p>
              </w:tc>
              <w:tc>
                <w:tcPr>
                  <w:tcW w:w="3688" w:type="pct"/>
                  <w:vAlign w:val="center"/>
                </w:tcPr>
                <w:p w:rsidR="00D4287C" w:rsidRPr="00982CFA" w:rsidRDefault="00D4287C" w:rsidP="007113EE">
                  <w:pPr>
                    <w:kinsoku w:val="0"/>
                    <w:overflowPunct w:val="0"/>
                    <w:autoSpaceDE w:val="0"/>
                    <w:autoSpaceDN w:val="0"/>
                    <w:adjustRightInd w:val="0"/>
                    <w:snapToGrid w:val="0"/>
                    <w:jc w:val="center"/>
                    <w:rPr>
                      <w:bCs/>
                      <w:szCs w:val="21"/>
                    </w:rPr>
                  </w:pPr>
                  <w:r w:rsidRPr="00982CFA">
                    <w:rPr>
                      <w:bCs/>
                      <w:szCs w:val="21"/>
                    </w:rPr>
                    <w:t>断面（点）位置</w:t>
                  </w:r>
                </w:p>
              </w:tc>
            </w:tr>
            <w:tr w:rsidR="00982CFA" w:rsidRPr="00982CFA" w:rsidTr="007113EE">
              <w:trPr>
                <w:trHeight w:val="284"/>
                <w:jc w:val="center"/>
              </w:trPr>
              <w:tc>
                <w:tcPr>
                  <w:tcW w:w="1312" w:type="pct"/>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Ansi="宋体"/>
                      <w:szCs w:val="21"/>
                    </w:rPr>
                    <w:t>Ⅰ</w:t>
                  </w:r>
                </w:p>
              </w:tc>
              <w:tc>
                <w:tcPr>
                  <w:tcW w:w="3688" w:type="pct"/>
                  <w:vAlign w:val="center"/>
                </w:tcPr>
                <w:p w:rsidR="00D4287C" w:rsidRPr="00982CFA" w:rsidRDefault="0016186C" w:rsidP="007113EE">
                  <w:pPr>
                    <w:pStyle w:val="afff"/>
                    <w:kinsoku w:val="0"/>
                    <w:overflowPunct w:val="0"/>
                    <w:adjustRightInd w:val="0"/>
                    <w:snapToGrid w:val="0"/>
                    <w:spacing w:line="240" w:lineRule="auto"/>
                    <w:rPr>
                      <w:sz w:val="21"/>
                      <w:szCs w:val="21"/>
                    </w:rPr>
                  </w:pPr>
                  <w:r w:rsidRPr="00982CFA">
                    <w:rPr>
                      <w:rFonts w:hint="eastAsia"/>
                      <w:sz w:val="21"/>
                      <w:szCs w:val="21"/>
                    </w:rPr>
                    <w:t>高坪</w:t>
                  </w:r>
                  <w:r w:rsidR="00D4287C" w:rsidRPr="00982CFA">
                    <w:rPr>
                      <w:sz w:val="21"/>
                      <w:szCs w:val="21"/>
                    </w:rPr>
                    <w:t>水库深水区水面下</w:t>
                  </w:r>
                  <w:r w:rsidR="00D4287C" w:rsidRPr="00982CFA">
                    <w:rPr>
                      <w:rFonts w:hint="eastAsia"/>
                      <w:sz w:val="21"/>
                      <w:szCs w:val="21"/>
                    </w:rPr>
                    <w:t>0.5m</w:t>
                  </w:r>
                </w:p>
              </w:tc>
            </w:tr>
            <w:tr w:rsidR="00982CFA" w:rsidRPr="00982CFA" w:rsidTr="007113EE">
              <w:trPr>
                <w:trHeight w:val="284"/>
                <w:jc w:val="center"/>
              </w:trPr>
              <w:tc>
                <w:tcPr>
                  <w:tcW w:w="1312" w:type="pct"/>
                  <w:vAlign w:val="center"/>
                </w:tcPr>
                <w:p w:rsidR="00D4287C" w:rsidRPr="00982CFA" w:rsidRDefault="00D4287C" w:rsidP="007113EE">
                  <w:pPr>
                    <w:kinsoku w:val="0"/>
                    <w:overflowPunct w:val="0"/>
                    <w:autoSpaceDE w:val="0"/>
                    <w:autoSpaceDN w:val="0"/>
                    <w:adjustRightInd w:val="0"/>
                    <w:snapToGrid w:val="0"/>
                    <w:jc w:val="center"/>
                    <w:rPr>
                      <w:rFonts w:hAnsi="宋体"/>
                      <w:szCs w:val="21"/>
                    </w:rPr>
                  </w:pPr>
                  <w:r w:rsidRPr="00982CFA">
                    <w:rPr>
                      <w:rFonts w:hAnsi="宋体"/>
                      <w:szCs w:val="21"/>
                    </w:rPr>
                    <w:lastRenderedPageBreak/>
                    <w:fldChar w:fldCharType="begin"/>
                  </w:r>
                  <w:r w:rsidRPr="00982CFA">
                    <w:rPr>
                      <w:rFonts w:hAnsi="宋体"/>
                      <w:szCs w:val="21"/>
                    </w:rPr>
                    <w:instrText xml:space="preserve"> </w:instrText>
                  </w:r>
                  <w:r w:rsidRPr="00982CFA">
                    <w:rPr>
                      <w:rFonts w:hAnsi="宋体" w:hint="eastAsia"/>
                      <w:szCs w:val="21"/>
                    </w:rPr>
                    <w:instrText>= 2 \* ROMAN</w:instrText>
                  </w:r>
                  <w:r w:rsidRPr="00982CFA">
                    <w:rPr>
                      <w:rFonts w:hAnsi="宋体"/>
                      <w:szCs w:val="21"/>
                    </w:rPr>
                    <w:instrText xml:space="preserve"> </w:instrText>
                  </w:r>
                  <w:r w:rsidRPr="00982CFA">
                    <w:rPr>
                      <w:rFonts w:hAnsi="宋体"/>
                      <w:szCs w:val="21"/>
                    </w:rPr>
                    <w:fldChar w:fldCharType="separate"/>
                  </w:r>
                  <w:r w:rsidRPr="00982CFA">
                    <w:rPr>
                      <w:rFonts w:hAnsi="宋体"/>
                      <w:noProof/>
                      <w:szCs w:val="21"/>
                    </w:rPr>
                    <w:t>II</w:t>
                  </w:r>
                  <w:r w:rsidRPr="00982CFA">
                    <w:rPr>
                      <w:rFonts w:hAnsi="宋体"/>
                      <w:szCs w:val="21"/>
                    </w:rPr>
                    <w:fldChar w:fldCharType="end"/>
                  </w:r>
                </w:p>
              </w:tc>
              <w:tc>
                <w:tcPr>
                  <w:tcW w:w="3688" w:type="pct"/>
                  <w:vAlign w:val="center"/>
                </w:tcPr>
                <w:p w:rsidR="00D4287C" w:rsidRPr="00982CFA" w:rsidRDefault="0016186C" w:rsidP="007113EE">
                  <w:pPr>
                    <w:pStyle w:val="afff"/>
                    <w:kinsoku w:val="0"/>
                    <w:overflowPunct w:val="0"/>
                    <w:adjustRightInd w:val="0"/>
                    <w:snapToGrid w:val="0"/>
                    <w:spacing w:line="240" w:lineRule="auto"/>
                    <w:rPr>
                      <w:sz w:val="21"/>
                      <w:szCs w:val="21"/>
                    </w:rPr>
                  </w:pPr>
                  <w:r w:rsidRPr="00982CFA">
                    <w:rPr>
                      <w:rFonts w:hint="eastAsia"/>
                      <w:sz w:val="21"/>
                      <w:szCs w:val="21"/>
                    </w:rPr>
                    <w:t>高坪</w:t>
                  </w:r>
                  <w:r w:rsidR="00D4287C" w:rsidRPr="00982CFA">
                    <w:rPr>
                      <w:sz w:val="21"/>
                      <w:szCs w:val="21"/>
                    </w:rPr>
                    <w:t>水库</w:t>
                  </w:r>
                  <w:r w:rsidR="00D4287C" w:rsidRPr="00982CFA">
                    <w:rPr>
                      <w:rFonts w:hint="eastAsia"/>
                      <w:sz w:val="21"/>
                      <w:szCs w:val="21"/>
                    </w:rPr>
                    <w:t>浅水区</w:t>
                  </w:r>
                  <w:r w:rsidR="00D4287C" w:rsidRPr="00982CFA">
                    <w:rPr>
                      <w:sz w:val="21"/>
                      <w:szCs w:val="21"/>
                    </w:rPr>
                    <w:t>水面下</w:t>
                  </w:r>
                  <w:r w:rsidR="00D4287C" w:rsidRPr="00982CFA">
                    <w:rPr>
                      <w:rFonts w:hint="eastAsia"/>
                      <w:sz w:val="21"/>
                      <w:szCs w:val="21"/>
                    </w:rPr>
                    <w:t>0.5m</w:t>
                  </w:r>
                </w:p>
              </w:tc>
            </w:tr>
            <w:tr w:rsidR="00982CFA" w:rsidRPr="00982CFA" w:rsidTr="007113EE">
              <w:trPr>
                <w:trHeight w:val="284"/>
                <w:jc w:val="center"/>
              </w:trPr>
              <w:tc>
                <w:tcPr>
                  <w:tcW w:w="1312" w:type="pct"/>
                  <w:vAlign w:val="center"/>
                </w:tcPr>
                <w:p w:rsidR="00D4287C" w:rsidRPr="00982CFA" w:rsidRDefault="00D4287C" w:rsidP="007113EE">
                  <w:pPr>
                    <w:kinsoku w:val="0"/>
                    <w:overflowPunct w:val="0"/>
                    <w:autoSpaceDE w:val="0"/>
                    <w:autoSpaceDN w:val="0"/>
                    <w:adjustRightInd w:val="0"/>
                    <w:snapToGrid w:val="0"/>
                    <w:jc w:val="center"/>
                    <w:rPr>
                      <w:rFonts w:hAnsi="宋体"/>
                      <w:szCs w:val="21"/>
                    </w:rPr>
                  </w:pPr>
                  <w:r w:rsidRPr="00982CFA">
                    <w:rPr>
                      <w:rFonts w:hAnsi="宋体"/>
                      <w:szCs w:val="21"/>
                    </w:rPr>
                    <w:fldChar w:fldCharType="begin"/>
                  </w:r>
                  <w:r w:rsidRPr="00982CFA">
                    <w:rPr>
                      <w:rFonts w:hAnsi="宋体"/>
                      <w:szCs w:val="21"/>
                    </w:rPr>
                    <w:instrText xml:space="preserve"> </w:instrText>
                  </w:r>
                  <w:r w:rsidRPr="00982CFA">
                    <w:rPr>
                      <w:rFonts w:hAnsi="宋体" w:hint="eastAsia"/>
                      <w:szCs w:val="21"/>
                    </w:rPr>
                    <w:instrText>= 3 \* ROMAN</w:instrText>
                  </w:r>
                  <w:r w:rsidRPr="00982CFA">
                    <w:rPr>
                      <w:rFonts w:hAnsi="宋体"/>
                      <w:szCs w:val="21"/>
                    </w:rPr>
                    <w:instrText xml:space="preserve"> </w:instrText>
                  </w:r>
                  <w:r w:rsidRPr="00982CFA">
                    <w:rPr>
                      <w:rFonts w:hAnsi="宋体"/>
                      <w:szCs w:val="21"/>
                    </w:rPr>
                    <w:fldChar w:fldCharType="separate"/>
                  </w:r>
                  <w:r w:rsidRPr="00982CFA">
                    <w:rPr>
                      <w:rFonts w:hAnsi="宋体"/>
                      <w:noProof/>
                      <w:szCs w:val="21"/>
                    </w:rPr>
                    <w:t>III</w:t>
                  </w:r>
                  <w:r w:rsidRPr="00982CFA">
                    <w:rPr>
                      <w:rFonts w:hAnsi="宋体"/>
                      <w:szCs w:val="21"/>
                    </w:rPr>
                    <w:fldChar w:fldCharType="end"/>
                  </w:r>
                </w:p>
              </w:tc>
              <w:tc>
                <w:tcPr>
                  <w:tcW w:w="3688" w:type="pct"/>
                  <w:vAlign w:val="center"/>
                </w:tcPr>
                <w:p w:rsidR="00D4287C" w:rsidRPr="00982CFA" w:rsidRDefault="0016186C" w:rsidP="007113EE">
                  <w:pPr>
                    <w:pStyle w:val="afff"/>
                    <w:kinsoku w:val="0"/>
                    <w:overflowPunct w:val="0"/>
                    <w:adjustRightInd w:val="0"/>
                    <w:snapToGrid w:val="0"/>
                    <w:spacing w:line="240" w:lineRule="auto"/>
                    <w:rPr>
                      <w:rFonts w:hAnsi="宋体"/>
                      <w:spacing w:val="-10"/>
                      <w:sz w:val="21"/>
                      <w:szCs w:val="21"/>
                    </w:rPr>
                  </w:pPr>
                  <w:r w:rsidRPr="00982CFA">
                    <w:rPr>
                      <w:rFonts w:hint="eastAsia"/>
                      <w:sz w:val="21"/>
                      <w:szCs w:val="21"/>
                    </w:rPr>
                    <w:t>高坪</w:t>
                  </w:r>
                  <w:r w:rsidR="00D4287C" w:rsidRPr="00982CFA">
                    <w:rPr>
                      <w:sz w:val="21"/>
                      <w:szCs w:val="21"/>
                    </w:rPr>
                    <w:t>水库</w:t>
                  </w:r>
                  <w:r w:rsidR="00D4287C" w:rsidRPr="00982CFA">
                    <w:rPr>
                      <w:rFonts w:hint="eastAsia"/>
                      <w:sz w:val="21"/>
                      <w:szCs w:val="21"/>
                    </w:rPr>
                    <w:t>岸边区</w:t>
                  </w:r>
                  <w:r w:rsidR="00D4287C" w:rsidRPr="00982CFA">
                    <w:rPr>
                      <w:sz w:val="21"/>
                      <w:szCs w:val="21"/>
                    </w:rPr>
                    <w:t>水面下</w:t>
                  </w:r>
                  <w:r w:rsidR="00D4287C" w:rsidRPr="00982CFA">
                    <w:rPr>
                      <w:rFonts w:hint="eastAsia"/>
                      <w:sz w:val="21"/>
                      <w:szCs w:val="21"/>
                    </w:rPr>
                    <w:t>0.5m</w:t>
                  </w:r>
                </w:p>
              </w:tc>
            </w:tr>
            <w:tr w:rsidR="00982CFA" w:rsidRPr="00982CFA" w:rsidTr="007113EE">
              <w:trPr>
                <w:trHeight w:val="284"/>
                <w:jc w:val="center"/>
              </w:trPr>
              <w:tc>
                <w:tcPr>
                  <w:tcW w:w="1312" w:type="pct"/>
                  <w:vAlign w:val="center"/>
                </w:tcPr>
                <w:p w:rsidR="00D4287C" w:rsidRPr="00982CFA" w:rsidRDefault="00D4287C" w:rsidP="007113EE">
                  <w:pPr>
                    <w:kinsoku w:val="0"/>
                    <w:overflowPunct w:val="0"/>
                    <w:autoSpaceDE w:val="0"/>
                    <w:autoSpaceDN w:val="0"/>
                    <w:adjustRightInd w:val="0"/>
                    <w:snapToGrid w:val="0"/>
                    <w:jc w:val="center"/>
                    <w:rPr>
                      <w:rFonts w:hAnsi="宋体"/>
                      <w:szCs w:val="21"/>
                    </w:rPr>
                  </w:pPr>
                  <w:r w:rsidRPr="00982CFA">
                    <w:rPr>
                      <w:rFonts w:hAnsi="宋体"/>
                      <w:szCs w:val="21"/>
                    </w:rPr>
                    <w:fldChar w:fldCharType="begin"/>
                  </w:r>
                  <w:r w:rsidRPr="00982CFA">
                    <w:rPr>
                      <w:rFonts w:hAnsi="宋体"/>
                      <w:szCs w:val="21"/>
                    </w:rPr>
                    <w:instrText xml:space="preserve"> </w:instrText>
                  </w:r>
                  <w:r w:rsidRPr="00982CFA">
                    <w:rPr>
                      <w:rFonts w:hAnsi="宋体" w:hint="eastAsia"/>
                      <w:szCs w:val="21"/>
                    </w:rPr>
                    <w:instrText>= 4 \* ROMAN</w:instrText>
                  </w:r>
                  <w:r w:rsidRPr="00982CFA">
                    <w:rPr>
                      <w:rFonts w:hAnsi="宋体"/>
                      <w:szCs w:val="21"/>
                    </w:rPr>
                    <w:instrText xml:space="preserve"> </w:instrText>
                  </w:r>
                  <w:r w:rsidRPr="00982CFA">
                    <w:rPr>
                      <w:rFonts w:hAnsi="宋体"/>
                      <w:szCs w:val="21"/>
                    </w:rPr>
                    <w:fldChar w:fldCharType="separate"/>
                  </w:r>
                  <w:r w:rsidRPr="00982CFA">
                    <w:rPr>
                      <w:rFonts w:hAnsi="宋体"/>
                      <w:noProof/>
                      <w:szCs w:val="21"/>
                    </w:rPr>
                    <w:t>IV</w:t>
                  </w:r>
                  <w:r w:rsidRPr="00982CFA">
                    <w:rPr>
                      <w:rFonts w:hAnsi="宋体"/>
                      <w:szCs w:val="21"/>
                    </w:rPr>
                    <w:fldChar w:fldCharType="end"/>
                  </w:r>
                </w:p>
              </w:tc>
              <w:tc>
                <w:tcPr>
                  <w:tcW w:w="3688" w:type="pct"/>
                  <w:vAlign w:val="center"/>
                </w:tcPr>
                <w:p w:rsidR="00D4287C" w:rsidRPr="00982CFA" w:rsidRDefault="00E0724F" w:rsidP="007113EE">
                  <w:pPr>
                    <w:pStyle w:val="afff"/>
                    <w:kinsoku w:val="0"/>
                    <w:overflowPunct w:val="0"/>
                    <w:adjustRightInd w:val="0"/>
                    <w:snapToGrid w:val="0"/>
                    <w:spacing w:line="240" w:lineRule="auto"/>
                    <w:rPr>
                      <w:sz w:val="21"/>
                      <w:szCs w:val="21"/>
                    </w:rPr>
                  </w:pPr>
                  <w:r w:rsidRPr="00982CFA">
                    <w:rPr>
                      <w:rFonts w:hint="eastAsia"/>
                      <w:sz w:val="21"/>
                      <w:szCs w:val="21"/>
                    </w:rPr>
                    <w:t>石堰口</w:t>
                  </w:r>
                  <w:r w:rsidR="00D4287C" w:rsidRPr="00982CFA">
                    <w:rPr>
                      <w:sz w:val="21"/>
                      <w:szCs w:val="21"/>
                    </w:rPr>
                    <w:t>水库深水区水面下</w:t>
                  </w:r>
                  <w:r w:rsidR="00D4287C" w:rsidRPr="00982CFA">
                    <w:rPr>
                      <w:rFonts w:hint="eastAsia"/>
                      <w:sz w:val="21"/>
                      <w:szCs w:val="21"/>
                    </w:rPr>
                    <w:t>0.5m</w:t>
                  </w:r>
                </w:p>
              </w:tc>
            </w:tr>
            <w:tr w:rsidR="00982CFA" w:rsidRPr="00982CFA" w:rsidTr="007113EE">
              <w:trPr>
                <w:trHeight w:val="284"/>
                <w:jc w:val="center"/>
              </w:trPr>
              <w:tc>
                <w:tcPr>
                  <w:tcW w:w="1312" w:type="pct"/>
                  <w:vAlign w:val="center"/>
                </w:tcPr>
                <w:p w:rsidR="00D4287C" w:rsidRPr="00982CFA" w:rsidRDefault="00D4287C" w:rsidP="007113EE">
                  <w:pPr>
                    <w:kinsoku w:val="0"/>
                    <w:overflowPunct w:val="0"/>
                    <w:autoSpaceDE w:val="0"/>
                    <w:autoSpaceDN w:val="0"/>
                    <w:adjustRightInd w:val="0"/>
                    <w:snapToGrid w:val="0"/>
                    <w:jc w:val="center"/>
                    <w:rPr>
                      <w:rFonts w:hAnsi="宋体"/>
                      <w:szCs w:val="21"/>
                    </w:rPr>
                  </w:pPr>
                  <w:r w:rsidRPr="00982CFA">
                    <w:rPr>
                      <w:rFonts w:hAnsi="宋体"/>
                      <w:szCs w:val="21"/>
                    </w:rPr>
                    <w:fldChar w:fldCharType="begin"/>
                  </w:r>
                  <w:r w:rsidRPr="00982CFA">
                    <w:rPr>
                      <w:rFonts w:hAnsi="宋体"/>
                      <w:szCs w:val="21"/>
                    </w:rPr>
                    <w:instrText xml:space="preserve"> </w:instrText>
                  </w:r>
                  <w:r w:rsidRPr="00982CFA">
                    <w:rPr>
                      <w:rFonts w:hAnsi="宋体" w:hint="eastAsia"/>
                      <w:szCs w:val="21"/>
                    </w:rPr>
                    <w:instrText>= 5 \* ROMAN</w:instrText>
                  </w:r>
                  <w:r w:rsidRPr="00982CFA">
                    <w:rPr>
                      <w:rFonts w:hAnsi="宋体"/>
                      <w:szCs w:val="21"/>
                    </w:rPr>
                    <w:instrText xml:space="preserve"> </w:instrText>
                  </w:r>
                  <w:r w:rsidRPr="00982CFA">
                    <w:rPr>
                      <w:rFonts w:hAnsi="宋体"/>
                      <w:szCs w:val="21"/>
                    </w:rPr>
                    <w:fldChar w:fldCharType="separate"/>
                  </w:r>
                  <w:r w:rsidRPr="00982CFA">
                    <w:rPr>
                      <w:rFonts w:hAnsi="宋体"/>
                      <w:noProof/>
                      <w:szCs w:val="21"/>
                    </w:rPr>
                    <w:t>V</w:t>
                  </w:r>
                  <w:r w:rsidRPr="00982CFA">
                    <w:rPr>
                      <w:rFonts w:hAnsi="宋体"/>
                      <w:szCs w:val="21"/>
                    </w:rPr>
                    <w:fldChar w:fldCharType="end"/>
                  </w:r>
                </w:p>
              </w:tc>
              <w:tc>
                <w:tcPr>
                  <w:tcW w:w="3688" w:type="pct"/>
                  <w:vAlign w:val="center"/>
                </w:tcPr>
                <w:p w:rsidR="00D4287C" w:rsidRPr="00982CFA" w:rsidRDefault="00E0724F" w:rsidP="007113EE">
                  <w:pPr>
                    <w:pStyle w:val="afff"/>
                    <w:kinsoku w:val="0"/>
                    <w:overflowPunct w:val="0"/>
                    <w:adjustRightInd w:val="0"/>
                    <w:snapToGrid w:val="0"/>
                    <w:spacing w:line="240" w:lineRule="auto"/>
                    <w:rPr>
                      <w:sz w:val="21"/>
                      <w:szCs w:val="21"/>
                    </w:rPr>
                  </w:pPr>
                  <w:r w:rsidRPr="00982CFA">
                    <w:rPr>
                      <w:rFonts w:hint="eastAsia"/>
                      <w:sz w:val="21"/>
                      <w:szCs w:val="21"/>
                    </w:rPr>
                    <w:t>石堰口</w:t>
                  </w:r>
                  <w:r w:rsidR="00D4287C" w:rsidRPr="00982CFA">
                    <w:rPr>
                      <w:sz w:val="21"/>
                      <w:szCs w:val="21"/>
                    </w:rPr>
                    <w:t>水库</w:t>
                  </w:r>
                  <w:r w:rsidR="00D4287C" w:rsidRPr="00982CFA">
                    <w:rPr>
                      <w:rFonts w:hint="eastAsia"/>
                      <w:sz w:val="21"/>
                      <w:szCs w:val="21"/>
                    </w:rPr>
                    <w:t>浅水区</w:t>
                  </w:r>
                  <w:r w:rsidR="00D4287C" w:rsidRPr="00982CFA">
                    <w:rPr>
                      <w:sz w:val="21"/>
                      <w:szCs w:val="21"/>
                    </w:rPr>
                    <w:t>水面下</w:t>
                  </w:r>
                  <w:r w:rsidR="00D4287C" w:rsidRPr="00982CFA">
                    <w:rPr>
                      <w:rFonts w:hint="eastAsia"/>
                      <w:sz w:val="21"/>
                      <w:szCs w:val="21"/>
                    </w:rPr>
                    <w:t>0.5m</w:t>
                  </w:r>
                </w:p>
              </w:tc>
            </w:tr>
            <w:tr w:rsidR="00982CFA" w:rsidRPr="00982CFA" w:rsidTr="007113EE">
              <w:trPr>
                <w:trHeight w:val="284"/>
                <w:jc w:val="center"/>
              </w:trPr>
              <w:tc>
                <w:tcPr>
                  <w:tcW w:w="1312" w:type="pct"/>
                  <w:vAlign w:val="center"/>
                </w:tcPr>
                <w:p w:rsidR="00D4287C" w:rsidRPr="00982CFA" w:rsidRDefault="00D4287C" w:rsidP="007113EE">
                  <w:pPr>
                    <w:kinsoku w:val="0"/>
                    <w:overflowPunct w:val="0"/>
                    <w:autoSpaceDE w:val="0"/>
                    <w:autoSpaceDN w:val="0"/>
                    <w:adjustRightInd w:val="0"/>
                    <w:snapToGrid w:val="0"/>
                    <w:jc w:val="center"/>
                    <w:rPr>
                      <w:rFonts w:hAnsi="宋体"/>
                      <w:szCs w:val="21"/>
                    </w:rPr>
                  </w:pPr>
                  <w:r w:rsidRPr="00982CFA">
                    <w:rPr>
                      <w:rFonts w:hAnsi="宋体"/>
                      <w:szCs w:val="21"/>
                    </w:rPr>
                    <w:fldChar w:fldCharType="begin"/>
                  </w:r>
                  <w:r w:rsidRPr="00982CFA">
                    <w:rPr>
                      <w:rFonts w:hAnsi="宋体"/>
                      <w:szCs w:val="21"/>
                    </w:rPr>
                    <w:instrText xml:space="preserve"> </w:instrText>
                  </w:r>
                  <w:r w:rsidRPr="00982CFA">
                    <w:rPr>
                      <w:rFonts w:hAnsi="宋体" w:hint="eastAsia"/>
                      <w:szCs w:val="21"/>
                    </w:rPr>
                    <w:instrText>= 6 \* ROMAN</w:instrText>
                  </w:r>
                  <w:r w:rsidRPr="00982CFA">
                    <w:rPr>
                      <w:rFonts w:hAnsi="宋体"/>
                      <w:szCs w:val="21"/>
                    </w:rPr>
                    <w:instrText xml:space="preserve"> </w:instrText>
                  </w:r>
                  <w:r w:rsidRPr="00982CFA">
                    <w:rPr>
                      <w:rFonts w:hAnsi="宋体"/>
                      <w:szCs w:val="21"/>
                    </w:rPr>
                    <w:fldChar w:fldCharType="separate"/>
                  </w:r>
                  <w:r w:rsidRPr="00982CFA">
                    <w:rPr>
                      <w:rFonts w:hAnsi="宋体"/>
                      <w:noProof/>
                      <w:szCs w:val="21"/>
                    </w:rPr>
                    <w:t>VI</w:t>
                  </w:r>
                  <w:r w:rsidRPr="00982CFA">
                    <w:rPr>
                      <w:rFonts w:hAnsi="宋体"/>
                      <w:szCs w:val="21"/>
                    </w:rPr>
                    <w:fldChar w:fldCharType="end"/>
                  </w:r>
                </w:p>
              </w:tc>
              <w:tc>
                <w:tcPr>
                  <w:tcW w:w="3688" w:type="pct"/>
                  <w:vAlign w:val="center"/>
                </w:tcPr>
                <w:p w:rsidR="00D4287C" w:rsidRPr="00982CFA" w:rsidRDefault="00E0724F" w:rsidP="007113EE">
                  <w:pPr>
                    <w:pStyle w:val="afff"/>
                    <w:kinsoku w:val="0"/>
                    <w:overflowPunct w:val="0"/>
                    <w:adjustRightInd w:val="0"/>
                    <w:snapToGrid w:val="0"/>
                    <w:spacing w:line="240" w:lineRule="auto"/>
                    <w:rPr>
                      <w:rFonts w:hAnsi="宋体"/>
                      <w:spacing w:val="-10"/>
                      <w:sz w:val="21"/>
                      <w:szCs w:val="21"/>
                    </w:rPr>
                  </w:pPr>
                  <w:r w:rsidRPr="00982CFA">
                    <w:rPr>
                      <w:rFonts w:hint="eastAsia"/>
                      <w:sz w:val="21"/>
                      <w:szCs w:val="21"/>
                    </w:rPr>
                    <w:t>石堰口</w:t>
                  </w:r>
                  <w:r w:rsidR="00D4287C" w:rsidRPr="00982CFA">
                    <w:rPr>
                      <w:sz w:val="21"/>
                      <w:szCs w:val="21"/>
                    </w:rPr>
                    <w:t>水库</w:t>
                  </w:r>
                  <w:r w:rsidR="00D4287C" w:rsidRPr="00982CFA">
                    <w:rPr>
                      <w:rFonts w:hint="eastAsia"/>
                      <w:sz w:val="21"/>
                      <w:szCs w:val="21"/>
                    </w:rPr>
                    <w:t>岸边区</w:t>
                  </w:r>
                  <w:r w:rsidR="00D4287C" w:rsidRPr="00982CFA">
                    <w:rPr>
                      <w:sz w:val="21"/>
                      <w:szCs w:val="21"/>
                    </w:rPr>
                    <w:t>水面下</w:t>
                  </w:r>
                  <w:r w:rsidR="00D4287C" w:rsidRPr="00982CFA">
                    <w:rPr>
                      <w:rFonts w:hint="eastAsia"/>
                      <w:sz w:val="21"/>
                      <w:szCs w:val="21"/>
                    </w:rPr>
                    <w:t>0.5m</w:t>
                  </w:r>
                </w:p>
              </w:tc>
            </w:tr>
            <w:tr w:rsidR="00982CFA" w:rsidRPr="00982CFA" w:rsidTr="007113EE">
              <w:trPr>
                <w:trHeight w:val="284"/>
                <w:jc w:val="center"/>
              </w:trPr>
              <w:tc>
                <w:tcPr>
                  <w:tcW w:w="1312" w:type="pct"/>
                  <w:vAlign w:val="center"/>
                </w:tcPr>
                <w:p w:rsidR="0016186C" w:rsidRPr="00982CFA" w:rsidRDefault="0016186C" w:rsidP="007113EE">
                  <w:pPr>
                    <w:kinsoku w:val="0"/>
                    <w:overflowPunct w:val="0"/>
                    <w:autoSpaceDE w:val="0"/>
                    <w:autoSpaceDN w:val="0"/>
                    <w:adjustRightInd w:val="0"/>
                    <w:snapToGrid w:val="0"/>
                    <w:jc w:val="center"/>
                    <w:rPr>
                      <w:rFonts w:hAnsi="宋体"/>
                      <w:szCs w:val="21"/>
                    </w:rPr>
                  </w:pPr>
                  <w:r w:rsidRPr="00982CFA">
                    <w:rPr>
                      <w:rFonts w:hAnsi="宋体"/>
                      <w:szCs w:val="21"/>
                    </w:rPr>
                    <w:fldChar w:fldCharType="begin"/>
                  </w:r>
                  <w:r w:rsidRPr="00982CFA">
                    <w:rPr>
                      <w:rFonts w:hAnsi="宋体"/>
                      <w:szCs w:val="21"/>
                    </w:rPr>
                    <w:instrText xml:space="preserve"> </w:instrText>
                  </w:r>
                  <w:r w:rsidRPr="00982CFA">
                    <w:rPr>
                      <w:rFonts w:hAnsi="宋体" w:hint="eastAsia"/>
                      <w:szCs w:val="21"/>
                    </w:rPr>
                    <w:instrText>= 7 \* ROMAN</w:instrText>
                  </w:r>
                  <w:r w:rsidRPr="00982CFA">
                    <w:rPr>
                      <w:rFonts w:hAnsi="宋体"/>
                      <w:szCs w:val="21"/>
                    </w:rPr>
                    <w:instrText xml:space="preserve"> </w:instrText>
                  </w:r>
                  <w:r w:rsidRPr="00982CFA">
                    <w:rPr>
                      <w:rFonts w:hAnsi="宋体"/>
                      <w:szCs w:val="21"/>
                    </w:rPr>
                    <w:fldChar w:fldCharType="separate"/>
                  </w:r>
                  <w:r w:rsidRPr="00982CFA">
                    <w:rPr>
                      <w:rFonts w:hAnsi="宋体"/>
                      <w:noProof/>
                      <w:szCs w:val="21"/>
                    </w:rPr>
                    <w:t>VII</w:t>
                  </w:r>
                  <w:r w:rsidRPr="00982CFA">
                    <w:rPr>
                      <w:rFonts w:hAnsi="宋体"/>
                      <w:szCs w:val="21"/>
                    </w:rPr>
                    <w:fldChar w:fldCharType="end"/>
                  </w:r>
                </w:p>
              </w:tc>
              <w:tc>
                <w:tcPr>
                  <w:tcW w:w="3688" w:type="pct"/>
                  <w:vAlign w:val="center"/>
                </w:tcPr>
                <w:p w:rsidR="0016186C" w:rsidRPr="00982CFA" w:rsidRDefault="0016186C" w:rsidP="007113EE">
                  <w:pPr>
                    <w:pStyle w:val="afff"/>
                    <w:kinsoku w:val="0"/>
                    <w:overflowPunct w:val="0"/>
                    <w:adjustRightInd w:val="0"/>
                    <w:snapToGrid w:val="0"/>
                    <w:spacing w:line="240" w:lineRule="auto"/>
                    <w:rPr>
                      <w:sz w:val="21"/>
                      <w:szCs w:val="21"/>
                    </w:rPr>
                  </w:pPr>
                  <w:r w:rsidRPr="00982CFA">
                    <w:rPr>
                      <w:rFonts w:hint="eastAsia"/>
                      <w:sz w:val="21"/>
                      <w:szCs w:val="21"/>
                    </w:rPr>
                    <w:t>易家沟</w:t>
                  </w:r>
                  <w:r w:rsidRPr="00982CFA">
                    <w:rPr>
                      <w:sz w:val="21"/>
                      <w:szCs w:val="21"/>
                    </w:rPr>
                    <w:t>水库深水区水面下</w:t>
                  </w:r>
                  <w:r w:rsidRPr="00982CFA">
                    <w:rPr>
                      <w:rFonts w:hint="eastAsia"/>
                      <w:sz w:val="21"/>
                      <w:szCs w:val="21"/>
                    </w:rPr>
                    <w:t>0.5m</w:t>
                  </w:r>
                </w:p>
              </w:tc>
            </w:tr>
            <w:tr w:rsidR="00982CFA" w:rsidRPr="00982CFA" w:rsidTr="007113EE">
              <w:trPr>
                <w:trHeight w:val="284"/>
                <w:jc w:val="center"/>
              </w:trPr>
              <w:tc>
                <w:tcPr>
                  <w:tcW w:w="1312" w:type="pct"/>
                  <w:vAlign w:val="center"/>
                </w:tcPr>
                <w:p w:rsidR="0016186C" w:rsidRPr="00982CFA" w:rsidRDefault="0016186C" w:rsidP="007113EE">
                  <w:pPr>
                    <w:kinsoku w:val="0"/>
                    <w:overflowPunct w:val="0"/>
                    <w:autoSpaceDE w:val="0"/>
                    <w:autoSpaceDN w:val="0"/>
                    <w:adjustRightInd w:val="0"/>
                    <w:snapToGrid w:val="0"/>
                    <w:jc w:val="center"/>
                    <w:rPr>
                      <w:rFonts w:hAnsi="宋体"/>
                      <w:szCs w:val="21"/>
                    </w:rPr>
                  </w:pPr>
                  <w:r w:rsidRPr="00982CFA">
                    <w:rPr>
                      <w:rFonts w:hAnsi="宋体"/>
                      <w:szCs w:val="21"/>
                    </w:rPr>
                    <w:fldChar w:fldCharType="begin"/>
                  </w:r>
                  <w:r w:rsidRPr="00982CFA">
                    <w:rPr>
                      <w:rFonts w:hAnsi="宋体"/>
                      <w:szCs w:val="21"/>
                    </w:rPr>
                    <w:instrText xml:space="preserve"> </w:instrText>
                  </w:r>
                  <w:r w:rsidRPr="00982CFA">
                    <w:rPr>
                      <w:rFonts w:hAnsi="宋体" w:hint="eastAsia"/>
                      <w:szCs w:val="21"/>
                    </w:rPr>
                    <w:instrText>= 8 \* ROMAN</w:instrText>
                  </w:r>
                  <w:r w:rsidRPr="00982CFA">
                    <w:rPr>
                      <w:rFonts w:hAnsi="宋体"/>
                      <w:szCs w:val="21"/>
                    </w:rPr>
                    <w:instrText xml:space="preserve"> </w:instrText>
                  </w:r>
                  <w:r w:rsidRPr="00982CFA">
                    <w:rPr>
                      <w:rFonts w:hAnsi="宋体"/>
                      <w:szCs w:val="21"/>
                    </w:rPr>
                    <w:fldChar w:fldCharType="separate"/>
                  </w:r>
                  <w:r w:rsidRPr="00982CFA">
                    <w:rPr>
                      <w:rFonts w:hAnsi="宋体"/>
                      <w:noProof/>
                      <w:szCs w:val="21"/>
                    </w:rPr>
                    <w:t>VIII</w:t>
                  </w:r>
                  <w:r w:rsidRPr="00982CFA">
                    <w:rPr>
                      <w:rFonts w:hAnsi="宋体"/>
                      <w:szCs w:val="21"/>
                    </w:rPr>
                    <w:fldChar w:fldCharType="end"/>
                  </w:r>
                </w:p>
              </w:tc>
              <w:tc>
                <w:tcPr>
                  <w:tcW w:w="3688" w:type="pct"/>
                  <w:vAlign w:val="center"/>
                </w:tcPr>
                <w:p w:rsidR="0016186C" w:rsidRPr="00982CFA" w:rsidRDefault="0016186C" w:rsidP="007113EE">
                  <w:pPr>
                    <w:pStyle w:val="afff"/>
                    <w:kinsoku w:val="0"/>
                    <w:overflowPunct w:val="0"/>
                    <w:adjustRightInd w:val="0"/>
                    <w:snapToGrid w:val="0"/>
                    <w:spacing w:line="240" w:lineRule="auto"/>
                    <w:rPr>
                      <w:sz w:val="21"/>
                      <w:szCs w:val="21"/>
                    </w:rPr>
                  </w:pPr>
                  <w:r w:rsidRPr="00982CFA">
                    <w:rPr>
                      <w:rFonts w:hint="eastAsia"/>
                      <w:sz w:val="21"/>
                      <w:szCs w:val="21"/>
                    </w:rPr>
                    <w:t>易家沟</w:t>
                  </w:r>
                  <w:r w:rsidRPr="00982CFA">
                    <w:rPr>
                      <w:sz w:val="21"/>
                      <w:szCs w:val="21"/>
                    </w:rPr>
                    <w:t>水库</w:t>
                  </w:r>
                  <w:r w:rsidRPr="00982CFA">
                    <w:rPr>
                      <w:rFonts w:hint="eastAsia"/>
                      <w:sz w:val="21"/>
                      <w:szCs w:val="21"/>
                    </w:rPr>
                    <w:t>浅水区</w:t>
                  </w:r>
                  <w:r w:rsidRPr="00982CFA">
                    <w:rPr>
                      <w:sz w:val="21"/>
                      <w:szCs w:val="21"/>
                    </w:rPr>
                    <w:t>水面下</w:t>
                  </w:r>
                  <w:r w:rsidRPr="00982CFA">
                    <w:rPr>
                      <w:rFonts w:hint="eastAsia"/>
                      <w:sz w:val="21"/>
                      <w:szCs w:val="21"/>
                    </w:rPr>
                    <w:t>0.5m</w:t>
                  </w:r>
                </w:p>
              </w:tc>
            </w:tr>
            <w:tr w:rsidR="00982CFA" w:rsidRPr="00982CFA" w:rsidTr="007113EE">
              <w:trPr>
                <w:trHeight w:val="284"/>
                <w:jc w:val="center"/>
              </w:trPr>
              <w:tc>
                <w:tcPr>
                  <w:tcW w:w="1312" w:type="pct"/>
                  <w:vAlign w:val="center"/>
                </w:tcPr>
                <w:p w:rsidR="0016186C" w:rsidRPr="00982CFA" w:rsidRDefault="0016186C" w:rsidP="007113EE">
                  <w:pPr>
                    <w:kinsoku w:val="0"/>
                    <w:overflowPunct w:val="0"/>
                    <w:autoSpaceDE w:val="0"/>
                    <w:autoSpaceDN w:val="0"/>
                    <w:adjustRightInd w:val="0"/>
                    <w:snapToGrid w:val="0"/>
                    <w:jc w:val="center"/>
                    <w:rPr>
                      <w:rFonts w:hAnsi="宋体"/>
                      <w:szCs w:val="21"/>
                    </w:rPr>
                  </w:pPr>
                  <w:r w:rsidRPr="00982CFA">
                    <w:rPr>
                      <w:rFonts w:hAnsi="宋体"/>
                      <w:szCs w:val="21"/>
                    </w:rPr>
                    <w:fldChar w:fldCharType="begin"/>
                  </w:r>
                  <w:r w:rsidRPr="00982CFA">
                    <w:rPr>
                      <w:rFonts w:hAnsi="宋体"/>
                      <w:szCs w:val="21"/>
                    </w:rPr>
                    <w:instrText xml:space="preserve"> </w:instrText>
                  </w:r>
                  <w:r w:rsidRPr="00982CFA">
                    <w:rPr>
                      <w:rFonts w:hAnsi="宋体" w:hint="eastAsia"/>
                      <w:szCs w:val="21"/>
                    </w:rPr>
                    <w:instrText>= 9 \* ROMAN</w:instrText>
                  </w:r>
                  <w:r w:rsidRPr="00982CFA">
                    <w:rPr>
                      <w:rFonts w:hAnsi="宋体"/>
                      <w:szCs w:val="21"/>
                    </w:rPr>
                    <w:instrText xml:space="preserve"> </w:instrText>
                  </w:r>
                  <w:r w:rsidRPr="00982CFA">
                    <w:rPr>
                      <w:rFonts w:hAnsi="宋体"/>
                      <w:szCs w:val="21"/>
                    </w:rPr>
                    <w:fldChar w:fldCharType="separate"/>
                  </w:r>
                  <w:r w:rsidRPr="00982CFA">
                    <w:rPr>
                      <w:rFonts w:hAnsi="宋体"/>
                      <w:noProof/>
                      <w:szCs w:val="21"/>
                    </w:rPr>
                    <w:t>IX</w:t>
                  </w:r>
                  <w:r w:rsidRPr="00982CFA">
                    <w:rPr>
                      <w:rFonts w:hAnsi="宋体"/>
                      <w:szCs w:val="21"/>
                    </w:rPr>
                    <w:fldChar w:fldCharType="end"/>
                  </w:r>
                </w:p>
              </w:tc>
              <w:tc>
                <w:tcPr>
                  <w:tcW w:w="3688" w:type="pct"/>
                  <w:vAlign w:val="center"/>
                </w:tcPr>
                <w:p w:rsidR="0016186C" w:rsidRPr="00982CFA" w:rsidRDefault="0016186C" w:rsidP="007113EE">
                  <w:pPr>
                    <w:pStyle w:val="afff"/>
                    <w:kinsoku w:val="0"/>
                    <w:overflowPunct w:val="0"/>
                    <w:adjustRightInd w:val="0"/>
                    <w:snapToGrid w:val="0"/>
                    <w:spacing w:line="240" w:lineRule="auto"/>
                    <w:rPr>
                      <w:rFonts w:hAnsi="宋体"/>
                      <w:spacing w:val="-10"/>
                      <w:sz w:val="21"/>
                      <w:szCs w:val="21"/>
                    </w:rPr>
                  </w:pPr>
                  <w:r w:rsidRPr="00982CFA">
                    <w:rPr>
                      <w:rFonts w:hint="eastAsia"/>
                      <w:sz w:val="21"/>
                      <w:szCs w:val="21"/>
                    </w:rPr>
                    <w:t>易家沟</w:t>
                  </w:r>
                  <w:r w:rsidRPr="00982CFA">
                    <w:rPr>
                      <w:sz w:val="21"/>
                      <w:szCs w:val="21"/>
                    </w:rPr>
                    <w:t>水库</w:t>
                  </w:r>
                  <w:r w:rsidRPr="00982CFA">
                    <w:rPr>
                      <w:rFonts w:hint="eastAsia"/>
                      <w:sz w:val="21"/>
                      <w:szCs w:val="21"/>
                    </w:rPr>
                    <w:t>岸边区</w:t>
                  </w:r>
                  <w:r w:rsidRPr="00982CFA">
                    <w:rPr>
                      <w:sz w:val="21"/>
                      <w:szCs w:val="21"/>
                    </w:rPr>
                    <w:t>水面下</w:t>
                  </w:r>
                  <w:r w:rsidRPr="00982CFA">
                    <w:rPr>
                      <w:rFonts w:hint="eastAsia"/>
                      <w:sz w:val="21"/>
                      <w:szCs w:val="21"/>
                    </w:rPr>
                    <w:t>0.5m</w:t>
                  </w:r>
                </w:p>
              </w:tc>
            </w:tr>
          </w:tbl>
          <w:p w:rsidR="00D4287C" w:rsidRPr="00982CFA" w:rsidRDefault="00D4287C" w:rsidP="007113EE">
            <w:pPr>
              <w:kinsoku w:val="0"/>
              <w:overflowPunct w:val="0"/>
              <w:autoSpaceDE w:val="0"/>
              <w:autoSpaceDN w:val="0"/>
              <w:adjustRightInd w:val="0"/>
              <w:snapToGrid w:val="0"/>
              <w:spacing w:beforeLines="50" w:before="120" w:line="360" w:lineRule="auto"/>
              <w:ind w:firstLineChars="196" w:firstLine="472"/>
              <w:rPr>
                <w:b/>
                <w:sz w:val="24"/>
              </w:rPr>
            </w:pPr>
            <w:r w:rsidRPr="00982CFA">
              <w:rPr>
                <w:b/>
                <w:sz w:val="24"/>
              </w:rPr>
              <w:t>2</w:t>
            </w:r>
            <w:r w:rsidRPr="00982CFA">
              <w:rPr>
                <w:rFonts w:hint="eastAsia"/>
                <w:b/>
                <w:sz w:val="24"/>
              </w:rPr>
              <w:t>、</w:t>
            </w:r>
            <w:r w:rsidRPr="00982CFA">
              <w:rPr>
                <w:b/>
                <w:sz w:val="24"/>
              </w:rPr>
              <w:t>监测项目、监测时间及采样频次</w:t>
            </w:r>
          </w:p>
          <w:p w:rsidR="00D4287C" w:rsidRPr="00982CFA" w:rsidRDefault="00D4287C" w:rsidP="007113EE">
            <w:pPr>
              <w:topLinePunct/>
              <w:adjustRightInd w:val="0"/>
              <w:snapToGrid w:val="0"/>
              <w:spacing w:line="360" w:lineRule="auto"/>
              <w:ind w:firstLineChars="200" w:firstLine="480"/>
              <w:rPr>
                <w:bCs/>
                <w:sz w:val="24"/>
              </w:rPr>
            </w:pPr>
            <w:r w:rsidRPr="00982CFA">
              <w:rPr>
                <w:sz w:val="24"/>
              </w:rPr>
              <w:t>（</w:t>
            </w:r>
            <w:r w:rsidRPr="00982CFA">
              <w:rPr>
                <w:sz w:val="24"/>
              </w:rPr>
              <w:t>1</w:t>
            </w:r>
            <w:r w:rsidRPr="00982CFA">
              <w:rPr>
                <w:sz w:val="24"/>
              </w:rPr>
              <w:t>）监测项目：</w:t>
            </w:r>
            <w:r w:rsidRPr="00982CFA">
              <w:rPr>
                <w:bCs/>
                <w:sz w:val="24"/>
              </w:rPr>
              <w:t>pH</w:t>
            </w:r>
            <w:r w:rsidRPr="00982CFA">
              <w:rPr>
                <w:bCs/>
                <w:sz w:val="24"/>
              </w:rPr>
              <w:t>、化学需氧量、</w:t>
            </w:r>
            <w:r w:rsidRPr="00982CFA">
              <w:rPr>
                <w:rFonts w:hint="eastAsia"/>
                <w:bCs/>
                <w:sz w:val="24"/>
              </w:rPr>
              <w:t>生化需氧量、</w:t>
            </w:r>
            <w:r w:rsidRPr="00982CFA">
              <w:rPr>
                <w:bCs/>
                <w:sz w:val="24"/>
              </w:rPr>
              <w:t>氨氮、</w:t>
            </w:r>
            <w:r w:rsidRPr="00982CFA">
              <w:rPr>
                <w:rFonts w:hint="eastAsia"/>
                <w:bCs/>
                <w:sz w:val="24"/>
              </w:rPr>
              <w:t>石油类、</w:t>
            </w:r>
            <w:r w:rsidRPr="00982CFA">
              <w:rPr>
                <w:rFonts w:hint="eastAsia"/>
                <w:bCs/>
                <w:sz w:val="24"/>
              </w:rPr>
              <w:t>SS</w:t>
            </w:r>
            <w:r w:rsidRPr="00982CFA">
              <w:rPr>
                <w:rFonts w:hint="eastAsia"/>
                <w:bCs/>
                <w:sz w:val="24"/>
              </w:rPr>
              <w:t>六项。</w:t>
            </w:r>
          </w:p>
          <w:p w:rsidR="00D4287C" w:rsidRPr="00982CFA" w:rsidRDefault="00D4287C" w:rsidP="007113EE">
            <w:pPr>
              <w:topLinePunct/>
              <w:adjustRightInd w:val="0"/>
              <w:snapToGrid w:val="0"/>
              <w:spacing w:line="360" w:lineRule="auto"/>
              <w:ind w:firstLineChars="196" w:firstLine="470"/>
              <w:rPr>
                <w:sz w:val="24"/>
              </w:rPr>
            </w:pPr>
            <w:r w:rsidRPr="00982CFA">
              <w:rPr>
                <w:sz w:val="24"/>
              </w:rPr>
              <w:t>（</w:t>
            </w:r>
            <w:r w:rsidRPr="00982CFA">
              <w:rPr>
                <w:sz w:val="24"/>
              </w:rPr>
              <w:t>2</w:t>
            </w:r>
            <w:r w:rsidRPr="00982CFA">
              <w:rPr>
                <w:sz w:val="24"/>
              </w:rPr>
              <w:t>）监测时间：</w:t>
            </w:r>
            <w:r w:rsidRPr="00982CFA">
              <w:rPr>
                <w:rFonts w:hint="eastAsia"/>
                <w:sz w:val="24"/>
              </w:rPr>
              <w:t>2017</w:t>
            </w:r>
            <w:r w:rsidRPr="00982CFA">
              <w:rPr>
                <w:rFonts w:hint="eastAsia"/>
                <w:sz w:val="24"/>
              </w:rPr>
              <w:t>年</w:t>
            </w:r>
            <w:r w:rsidRPr="00982CFA">
              <w:rPr>
                <w:rFonts w:hint="eastAsia"/>
                <w:sz w:val="24"/>
              </w:rPr>
              <w:t>9</w:t>
            </w:r>
            <w:r w:rsidRPr="00982CFA">
              <w:rPr>
                <w:rFonts w:hint="eastAsia"/>
                <w:sz w:val="24"/>
              </w:rPr>
              <w:t>月</w:t>
            </w:r>
            <w:r w:rsidRPr="00982CFA">
              <w:rPr>
                <w:rFonts w:hint="eastAsia"/>
                <w:sz w:val="24"/>
              </w:rPr>
              <w:t>9~9</w:t>
            </w:r>
            <w:r w:rsidRPr="00982CFA">
              <w:rPr>
                <w:rFonts w:hint="eastAsia"/>
                <w:sz w:val="24"/>
              </w:rPr>
              <w:t>月</w:t>
            </w:r>
            <w:r w:rsidRPr="00982CFA">
              <w:rPr>
                <w:rFonts w:hint="eastAsia"/>
                <w:sz w:val="24"/>
              </w:rPr>
              <w:t>11</w:t>
            </w:r>
            <w:r w:rsidRPr="00982CFA">
              <w:rPr>
                <w:rFonts w:hint="eastAsia"/>
                <w:sz w:val="24"/>
              </w:rPr>
              <w:t>日</w:t>
            </w:r>
          </w:p>
          <w:p w:rsidR="00D4287C" w:rsidRPr="00982CFA" w:rsidRDefault="00D4287C" w:rsidP="007113EE">
            <w:pPr>
              <w:topLinePunct/>
              <w:adjustRightInd w:val="0"/>
              <w:snapToGrid w:val="0"/>
              <w:spacing w:line="360" w:lineRule="auto"/>
              <w:ind w:firstLineChars="196" w:firstLine="470"/>
              <w:rPr>
                <w:b/>
                <w:sz w:val="24"/>
              </w:rPr>
            </w:pPr>
            <w:r w:rsidRPr="00982CFA">
              <w:rPr>
                <w:sz w:val="24"/>
              </w:rPr>
              <w:t>（</w:t>
            </w:r>
            <w:r w:rsidRPr="00982CFA">
              <w:rPr>
                <w:sz w:val="24"/>
              </w:rPr>
              <w:t>3</w:t>
            </w:r>
            <w:r w:rsidRPr="00982CFA">
              <w:rPr>
                <w:sz w:val="24"/>
              </w:rPr>
              <w:t>）监测频率：分别连续</w:t>
            </w:r>
            <w:r w:rsidRPr="00982CFA">
              <w:rPr>
                <w:rFonts w:hint="eastAsia"/>
                <w:sz w:val="24"/>
              </w:rPr>
              <w:t>三</w:t>
            </w:r>
            <w:r w:rsidRPr="00982CFA">
              <w:rPr>
                <w:sz w:val="24"/>
              </w:rPr>
              <w:t>天，每天一次</w:t>
            </w:r>
          </w:p>
          <w:p w:rsidR="00D4287C" w:rsidRPr="00982CFA" w:rsidRDefault="00D4287C" w:rsidP="007113EE">
            <w:pPr>
              <w:wordWrap w:val="0"/>
              <w:topLinePunct/>
              <w:autoSpaceDE w:val="0"/>
              <w:autoSpaceDN w:val="0"/>
              <w:adjustRightInd w:val="0"/>
              <w:snapToGrid w:val="0"/>
              <w:spacing w:line="360" w:lineRule="auto"/>
              <w:ind w:firstLineChars="200" w:firstLine="482"/>
              <w:outlineLvl w:val="0"/>
              <w:rPr>
                <w:b/>
                <w:sz w:val="24"/>
              </w:rPr>
            </w:pPr>
            <w:bookmarkStart w:id="14" w:name="_Toc289950582"/>
            <w:bookmarkStart w:id="15" w:name="_Toc289951675"/>
            <w:r w:rsidRPr="00982CFA">
              <w:rPr>
                <w:b/>
                <w:sz w:val="24"/>
              </w:rPr>
              <w:t>3</w:t>
            </w:r>
            <w:r w:rsidRPr="00982CFA">
              <w:rPr>
                <w:rFonts w:hint="eastAsia"/>
                <w:b/>
                <w:sz w:val="24"/>
              </w:rPr>
              <w:t>、</w:t>
            </w:r>
            <w:r w:rsidRPr="00982CFA">
              <w:rPr>
                <w:b/>
                <w:sz w:val="24"/>
              </w:rPr>
              <w:t>采样及分析方法</w:t>
            </w:r>
            <w:bookmarkEnd w:id="14"/>
            <w:bookmarkEnd w:id="15"/>
          </w:p>
          <w:p w:rsidR="00D4287C" w:rsidRPr="00982CFA" w:rsidRDefault="00D4287C" w:rsidP="007113EE">
            <w:pPr>
              <w:wordWrap w:val="0"/>
              <w:topLinePunct/>
              <w:autoSpaceDE w:val="0"/>
              <w:autoSpaceDN w:val="0"/>
              <w:adjustRightInd w:val="0"/>
              <w:snapToGrid w:val="0"/>
              <w:spacing w:line="360" w:lineRule="auto"/>
              <w:ind w:firstLineChars="200" w:firstLine="480"/>
              <w:rPr>
                <w:sz w:val="24"/>
              </w:rPr>
            </w:pPr>
            <w:r w:rsidRPr="00982CFA">
              <w:rPr>
                <w:sz w:val="24"/>
              </w:rPr>
              <w:t>采样按规范进行，分析方法采用《地表水环境质量标准》（</w:t>
            </w:r>
            <w:r w:rsidRPr="00982CFA">
              <w:rPr>
                <w:sz w:val="24"/>
              </w:rPr>
              <w:t>GB3838-2002</w:t>
            </w:r>
            <w:r w:rsidRPr="00982CFA">
              <w:rPr>
                <w:sz w:val="24"/>
              </w:rPr>
              <w:t>）中的规定方法。</w:t>
            </w:r>
          </w:p>
          <w:p w:rsidR="00D4287C" w:rsidRPr="00982CFA" w:rsidRDefault="00D4287C" w:rsidP="007113EE">
            <w:pPr>
              <w:kinsoku w:val="0"/>
              <w:overflowPunct w:val="0"/>
              <w:autoSpaceDE w:val="0"/>
              <w:autoSpaceDN w:val="0"/>
              <w:adjustRightInd w:val="0"/>
              <w:snapToGrid w:val="0"/>
              <w:spacing w:line="360" w:lineRule="auto"/>
              <w:ind w:firstLineChars="200" w:firstLine="482"/>
              <w:outlineLvl w:val="0"/>
              <w:rPr>
                <w:b/>
                <w:sz w:val="24"/>
              </w:rPr>
            </w:pPr>
            <w:bookmarkStart w:id="16" w:name="_Toc289950583"/>
            <w:bookmarkStart w:id="17" w:name="_Toc289951676"/>
            <w:r w:rsidRPr="00982CFA">
              <w:rPr>
                <w:b/>
                <w:sz w:val="24"/>
              </w:rPr>
              <w:t>4</w:t>
            </w:r>
            <w:r w:rsidRPr="00982CFA">
              <w:rPr>
                <w:rFonts w:hint="eastAsia"/>
                <w:b/>
                <w:sz w:val="24"/>
              </w:rPr>
              <w:t>、</w:t>
            </w:r>
            <w:r w:rsidRPr="00982CFA">
              <w:rPr>
                <w:b/>
                <w:sz w:val="24"/>
              </w:rPr>
              <w:t>评价方法和评价标准</w:t>
            </w:r>
            <w:bookmarkEnd w:id="16"/>
            <w:bookmarkEnd w:id="17"/>
          </w:p>
          <w:p w:rsidR="00D4287C" w:rsidRPr="00982CFA" w:rsidRDefault="00D4287C" w:rsidP="007113EE">
            <w:pPr>
              <w:kinsoku w:val="0"/>
              <w:overflowPunct w:val="0"/>
              <w:autoSpaceDE w:val="0"/>
              <w:autoSpaceDN w:val="0"/>
              <w:adjustRightInd w:val="0"/>
              <w:snapToGrid w:val="0"/>
              <w:spacing w:line="360" w:lineRule="auto"/>
              <w:ind w:firstLineChars="200" w:firstLine="480"/>
              <w:rPr>
                <w:sz w:val="24"/>
              </w:rPr>
            </w:pPr>
            <w:r w:rsidRPr="00982CFA">
              <w:rPr>
                <w:sz w:val="24"/>
              </w:rPr>
              <w:t>地表水执行《地表水环境质量标准》</w:t>
            </w:r>
            <w:r w:rsidRPr="00982CFA">
              <w:rPr>
                <w:sz w:val="24"/>
              </w:rPr>
              <w:t>GB3838-2002</w:t>
            </w:r>
            <w:r w:rsidRPr="00982CFA">
              <w:rPr>
                <w:rFonts w:ascii="宋体"/>
                <w:sz w:val="24"/>
              </w:rPr>
              <w:t>Ⅲ</w:t>
            </w:r>
            <w:r w:rsidRPr="00982CFA">
              <w:rPr>
                <w:sz w:val="24"/>
              </w:rPr>
              <w:t>类水域标准。</w:t>
            </w:r>
          </w:p>
          <w:p w:rsidR="00D4287C" w:rsidRPr="00982CFA" w:rsidRDefault="00D4287C" w:rsidP="007113EE">
            <w:pPr>
              <w:kinsoku w:val="0"/>
              <w:overflowPunct w:val="0"/>
              <w:autoSpaceDE w:val="0"/>
              <w:autoSpaceDN w:val="0"/>
              <w:adjustRightInd w:val="0"/>
              <w:snapToGrid w:val="0"/>
              <w:spacing w:line="360" w:lineRule="auto"/>
              <w:ind w:firstLineChars="200" w:firstLine="480"/>
              <w:rPr>
                <w:sz w:val="24"/>
              </w:rPr>
            </w:pPr>
            <w:r w:rsidRPr="00982CFA">
              <w:rPr>
                <w:sz w:val="24"/>
              </w:rPr>
              <w:t>采用单项标准指数法评价，其数学模式如下：</w:t>
            </w:r>
          </w:p>
          <w:p w:rsidR="00D4287C" w:rsidRPr="00982CFA" w:rsidRDefault="0096708A" w:rsidP="007113EE">
            <w:pPr>
              <w:kinsoku w:val="0"/>
              <w:overflowPunct w:val="0"/>
              <w:autoSpaceDE w:val="0"/>
              <w:autoSpaceDN w:val="0"/>
              <w:adjustRightInd w:val="0"/>
              <w:snapToGrid w:val="0"/>
              <w:spacing w:beforeLines="50" w:before="120" w:afterLines="50" w:after="120" w:line="360" w:lineRule="auto"/>
              <w:ind w:firstLineChars="200" w:firstLine="480"/>
              <w:rPr>
                <w:sz w:val="24"/>
              </w:rPr>
            </w:pPr>
            <w:r>
              <w:rPr>
                <w:noProof/>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20.6pt;margin-top:6.3pt;width:45pt;height:36.95pt;z-index:251659264">
                  <v:imagedata r:id="rId19" o:title=""/>
                </v:shape>
              </w:pict>
            </w:r>
            <w:r w:rsidR="00D4287C" w:rsidRPr="00982CFA">
              <w:rPr>
                <w:sz w:val="24"/>
              </w:rPr>
              <w:t>一般污染物：</w:t>
            </w:r>
          </w:p>
          <w:p w:rsidR="00D4287C" w:rsidRPr="00982CFA" w:rsidRDefault="00D4287C" w:rsidP="007113EE">
            <w:pPr>
              <w:kinsoku w:val="0"/>
              <w:overflowPunct w:val="0"/>
              <w:autoSpaceDE w:val="0"/>
              <w:autoSpaceDN w:val="0"/>
              <w:adjustRightInd w:val="0"/>
              <w:snapToGrid w:val="0"/>
              <w:spacing w:line="360" w:lineRule="auto"/>
              <w:ind w:firstLineChars="200" w:firstLine="480"/>
              <w:rPr>
                <w:sz w:val="24"/>
              </w:rPr>
            </w:pPr>
            <w:r w:rsidRPr="00982CFA">
              <w:rPr>
                <w:sz w:val="24"/>
              </w:rPr>
              <w:t>式中：</w:t>
            </w:r>
            <w:r w:rsidRPr="00982CFA">
              <w:rPr>
                <w:sz w:val="24"/>
              </w:rPr>
              <w:t>S</w:t>
            </w:r>
            <w:r w:rsidRPr="00982CFA">
              <w:rPr>
                <w:sz w:val="24"/>
                <w:vertAlign w:val="subscript"/>
              </w:rPr>
              <w:t>ij</w:t>
            </w:r>
            <w:r w:rsidRPr="00982CFA">
              <w:rPr>
                <w:sz w:val="24"/>
              </w:rPr>
              <w:t>——i</w:t>
            </w:r>
            <w:r w:rsidRPr="00982CFA">
              <w:rPr>
                <w:sz w:val="24"/>
              </w:rPr>
              <w:t>污染物在监测点的</w:t>
            </w:r>
            <w:r w:rsidRPr="00982CFA">
              <w:rPr>
                <w:sz w:val="24"/>
              </w:rPr>
              <w:t>j</w:t>
            </w:r>
            <w:r w:rsidRPr="00982CFA">
              <w:rPr>
                <w:sz w:val="24"/>
              </w:rPr>
              <w:t>的标准指数；</w:t>
            </w:r>
          </w:p>
          <w:p w:rsidR="00D4287C" w:rsidRPr="00982CFA" w:rsidRDefault="00D4287C" w:rsidP="007113EE">
            <w:pPr>
              <w:kinsoku w:val="0"/>
              <w:overflowPunct w:val="0"/>
              <w:autoSpaceDE w:val="0"/>
              <w:autoSpaceDN w:val="0"/>
              <w:adjustRightInd w:val="0"/>
              <w:snapToGrid w:val="0"/>
              <w:spacing w:line="360" w:lineRule="auto"/>
              <w:ind w:firstLineChars="500" w:firstLine="1200"/>
              <w:rPr>
                <w:sz w:val="24"/>
              </w:rPr>
            </w:pPr>
            <w:r w:rsidRPr="00982CFA">
              <w:rPr>
                <w:sz w:val="24"/>
              </w:rPr>
              <w:t>C</w:t>
            </w:r>
            <w:r w:rsidRPr="00982CFA">
              <w:rPr>
                <w:sz w:val="24"/>
                <w:vertAlign w:val="subscript"/>
              </w:rPr>
              <w:t>ij</w:t>
            </w:r>
            <w:r w:rsidRPr="00982CFA">
              <w:rPr>
                <w:sz w:val="24"/>
              </w:rPr>
              <w:t>——i</w:t>
            </w:r>
            <w:r w:rsidRPr="00982CFA">
              <w:rPr>
                <w:sz w:val="24"/>
              </w:rPr>
              <w:t>污染物在监测点</w:t>
            </w:r>
            <w:r w:rsidRPr="00982CFA">
              <w:rPr>
                <w:sz w:val="24"/>
              </w:rPr>
              <w:t>j</w:t>
            </w:r>
            <w:r w:rsidRPr="00982CFA">
              <w:rPr>
                <w:sz w:val="24"/>
              </w:rPr>
              <w:t>的浓度值（</w:t>
            </w:r>
            <w:r w:rsidRPr="00982CFA">
              <w:rPr>
                <w:sz w:val="24"/>
              </w:rPr>
              <w:t>mg/L</w:t>
            </w:r>
            <w:r w:rsidRPr="00982CFA">
              <w:rPr>
                <w:sz w:val="24"/>
              </w:rPr>
              <w:t>）；</w:t>
            </w:r>
          </w:p>
          <w:p w:rsidR="00D4287C" w:rsidRPr="00982CFA" w:rsidRDefault="00D4287C" w:rsidP="007113EE">
            <w:pPr>
              <w:kinsoku w:val="0"/>
              <w:overflowPunct w:val="0"/>
              <w:autoSpaceDE w:val="0"/>
              <w:autoSpaceDN w:val="0"/>
              <w:adjustRightInd w:val="0"/>
              <w:snapToGrid w:val="0"/>
              <w:spacing w:line="360" w:lineRule="auto"/>
              <w:ind w:firstLineChars="500" w:firstLine="1200"/>
              <w:rPr>
                <w:sz w:val="24"/>
              </w:rPr>
            </w:pPr>
            <w:r w:rsidRPr="00982CFA">
              <w:rPr>
                <w:sz w:val="24"/>
              </w:rPr>
              <w:t>C</w:t>
            </w:r>
            <w:r w:rsidRPr="00982CFA">
              <w:rPr>
                <w:sz w:val="24"/>
                <w:vertAlign w:val="subscript"/>
              </w:rPr>
              <w:t>is</w:t>
            </w:r>
            <w:r w:rsidRPr="00982CFA">
              <w:rPr>
                <w:sz w:val="24"/>
              </w:rPr>
              <w:t>——i</w:t>
            </w:r>
            <w:r w:rsidRPr="00982CFA">
              <w:rPr>
                <w:sz w:val="24"/>
              </w:rPr>
              <w:t>污染物的水环境质量标准值（</w:t>
            </w:r>
            <w:r w:rsidRPr="00982CFA">
              <w:rPr>
                <w:sz w:val="24"/>
              </w:rPr>
              <w:t>mg/L</w:t>
            </w:r>
            <w:r w:rsidRPr="00982CFA">
              <w:rPr>
                <w:sz w:val="24"/>
              </w:rPr>
              <w:t>）。</w:t>
            </w:r>
          </w:p>
          <w:p w:rsidR="00D4287C" w:rsidRPr="00982CFA" w:rsidRDefault="00D4287C" w:rsidP="007113EE">
            <w:pPr>
              <w:kinsoku w:val="0"/>
              <w:overflowPunct w:val="0"/>
              <w:autoSpaceDE w:val="0"/>
              <w:autoSpaceDN w:val="0"/>
              <w:adjustRightInd w:val="0"/>
              <w:snapToGrid w:val="0"/>
              <w:spacing w:line="360" w:lineRule="auto"/>
              <w:rPr>
                <w:sz w:val="24"/>
              </w:rPr>
            </w:pPr>
          </w:p>
          <w:p w:rsidR="00D4287C" w:rsidRPr="00982CFA" w:rsidRDefault="0096708A" w:rsidP="007113EE">
            <w:pPr>
              <w:kinsoku w:val="0"/>
              <w:overflowPunct w:val="0"/>
              <w:autoSpaceDE w:val="0"/>
              <w:autoSpaceDN w:val="0"/>
              <w:adjustRightInd w:val="0"/>
              <w:snapToGrid w:val="0"/>
              <w:spacing w:line="360" w:lineRule="auto"/>
              <w:ind w:firstLineChars="500" w:firstLine="1200"/>
              <w:rPr>
                <w:sz w:val="24"/>
              </w:rPr>
            </w:pPr>
            <w:r>
              <w:rPr>
                <w:noProof/>
                <w:sz w:val="24"/>
              </w:rPr>
              <w:pict>
                <v:shape id="_x0000_s1028" type="#_x0000_t75" style="position:absolute;left:0;text-align:left;margin-left:267.7pt;margin-top:17.4pt;width:54pt;height:56pt;z-index:251661312">
                  <v:imagedata r:id="rId20" o:title=""/>
                </v:shape>
              </w:pict>
            </w:r>
            <w:r>
              <w:rPr>
                <w:noProof/>
                <w:sz w:val="24"/>
              </w:rPr>
              <w:pict>
                <v:shape id="_x0000_s1027" type="#_x0000_t75" style="position:absolute;left:0;text-align:left;margin-left:130.4pt;margin-top:8.55pt;width:95pt;height:1in;z-index:251660288">
                  <v:imagedata r:id="rId21" o:title=""/>
                </v:shape>
              </w:pict>
            </w:r>
            <w:r w:rsidR="00D4287C" w:rsidRPr="00982CFA">
              <w:rPr>
                <w:sz w:val="24"/>
              </w:rPr>
              <w:t>pH</w:t>
            </w:r>
            <w:r w:rsidR="00D4287C" w:rsidRPr="00982CFA">
              <w:rPr>
                <w:sz w:val="24"/>
              </w:rPr>
              <w:t>：</w:t>
            </w:r>
          </w:p>
          <w:p w:rsidR="00D4287C" w:rsidRPr="00982CFA" w:rsidRDefault="00D4287C" w:rsidP="007113EE">
            <w:pPr>
              <w:kinsoku w:val="0"/>
              <w:overflowPunct w:val="0"/>
              <w:autoSpaceDE w:val="0"/>
              <w:autoSpaceDN w:val="0"/>
              <w:adjustRightInd w:val="0"/>
              <w:snapToGrid w:val="0"/>
              <w:spacing w:beforeLines="200" w:before="480" w:afterLines="50" w:after="120" w:line="360" w:lineRule="auto"/>
              <w:ind w:firstLineChars="480" w:firstLine="1152"/>
              <w:rPr>
                <w:sz w:val="24"/>
              </w:rPr>
            </w:pPr>
          </w:p>
          <w:p w:rsidR="002C4338" w:rsidRDefault="002C4338" w:rsidP="007113EE">
            <w:pPr>
              <w:kinsoku w:val="0"/>
              <w:overflowPunct w:val="0"/>
              <w:autoSpaceDE w:val="0"/>
              <w:autoSpaceDN w:val="0"/>
              <w:adjustRightInd w:val="0"/>
              <w:snapToGrid w:val="0"/>
              <w:spacing w:line="360" w:lineRule="auto"/>
              <w:ind w:firstLineChars="200" w:firstLine="480"/>
              <w:rPr>
                <w:sz w:val="24"/>
              </w:rPr>
            </w:pPr>
          </w:p>
          <w:p w:rsidR="00D4287C" w:rsidRPr="00982CFA" w:rsidRDefault="00D4287C" w:rsidP="007113EE">
            <w:pPr>
              <w:kinsoku w:val="0"/>
              <w:overflowPunct w:val="0"/>
              <w:autoSpaceDE w:val="0"/>
              <w:autoSpaceDN w:val="0"/>
              <w:adjustRightInd w:val="0"/>
              <w:snapToGrid w:val="0"/>
              <w:spacing w:line="360" w:lineRule="auto"/>
              <w:ind w:firstLineChars="200" w:firstLine="480"/>
              <w:rPr>
                <w:sz w:val="24"/>
              </w:rPr>
            </w:pPr>
            <w:r w:rsidRPr="00982CFA">
              <w:rPr>
                <w:sz w:val="24"/>
              </w:rPr>
              <w:t>式中：</w:t>
            </w:r>
            <w:r w:rsidRPr="00982CFA">
              <w:rPr>
                <w:sz w:val="24"/>
              </w:rPr>
              <w:t>pH</w:t>
            </w:r>
            <w:r w:rsidRPr="00982CFA">
              <w:rPr>
                <w:sz w:val="24"/>
                <w:vertAlign w:val="subscript"/>
              </w:rPr>
              <w:t>j</w:t>
            </w:r>
            <w:r w:rsidRPr="00982CFA">
              <w:rPr>
                <w:sz w:val="24"/>
              </w:rPr>
              <w:t>——</w:t>
            </w:r>
            <w:r w:rsidRPr="00982CFA">
              <w:rPr>
                <w:sz w:val="24"/>
              </w:rPr>
              <w:t>监测点</w:t>
            </w:r>
            <w:r w:rsidRPr="00982CFA">
              <w:rPr>
                <w:sz w:val="24"/>
              </w:rPr>
              <w:t>j</w:t>
            </w:r>
            <w:r w:rsidRPr="00982CFA">
              <w:rPr>
                <w:sz w:val="24"/>
              </w:rPr>
              <w:t>的</w:t>
            </w:r>
            <w:r w:rsidRPr="00982CFA">
              <w:rPr>
                <w:sz w:val="24"/>
              </w:rPr>
              <w:t>pH</w:t>
            </w:r>
            <w:r w:rsidRPr="00982CFA">
              <w:rPr>
                <w:sz w:val="24"/>
              </w:rPr>
              <w:t>值；</w:t>
            </w:r>
            <w:r w:rsidRPr="00982CFA">
              <w:rPr>
                <w:sz w:val="24"/>
              </w:rPr>
              <w:t>pH</w:t>
            </w:r>
            <w:r w:rsidRPr="00982CFA">
              <w:rPr>
                <w:sz w:val="24"/>
                <w:vertAlign w:val="subscript"/>
              </w:rPr>
              <w:t>sd</w:t>
            </w:r>
            <w:r w:rsidRPr="00982CFA">
              <w:rPr>
                <w:sz w:val="24"/>
              </w:rPr>
              <w:t>——</w:t>
            </w:r>
            <w:r w:rsidRPr="00982CFA">
              <w:rPr>
                <w:sz w:val="24"/>
              </w:rPr>
              <w:t>水质标准</w:t>
            </w:r>
            <w:r w:rsidRPr="00982CFA">
              <w:rPr>
                <w:sz w:val="24"/>
              </w:rPr>
              <w:t>pH</w:t>
            </w:r>
            <w:r w:rsidRPr="00982CFA">
              <w:rPr>
                <w:sz w:val="24"/>
              </w:rPr>
              <w:t>下限值；</w:t>
            </w:r>
          </w:p>
          <w:p w:rsidR="00D4287C" w:rsidRPr="00982CFA" w:rsidRDefault="00D4287C" w:rsidP="007113EE">
            <w:pPr>
              <w:kinsoku w:val="0"/>
              <w:overflowPunct w:val="0"/>
              <w:autoSpaceDE w:val="0"/>
              <w:autoSpaceDN w:val="0"/>
              <w:adjustRightInd w:val="0"/>
              <w:snapToGrid w:val="0"/>
              <w:spacing w:line="360" w:lineRule="auto"/>
              <w:ind w:firstLineChars="500" w:firstLine="1200"/>
              <w:rPr>
                <w:sz w:val="24"/>
              </w:rPr>
            </w:pPr>
            <w:r w:rsidRPr="00982CFA">
              <w:rPr>
                <w:sz w:val="24"/>
              </w:rPr>
              <w:t>pH</w:t>
            </w:r>
            <w:r w:rsidRPr="00982CFA">
              <w:rPr>
                <w:sz w:val="24"/>
                <w:vertAlign w:val="subscript"/>
              </w:rPr>
              <w:t>su</w:t>
            </w:r>
            <w:r w:rsidRPr="00982CFA">
              <w:rPr>
                <w:sz w:val="24"/>
              </w:rPr>
              <w:t>——</w:t>
            </w:r>
            <w:r w:rsidRPr="00982CFA">
              <w:rPr>
                <w:sz w:val="24"/>
              </w:rPr>
              <w:t>水质标准</w:t>
            </w:r>
            <w:r w:rsidRPr="00982CFA">
              <w:rPr>
                <w:sz w:val="24"/>
              </w:rPr>
              <w:t>pH</w:t>
            </w:r>
            <w:r w:rsidRPr="00982CFA">
              <w:rPr>
                <w:sz w:val="24"/>
              </w:rPr>
              <w:t>的上限值。</w:t>
            </w:r>
          </w:p>
          <w:p w:rsidR="00D4287C" w:rsidRPr="00982CFA" w:rsidRDefault="00D4287C" w:rsidP="007113EE">
            <w:pPr>
              <w:kinsoku w:val="0"/>
              <w:overflowPunct w:val="0"/>
              <w:autoSpaceDE w:val="0"/>
              <w:autoSpaceDN w:val="0"/>
              <w:adjustRightInd w:val="0"/>
              <w:snapToGrid w:val="0"/>
              <w:spacing w:line="360" w:lineRule="auto"/>
              <w:ind w:firstLineChars="200" w:firstLine="482"/>
              <w:rPr>
                <w:b/>
                <w:sz w:val="24"/>
              </w:rPr>
            </w:pPr>
            <w:r w:rsidRPr="00982CFA">
              <w:rPr>
                <w:b/>
                <w:sz w:val="24"/>
              </w:rPr>
              <w:t>5</w:t>
            </w:r>
            <w:r w:rsidRPr="00982CFA">
              <w:rPr>
                <w:rFonts w:hint="eastAsia"/>
                <w:b/>
                <w:sz w:val="24"/>
              </w:rPr>
              <w:t>、</w:t>
            </w:r>
            <w:r w:rsidRPr="00982CFA">
              <w:rPr>
                <w:b/>
                <w:sz w:val="24"/>
              </w:rPr>
              <w:t>地表水质现状监测结果</w:t>
            </w:r>
          </w:p>
          <w:p w:rsidR="0016186C" w:rsidRPr="00982CFA" w:rsidRDefault="0016186C" w:rsidP="007113EE">
            <w:pPr>
              <w:kinsoku w:val="0"/>
              <w:overflowPunct w:val="0"/>
              <w:autoSpaceDE w:val="0"/>
              <w:autoSpaceDN w:val="0"/>
              <w:adjustRightInd w:val="0"/>
              <w:snapToGrid w:val="0"/>
              <w:spacing w:line="360" w:lineRule="auto"/>
              <w:ind w:firstLineChars="200" w:firstLine="482"/>
              <w:rPr>
                <w:b/>
                <w:sz w:val="24"/>
              </w:rPr>
            </w:pPr>
          </w:p>
          <w:p w:rsidR="00D4287C" w:rsidRPr="00982CFA" w:rsidRDefault="00D4287C" w:rsidP="007113EE">
            <w:pPr>
              <w:kinsoku w:val="0"/>
              <w:overflowPunct w:val="0"/>
              <w:autoSpaceDE w:val="0"/>
              <w:autoSpaceDN w:val="0"/>
              <w:adjustRightInd w:val="0"/>
              <w:snapToGrid w:val="0"/>
              <w:spacing w:line="360" w:lineRule="auto"/>
              <w:ind w:firstLine="73"/>
              <w:jc w:val="center"/>
              <w:rPr>
                <w:sz w:val="24"/>
              </w:rPr>
            </w:pPr>
            <w:r w:rsidRPr="00982CFA">
              <w:rPr>
                <w:sz w:val="24"/>
              </w:rPr>
              <w:lastRenderedPageBreak/>
              <w:t>表</w:t>
            </w:r>
            <w:r w:rsidRPr="00982CFA">
              <w:rPr>
                <w:sz w:val="24"/>
              </w:rPr>
              <w:t>3-</w:t>
            </w:r>
            <w:r w:rsidRPr="00982CFA">
              <w:rPr>
                <w:rFonts w:hint="eastAsia"/>
                <w:sz w:val="24"/>
              </w:rPr>
              <w:t>5</w:t>
            </w:r>
            <w:r w:rsidRPr="00982CFA">
              <w:rPr>
                <w:sz w:val="24"/>
              </w:rPr>
              <w:t xml:space="preserve">  </w:t>
            </w:r>
            <w:r w:rsidRPr="00982CFA">
              <w:rPr>
                <w:sz w:val="24"/>
              </w:rPr>
              <w:t>水环境质量现状监测结果表</w:t>
            </w:r>
            <w:r w:rsidRPr="00982CFA">
              <w:rPr>
                <w:sz w:val="24"/>
              </w:rPr>
              <w:t xml:space="preserve">  </w:t>
            </w:r>
            <w:r w:rsidRPr="00982CFA">
              <w:rPr>
                <w:sz w:val="24"/>
              </w:rPr>
              <w:t>单位：</w:t>
            </w:r>
            <w:r w:rsidRPr="00982CFA">
              <w:rPr>
                <w:sz w:val="24"/>
              </w:rPr>
              <w:t>mg/L</w:t>
            </w:r>
            <w:r w:rsidRPr="00982CFA">
              <w:rPr>
                <w:sz w:val="24"/>
              </w:rPr>
              <w:t>，</w:t>
            </w:r>
            <w:r w:rsidRPr="00982CFA">
              <w:rPr>
                <w:sz w:val="24"/>
              </w:rPr>
              <w:t>pH</w:t>
            </w:r>
            <w:r w:rsidRPr="00982CFA">
              <w:rPr>
                <w:sz w:val="24"/>
              </w:rPr>
              <w:t>无量纲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949"/>
              <w:gridCol w:w="927"/>
              <w:gridCol w:w="708"/>
              <w:gridCol w:w="708"/>
              <w:gridCol w:w="1212"/>
              <w:gridCol w:w="622"/>
              <w:gridCol w:w="1063"/>
            </w:tblGrid>
            <w:tr w:rsidR="00982CFA" w:rsidRPr="00982CFA" w:rsidTr="009D174A">
              <w:trPr>
                <w:jc w:val="center"/>
              </w:trPr>
              <w:tc>
                <w:tcPr>
                  <w:tcW w:w="535" w:type="pct"/>
                  <w:tcMar>
                    <w:left w:w="0" w:type="dxa"/>
                    <w:right w:w="0" w:type="dxa"/>
                  </w:tcMar>
                  <w:vAlign w:val="center"/>
                </w:tcPr>
                <w:p w:rsidR="005506D8" w:rsidRPr="00982CFA" w:rsidRDefault="00D4287C" w:rsidP="0016186C">
                  <w:pPr>
                    <w:topLinePunct/>
                    <w:adjustRightInd w:val="0"/>
                    <w:snapToGrid w:val="0"/>
                    <w:jc w:val="center"/>
                    <w:rPr>
                      <w:b/>
                      <w:kern w:val="0"/>
                      <w:szCs w:val="21"/>
                    </w:rPr>
                  </w:pPr>
                  <w:bookmarkStart w:id="18" w:name="_Toc289950584"/>
                  <w:bookmarkStart w:id="19" w:name="_Toc289951677"/>
                  <w:r w:rsidRPr="00982CFA">
                    <w:rPr>
                      <w:b/>
                      <w:kern w:val="0"/>
                      <w:szCs w:val="21"/>
                    </w:rPr>
                    <w:t>监测</w:t>
                  </w:r>
                </w:p>
                <w:p w:rsidR="00D4287C" w:rsidRPr="00982CFA" w:rsidRDefault="00D4287C" w:rsidP="0016186C">
                  <w:pPr>
                    <w:topLinePunct/>
                    <w:adjustRightInd w:val="0"/>
                    <w:snapToGrid w:val="0"/>
                    <w:jc w:val="center"/>
                    <w:rPr>
                      <w:b/>
                      <w:kern w:val="0"/>
                      <w:szCs w:val="21"/>
                    </w:rPr>
                  </w:pPr>
                  <w:r w:rsidRPr="00982CFA">
                    <w:rPr>
                      <w:b/>
                      <w:kern w:val="0"/>
                      <w:szCs w:val="21"/>
                    </w:rPr>
                    <w:t>点位</w:t>
                  </w:r>
                  <w:bookmarkEnd w:id="18"/>
                  <w:bookmarkEnd w:id="19"/>
                </w:p>
              </w:tc>
              <w:tc>
                <w:tcPr>
                  <w:tcW w:w="1210" w:type="pct"/>
                  <w:tcMar>
                    <w:left w:w="0" w:type="dxa"/>
                    <w:right w:w="0" w:type="dxa"/>
                  </w:tcMar>
                  <w:vAlign w:val="center"/>
                </w:tcPr>
                <w:p w:rsidR="00D4287C" w:rsidRPr="00982CFA" w:rsidRDefault="00D4287C" w:rsidP="0016186C">
                  <w:pPr>
                    <w:pStyle w:val="afff"/>
                    <w:topLinePunct/>
                    <w:adjustRightInd w:val="0"/>
                    <w:snapToGrid w:val="0"/>
                    <w:spacing w:line="240" w:lineRule="auto"/>
                    <w:rPr>
                      <w:b/>
                      <w:sz w:val="21"/>
                      <w:szCs w:val="21"/>
                    </w:rPr>
                  </w:pPr>
                  <w:r w:rsidRPr="00982CFA">
                    <w:rPr>
                      <w:b/>
                      <w:sz w:val="21"/>
                      <w:szCs w:val="21"/>
                    </w:rPr>
                    <w:t>监测</w:t>
                  </w:r>
                </w:p>
                <w:p w:rsidR="00D4287C" w:rsidRPr="00982CFA" w:rsidRDefault="00D4287C" w:rsidP="0016186C">
                  <w:pPr>
                    <w:pStyle w:val="afff"/>
                    <w:topLinePunct/>
                    <w:adjustRightInd w:val="0"/>
                    <w:snapToGrid w:val="0"/>
                    <w:spacing w:line="240" w:lineRule="auto"/>
                    <w:rPr>
                      <w:b/>
                      <w:sz w:val="21"/>
                      <w:szCs w:val="21"/>
                    </w:rPr>
                  </w:pPr>
                  <w:r w:rsidRPr="00982CFA">
                    <w:rPr>
                      <w:b/>
                      <w:sz w:val="21"/>
                      <w:szCs w:val="21"/>
                    </w:rPr>
                    <w:t>时间</w:t>
                  </w:r>
                </w:p>
              </w:tc>
              <w:tc>
                <w:tcPr>
                  <w:tcW w:w="576" w:type="pct"/>
                  <w:tcMar>
                    <w:left w:w="0" w:type="dxa"/>
                    <w:right w:w="0" w:type="dxa"/>
                  </w:tcMar>
                  <w:vAlign w:val="center"/>
                </w:tcPr>
                <w:p w:rsidR="00D4287C" w:rsidRPr="00982CFA" w:rsidRDefault="00D4287C" w:rsidP="0016186C">
                  <w:pPr>
                    <w:pStyle w:val="afff"/>
                    <w:topLinePunct/>
                    <w:adjustRightInd w:val="0"/>
                    <w:snapToGrid w:val="0"/>
                    <w:spacing w:line="240" w:lineRule="auto"/>
                    <w:rPr>
                      <w:b/>
                      <w:sz w:val="21"/>
                      <w:szCs w:val="21"/>
                    </w:rPr>
                  </w:pPr>
                  <w:r w:rsidRPr="00982CFA">
                    <w:rPr>
                      <w:b/>
                      <w:sz w:val="21"/>
                      <w:szCs w:val="21"/>
                    </w:rPr>
                    <w:t>pH</w:t>
                  </w:r>
                </w:p>
              </w:tc>
              <w:tc>
                <w:tcPr>
                  <w:tcW w:w="440" w:type="pct"/>
                  <w:tcMar>
                    <w:left w:w="0" w:type="dxa"/>
                    <w:right w:w="0" w:type="dxa"/>
                  </w:tcMar>
                  <w:vAlign w:val="center"/>
                </w:tcPr>
                <w:p w:rsidR="00D4287C" w:rsidRPr="00982CFA" w:rsidRDefault="00D4287C" w:rsidP="0016186C">
                  <w:pPr>
                    <w:pStyle w:val="afff"/>
                    <w:topLinePunct/>
                    <w:adjustRightInd w:val="0"/>
                    <w:snapToGrid w:val="0"/>
                    <w:spacing w:line="240" w:lineRule="auto"/>
                    <w:rPr>
                      <w:b/>
                      <w:sz w:val="21"/>
                      <w:szCs w:val="21"/>
                    </w:rPr>
                  </w:pPr>
                  <w:r w:rsidRPr="00982CFA">
                    <w:rPr>
                      <w:b/>
                      <w:sz w:val="21"/>
                      <w:szCs w:val="21"/>
                    </w:rPr>
                    <w:t>化学</w:t>
                  </w:r>
                </w:p>
                <w:p w:rsidR="00D4287C" w:rsidRPr="00982CFA" w:rsidRDefault="00D4287C" w:rsidP="0016186C">
                  <w:pPr>
                    <w:pStyle w:val="afff"/>
                    <w:topLinePunct/>
                    <w:adjustRightInd w:val="0"/>
                    <w:snapToGrid w:val="0"/>
                    <w:spacing w:line="240" w:lineRule="auto"/>
                    <w:rPr>
                      <w:b/>
                      <w:sz w:val="21"/>
                      <w:szCs w:val="21"/>
                    </w:rPr>
                  </w:pPr>
                  <w:r w:rsidRPr="00982CFA">
                    <w:rPr>
                      <w:b/>
                      <w:sz w:val="21"/>
                      <w:szCs w:val="21"/>
                    </w:rPr>
                    <w:t>需氧量</w:t>
                  </w:r>
                </w:p>
                <w:p w:rsidR="00D4287C" w:rsidRPr="00982CFA" w:rsidRDefault="00D4287C" w:rsidP="0016186C">
                  <w:pPr>
                    <w:pStyle w:val="afff"/>
                    <w:topLinePunct/>
                    <w:adjustRightInd w:val="0"/>
                    <w:snapToGrid w:val="0"/>
                    <w:spacing w:line="240" w:lineRule="auto"/>
                    <w:rPr>
                      <w:b/>
                      <w:sz w:val="21"/>
                      <w:szCs w:val="21"/>
                    </w:rPr>
                  </w:pPr>
                  <w:r w:rsidRPr="00982CFA">
                    <w:rPr>
                      <w:b/>
                      <w:sz w:val="21"/>
                      <w:szCs w:val="21"/>
                    </w:rPr>
                    <w:t>mg/L</w:t>
                  </w:r>
                </w:p>
              </w:tc>
              <w:tc>
                <w:tcPr>
                  <w:tcW w:w="440" w:type="pct"/>
                  <w:tcMar>
                    <w:left w:w="0" w:type="dxa"/>
                    <w:right w:w="0" w:type="dxa"/>
                  </w:tcMar>
                  <w:vAlign w:val="center"/>
                </w:tcPr>
                <w:p w:rsidR="00D4287C" w:rsidRPr="00982CFA" w:rsidRDefault="00D4287C" w:rsidP="0016186C">
                  <w:pPr>
                    <w:pStyle w:val="afff"/>
                    <w:topLinePunct/>
                    <w:adjustRightInd w:val="0"/>
                    <w:snapToGrid w:val="0"/>
                    <w:spacing w:line="240" w:lineRule="auto"/>
                    <w:rPr>
                      <w:b/>
                      <w:sz w:val="21"/>
                      <w:szCs w:val="21"/>
                    </w:rPr>
                  </w:pPr>
                  <w:r w:rsidRPr="00982CFA">
                    <w:rPr>
                      <w:b/>
                      <w:sz w:val="21"/>
                      <w:szCs w:val="21"/>
                    </w:rPr>
                    <w:t>生化</w:t>
                  </w:r>
                </w:p>
                <w:p w:rsidR="00D4287C" w:rsidRPr="00982CFA" w:rsidRDefault="00D4287C" w:rsidP="0016186C">
                  <w:pPr>
                    <w:pStyle w:val="afff"/>
                    <w:topLinePunct/>
                    <w:adjustRightInd w:val="0"/>
                    <w:snapToGrid w:val="0"/>
                    <w:spacing w:line="240" w:lineRule="auto"/>
                    <w:rPr>
                      <w:b/>
                      <w:sz w:val="21"/>
                      <w:szCs w:val="21"/>
                    </w:rPr>
                  </w:pPr>
                  <w:r w:rsidRPr="00982CFA">
                    <w:rPr>
                      <w:b/>
                      <w:sz w:val="21"/>
                      <w:szCs w:val="21"/>
                    </w:rPr>
                    <w:t>需氧量</w:t>
                  </w:r>
                </w:p>
                <w:p w:rsidR="00D4287C" w:rsidRPr="00982CFA" w:rsidRDefault="00D4287C" w:rsidP="0016186C">
                  <w:pPr>
                    <w:pStyle w:val="afff"/>
                    <w:topLinePunct/>
                    <w:adjustRightInd w:val="0"/>
                    <w:snapToGrid w:val="0"/>
                    <w:spacing w:line="240" w:lineRule="auto"/>
                    <w:rPr>
                      <w:b/>
                      <w:sz w:val="21"/>
                      <w:szCs w:val="21"/>
                    </w:rPr>
                  </w:pPr>
                  <w:r w:rsidRPr="00982CFA">
                    <w:rPr>
                      <w:b/>
                      <w:sz w:val="21"/>
                      <w:szCs w:val="21"/>
                    </w:rPr>
                    <w:t>mg/L</w:t>
                  </w:r>
                </w:p>
              </w:tc>
              <w:tc>
                <w:tcPr>
                  <w:tcW w:w="753" w:type="pct"/>
                  <w:tcMar>
                    <w:left w:w="0" w:type="dxa"/>
                    <w:right w:w="0" w:type="dxa"/>
                  </w:tcMar>
                  <w:vAlign w:val="center"/>
                </w:tcPr>
                <w:p w:rsidR="00D4287C" w:rsidRPr="00982CFA" w:rsidRDefault="00D4287C" w:rsidP="0016186C">
                  <w:pPr>
                    <w:pStyle w:val="afff"/>
                    <w:topLinePunct/>
                    <w:adjustRightInd w:val="0"/>
                    <w:snapToGrid w:val="0"/>
                    <w:spacing w:line="240" w:lineRule="auto"/>
                    <w:rPr>
                      <w:b/>
                      <w:sz w:val="21"/>
                      <w:szCs w:val="21"/>
                    </w:rPr>
                  </w:pPr>
                  <w:r w:rsidRPr="00982CFA">
                    <w:rPr>
                      <w:b/>
                      <w:sz w:val="21"/>
                      <w:szCs w:val="21"/>
                    </w:rPr>
                    <w:t>氨氮</w:t>
                  </w:r>
                </w:p>
                <w:p w:rsidR="00D4287C" w:rsidRPr="00982CFA" w:rsidRDefault="00D4287C" w:rsidP="0016186C">
                  <w:pPr>
                    <w:pStyle w:val="afff"/>
                    <w:topLinePunct/>
                    <w:adjustRightInd w:val="0"/>
                    <w:snapToGrid w:val="0"/>
                    <w:spacing w:line="240" w:lineRule="auto"/>
                    <w:rPr>
                      <w:b/>
                      <w:sz w:val="21"/>
                      <w:szCs w:val="21"/>
                    </w:rPr>
                  </w:pPr>
                  <w:r w:rsidRPr="00982CFA">
                    <w:rPr>
                      <w:b/>
                      <w:sz w:val="21"/>
                      <w:szCs w:val="21"/>
                    </w:rPr>
                    <w:t>mg/L</w:t>
                  </w:r>
                </w:p>
              </w:tc>
              <w:tc>
                <w:tcPr>
                  <w:tcW w:w="386" w:type="pct"/>
                  <w:tcMar>
                    <w:left w:w="0" w:type="dxa"/>
                    <w:right w:w="0" w:type="dxa"/>
                  </w:tcMar>
                  <w:vAlign w:val="center"/>
                </w:tcPr>
                <w:p w:rsidR="00D4287C" w:rsidRPr="00982CFA" w:rsidRDefault="00D4287C" w:rsidP="0016186C">
                  <w:pPr>
                    <w:pStyle w:val="afff"/>
                    <w:topLinePunct/>
                    <w:adjustRightInd w:val="0"/>
                    <w:snapToGrid w:val="0"/>
                    <w:spacing w:line="240" w:lineRule="auto"/>
                    <w:rPr>
                      <w:b/>
                      <w:sz w:val="21"/>
                      <w:szCs w:val="21"/>
                    </w:rPr>
                  </w:pPr>
                  <w:r w:rsidRPr="00982CFA">
                    <w:rPr>
                      <w:b/>
                      <w:sz w:val="21"/>
                      <w:szCs w:val="21"/>
                    </w:rPr>
                    <w:t>悬浮物</w:t>
                  </w:r>
                </w:p>
                <w:p w:rsidR="00D4287C" w:rsidRPr="00982CFA" w:rsidRDefault="00D4287C" w:rsidP="0016186C">
                  <w:pPr>
                    <w:pStyle w:val="afff"/>
                    <w:topLinePunct/>
                    <w:adjustRightInd w:val="0"/>
                    <w:snapToGrid w:val="0"/>
                    <w:spacing w:line="240" w:lineRule="auto"/>
                    <w:rPr>
                      <w:b/>
                      <w:sz w:val="21"/>
                      <w:szCs w:val="21"/>
                    </w:rPr>
                  </w:pPr>
                  <w:r w:rsidRPr="00982CFA">
                    <w:rPr>
                      <w:b/>
                      <w:sz w:val="21"/>
                      <w:szCs w:val="21"/>
                    </w:rPr>
                    <w:t>mg/L</w:t>
                  </w:r>
                </w:p>
              </w:tc>
              <w:tc>
                <w:tcPr>
                  <w:tcW w:w="661" w:type="pct"/>
                  <w:tcMar>
                    <w:left w:w="0" w:type="dxa"/>
                    <w:right w:w="0" w:type="dxa"/>
                  </w:tcMar>
                  <w:vAlign w:val="center"/>
                </w:tcPr>
                <w:p w:rsidR="00D4287C" w:rsidRPr="00982CFA" w:rsidRDefault="00D4287C" w:rsidP="0016186C">
                  <w:pPr>
                    <w:pStyle w:val="afff"/>
                    <w:topLinePunct/>
                    <w:adjustRightInd w:val="0"/>
                    <w:snapToGrid w:val="0"/>
                    <w:spacing w:line="240" w:lineRule="auto"/>
                    <w:rPr>
                      <w:b/>
                      <w:sz w:val="21"/>
                      <w:szCs w:val="21"/>
                    </w:rPr>
                  </w:pPr>
                  <w:r w:rsidRPr="00982CFA">
                    <w:rPr>
                      <w:b/>
                      <w:sz w:val="21"/>
                      <w:szCs w:val="21"/>
                    </w:rPr>
                    <w:t>石油类</w:t>
                  </w:r>
                </w:p>
                <w:p w:rsidR="00D4287C" w:rsidRPr="00982CFA" w:rsidRDefault="00D4287C" w:rsidP="0016186C">
                  <w:pPr>
                    <w:pStyle w:val="afff"/>
                    <w:topLinePunct/>
                    <w:adjustRightInd w:val="0"/>
                    <w:snapToGrid w:val="0"/>
                    <w:spacing w:line="240" w:lineRule="auto"/>
                    <w:rPr>
                      <w:b/>
                      <w:sz w:val="21"/>
                      <w:szCs w:val="21"/>
                    </w:rPr>
                  </w:pPr>
                  <w:r w:rsidRPr="00982CFA">
                    <w:rPr>
                      <w:b/>
                      <w:sz w:val="21"/>
                      <w:szCs w:val="21"/>
                    </w:rPr>
                    <w:t>mg/L</w:t>
                  </w:r>
                </w:p>
              </w:tc>
            </w:tr>
            <w:tr w:rsidR="00982CFA" w:rsidRPr="00982CFA" w:rsidTr="009D174A">
              <w:trPr>
                <w:trHeight w:val="284"/>
                <w:jc w:val="center"/>
              </w:trPr>
              <w:tc>
                <w:tcPr>
                  <w:tcW w:w="535" w:type="pct"/>
                  <w:tcMar>
                    <w:left w:w="0" w:type="dxa"/>
                    <w:right w:w="0" w:type="dxa"/>
                  </w:tcMar>
                  <w:vAlign w:val="center"/>
                </w:tcPr>
                <w:p w:rsidR="009D174A" w:rsidRPr="00982CFA" w:rsidRDefault="0016186C" w:rsidP="0016186C">
                  <w:pPr>
                    <w:topLinePunct/>
                    <w:adjustRightInd w:val="0"/>
                    <w:snapToGrid w:val="0"/>
                    <w:jc w:val="center"/>
                    <w:rPr>
                      <w:kern w:val="0"/>
                      <w:szCs w:val="21"/>
                    </w:rPr>
                  </w:pPr>
                  <w:r w:rsidRPr="00982CFA">
                    <w:rPr>
                      <w:kern w:val="0"/>
                      <w:szCs w:val="21"/>
                    </w:rPr>
                    <w:t>高坪</w:t>
                  </w:r>
                </w:p>
                <w:p w:rsidR="00D4287C" w:rsidRPr="00982CFA" w:rsidRDefault="0016186C" w:rsidP="0016186C">
                  <w:pPr>
                    <w:topLinePunct/>
                    <w:adjustRightInd w:val="0"/>
                    <w:snapToGrid w:val="0"/>
                    <w:jc w:val="center"/>
                    <w:rPr>
                      <w:kern w:val="0"/>
                      <w:szCs w:val="21"/>
                    </w:rPr>
                  </w:pPr>
                  <w:r w:rsidRPr="00982CFA">
                    <w:rPr>
                      <w:kern w:val="0"/>
                      <w:szCs w:val="21"/>
                    </w:rPr>
                    <w:t>水库</w:t>
                  </w:r>
                </w:p>
              </w:tc>
              <w:tc>
                <w:tcPr>
                  <w:tcW w:w="1210" w:type="pct"/>
                  <w:tcMar>
                    <w:left w:w="0" w:type="dxa"/>
                    <w:right w:w="0" w:type="dxa"/>
                  </w:tcMar>
                  <w:vAlign w:val="center"/>
                </w:tcPr>
                <w:p w:rsidR="00D4287C" w:rsidRPr="00982CFA" w:rsidRDefault="00D4287C" w:rsidP="0016186C">
                  <w:pPr>
                    <w:pStyle w:val="afff"/>
                    <w:topLinePunct/>
                    <w:adjustRightInd w:val="0"/>
                    <w:snapToGrid w:val="0"/>
                    <w:spacing w:line="240" w:lineRule="auto"/>
                    <w:rPr>
                      <w:sz w:val="21"/>
                      <w:szCs w:val="21"/>
                    </w:rPr>
                  </w:pPr>
                  <w:r w:rsidRPr="00982CFA">
                    <w:rPr>
                      <w:rFonts w:hint="eastAsia"/>
                      <w:sz w:val="21"/>
                      <w:szCs w:val="21"/>
                    </w:rPr>
                    <w:t>2017.9.9~2017.9.11</w:t>
                  </w:r>
                </w:p>
              </w:tc>
              <w:tc>
                <w:tcPr>
                  <w:tcW w:w="576" w:type="pct"/>
                  <w:tcMar>
                    <w:left w:w="0" w:type="dxa"/>
                    <w:right w:w="0" w:type="dxa"/>
                  </w:tcMar>
                  <w:vAlign w:val="center"/>
                </w:tcPr>
                <w:p w:rsidR="00D4287C" w:rsidRPr="00982CFA" w:rsidRDefault="0016186C" w:rsidP="0016186C">
                  <w:pPr>
                    <w:pStyle w:val="afff"/>
                    <w:topLinePunct/>
                    <w:adjustRightInd w:val="0"/>
                    <w:snapToGrid w:val="0"/>
                    <w:spacing w:line="240" w:lineRule="auto"/>
                    <w:rPr>
                      <w:sz w:val="21"/>
                      <w:szCs w:val="21"/>
                    </w:rPr>
                  </w:pPr>
                  <w:r w:rsidRPr="00982CFA">
                    <w:rPr>
                      <w:rFonts w:hint="eastAsia"/>
                      <w:sz w:val="21"/>
                      <w:szCs w:val="21"/>
                    </w:rPr>
                    <w:t>7.17~7.34</w:t>
                  </w:r>
                </w:p>
              </w:tc>
              <w:tc>
                <w:tcPr>
                  <w:tcW w:w="440" w:type="pct"/>
                  <w:tcMar>
                    <w:left w:w="0" w:type="dxa"/>
                    <w:right w:w="0" w:type="dxa"/>
                  </w:tcMar>
                  <w:vAlign w:val="center"/>
                </w:tcPr>
                <w:p w:rsidR="00D4287C" w:rsidRPr="00982CFA" w:rsidRDefault="0016186C" w:rsidP="0016186C">
                  <w:pPr>
                    <w:pStyle w:val="afff"/>
                    <w:topLinePunct/>
                    <w:adjustRightInd w:val="0"/>
                    <w:snapToGrid w:val="0"/>
                    <w:spacing w:line="240" w:lineRule="auto"/>
                    <w:rPr>
                      <w:sz w:val="21"/>
                      <w:szCs w:val="21"/>
                    </w:rPr>
                  </w:pPr>
                  <w:r w:rsidRPr="00982CFA">
                    <w:rPr>
                      <w:rFonts w:hint="eastAsia"/>
                      <w:sz w:val="21"/>
                      <w:szCs w:val="21"/>
                    </w:rPr>
                    <w:t>9~12</w:t>
                  </w:r>
                </w:p>
              </w:tc>
              <w:tc>
                <w:tcPr>
                  <w:tcW w:w="440" w:type="pct"/>
                  <w:tcMar>
                    <w:left w:w="0" w:type="dxa"/>
                    <w:right w:w="0" w:type="dxa"/>
                  </w:tcMar>
                  <w:vAlign w:val="center"/>
                </w:tcPr>
                <w:p w:rsidR="00D4287C" w:rsidRPr="00982CFA" w:rsidRDefault="0016186C" w:rsidP="0016186C">
                  <w:pPr>
                    <w:pStyle w:val="afff"/>
                    <w:topLinePunct/>
                    <w:adjustRightInd w:val="0"/>
                    <w:snapToGrid w:val="0"/>
                    <w:spacing w:line="240" w:lineRule="auto"/>
                    <w:rPr>
                      <w:sz w:val="21"/>
                      <w:szCs w:val="21"/>
                    </w:rPr>
                  </w:pPr>
                  <w:r w:rsidRPr="00982CFA">
                    <w:rPr>
                      <w:rFonts w:hint="eastAsia"/>
                      <w:sz w:val="21"/>
                      <w:szCs w:val="21"/>
                    </w:rPr>
                    <w:t>1.8~2.4</w:t>
                  </w:r>
                </w:p>
              </w:tc>
              <w:tc>
                <w:tcPr>
                  <w:tcW w:w="753" w:type="pct"/>
                  <w:tcMar>
                    <w:left w:w="0" w:type="dxa"/>
                    <w:right w:w="0" w:type="dxa"/>
                  </w:tcMar>
                  <w:vAlign w:val="center"/>
                </w:tcPr>
                <w:p w:rsidR="00D4287C" w:rsidRPr="00982CFA" w:rsidRDefault="0016186C" w:rsidP="0016186C">
                  <w:pPr>
                    <w:pStyle w:val="afff"/>
                    <w:topLinePunct/>
                    <w:adjustRightInd w:val="0"/>
                    <w:snapToGrid w:val="0"/>
                    <w:spacing w:line="240" w:lineRule="auto"/>
                    <w:rPr>
                      <w:sz w:val="21"/>
                      <w:szCs w:val="21"/>
                    </w:rPr>
                  </w:pPr>
                  <w:r w:rsidRPr="00982CFA">
                    <w:rPr>
                      <w:rFonts w:hint="eastAsia"/>
                      <w:sz w:val="21"/>
                      <w:szCs w:val="21"/>
                    </w:rPr>
                    <w:t>0.026~0.044</w:t>
                  </w:r>
                </w:p>
              </w:tc>
              <w:tc>
                <w:tcPr>
                  <w:tcW w:w="386" w:type="pct"/>
                  <w:tcMar>
                    <w:left w:w="0" w:type="dxa"/>
                    <w:right w:w="0" w:type="dxa"/>
                  </w:tcMar>
                  <w:vAlign w:val="center"/>
                </w:tcPr>
                <w:p w:rsidR="00D4287C" w:rsidRPr="00982CFA" w:rsidRDefault="0016186C" w:rsidP="0016186C">
                  <w:pPr>
                    <w:pStyle w:val="afff"/>
                    <w:topLinePunct/>
                    <w:adjustRightInd w:val="0"/>
                    <w:snapToGrid w:val="0"/>
                    <w:spacing w:line="240" w:lineRule="auto"/>
                    <w:rPr>
                      <w:sz w:val="21"/>
                      <w:szCs w:val="21"/>
                    </w:rPr>
                  </w:pPr>
                  <w:r w:rsidRPr="00982CFA">
                    <w:rPr>
                      <w:rFonts w:hint="eastAsia"/>
                      <w:sz w:val="21"/>
                      <w:szCs w:val="21"/>
                    </w:rPr>
                    <w:t>15~25</w:t>
                  </w:r>
                </w:p>
              </w:tc>
              <w:tc>
                <w:tcPr>
                  <w:tcW w:w="661" w:type="pct"/>
                  <w:tcMar>
                    <w:left w:w="0" w:type="dxa"/>
                    <w:right w:w="0" w:type="dxa"/>
                  </w:tcMar>
                  <w:vAlign w:val="center"/>
                </w:tcPr>
                <w:p w:rsidR="00D4287C" w:rsidRPr="00982CFA" w:rsidRDefault="0016186C" w:rsidP="0016186C">
                  <w:pPr>
                    <w:pStyle w:val="afff"/>
                    <w:topLinePunct/>
                    <w:adjustRightInd w:val="0"/>
                    <w:snapToGrid w:val="0"/>
                    <w:spacing w:line="240" w:lineRule="auto"/>
                    <w:rPr>
                      <w:sz w:val="21"/>
                      <w:szCs w:val="21"/>
                    </w:rPr>
                  </w:pPr>
                  <w:r w:rsidRPr="00982CFA">
                    <w:rPr>
                      <w:rFonts w:hint="eastAsia"/>
                      <w:sz w:val="21"/>
                      <w:szCs w:val="21"/>
                    </w:rPr>
                    <w:t>未检出</w:t>
                  </w:r>
                  <w:r w:rsidRPr="00982CFA">
                    <w:rPr>
                      <w:rFonts w:hint="eastAsia"/>
                      <w:sz w:val="21"/>
                      <w:szCs w:val="21"/>
                    </w:rPr>
                    <w:t>~0.02</w:t>
                  </w:r>
                </w:p>
              </w:tc>
            </w:tr>
            <w:tr w:rsidR="00982CFA" w:rsidRPr="00982CFA" w:rsidTr="009D174A">
              <w:trPr>
                <w:trHeight w:val="230"/>
                <w:jc w:val="center"/>
              </w:trPr>
              <w:tc>
                <w:tcPr>
                  <w:tcW w:w="535" w:type="pct"/>
                  <w:tcMar>
                    <w:left w:w="0" w:type="dxa"/>
                    <w:right w:w="0" w:type="dxa"/>
                  </w:tcMar>
                  <w:vAlign w:val="center"/>
                </w:tcPr>
                <w:p w:rsidR="005506D8" w:rsidRPr="00982CFA" w:rsidRDefault="00E0724F" w:rsidP="0016186C">
                  <w:pPr>
                    <w:topLinePunct/>
                    <w:adjustRightInd w:val="0"/>
                    <w:snapToGrid w:val="0"/>
                    <w:jc w:val="center"/>
                    <w:rPr>
                      <w:kern w:val="0"/>
                      <w:szCs w:val="21"/>
                    </w:rPr>
                  </w:pPr>
                  <w:r w:rsidRPr="00982CFA">
                    <w:rPr>
                      <w:kern w:val="0"/>
                      <w:szCs w:val="21"/>
                    </w:rPr>
                    <w:t>石堰口</w:t>
                  </w:r>
                </w:p>
                <w:p w:rsidR="00D4287C" w:rsidRPr="00982CFA" w:rsidRDefault="0016186C" w:rsidP="0016186C">
                  <w:pPr>
                    <w:topLinePunct/>
                    <w:adjustRightInd w:val="0"/>
                    <w:snapToGrid w:val="0"/>
                    <w:jc w:val="center"/>
                    <w:rPr>
                      <w:kern w:val="0"/>
                      <w:szCs w:val="21"/>
                    </w:rPr>
                  </w:pPr>
                  <w:r w:rsidRPr="00982CFA">
                    <w:rPr>
                      <w:kern w:val="0"/>
                      <w:szCs w:val="21"/>
                    </w:rPr>
                    <w:t>水库</w:t>
                  </w:r>
                </w:p>
              </w:tc>
              <w:tc>
                <w:tcPr>
                  <w:tcW w:w="1210" w:type="pct"/>
                  <w:tcMar>
                    <w:left w:w="0" w:type="dxa"/>
                    <w:right w:w="0" w:type="dxa"/>
                  </w:tcMar>
                  <w:vAlign w:val="center"/>
                </w:tcPr>
                <w:p w:rsidR="00D4287C" w:rsidRPr="00982CFA" w:rsidRDefault="00D4287C" w:rsidP="0016186C">
                  <w:pPr>
                    <w:pStyle w:val="afff"/>
                    <w:topLinePunct/>
                    <w:adjustRightInd w:val="0"/>
                    <w:snapToGrid w:val="0"/>
                    <w:spacing w:line="240" w:lineRule="auto"/>
                    <w:rPr>
                      <w:sz w:val="21"/>
                      <w:szCs w:val="21"/>
                    </w:rPr>
                  </w:pPr>
                  <w:r w:rsidRPr="00982CFA">
                    <w:rPr>
                      <w:rFonts w:hint="eastAsia"/>
                      <w:sz w:val="21"/>
                      <w:szCs w:val="21"/>
                    </w:rPr>
                    <w:t>2017.9.9~2017.9.11</w:t>
                  </w:r>
                </w:p>
              </w:tc>
              <w:tc>
                <w:tcPr>
                  <w:tcW w:w="576" w:type="pct"/>
                  <w:tcMar>
                    <w:left w:w="0" w:type="dxa"/>
                    <w:right w:w="0" w:type="dxa"/>
                  </w:tcMar>
                  <w:vAlign w:val="center"/>
                </w:tcPr>
                <w:p w:rsidR="00D4287C" w:rsidRPr="00982CFA" w:rsidRDefault="0016186C" w:rsidP="0016186C">
                  <w:pPr>
                    <w:pStyle w:val="afff"/>
                    <w:topLinePunct/>
                    <w:adjustRightInd w:val="0"/>
                    <w:snapToGrid w:val="0"/>
                    <w:spacing w:line="240" w:lineRule="auto"/>
                    <w:rPr>
                      <w:sz w:val="21"/>
                      <w:szCs w:val="21"/>
                    </w:rPr>
                  </w:pPr>
                  <w:r w:rsidRPr="00982CFA">
                    <w:rPr>
                      <w:rFonts w:hint="eastAsia"/>
                      <w:sz w:val="21"/>
                      <w:szCs w:val="21"/>
                    </w:rPr>
                    <w:t>7.73~8.12</w:t>
                  </w:r>
                </w:p>
              </w:tc>
              <w:tc>
                <w:tcPr>
                  <w:tcW w:w="440" w:type="pct"/>
                  <w:tcMar>
                    <w:left w:w="0" w:type="dxa"/>
                    <w:right w:w="0" w:type="dxa"/>
                  </w:tcMar>
                  <w:vAlign w:val="center"/>
                </w:tcPr>
                <w:p w:rsidR="00D4287C" w:rsidRPr="00982CFA" w:rsidRDefault="005506D8" w:rsidP="0016186C">
                  <w:pPr>
                    <w:pStyle w:val="afff"/>
                    <w:topLinePunct/>
                    <w:adjustRightInd w:val="0"/>
                    <w:snapToGrid w:val="0"/>
                    <w:spacing w:line="240" w:lineRule="auto"/>
                    <w:rPr>
                      <w:sz w:val="21"/>
                      <w:szCs w:val="21"/>
                    </w:rPr>
                  </w:pPr>
                  <w:r w:rsidRPr="00982CFA">
                    <w:rPr>
                      <w:rFonts w:hint="eastAsia"/>
                      <w:sz w:val="21"/>
                      <w:szCs w:val="21"/>
                    </w:rPr>
                    <w:t>17~23</w:t>
                  </w:r>
                </w:p>
              </w:tc>
              <w:tc>
                <w:tcPr>
                  <w:tcW w:w="440" w:type="pct"/>
                  <w:tcMar>
                    <w:left w:w="0" w:type="dxa"/>
                    <w:right w:w="0" w:type="dxa"/>
                  </w:tcMar>
                  <w:vAlign w:val="center"/>
                </w:tcPr>
                <w:p w:rsidR="00D4287C" w:rsidRPr="00982CFA" w:rsidRDefault="005506D8" w:rsidP="0016186C">
                  <w:pPr>
                    <w:pStyle w:val="afff"/>
                    <w:topLinePunct/>
                    <w:adjustRightInd w:val="0"/>
                    <w:snapToGrid w:val="0"/>
                    <w:spacing w:line="240" w:lineRule="auto"/>
                    <w:rPr>
                      <w:sz w:val="21"/>
                      <w:szCs w:val="21"/>
                    </w:rPr>
                  </w:pPr>
                  <w:r w:rsidRPr="00982CFA">
                    <w:rPr>
                      <w:rFonts w:hint="eastAsia"/>
                      <w:sz w:val="21"/>
                      <w:szCs w:val="21"/>
                    </w:rPr>
                    <w:t>3.6~4.2</w:t>
                  </w:r>
                </w:p>
              </w:tc>
              <w:tc>
                <w:tcPr>
                  <w:tcW w:w="753" w:type="pct"/>
                  <w:tcMar>
                    <w:left w:w="0" w:type="dxa"/>
                    <w:right w:w="0" w:type="dxa"/>
                  </w:tcMar>
                  <w:vAlign w:val="center"/>
                </w:tcPr>
                <w:p w:rsidR="00D4287C" w:rsidRPr="00982CFA" w:rsidRDefault="005506D8" w:rsidP="0016186C">
                  <w:pPr>
                    <w:pStyle w:val="afff"/>
                    <w:topLinePunct/>
                    <w:adjustRightInd w:val="0"/>
                    <w:snapToGrid w:val="0"/>
                    <w:spacing w:line="240" w:lineRule="auto"/>
                    <w:rPr>
                      <w:sz w:val="21"/>
                      <w:szCs w:val="21"/>
                    </w:rPr>
                  </w:pPr>
                  <w:r w:rsidRPr="00982CFA">
                    <w:rPr>
                      <w:rFonts w:hint="eastAsia"/>
                      <w:sz w:val="21"/>
                      <w:szCs w:val="21"/>
                    </w:rPr>
                    <w:t>0.161~0.355</w:t>
                  </w:r>
                </w:p>
              </w:tc>
              <w:tc>
                <w:tcPr>
                  <w:tcW w:w="386" w:type="pct"/>
                  <w:tcMar>
                    <w:left w:w="0" w:type="dxa"/>
                    <w:right w:w="0" w:type="dxa"/>
                  </w:tcMar>
                  <w:vAlign w:val="center"/>
                </w:tcPr>
                <w:p w:rsidR="00D4287C" w:rsidRPr="00982CFA" w:rsidRDefault="005506D8" w:rsidP="0016186C">
                  <w:pPr>
                    <w:pStyle w:val="afff"/>
                    <w:topLinePunct/>
                    <w:adjustRightInd w:val="0"/>
                    <w:snapToGrid w:val="0"/>
                    <w:spacing w:line="240" w:lineRule="auto"/>
                    <w:rPr>
                      <w:sz w:val="21"/>
                      <w:szCs w:val="21"/>
                    </w:rPr>
                  </w:pPr>
                  <w:r w:rsidRPr="00982CFA">
                    <w:rPr>
                      <w:rFonts w:hint="eastAsia"/>
                      <w:sz w:val="21"/>
                      <w:szCs w:val="21"/>
                    </w:rPr>
                    <w:t>15~26</w:t>
                  </w:r>
                </w:p>
              </w:tc>
              <w:tc>
                <w:tcPr>
                  <w:tcW w:w="661" w:type="pct"/>
                  <w:tcMar>
                    <w:left w:w="0" w:type="dxa"/>
                    <w:right w:w="0" w:type="dxa"/>
                  </w:tcMar>
                  <w:vAlign w:val="center"/>
                </w:tcPr>
                <w:p w:rsidR="00D4287C" w:rsidRPr="00982CFA" w:rsidRDefault="005506D8" w:rsidP="005506D8">
                  <w:pPr>
                    <w:pStyle w:val="afff"/>
                    <w:topLinePunct/>
                    <w:adjustRightInd w:val="0"/>
                    <w:snapToGrid w:val="0"/>
                    <w:spacing w:line="240" w:lineRule="auto"/>
                    <w:rPr>
                      <w:sz w:val="21"/>
                      <w:szCs w:val="21"/>
                    </w:rPr>
                  </w:pPr>
                  <w:r w:rsidRPr="00982CFA">
                    <w:rPr>
                      <w:rFonts w:hint="eastAsia"/>
                      <w:sz w:val="21"/>
                      <w:szCs w:val="21"/>
                    </w:rPr>
                    <w:t>0.02~0.03</w:t>
                  </w:r>
                </w:p>
              </w:tc>
            </w:tr>
            <w:tr w:rsidR="00982CFA" w:rsidRPr="00982CFA" w:rsidTr="009D174A">
              <w:trPr>
                <w:trHeight w:val="230"/>
                <w:jc w:val="center"/>
              </w:trPr>
              <w:tc>
                <w:tcPr>
                  <w:tcW w:w="535" w:type="pct"/>
                  <w:tcMar>
                    <w:left w:w="0" w:type="dxa"/>
                    <w:right w:w="0" w:type="dxa"/>
                  </w:tcMar>
                  <w:vAlign w:val="center"/>
                </w:tcPr>
                <w:p w:rsidR="005506D8" w:rsidRPr="00982CFA" w:rsidRDefault="0016186C" w:rsidP="0016186C">
                  <w:pPr>
                    <w:topLinePunct/>
                    <w:adjustRightInd w:val="0"/>
                    <w:snapToGrid w:val="0"/>
                    <w:jc w:val="center"/>
                    <w:rPr>
                      <w:kern w:val="0"/>
                      <w:szCs w:val="21"/>
                    </w:rPr>
                  </w:pPr>
                  <w:r w:rsidRPr="00982CFA">
                    <w:rPr>
                      <w:kern w:val="0"/>
                      <w:szCs w:val="21"/>
                    </w:rPr>
                    <w:t>易家沟</w:t>
                  </w:r>
                </w:p>
                <w:p w:rsidR="0016186C" w:rsidRPr="00982CFA" w:rsidRDefault="0016186C" w:rsidP="0016186C">
                  <w:pPr>
                    <w:topLinePunct/>
                    <w:adjustRightInd w:val="0"/>
                    <w:snapToGrid w:val="0"/>
                    <w:jc w:val="center"/>
                    <w:rPr>
                      <w:kern w:val="0"/>
                      <w:szCs w:val="21"/>
                    </w:rPr>
                  </w:pPr>
                  <w:r w:rsidRPr="00982CFA">
                    <w:rPr>
                      <w:kern w:val="0"/>
                      <w:szCs w:val="21"/>
                    </w:rPr>
                    <w:t>水库</w:t>
                  </w:r>
                </w:p>
              </w:tc>
              <w:tc>
                <w:tcPr>
                  <w:tcW w:w="1210" w:type="pct"/>
                  <w:tcMar>
                    <w:left w:w="0" w:type="dxa"/>
                    <w:right w:w="0" w:type="dxa"/>
                  </w:tcMar>
                  <w:vAlign w:val="center"/>
                </w:tcPr>
                <w:p w:rsidR="0016186C" w:rsidRPr="00982CFA" w:rsidRDefault="0016186C" w:rsidP="0016186C">
                  <w:pPr>
                    <w:pStyle w:val="afff"/>
                    <w:topLinePunct/>
                    <w:adjustRightInd w:val="0"/>
                    <w:snapToGrid w:val="0"/>
                    <w:spacing w:line="240" w:lineRule="auto"/>
                    <w:rPr>
                      <w:sz w:val="21"/>
                      <w:szCs w:val="21"/>
                    </w:rPr>
                  </w:pPr>
                  <w:r w:rsidRPr="00982CFA">
                    <w:rPr>
                      <w:rFonts w:hint="eastAsia"/>
                      <w:sz w:val="21"/>
                      <w:szCs w:val="21"/>
                    </w:rPr>
                    <w:t>2017.9.9~2017.9.11</w:t>
                  </w:r>
                </w:p>
              </w:tc>
              <w:tc>
                <w:tcPr>
                  <w:tcW w:w="576" w:type="pct"/>
                  <w:tcMar>
                    <w:left w:w="0" w:type="dxa"/>
                    <w:right w:w="0" w:type="dxa"/>
                  </w:tcMar>
                  <w:vAlign w:val="center"/>
                </w:tcPr>
                <w:p w:rsidR="0016186C" w:rsidRPr="00982CFA" w:rsidRDefault="005506D8" w:rsidP="0016186C">
                  <w:pPr>
                    <w:pStyle w:val="afff"/>
                    <w:topLinePunct/>
                    <w:adjustRightInd w:val="0"/>
                    <w:snapToGrid w:val="0"/>
                    <w:spacing w:line="240" w:lineRule="auto"/>
                    <w:rPr>
                      <w:sz w:val="21"/>
                      <w:szCs w:val="21"/>
                    </w:rPr>
                  </w:pPr>
                  <w:r w:rsidRPr="00982CFA">
                    <w:rPr>
                      <w:rFonts w:hint="eastAsia"/>
                      <w:sz w:val="21"/>
                      <w:szCs w:val="21"/>
                    </w:rPr>
                    <w:t>7.53~7.76</w:t>
                  </w:r>
                </w:p>
              </w:tc>
              <w:tc>
                <w:tcPr>
                  <w:tcW w:w="440" w:type="pct"/>
                  <w:tcMar>
                    <w:left w:w="0" w:type="dxa"/>
                    <w:right w:w="0" w:type="dxa"/>
                  </w:tcMar>
                  <w:vAlign w:val="center"/>
                </w:tcPr>
                <w:p w:rsidR="0016186C" w:rsidRPr="00982CFA" w:rsidRDefault="005506D8" w:rsidP="0016186C">
                  <w:pPr>
                    <w:pStyle w:val="afff"/>
                    <w:topLinePunct/>
                    <w:adjustRightInd w:val="0"/>
                    <w:snapToGrid w:val="0"/>
                    <w:spacing w:line="240" w:lineRule="auto"/>
                    <w:rPr>
                      <w:sz w:val="21"/>
                      <w:szCs w:val="21"/>
                    </w:rPr>
                  </w:pPr>
                  <w:r w:rsidRPr="00982CFA">
                    <w:rPr>
                      <w:rFonts w:hint="eastAsia"/>
                      <w:sz w:val="21"/>
                      <w:szCs w:val="21"/>
                    </w:rPr>
                    <w:t>14~19</w:t>
                  </w:r>
                </w:p>
              </w:tc>
              <w:tc>
                <w:tcPr>
                  <w:tcW w:w="440" w:type="pct"/>
                  <w:tcMar>
                    <w:left w:w="0" w:type="dxa"/>
                    <w:right w:w="0" w:type="dxa"/>
                  </w:tcMar>
                  <w:vAlign w:val="center"/>
                </w:tcPr>
                <w:p w:rsidR="0016186C" w:rsidRPr="00982CFA" w:rsidRDefault="005506D8" w:rsidP="0016186C">
                  <w:pPr>
                    <w:pStyle w:val="afff"/>
                    <w:topLinePunct/>
                    <w:adjustRightInd w:val="0"/>
                    <w:snapToGrid w:val="0"/>
                    <w:spacing w:line="240" w:lineRule="auto"/>
                    <w:rPr>
                      <w:sz w:val="21"/>
                      <w:szCs w:val="21"/>
                    </w:rPr>
                  </w:pPr>
                  <w:r w:rsidRPr="00982CFA">
                    <w:rPr>
                      <w:rFonts w:hint="eastAsia"/>
                      <w:sz w:val="21"/>
                      <w:szCs w:val="21"/>
                    </w:rPr>
                    <w:t>3.0~3.8</w:t>
                  </w:r>
                </w:p>
              </w:tc>
              <w:tc>
                <w:tcPr>
                  <w:tcW w:w="753" w:type="pct"/>
                  <w:tcMar>
                    <w:left w:w="0" w:type="dxa"/>
                    <w:right w:w="0" w:type="dxa"/>
                  </w:tcMar>
                  <w:vAlign w:val="center"/>
                </w:tcPr>
                <w:p w:rsidR="0016186C" w:rsidRPr="00982CFA" w:rsidRDefault="005506D8" w:rsidP="0016186C">
                  <w:pPr>
                    <w:pStyle w:val="afff"/>
                    <w:topLinePunct/>
                    <w:adjustRightInd w:val="0"/>
                    <w:snapToGrid w:val="0"/>
                    <w:spacing w:line="240" w:lineRule="auto"/>
                    <w:rPr>
                      <w:sz w:val="21"/>
                      <w:szCs w:val="21"/>
                    </w:rPr>
                  </w:pPr>
                  <w:r w:rsidRPr="00982CFA">
                    <w:rPr>
                      <w:rFonts w:hint="eastAsia"/>
                      <w:sz w:val="21"/>
                      <w:szCs w:val="21"/>
                    </w:rPr>
                    <w:t>0.711~1.22</w:t>
                  </w:r>
                </w:p>
              </w:tc>
              <w:tc>
                <w:tcPr>
                  <w:tcW w:w="386" w:type="pct"/>
                  <w:tcMar>
                    <w:left w:w="0" w:type="dxa"/>
                    <w:right w:w="0" w:type="dxa"/>
                  </w:tcMar>
                  <w:vAlign w:val="center"/>
                </w:tcPr>
                <w:p w:rsidR="0016186C" w:rsidRPr="00982CFA" w:rsidRDefault="005506D8" w:rsidP="0016186C">
                  <w:pPr>
                    <w:pStyle w:val="afff"/>
                    <w:topLinePunct/>
                    <w:adjustRightInd w:val="0"/>
                    <w:snapToGrid w:val="0"/>
                    <w:spacing w:line="240" w:lineRule="auto"/>
                    <w:rPr>
                      <w:sz w:val="21"/>
                      <w:szCs w:val="21"/>
                    </w:rPr>
                  </w:pPr>
                  <w:r w:rsidRPr="00982CFA">
                    <w:rPr>
                      <w:rFonts w:hint="eastAsia"/>
                      <w:sz w:val="21"/>
                      <w:szCs w:val="21"/>
                    </w:rPr>
                    <w:t>13~22</w:t>
                  </w:r>
                </w:p>
              </w:tc>
              <w:tc>
                <w:tcPr>
                  <w:tcW w:w="661" w:type="pct"/>
                  <w:tcMar>
                    <w:left w:w="0" w:type="dxa"/>
                    <w:right w:w="0" w:type="dxa"/>
                  </w:tcMar>
                  <w:vAlign w:val="center"/>
                </w:tcPr>
                <w:p w:rsidR="0016186C" w:rsidRPr="00982CFA" w:rsidRDefault="005506D8" w:rsidP="0016186C">
                  <w:pPr>
                    <w:pStyle w:val="afff"/>
                    <w:topLinePunct/>
                    <w:adjustRightInd w:val="0"/>
                    <w:snapToGrid w:val="0"/>
                    <w:spacing w:line="240" w:lineRule="auto"/>
                    <w:rPr>
                      <w:sz w:val="21"/>
                      <w:szCs w:val="21"/>
                    </w:rPr>
                  </w:pPr>
                  <w:r w:rsidRPr="00982CFA">
                    <w:rPr>
                      <w:rFonts w:hint="eastAsia"/>
                      <w:sz w:val="21"/>
                      <w:szCs w:val="21"/>
                    </w:rPr>
                    <w:t>0.02~0.07</w:t>
                  </w:r>
                </w:p>
              </w:tc>
            </w:tr>
            <w:tr w:rsidR="00982CFA" w:rsidRPr="00982CFA" w:rsidTr="009D174A">
              <w:trPr>
                <w:jc w:val="center"/>
              </w:trPr>
              <w:tc>
                <w:tcPr>
                  <w:tcW w:w="1745" w:type="pct"/>
                  <w:gridSpan w:val="2"/>
                  <w:tcMar>
                    <w:left w:w="0" w:type="dxa"/>
                    <w:right w:w="0" w:type="dxa"/>
                  </w:tcMar>
                  <w:vAlign w:val="center"/>
                </w:tcPr>
                <w:p w:rsidR="00D4287C" w:rsidRPr="00982CFA" w:rsidRDefault="00D4287C" w:rsidP="0016186C">
                  <w:pPr>
                    <w:topLinePunct/>
                    <w:adjustRightInd w:val="0"/>
                    <w:snapToGrid w:val="0"/>
                    <w:jc w:val="center"/>
                    <w:rPr>
                      <w:kern w:val="0"/>
                      <w:szCs w:val="21"/>
                    </w:rPr>
                  </w:pPr>
                  <w:bookmarkStart w:id="20" w:name="_Toc289950586"/>
                  <w:bookmarkStart w:id="21" w:name="_Toc289951679"/>
                  <w:r w:rsidRPr="00982CFA">
                    <w:rPr>
                      <w:kern w:val="0"/>
                      <w:szCs w:val="21"/>
                    </w:rPr>
                    <w:t>《地表水环境质量标准》（</w:t>
                  </w:r>
                  <w:r w:rsidRPr="00982CFA">
                    <w:rPr>
                      <w:kern w:val="0"/>
                      <w:szCs w:val="21"/>
                    </w:rPr>
                    <w:t>GB3838-2002</w:t>
                  </w:r>
                  <w:r w:rsidRPr="00982CFA">
                    <w:rPr>
                      <w:kern w:val="0"/>
                      <w:szCs w:val="21"/>
                    </w:rPr>
                    <w:t>）</w:t>
                  </w:r>
                  <w:r w:rsidRPr="00982CFA">
                    <w:rPr>
                      <w:rFonts w:ascii="宋体" w:hAnsi="宋体" w:cs="宋体" w:hint="eastAsia"/>
                      <w:kern w:val="0"/>
                      <w:szCs w:val="21"/>
                    </w:rPr>
                    <w:t>Ⅲ</w:t>
                  </w:r>
                  <w:r w:rsidRPr="00982CFA">
                    <w:rPr>
                      <w:kern w:val="0"/>
                      <w:szCs w:val="21"/>
                    </w:rPr>
                    <w:t>类水质标准</w:t>
                  </w:r>
                  <w:bookmarkEnd w:id="20"/>
                  <w:bookmarkEnd w:id="21"/>
                </w:p>
              </w:tc>
              <w:tc>
                <w:tcPr>
                  <w:tcW w:w="576" w:type="pct"/>
                  <w:tcMar>
                    <w:left w:w="0" w:type="dxa"/>
                    <w:right w:w="0" w:type="dxa"/>
                  </w:tcMar>
                  <w:vAlign w:val="center"/>
                </w:tcPr>
                <w:p w:rsidR="00D4287C" w:rsidRPr="00982CFA" w:rsidRDefault="00D4287C" w:rsidP="0016186C">
                  <w:pPr>
                    <w:topLinePunct/>
                    <w:adjustRightInd w:val="0"/>
                    <w:snapToGrid w:val="0"/>
                    <w:jc w:val="center"/>
                    <w:rPr>
                      <w:kern w:val="0"/>
                      <w:szCs w:val="21"/>
                    </w:rPr>
                  </w:pPr>
                  <w:bookmarkStart w:id="22" w:name="_Toc289950587"/>
                  <w:bookmarkStart w:id="23" w:name="_Toc289951680"/>
                  <w:r w:rsidRPr="00982CFA">
                    <w:rPr>
                      <w:kern w:val="0"/>
                      <w:szCs w:val="21"/>
                    </w:rPr>
                    <w:t>6-9</w:t>
                  </w:r>
                  <w:bookmarkEnd w:id="22"/>
                  <w:bookmarkEnd w:id="23"/>
                </w:p>
              </w:tc>
              <w:tc>
                <w:tcPr>
                  <w:tcW w:w="440" w:type="pct"/>
                  <w:tcMar>
                    <w:left w:w="0" w:type="dxa"/>
                    <w:right w:w="0" w:type="dxa"/>
                  </w:tcMar>
                  <w:vAlign w:val="center"/>
                </w:tcPr>
                <w:p w:rsidR="00D4287C" w:rsidRPr="00982CFA" w:rsidRDefault="00D4287C" w:rsidP="0016186C">
                  <w:pPr>
                    <w:topLinePunct/>
                    <w:adjustRightInd w:val="0"/>
                    <w:snapToGrid w:val="0"/>
                    <w:jc w:val="center"/>
                    <w:rPr>
                      <w:kern w:val="0"/>
                      <w:szCs w:val="21"/>
                    </w:rPr>
                  </w:pPr>
                  <w:bookmarkStart w:id="24" w:name="_Toc289950588"/>
                  <w:bookmarkStart w:id="25" w:name="_Toc289951681"/>
                  <w:r w:rsidRPr="00982CFA">
                    <w:rPr>
                      <w:kern w:val="0"/>
                      <w:szCs w:val="21"/>
                    </w:rPr>
                    <w:t>20</w:t>
                  </w:r>
                  <w:bookmarkEnd w:id="24"/>
                  <w:bookmarkEnd w:id="25"/>
                </w:p>
              </w:tc>
              <w:tc>
                <w:tcPr>
                  <w:tcW w:w="440" w:type="pct"/>
                  <w:tcMar>
                    <w:left w:w="0" w:type="dxa"/>
                    <w:right w:w="0" w:type="dxa"/>
                  </w:tcMar>
                  <w:vAlign w:val="center"/>
                </w:tcPr>
                <w:p w:rsidR="00D4287C" w:rsidRPr="00982CFA" w:rsidRDefault="00D4287C" w:rsidP="0016186C">
                  <w:pPr>
                    <w:topLinePunct/>
                    <w:adjustRightInd w:val="0"/>
                    <w:snapToGrid w:val="0"/>
                    <w:jc w:val="center"/>
                    <w:rPr>
                      <w:kern w:val="0"/>
                      <w:szCs w:val="21"/>
                    </w:rPr>
                  </w:pPr>
                  <w:bookmarkStart w:id="26" w:name="_Toc289950589"/>
                  <w:bookmarkStart w:id="27" w:name="_Toc289951682"/>
                  <w:r w:rsidRPr="00982CFA">
                    <w:rPr>
                      <w:kern w:val="0"/>
                      <w:szCs w:val="21"/>
                    </w:rPr>
                    <w:t>4</w:t>
                  </w:r>
                  <w:bookmarkEnd w:id="26"/>
                  <w:bookmarkEnd w:id="27"/>
                </w:p>
              </w:tc>
              <w:tc>
                <w:tcPr>
                  <w:tcW w:w="753" w:type="pct"/>
                  <w:tcMar>
                    <w:left w:w="0" w:type="dxa"/>
                    <w:right w:w="0" w:type="dxa"/>
                  </w:tcMar>
                  <w:vAlign w:val="center"/>
                </w:tcPr>
                <w:p w:rsidR="00D4287C" w:rsidRPr="00982CFA" w:rsidRDefault="00D4287C" w:rsidP="0016186C">
                  <w:pPr>
                    <w:topLinePunct/>
                    <w:adjustRightInd w:val="0"/>
                    <w:snapToGrid w:val="0"/>
                    <w:jc w:val="center"/>
                    <w:rPr>
                      <w:kern w:val="0"/>
                      <w:szCs w:val="21"/>
                    </w:rPr>
                  </w:pPr>
                  <w:bookmarkStart w:id="28" w:name="_Toc289950590"/>
                  <w:bookmarkStart w:id="29" w:name="_Toc289951683"/>
                  <w:r w:rsidRPr="00982CFA">
                    <w:rPr>
                      <w:kern w:val="0"/>
                      <w:szCs w:val="21"/>
                    </w:rPr>
                    <w:t>1.0</w:t>
                  </w:r>
                  <w:bookmarkEnd w:id="28"/>
                  <w:bookmarkEnd w:id="29"/>
                </w:p>
              </w:tc>
              <w:tc>
                <w:tcPr>
                  <w:tcW w:w="386" w:type="pct"/>
                  <w:tcMar>
                    <w:left w:w="0" w:type="dxa"/>
                    <w:right w:w="0" w:type="dxa"/>
                  </w:tcMar>
                  <w:vAlign w:val="center"/>
                </w:tcPr>
                <w:p w:rsidR="00D4287C" w:rsidRPr="00982CFA" w:rsidRDefault="00D4287C" w:rsidP="0016186C">
                  <w:pPr>
                    <w:topLinePunct/>
                    <w:adjustRightInd w:val="0"/>
                    <w:snapToGrid w:val="0"/>
                    <w:jc w:val="center"/>
                    <w:rPr>
                      <w:kern w:val="0"/>
                      <w:szCs w:val="21"/>
                    </w:rPr>
                  </w:pPr>
                  <w:r w:rsidRPr="00982CFA">
                    <w:rPr>
                      <w:kern w:val="0"/>
                      <w:szCs w:val="21"/>
                    </w:rPr>
                    <w:t>/</w:t>
                  </w:r>
                </w:p>
              </w:tc>
              <w:tc>
                <w:tcPr>
                  <w:tcW w:w="661" w:type="pct"/>
                  <w:tcMar>
                    <w:left w:w="0" w:type="dxa"/>
                    <w:right w:w="0" w:type="dxa"/>
                  </w:tcMar>
                  <w:vAlign w:val="center"/>
                </w:tcPr>
                <w:p w:rsidR="00D4287C" w:rsidRPr="00982CFA" w:rsidRDefault="00D4287C" w:rsidP="0016186C">
                  <w:pPr>
                    <w:topLinePunct/>
                    <w:adjustRightInd w:val="0"/>
                    <w:snapToGrid w:val="0"/>
                    <w:jc w:val="center"/>
                    <w:rPr>
                      <w:kern w:val="0"/>
                      <w:szCs w:val="21"/>
                    </w:rPr>
                  </w:pPr>
                  <w:bookmarkStart w:id="30" w:name="_Toc289950591"/>
                  <w:bookmarkStart w:id="31" w:name="_Toc289951684"/>
                  <w:r w:rsidRPr="00982CFA">
                    <w:rPr>
                      <w:kern w:val="0"/>
                      <w:szCs w:val="21"/>
                    </w:rPr>
                    <w:t>0.05</w:t>
                  </w:r>
                  <w:bookmarkEnd w:id="30"/>
                  <w:bookmarkEnd w:id="31"/>
                </w:p>
              </w:tc>
            </w:tr>
          </w:tbl>
          <w:p w:rsidR="00D4287C" w:rsidRPr="00982CFA" w:rsidRDefault="00D4287C" w:rsidP="007113EE">
            <w:pPr>
              <w:kinsoku w:val="0"/>
              <w:overflowPunct w:val="0"/>
              <w:autoSpaceDE w:val="0"/>
              <w:autoSpaceDN w:val="0"/>
              <w:adjustRightInd w:val="0"/>
              <w:snapToGrid w:val="0"/>
              <w:spacing w:beforeLines="50" w:before="120" w:line="360" w:lineRule="auto"/>
              <w:ind w:firstLineChars="196" w:firstLine="472"/>
              <w:rPr>
                <w:b/>
                <w:sz w:val="24"/>
              </w:rPr>
            </w:pPr>
            <w:r w:rsidRPr="00982CFA">
              <w:rPr>
                <w:b/>
                <w:sz w:val="24"/>
              </w:rPr>
              <w:t>6</w:t>
            </w:r>
            <w:r w:rsidRPr="00982CFA">
              <w:rPr>
                <w:rFonts w:hint="eastAsia"/>
                <w:b/>
                <w:sz w:val="24"/>
              </w:rPr>
              <w:t>、</w:t>
            </w:r>
            <w:r w:rsidRPr="00982CFA">
              <w:rPr>
                <w:b/>
                <w:sz w:val="24"/>
                <w:lang w:val="en-GB"/>
              </w:rPr>
              <w:t>项目</w:t>
            </w:r>
            <w:r w:rsidRPr="00982CFA">
              <w:rPr>
                <w:b/>
                <w:sz w:val="24"/>
              </w:rPr>
              <w:t>评价区域地表水环境质量现状评价</w:t>
            </w:r>
          </w:p>
          <w:p w:rsidR="00D4287C" w:rsidRPr="00982CFA" w:rsidRDefault="00D4287C" w:rsidP="007113EE">
            <w:pPr>
              <w:kinsoku w:val="0"/>
              <w:overflowPunct w:val="0"/>
              <w:autoSpaceDE w:val="0"/>
              <w:autoSpaceDN w:val="0"/>
              <w:adjustRightInd w:val="0"/>
              <w:snapToGrid w:val="0"/>
              <w:spacing w:line="360" w:lineRule="auto"/>
              <w:jc w:val="center"/>
              <w:rPr>
                <w:rFonts w:hAnsi="宋体"/>
                <w:sz w:val="24"/>
              </w:rPr>
            </w:pPr>
            <w:r w:rsidRPr="00982CFA">
              <w:rPr>
                <w:rFonts w:hint="eastAsia"/>
                <w:sz w:val="24"/>
              </w:rPr>
              <w:t>表</w:t>
            </w:r>
            <w:r w:rsidRPr="00982CFA">
              <w:rPr>
                <w:rFonts w:hint="eastAsia"/>
                <w:sz w:val="24"/>
              </w:rPr>
              <w:t xml:space="preserve">3-6  </w:t>
            </w:r>
            <w:r w:rsidRPr="00982CFA">
              <w:rPr>
                <w:rFonts w:hint="eastAsia"/>
                <w:sz w:val="24"/>
              </w:rPr>
              <w:t>单项水质因子的标准指数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2582"/>
              <w:gridCol w:w="2277"/>
            </w:tblGrid>
            <w:tr w:rsidR="00982CFA" w:rsidRPr="00982CFA" w:rsidTr="007113EE">
              <w:trPr>
                <w:trHeight w:val="203"/>
                <w:jc w:val="center"/>
              </w:trPr>
              <w:tc>
                <w:tcPr>
                  <w:tcW w:w="1982" w:type="pct"/>
                  <w:vAlign w:val="center"/>
                </w:tcPr>
                <w:p w:rsidR="00D4287C" w:rsidRPr="00982CFA" w:rsidRDefault="00D4287C" w:rsidP="007113EE">
                  <w:pPr>
                    <w:kinsoku w:val="0"/>
                    <w:overflowPunct w:val="0"/>
                    <w:autoSpaceDE w:val="0"/>
                    <w:autoSpaceDN w:val="0"/>
                    <w:adjustRightInd w:val="0"/>
                    <w:snapToGrid w:val="0"/>
                    <w:jc w:val="center"/>
                    <w:rPr>
                      <w:b/>
                      <w:szCs w:val="21"/>
                    </w:rPr>
                  </w:pPr>
                  <w:r w:rsidRPr="00982CFA">
                    <w:rPr>
                      <w:b/>
                      <w:szCs w:val="21"/>
                    </w:rPr>
                    <w:t>项目</w:t>
                  </w:r>
                </w:p>
              </w:tc>
              <w:tc>
                <w:tcPr>
                  <w:tcW w:w="1603" w:type="pct"/>
                  <w:vAlign w:val="center"/>
                </w:tcPr>
                <w:p w:rsidR="00D4287C" w:rsidRPr="00982CFA" w:rsidRDefault="00D4287C" w:rsidP="007113EE">
                  <w:pPr>
                    <w:kinsoku w:val="0"/>
                    <w:overflowPunct w:val="0"/>
                    <w:autoSpaceDE w:val="0"/>
                    <w:autoSpaceDN w:val="0"/>
                    <w:adjustRightInd w:val="0"/>
                    <w:snapToGrid w:val="0"/>
                    <w:jc w:val="center"/>
                    <w:rPr>
                      <w:b/>
                      <w:szCs w:val="21"/>
                    </w:rPr>
                  </w:pPr>
                  <w:r w:rsidRPr="00982CFA">
                    <w:rPr>
                      <w:rFonts w:hint="eastAsia"/>
                      <w:b/>
                      <w:szCs w:val="21"/>
                    </w:rPr>
                    <w:t>单项因子指数</w:t>
                  </w:r>
                </w:p>
              </w:tc>
              <w:tc>
                <w:tcPr>
                  <w:tcW w:w="1414" w:type="pct"/>
                  <w:vAlign w:val="center"/>
                </w:tcPr>
                <w:p w:rsidR="00D4287C" w:rsidRPr="00982CFA" w:rsidRDefault="00D4287C" w:rsidP="007113EE">
                  <w:pPr>
                    <w:kinsoku w:val="0"/>
                    <w:overflowPunct w:val="0"/>
                    <w:autoSpaceDE w:val="0"/>
                    <w:autoSpaceDN w:val="0"/>
                    <w:adjustRightInd w:val="0"/>
                    <w:snapToGrid w:val="0"/>
                    <w:jc w:val="center"/>
                    <w:rPr>
                      <w:b/>
                      <w:szCs w:val="21"/>
                    </w:rPr>
                  </w:pPr>
                  <w:r w:rsidRPr="00982CFA">
                    <w:rPr>
                      <w:b/>
                      <w:szCs w:val="21"/>
                    </w:rPr>
                    <w:t>评价标准</w:t>
                  </w:r>
                </w:p>
              </w:tc>
            </w:tr>
            <w:tr w:rsidR="00982CFA" w:rsidRPr="00982CFA" w:rsidTr="007113EE">
              <w:trPr>
                <w:jc w:val="center"/>
              </w:trPr>
              <w:tc>
                <w:tcPr>
                  <w:tcW w:w="1982" w:type="pct"/>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szCs w:val="21"/>
                    </w:rPr>
                    <w:t>pH</w:t>
                  </w:r>
                </w:p>
              </w:tc>
              <w:tc>
                <w:tcPr>
                  <w:tcW w:w="1603" w:type="pct"/>
                  <w:shd w:val="clear" w:color="auto" w:fill="auto"/>
                  <w:vAlign w:val="center"/>
                </w:tcPr>
                <w:p w:rsidR="00D4287C" w:rsidRPr="00982CFA" w:rsidRDefault="009D174A" w:rsidP="007113EE">
                  <w:pPr>
                    <w:kinsoku w:val="0"/>
                    <w:overflowPunct w:val="0"/>
                    <w:autoSpaceDE w:val="0"/>
                    <w:autoSpaceDN w:val="0"/>
                    <w:adjustRightInd w:val="0"/>
                    <w:snapToGrid w:val="0"/>
                    <w:jc w:val="center"/>
                    <w:rPr>
                      <w:szCs w:val="21"/>
                    </w:rPr>
                  </w:pPr>
                  <w:r w:rsidRPr="00982CFA">
                    <w:rPr>
                      <w:rFonts w:hint="eastAsia"/>
                      <w:szCs w:val="21"/>
                    </w:rPr>
                    <w:t>0.085~0.56</w:t>
                  </w:r>
                </w:p>
              </w:tc>
              <w:tc>
                <w:tcPr>
                  <w:tcW w:w="1414" w:type="pct"/>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szCs w:val="21"/>
                    </w:rPr>
                    <w:t>6~9</w:t>
                  </w:r>
                </w:p>
              </w:tc>
            </w:tr>
            <w:tr w:rsidR="00982CFA" w:rsidRPr="00982CFA" w:rsidTr="007113EE">
              <w:trPr>
                <w:jc w:val="center"/>
              </w:trPr>
              <w:tc>
                <w:tcPr>
                  <w:tcW w:w="1982" w:type="pct"/>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szCs w:val="21"/>
                    </w:rPr>
                    <w:t>氨氮</w:t>
                  </w:r>
                </w:p>
              </w:tc>
              <w:tc>
                <w:tcPr>
                  <w:tcW w:w="1603" w:type="pct"/>
                  <w:shd w:val="clear" w:color="auto" w:fill="auto"/>
                  <w:vAlign w:val="center"/>
                </w:tcPr>
                <w:p w:rsidR="00D4287C" w:rsidRPr="00982CFA" w:rsidRDefault="009D174A" w:rsidP="007113EE">
                  <w:pPr>
                    <w:kinsoku w:val="0"/>
                    <w:overflowPunct w:val="0"/>
                    <w:autoSpaceDE w:val="0"/>
                    <w:autoSpaceDN w:val="0"/>
                    <w:adjustRightInd w:val="0"/>
                    <w:snapToGrid w:val="0"/>
                    <w:jc w:val="center"/>
                    <w:rPr>
                      <w:szCs w:val="21"/>
                    </w:rPr>
                  </w:pPr>
                  <w:r w:rsidRPr="00982CFA">
                    <w:rPr>
                      <w:rFonts w:hint="eastAsia"/>
                      <w:szCs w:val="21"/>
                    </w:rPr>
                    <w:t>0.026~1.22</w:t>
                  </w:r>
                </w:p>
              </w:tc>
              <w:tc>
                <w:tcPr>
                  <w:tcW w:w="1414" w:type="pct"/>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ascii="宋体" w:hAnsi="宋体" w:hint="eastAsia"/>
                      <w:szCs w:val="21"/>
                    </w:rPr>
                    <w:t>≤</w:t>
                  </w:r>
                  <w:r w:rsidRPr="00982CFA">
                    <w:rPr>
                      <w:szCs w:val="21"/>
                    </w:rPr>
                    <w:t>1.0</w:t>
                  </w:r>
                </w:p>
              </w:tc>
            </w:tr>
            <w:tr w:rsidR="00982CFA" w:rsidRPr="00982CFA" w:rsidTr="007113EE">
              <w:trPr>
                <w:jc w:val="center"/>
              </w:trPr>
              <w:tc>
                <w:tcPr>
                  <w:tcW w:w="1982" w:type="pct"/>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szCs w:val="21"/>
                    </w:rPr>
                    <w:t>COD</w:t>
                  </w:r>
                </w:p>
              </w:tc>
              <w:tc>
                <w:tcPr>
                  <w:tcW w:w="1603" w:type="pct"/>
                  <w:shd w:val="clear" w:color="auto" w:fill="auto"/>
                  <w:vAlign w:val="center"/>
                </w:tcPr>
                <w:p w:rsidR="00D4287C" w:rsidRPr="00982CFA" w:rsidRDefault="009D174A" w:rsidP="007113EE">
                  <w:pPr>
                    <w:kinsoku w:val="0"/>
                    <w:overflowPunct w:val="0"/>
                    <w:autoSpaceDE w:val="0"/>
                    <w:autoSpaceDN w:val="0"/>
                    <w:adjustRightInd w:val="0"/>
                    <w:snapToGrid w:val="0"/>
                    <w:jc w:val="center"/>
                    <w:rPr>
                      <w:szCs w:val="21"/>
                    </w:rPr>
                  </w:pPr>
                  <w:r w:rsidRPr="00982CFA">
                    <w:rPr>
                      <w:rFonts w:hint="eastAsia"/>
                      <w:szCs w:val="21"/>
                    </w:rPr>
                    <w:t>0.45~0.95</w:t>
                  </w:r>
                </w:p>
              </w:tc>
              <w:tc>
                <w:tcPr>
                  <w:tcW w:w="1414" w:type="pct"/>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ascii="宋体" w:hAnsi="宋体" w:hint="eastAsia"/>
                      <w:szCs w:val="21"/>
                    </w:rPr>
                    <w:t>≤</w:t>
                  </w:r>
                  <w:r w:rsidRPr="00982CFA">
                    <w:rPr>
                      <w:szCs w:val="21"/>
                    </w:rPr>
                    <w:t>20</w:t>
                  </w:r>
                </w:p>
              </w:tc>
            </w:tr>
            <w:tr w:rsidR="00982CFA" w:rsidRPr="00982CFA" w:rsidTr="007113EE">
              <w:trPr>
                <w:jc w:val="center"/>
              </w:trPr>
              <w:tc>
                <w:tcPr>
                  <w:tcW w:w="1982" w:type="pct"/>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szCs w:val="21"/>
                    </w:rPr>
                    <w:t>BOD</w:t>
                  </w:r>
                  <w:r w:rsidRPr="00982CFA">
                    <w:rPr>
                      <w:szCs w:val="21"/>
                      <w:vertAlign w:val="subscript"/>
                    </w:rPr>
                    <w:t>5</w:t>
                  </w:r>
                </w:p>
              </w:tc>
              <w:tc>
                <w:tcPr>
                  <w:tcW w:w="1603" w:type="pct"/>
                  <w:shd w:val="clear" w:color="auto" w:fill="auto"/>
                  <w:vAlign w:val="center"/>
                </w:tcPr>
                <w:p w:rsidR="00D4287C" w:rsidRPr="00982CFA" w:rsidRDefault="009D174A" w:rsidP="007113EE">
                  <w:pPr>
                    <w:kinsoku w:val="0"/>
                    <w:overflowPunct w:val="0"/>
                    <w:autoSpaceDE w:val="0"/>
                    <w:autoSpaceDN w:val="0"/>
                    <w:adjustRightInd w:val="0"/>
                    <w:snapToGrid w:val="0"/>
                    <w:jc w:val="center"/>
                    <w:rPr>
                      <w:szCs w:val="21"/>
                    </w:rPr>
                  </w:pPr>
                  <w:r w:rsidRPr="00982CFA">
                    <w:rPr>
                      <w:rFonts w:hint="eastAsia"/>
                      <w:szCs w:val="21"/>
                    </w:rPr>
                    <w:t>0.45~1.05</w:t>
                  </w:r>
                </w:p>
              </w:tc>
              <w:tc>
                <w:tcPr>
                  <w:tcW w:w="1414" w:type="pct"/>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ascii="宋体" w:hAnsi="宋体" w:hint="eastAsia"/>
                      <w:szCs w:val="21"/>
                    </w:rPr>
                    <w:t>≤</w:t>
                  </w:r>
                  <w:r w:rsidRPr="00982CFA">
                    <w:rPr>
                      <w:szCs w:val="21"/>
                    </w:rPr>
                    <w:t>4</w:t>
                  </w:r>
                </w:p>
              </w:tc>
            </w:tr>
            <w:tr w:rsidR="00982CFA" w:rsidRPr="00982CFA" w:rsidTr="007113EE">
              <w:trPr>
                <w:jc w:val="center"/>
              </w:trPr>
              <w:tc>
                <w:tcPr>
                  <w:tcW w:w="1982" w:type="pct"/>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szCs w:val="21"/>
                    </w:rPr>
                    <w:t>石油类</w:t>
                  </w:r>
                </w:p>
              </w:tc>
              <w:tc>
                <w:tcPr>
                  <w:tcW w:w="1603" w:type="pct"/>
                  <w:shd w:val="clear" w:color="auto" w:fill="auto"/>
                  <w:vAlign w:val="center"/>
                </w:tcPr>
                <w:p w:rsidR="00D4287C" w:rsidRPr="00982CFA" w:rsidRDefault="005506D8" w:rsidP="007113EE">
                  <w:pPr>
                    <w:kinsoku w:val="0"/>
                    <w:overflowPunct w:val="0"/>
                    <w:autoSpaceDE w:val="0"/>
                    <w:autoSpaceDN w:val="0"/>
                    <w:adjustRightInd w:val="0"/>
                    <w:snapToGrid w:val="0"/>
                    <w:jc w:val="center"/>
                    <w:rPr>
                      <w:szCs w:val="21"/>
                    </w:rPr>
                  </w:pPr>
                  <w:r w:rsidRPr="00982CFA">
                    <w:rPr>
                      <w:rFonts w:hint="eastAsia"/>
                      <w:szCs w:val="21"/>
                    </w:rPr>
                    <w:t>未检出</w:t>
                  </w:r>
                  <w:r w:rsidRPr="00982CFA">
                    <w:rPr>
                      <w:rFonts w:hint="eastAsia"/>
                      <w:szCs w:val="21"/>
                    </w:rPr>
                    <w:t>~1.4</w:t>
                  </w:r>
                </w:p>
              </w:tc>
              <w:tc>
                <w:tcPr>
                  <w:tcW w:w="1414" w:type="pct"/>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szCs w:val="21"/>
                    </w:rPr>
                    <w:t>≤0.05</w:t>
                  </w:r>
                </w:p>
              </w:tc>
            </w:tr>
            <w:tr w:rsidR="00982CFA" w:rsidRPr="00982CFA" w:rsidTr="007113EE">
              <w:trPr>
                <w:jc w:val="center"/>
              </w:trPr>
              <w:tc>
                <w:tcPr>
                  <w:tcW w:w="1982" w:type="pct"/>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悬浮物</w:t>
                  </w:r>
                </w:p>
              </w:tc>
              <w:tc>
                <w:tcPr>
                  <w:tcW w:w="1603" w:type="pct"/>
                  <w:shd w:val="clear" w:color="auto" w:fill="auto"/>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w:t>
                  </w:r>
                </w:p>
              </w:tc>
              <w:tc>
                <w:tcPr>
                  <w:tcW w:w="1414" w:type="pct"/>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w:t>
                  </w:r>
                </w:p>
              </w:tc>
            </w:tr>
          </w:tbl>
          <w:p w:rsidR="00D4287C" w:rsidRPr="00982CFA" w:rsidRDefault="00D4287C" w:rsidP="007113EE">
            <w:pPr>
              <w:kinsoku w:val="0"/>
              <w:overflowPunct w:val="0"/>
              <w:autoSpaceDE w:val="0"/>
              <w:autoSpaceDN w:val="0"/>
              <w:adjustRightInd w:val="0"/>
              <w:snapToGrid w:val="0"/>
              <w:spacing w:line="500" w:lineRule="exact"/>
              <w:ind w:rightChars="50" w:right="105" w:firstLineChars="200" w:firstLine="480"/>
              <w:rPr>
                <w:sz w:val="24"/>
              </w:rPr>
            </w:pPr>
            <w:r w:rsidRPr="00982CFA">
              <w:rPr>
                <w:sz w:val="24"/>
              </w:rPr>
              <w:t>由表</w:t>
            </w:r>
            <w:r w:rsidRPr="00982CFA">
              <w:rPr>
                <w:sz w:val="24"/>
              </w:rPr>
              <w:t>3-</w:t>
            </w:r>
            <w:r w:rsidRPr="00982CFA">
              <w:rPr>
                <w:rFonts w:hint="eastAsia"/>
                <w:sz w:val="24"/>
              </w:rPr>
              <w:t>6</w:t>
            </w:r>
            <w:r w:rsidRPr="00982CFA">
              <w:rPr>
                <w:sz w:val="24"/>
              </w:rPr>
              <w:t>可知，</w:t>
            </w:r>
            <w:r w:rsidR="009D174A" w:rsidRPr="00982CFA">
              <w:rPr>
                <w:sz w:val="24"/>
              </w:rPr>
              <w:t>高坪水库</w:t>
            </w:r>
            <w:r w:rsidRPr="00982CFA">
              <w:rPr>
                <w:sz w:val="24"/>
              </w:rPr>
              <w:t>水质能够达到《地表水环境质量标准》</w:t>
            </w:r>
            <w:r w:rsidRPr="00982CFA">
              <w:rPr>
                <w:sz w:val="24"/>
              </w:rPr>
              <w:t>Ⅲ</w:t>
            </w:r>
            <w:r w:rsidRPr="00982CFA">
              <w:rPr>
                <w:sz w:val="24"/>
              </w:rPr>
              <w:t>类水质标准，</w:t>
            </w:r>
            <w:r w:rsidR="00E0724F" w:rsidRPr="00982CFA">
              <w:rPr>
                <w:rFonts w:hint="eastAsia"/>
                <w:sz w:val="24"/>
              </w:rPr>
              <w:t>石堰口</w:t>
            </w:r>
            <w:r w:rsidR="009D174A" w:rsidRPr="00982CFA">
              <w:rPr>
                <w:sz w:val="24"/>
              </w:rPr>
              <w:t>水库和易家沟水库</w:t>
            </w:r>
            <w:r w:rsidRPr="00982CFA">
              <w:rPr>
                <w:sz w:val="24"/>
              </w:rPr>
              <w:t>水库岸边区水质不能达标</w:t>
            </w:r>
            <w:r w:rsidRPr="00982CFA">
              <w:rPr>
                <w:rFonts w:hint="eastAsia"/>
                <w:sz w:val="24"/>
              </w:rPr>
              <w:t>，</w:t>
            </w:r>
            <w:r w:rsidRPr="00982CFA">
              <w:rPr>
                <w:sz w:val="24"/>
              </w:rPr>
              <w:t>主要原因可能是由于水库水库兼有养殖功能</w:t>
            </w:r>
            <w:r w:rsidRPr="00982CFA">
              <w:rPr>
                <w:rFonts w:hint="eastAsia"/>
                <w:sz w:val="24"/>
              </w:rPr>
              <w:t>，</w:t>
            </w:r>
            <w:r w:rsidRPr="00982CFA">
              <w:rPr>
                <w:sz w:val="24"/>
              </w:rPr>
              <w:t>养殖户向水库施洒肥料及饲料导致的</w:t>
            </w:r>
            <w:r w:rsidRPr="00982CFA">
              <w:rPr>
                <w:rFonts w:hint="eastAsia"/>
                <w:sz w:val="24"/>
              </w:rPr>
              <w:t>。</w:t>
            </w:r>
          </w:p>
          <w:p w:rsidR="00D4287C" w:rsidRPr="00982CFA" w:rsidRDefault="00D4287C" w:rsidP="007113EE">
            <w:pPr>
              <w:kinsoku w:val="0"/>
              <w:overflowPunct w:val="0"/>
              <w:autoSpaceDE w:val="0"/>
              <w:autoSpaceDN w:val="0"/>
              <w:adjustRightInd w:val="0"/>
              <w:snapToGrid w:val="0"/>
              <w:spacing w:beforeLines="50" w:before="120" w:line="360" w:lineRule="auto"/>
              <w:jc w:val="left"/>
              <w:rPr>
                <w:b/>
                <w:sz w:val="24"/>
              </w:rPr>
            </w:pPr>
            <w:r w:rsidRPr="00982CFA">
              <w:rPr>
                <w:b/>
                <w:sz w:val="24"/>
              </w:rPr>
              <w:t>三、声环境质量现状</w:t>
            </w:r>
          </w:p>
          <w:p w:rsidR="00D4287C" w:rsidRPr="00982CFA" w:rsidRDefault="00D4287C" w:rsidP="007113EE">
            <w:pPr>
              <w:kinsoku w:val="0"/>
              <w:overflowPunct w:val="0"/>
              <w:autoSpaceDE w:val="0"/>
              <w:autoSpaceDN w:val="0"/>
              <w:adjustRightInd w:val="0"/>
              <w:snapToGrid w:val="0"/>
              <w:spacing w:line="360" w:lineRule="auto"/>
              <w:ind w:firstLineChars="200" w:firstLine="480"/>
              <w:rPr>
                <w:sz w:val="24"/>
              </w:rPr>
            </w:pPr>
            <w:r w:rsidRPr="00982CFA">
              <w:rPr>
                <w:sz w:val="24"/>
              </w:rPr>
              <w:t>为了解该区的声环境现状，</w:t>
            </w:r>
            <w:r w:rsidRPr="00982CFA">
              <w:rPr>
                <w:rFonts w:hint="eastAsia"/>
                <w:sz w:val="24"/>
              </w:rPr>
              <w:t>我单位委托四川省工业环境监测研究院于</w:t>
            </w:r>
            <w:r w:rsidRPr="00982CFA">
              <w:rPr>
                <w:rFonts w:hint="eastAsia"/>
                <w:sz w:val="24"/>
              </w:rPr>
              <w:t>2017</w:t>
            </w:r>
            <w:r w:rsidRPr="00982CFA">
              <w:rPr>
                <w:rFonts w:hint="eastAsia"/>
                <w:sz w:val="24"/>
              </w:rPr>
              <w:t>年</w:t>
            </w:r>
            <w:r w:rsidRPr="00982CFA">
              <w:rPr>
                <w:rFonts w:hint="eastAsia"/>
                <w:sz w:val="24"/>
              </w:rPr>
              <w:t>9</w:t>
            </w:r>
            <w:r w:rsidRPr="00982CFA">
              <w:rPr>
                <w:rFonts w:hint="eastAsia"/>
                <w:sz w:val="24"/>
              </w:rPr>
              <w:t>月</w:t>
            </w:r>
            <w:r w:rsidRPr="00982CFA">
              <w:rPr>
                <w:rFonts w:hint="eastAsia"/>
                <w:sz w:val="24"/>
              </w:rPr>
              <w:t>9</w:t>
            </w:r>
            <w:r w:rsidRPr="00982CFA">
              <w:rPr>
                <w:rFonts w:hint="eastAsia"/>
                <w:sz w:val="24"/>
              </w:rPr>
              <w:t>日、</w:t>
            </w:r>
            <w:r w:rsidRPr="00982CFA">
              <w:rPr>
                <w:rFonts w:hint="eastAsia"/>
                <w:sz w:val="24"/>
              </w:rPr>
              <w:t>10</w:t>
            </w:r>
            <w:r w:rsidRPr="00982CFA">
              <w:rPr>
                <w:rFonts w:hint="eastAsia"/>
                <w:sz w:val="24"/>
              </w:rPr>
              <w:t>日对项目周边噪声进行了监测。</w:t>
            </w:r>
          </w:p>
          <w:p w:rsidR="00D4287C" w:rsidRPr="00982CFA" w:rsidRDefault="00D4287C" w:rsidP="007113EE">
            <w:pPr>
              <w:kinsoku w:val="0"/>
              <w:overflowPunct w:val="0"/>
              <w:autoSpaceDE w:val="0"/>
              <w:autoSpaceDN w:val="0"/>
              <w:adjustRightInd w:val="0"/>
              <w:snapToGrid w:val="0"/>
              <w:spacing w:line="360" w:lineRule="auto"/>
              <w:ind w:firstLineChars="200" w:firstLine="482"/>
              <w:rPr>
                <w:b/>
                <w:sz w:val="24"/>
              </w:rPr>
            </w:pPr>
            <w:r w:rsidRPr="00982CFA">
              <w:rPr>
                <w:b/>
                <w:sz w:val="24"/>
              </w:rPr>
              <w:t>1</w:t>
            </w:r>
            <w:r w:rsidRPr="00982CFA">
              <w:rPr>
                <w:rFonts w:hint="eastAsia"/>
                <w:b/>
                <w:sz w:val="24"/>
              </w:rPr>
              <w:t>、</w:t>
            </w:r>
            <w:r w:rsidRPr="00982CFA">
              <w:rPr>
                <w:b/>
                <w:sz w:val="24"/>
              </w:rPr>
              <w:t>监测点位</w:t>
            </w:r>
          </w:p>
          <w:p w:rsidR="00D4287C" w:rsidRPr="00982CFA" w:rsidRDefault="00D4287C" w:rsidP="007113EE">
            <w:pPr>
              <w:kinsoku w:val="0"/>
              <w:overflowPunct w:val="0"/>
              <w:autoSpaceDE w:val="0"/>
              <w:autoSpaceDN w:val="0"/>
              <w:adjustRightInd w:val="0"/>
              <w:snapToGrid w:val="0"/>
              <w:spacing w:line="360" w:lineRule="auto"/>
              <w:ind w:firstLineChars="200" w:firstLine="480"/>
              <w:rPr>
                <w:sz w:val="24"/>
              </w:rPr>
            </w:pPr>
            <w:r w:rsidRPr="00982CFA">
              <w:rPr>
                <w:sz w:val="24"/>
              </w:rPr>
              <w:t>共布置了</w:t>
            </w:r>
            <w:r w:rsidRPr="00982CFA">
              <w:rPr>
                <w:rFonts w:hint="eastAsia"/>
                <w:sz w:val="24"/>
              </w:rPr>
              <w:t>4</w:t>
            </w:r>
            <w:r w:rsidRPr="00982CFA">
              <w:rPr>
                <w:sz w:val="24"/>
              </w:rPr>
              <w:t>个噪声监测点，监测点位见表</w:t>
            </w:r>
            <w:r w:rsidRPr="00982CFA">
              <w:rPr>
                <w:sz w:val="24"/>
              </w:rPr>
              <w:t>3-</w:t>
            </w:r>
            <w:r w:rsidRPr="00982CFA">
              <w:rPr>
                <w:rFonts w:hint="eastAsia"/>
                <w:sz w:val="24"/>
              </w:rPr>
              <w:t>7</w:t>
            </w:r>
            <w:r w:rsidRPr="00982CFA">
              <w:rPr>
                <w:sz w:val="24"/>
              </w:rPr>
              <w:t>。</w:t>
            </w:r>
          </w:p>
          <w:p w:rsidR="00D4287C" w:rsidRPr="00982CFA" w:rsidRDefault="00D4287C" w:rsidP="007113EE">
            <w:pPr>
              <w:kinsoku w:val="0"/>
              <w:overflowPunct w:val="0"/>
              <w:autoSpaceDE w:val="0"/>
              <w:autoSpaceDN w:val="0"/>
              <w:adjustRightInd w:val="0"/>
              <w:snapToGrid w:val="0"/>
              <w:spacing w:line="360" w:lineRule="auto"/>
              <w:ind w:firstLineChars="200" w:firstLine="480"/>
              <w:jc w:val="center"/>
              <w:rPr>
                <w:sz w:val="24"/>
              </w:rPr>
            </w:pPr>
            <w:r w:rsidRPr="00982CFA">
              <w:rPr>
                <w:sz w:val="24"/>
              </w:rPr>
              <w:t>表</w:t>
            </w:r>
            <w:r w:rsidRPr="00982CFA">
              <w:rPr>
                <w:sz w:val="24"/>
              </w:rPr>
              <w:t>3-</w:t>
            </w:r>
            <w:r w:rsidRPr="00982CFA">
              <w:rPr>
                <w:rFonts w:hint="eastAsia"/>
                <w:sz w:val="24"/>
              </w:rPr>
              <w:t>7</w:t>
            </w:r>
            <w:r w:rsidRPr="00982CFA">
              <w:rPr>
                <w:sz w:val="24"/>
              </w:rPr>
              <w:t xml:space="preserve"> </w:t>
            </w:r>
            <w:r w:rsidRPr="00982CFA">
              <w:rPr>
                <w:rFonts w:hint="eastAsia"/>
                <w:sz w:val="24"/>
              </w:rPr>
              <w:t xml:space="preserve"> </w:t>
            </w:r>
            <w:r w:rsidRPr="00982CFA">
              <w:rPr>
                <w:sz w:val="24"/>
              </w:rPr>
              <w:t>噪声监测布点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9"/>
              <w:gridCol w:w="4206"/>
              <w:gridCol w:w="1816"/>
            </w:tblGrid>
            <w:tr w:rsidR="00982CFA" w:rsidRPr="00982CFA" w:rsidTr="007113EE">
              <w:trPr>
                <w:jc w:val="center"/>
              </w:trPr>
              <w:tc>
                <w:tcPr>
                  <w:tcW w:w="2029"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szCs w:val="21"/>
                    </w:rPr>
                    <w:t>编号</w:t>
                  </w:r>
                </w:p>
              </w:tc>
              <w:tc>
                <w:tcPr>
                  <w:tcW w:w="4206"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szCs w:val="21"/>
                    </w:rPr>
                    <w:t>监测点位置</w:t>
                  </w:r>
                </w:p>
              </w:tc>
              <w:tc>
                <w:tcPr>
                  <w:tcW w:w="1816"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szCs w:val="21"/>
                    </w:rPr>
                    <w:t>备注</w:t>
                  </w:r>
                </w:p>
              </w:tc>
            </w:tr>
            <w:tr w:rsidR="00982CFA" w:rsidRPr="00982CFA" w:rsidTr="007113EE">
              <w:trPr>
                <w:jc w:val="center"/>
              </w:trPr>
              <w:tc>
                <w:tcPr>
                  <w:tcW w:w="2029"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szCs w:val="21"/>
                    </w:rPr>
                    <w:t>1</w:t>
                  </w:r>
                </w:p>
              </w:tc>
              <w:tc>
                <w:tcPr>
                  <w:tcW w:w="4206" w:type="dxa"/>
                  <w:vAlign w:val="center"/>
                </w:tcPr>
                <w:p w:rsidR="00D4287C" w:rsidRPr="00982CFA" w:rsidRDefault="007113EE" w:rsidP="007113EE">
                  <w:pPr>
                    <w:kinsoku w:val="0"/>
                    <w:overflowPunct w:val="0"/>
                    <w:autoSpaceDE w:val="0"/>
                    <w:autoSpaceDN w:val="0"/>
                    <w:adjustRightInd w:val="0"/>
                    <w:snapToGrid w:val="0"/>
                    <w:jc w:val="center"/>
                    <w:rPr>
                      <w:szCs w:val="21"/>
                    </w:rPr>
                  </w:pPr>
                  <w:r w:rsidRPr="00982CFA">
                    <w:rPr>
                      <w:rFonts w:hint="eastAsia"/>
                      <w:szCs w:val="21"/>
                    </w:rPr>
                    <w:t>高坪</w:t>
                  </w:r>
                  <w:r w:rsidR="00D4287C" w:rsidRPr="00982CFA">
                    <w:rPr>
                      <w:rFonts w:hint="eastAsia"/>
                      <w:szCs w:val="21"/>
                    </w:rPr>
                    <w:t>水库东侧</w:t>
                  </w:r>
                </w:p>
              </w:tc>
              <w:tc>
                <w:tcPr>
                  <w:tcW w:w="1816"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szCs w:val="21"/>
                    </w:rPr>
                    <w:t>噪声</w:t>
                  </w:r>
                  <w:r w:rsidRPr="00982CFA">
                    <w:rPr>
                      <w:rFonts w:hint="eastAsia"/>
                      <w:szCs w:val="21"/>
                    </w:rPr>
                    <w:t>现状</w:t>
                  </w:r>
                  <w:r w:rsidRPr="00982CFA">
                    <w:rPr>
                      <w:szCs w:val="21"/>
                    </w:rPr>
                    <w:t>值</w:t>
                  </w:r>
                </w:p>
              </w:tc>
            </w:tr>
            <w:tr w:rsidR="00982CFA" w:rsidRPr="00982CFA" w:rsidTr="007113EE">
              <w:trPr>
                <w:jc w:val="center"/>
              </w:trPr>
              <w:tc>
                <w:tcPr>
                  <w:tcW w:w="2029"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szCs w:val="21"/>
                    </w:rPr>
                    <w:t>2</w:t>
                  </w:r>
                </w:p>
              </w:tc>
              <w:tc>
                <w:tcPr>
                  <w:tcW w:w="4206" w:type="dxa"/>
                  <w:vAlign w:val="center"/>
                </w:tcPr>
                <w:p w:rsidR="00D4287C" w:rsidRPr="00982CFA" w:rsidRDefault="007113EE" w:rsidP="007113EE">
                  <w:pPr>
                    <w:kinsoku w:val="0"/>
                    <w:overflowPunct w:val="0"/>
                    <w:autoSpaceDE w:val="0"/>
                    <w:autoSpaceDN w:val="0"/>
                    <w:adjustRightInd w:val="0"/>
                    <w:snapToGrid w:val="0"/>
                    <w:jc w:val="center"/>
                    <w:rPr>
                      <w:szCs w:val="21"/>
                    </w:rPr>
                  </w:pPr>
                  <w:r w:rsidRPr="00982CFA">
                    <w:rPr>
                      <w:rFonts w:hint="eastAsia"/>
                      <w:szCs w:val="21"/>
                    </w:rPr>
                    <w:t>高坪</w:t>
                  </w:r>
                  <w:r w:rsidR="00D4287C" w:rsidRPr="00982CFA">
                    <w:rPr>
                      <w:rFonts w:hint="eastAsia"/>
                      <w:szCs w:val="21"/>
                    </w:rPr>
                    <w:t>水库南侧</w:t>
                  </w:r>
                </w:p>
              </w:tc>
              <w:tc>
                <w:tcPr>
                  <w:tcW w:w="1816"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szCs w:val="21"/>
                    </w:rPr>
                    <w:t>噪声</w:t>
                  </w:r>
                  <w:r w:rsidRPr="00982CFA">
                    <w:rPr>
                      <w:rFonts w:hint="eastAsia"/>
                      <w:szCs w:val="21"/>
                    </w:rPr>
                    <w:t>现状</w:t>
                  </w:r>
                  <w:r w:rsidRPr="00982CFA">
                    <w:rPr>
                      <w:szCs w:val="21"/>
                    </w:rPr>
                    <w:t>值</w:t>
                  </w:r>
                </w:p>
              </w:tc>
            </w:tr>
            <w:tr w:rsidR="00982CFA" w:rsidRPr="00982CFA" w:rsidTr="007113EE">
              <w:trPr>
                <w:jc w:val="center"/>
              </w:trPr>
              <w:tc>
                <w:tcPr>
                  <w:tcW w:w="2029"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szCs w:val="21"/>
                    </w:rPr>
                    <w:t>3</w:t>
                  </w:r>
                </w:p>
              </w:tc>
              <w:tc>
                <w:tcPr>
                  <w:tcW w:w="4206" w:type="dxa"/>
                  <w:vAlign w:val="center"/>
                </w:tcPr>
                <w:p w:rsidR="00D4287C" w:rsidRPr="00982CFA" w:rsidRDefault="007113EE" w:rsidP="007113EE">
                  <w:pPr>
                    <w:kinsoku w:val="0"/>
                    <w:overflowPunct w:val="0"/>
                    <w:autoSpaceDE w:val="0"/>
                    <w:autoSpaceDN w:val="0"/>
                    <w:adjustRightInd w:val="0"/>
                    <w:snapToGrid w:val="0"/>
                    <w:jc w:val="center"/>
                    <w:rPr>
                      <w:szCs w:val="21"/>
                    </w:rPr>
                  </w:pPr>
                  <w:r w:rsidRPr="00982CFA">
                    <w:rPr>
                      <w:rFonts w:hint="eastAsia"/>
                      <w:szCs w:val="21"/>
                    </w:rPr>
                    <w:t>高坪</w:t>
                  </w:r>
                  <w:r w:rsidR="00D4287C" w:rsidRPr="00982CFA">
                    <w:rPr>
                      <w:rFonts w:hint="eastAsia"/>
                      <w:szCs w:val="21"/>
                    </w:rPr>
                    <w:t>水库西侧</w:t>
                  </w:r>
                </w:p>
              </w:tc>
              <w:tc>
                <w:tcPr>
                  <w:tcW w:w="1816"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szCs w:val="21"/>
                    </w:rPr>
                    <w:t>噪声</w:t>
                  </w:r>
                  <w:r w:rsidRPr="00982CFA">
                    <w:rPr>
                      <w:rFonts w:hint="eastAsia"/>
                      <w:szCs w:val="21"/>
                    </w:rPr>
                    <w:t>现状</w:t>
                  </w:r>
                  <w:r w:rsidRPr="00982CFA">
                    <w:rPr>
                      <w:szCs w:val="21"/>
                    </w:rPr>
                    <w:t>值</w:t>
                  </w:r>
                </w:p>
              </w:tc>
            </w:tr>
            <w:tr w:rsidR="00982CFA" w:rsidRPr="00982CFA" w:rsidTr="007113EE">
              <w:trPr>
                <w:jc w:val="center"/>
              </w:trPr>
              <w:tc>
                <w:tcPr>
                  <w:tcW w:w="2029"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szCs w:val="21"/>
                    </w:rPr>
                    <w:t>4</w:t>
                  </w:r>
                </w:p>
              </w:tc>
              <w:tc>
                <w:tcPr>
                  <w:tcW w:w="4206" w:type="dxa"/>
                  <w:vAlign w:val="center"/>
                </w:tcPr>
                <w:p w:rsidR="00D4287C" w:rsidRPr="00982CFA" w:rsidRDefault="007113EE" w:rsidP="007113EE">
                  <w:pPr>
                    <w:kinsoku w:val="0"/>
                    <w:overflowPunct w:val="0"/>
                    <w:autoSpaceDE w:val="0"/>
                    <w:autoSpaceDN w:val="0"/>
                    <w:adjustRightInd w:val="0"/>
                    <w:snapToGrid w:val="0"/>
                    <w:jc w:val="center"/>
                    <w:rPr>
                      <w:szCs w:val="21"/>
                    </w:rPr>
                  </w:pPr>
                  <w:r w:rsidRPr="00982CFA">
                    <w:rPr>
                      <w:rFonts w:hint="eastAsia"/>
                      <w:szCs w:val="21"/>
                    </w:rPr>
                    <w:t>高坪</w:t>
                  </w:r>
                  <w:r w:rsidR="00D4287C" w:rsidRPr="00982CFA">
                    <w:rPr>
                      <w:rFonts w:hint="eastAsia"/>
                      <w:szCs w:val="21"/>
                    </w:rPr>
                    <w:t>水库北侧</w:t>
                  </w:r>
                </w:p>
              </w:tc>
              <w:tc>
                <w:tcPr>
                  <w:tcW w:w="1816"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szCs w:val="21"/>
                    </w:rPr>
                    <w:t>噪声</w:t>
                  </w:r>
                  <w:r w:rsidRPr="00982CFA">
                    <w:rPr>
                      <w:rFonts w:hint="eastAsia"/>
                      <w:szCs w:val="21"/>
                    </w:rPr>
                    <w:t>现状</w:t>
                  </w:r>
                  <w:r w:rsidRPr="00982CFA">
                    <w:rPr>
                      <w:szCs w:val="21"/>
                    </w:rPr>
                    <w:t>值</w:t>
                  </w:r>
                </w:p>
              </w:tc>
            </w:tr>
            <w:tr w:rsidR="00982CFA" w:rsidRPr="00982CFA" w:rsidTr="007113EE">
              <w:trPr>
                <w:jc w:val="center"/>
              </w:trPr>
              <w:tc>
                <w:tcPr>
                  <w:tcW w:w="2029"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5</w:t>
                  </w:r>
                </w:p>
              </w:tc>
              <w:tc>
                <w:tcPr>
                  <w:tcW w:w="4206" w:type="dxa"/>
                  <w:vAlign w:val="center"/>
                </w:tcPr>
                <w:p w:rsidR="00D4287C" w:rsidRPr="00982CFA" w:rsidRDefault="00E0724F" w:rsidP="007113EE">
                  <w:pPr>
                    <w:kinsoku w:val="0"/>
                    <w:overflowPunct w:val="0"/>
                    <w:autoSpaceDE w:val="0"/>
                    <w:autoSpaceDN w:val="0"/>
                    <w:adjustRightInd w:val="0"/>
                    <w:snapToGrid w:val="0"/>
                    <w:jc w:val="center"/>
                    <w:rPr>
                      <w:szCs w:val="21"/>
                    </w:rPr>
                  </w:pPr>
                  <w:r w:rsidRPr="00982CFA">
                    <w:rPr>
                      <w:rFonts w:hint="eastAsia"/>
                      <w:szCs w:val="21"/>
                    </w:rPr>
                    <w:t>石堰口</w:t>
                  </w:r>
                  <w:r w:rsidR="00D4287C" w:rsidRPr="00982CFA">
                    <w:rPr>
                      <w:rFonts w:hint="eastAsia"/>
                      <w:szCs w:val="21"/>
                    </w:rPr>
                    <w:t>水库东侧</w:t>
                  </w:r>
                </w:p>
              </w:tc>
              <w:tc>
                <w:tcPr>
                  <w:tcW w:w="1816"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szCs w:val="21"/>
                    </w:rPr>
                    <w:t>噪声</w:t>
                  </w:r>
                  <w:r w:rsidRPr="00982CFA">
                    <w:rPr>
                      <w:rFonts w:hint="eastAsia"/>
                      <w:szCs w:val="21"/>
                    </w:rPr>
                    <w:t>现状</w:t>
                  </w:r>
                  <w:r w:rsidRPr="00982CFA">
                    <w:rPr>
                      <w:szCs w:val="21"/>
                    </w:rPr>
                    <w:t>值</w:t>
                  </w:r>
                </w:p>
              </w:tc>
            </w:tr>
            <w:tr w:rsidR="00982CFA" w:rsidRPr="00982CFA" w:rsidTr="007113EE">
              <w:trPr>
                <w:jc w:val="center"/>
              </w:trPr>
              <w:tc>
                <w:tcPr>
                  <w:tcW w:w="2029"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6</w:t>
                  </w:r>
                </w:p>
              </w:tc>
              <w:tc>
                <w:tcPr>
                  <w:tcW w:w="4206" w:type="dxa"/>
                  <w:vAlign w:val="center"/>
                </w:tcPr>
                <w:p w:rsidR="00D4287C" w:rsidRPr="00982CFA" w:rsidRDefault="00E0724F" w:rsidP="007113EE">
                  <w:pPr>
                    <w:kinsoku w:val="0"/>
                    <w:overflowPunct w:val="0"/>
                    <w:autoSpaceDE w:val="0"/>
                    <w:autoSpaceDN w:val="0"/>
                    <w:adjustRightInd w:val="0"/>
                    <w:snapToGrid w:val="0"/>
                    <w:jc w:val="center"/>
                    <w:rPr>
                      <w:szCs w:val="21"/>
                    </w:rPr>
                  </w:pPr>
                  <w:r w:rsidRPr="00982CFA">
                    <w:rPr>
                      <w:rFonts w:hint="eastAsia"/>
                      <w:szCs w:val="21"/>
                    </w:rPr>
                    <w:t>石堰口</w:t>
                  </w:r>
                  <w:r w:rsidR="00D4287C" w:rsidRPr="00982CFA">
                    <w:rPr>
                      <w:rFonts w:hint="eastAsia"/>
                      <w:szCs w:val="21"/>
                    </w:rPr>
                    <w:t>水库南侧</w:t>
                  </w:r>
                </w:p>
              </w:tc>
              <w:tc>
                <w:tcPr>
                  <w:tcW w:w="1816"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szCs w:val="21"/>
                    </w:rPr>
                    <w:t>噪声</w:t>
                  </w:r>
                  <w:r w:rsidRPr="00982CFA">
                    <w:rPr>
                      <w:rFonts w:hint="eastAsia"/>
                      <w:szCs w:val="21"/>
                    </w:rPr>
                    <w:t>现状</w:t>
                  </w:r>
                  <w:r w:rsidRPr="00982CFA">
                    <w:rPr>
                      <w:szCs w:val="21"/>
                    </w:rPr>
                    <w:t>值</w:t>
                  </w:r>
                </w:p>
              </w:tc>
            </w:tr>
            <w:tr w:rsidR="00982CFA" w:rsidRPr="00982CFA" w:rsidTr="007113EE">
              <w:trPr>
                <w:jc w:val="center"/>
              </w:trPr>
              <w:tc>
                <w:tcPr>
                  <w:tcW w:w="2029"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7</w:t>
                  </w:r>
                </w:p>
              </w:tc>
              <w:tc>
                <w:tcPr>
                  <w:tcW w:w="4206" w:type="dxa"/>
                  <w:vAlign w:val="center"/>
                </w:tcPr>
                <w:p w:rsidR="00D4287C" w:rsidRPr="00982CFA" w:rsidRDefault="00E0724F" w:rsidP="007113EE">
                  <w:pPr>
                    <w:kinsoku w:val="0"/>
                    <w:overflowPunct w:val="0"/>
                    <w:autoSpaceDE w:val="0"/>
                    <w:autoSpaceDN w:val="0"/>
                    <w:adjustRightInd w:val="0"/>
                    <w:snapToGrid w:val="0"/>
                    <w:jc w:val="center"/>
                    <w:rPr>
                      <w:szCs w:val="21"/>
                    </w:rPr>
                  </w:pPr>
                  <w:r w:rsidRPr="00982CFA">
                    <w:rPr>
                      <w:rFonts w:hint="eastAsia"/>
                      <w:szCs w:val="21"/>
                    </w:rPr>
                    <w:t>石堰口</w:t>
                  </w:r>
                  <w:r w:rsidR="00D4287C" w:rsidRPr="00982CFA">
                    <w:rPr>
                      <w:rFonts w:hint="eastAsia"/>
                      <w:szCs w:val="21"/>
                    </w:rPr>
                    <w:t>水库西侧</w:t>
                  </w:r>
                </w:p>
              </w:tc>
              <w:tc>
                <w:tcPr>
                  <w:tcW w:w="1816"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szCs w:val="21"/>
                    </w:rPr>
                    <w:t>噪声</w:t>
                  </w:r>
                  <w:r w:rsidRPr="00982CFA">
                    <w:rPr>
                      <w:rFonts w:hint="eastAsia"/>
                      <w:szCs w:val="21"/>
                    </w:rPr>
                    <w:t>现状</w:t>
                  </w:r>
                  <w:r w:rsidRPr="00982CFA">
                    <w:rPr>
                      <w:szCs w:val="21"/>
                    </w:rPr>
                    <w:t>值</w:t>
                  </w:r>
                </w:p>
              </w:tc>
            </w:tr>
            <w:tr w:rsidR="00982CFA" w:rsidRPr="00982CFA" w:rsidTr="007113EE">
              <w:trPr>
                <w:jc w:val="center"/>
              </w:trPr>
              <w:tc>
                <w:tcPr>
                  <w:tcW w:w="2029"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8</w:t>
                  </w:r>
                </w:p>
              </w:tc>
              <w:tc>
                <w:tcPr>
                  <w:tcW w:w="4206" w:type="dxa"/>
                  <w:vAlign w:val="center"/>
                </w:tcPr>
                <w:p w:rsidR="00D4287C" w:rsidRPr="00982CFA" w:rsidRDefault="00E0724F" w:rsidP="007113EE">
                  <w:pPr>
                    <w:kinsoku w:val="0"/>
                    <w:overflowPunct w:val="0"/>
                    <w:autoSpaceDE w:val="0"/>
                    <w:autoSpaceDN w:val="0"/>
                    <w:adjustRightInd w:val="0"/>
                    <w:snapToGrid w:val="0"/>
                    <w:jc w:val="center"/>
                    <w:rPr>
                      <w:szCs w:val="21"/>
                    </w:rPr>
                  </w:pPr>
                  <w:r w:rsidRPr="00982CFA">
                    <w:rPr>
                      <w:rFonts w:hint="eastAsia"/>
                      <w:szCs w:val="21"/>
                    </w:rPr>
                    <w:t>石堰口</w:t>
                  </w:r>
                  <w:r w:rsidR="00D4287C" w:rsidRPr="00982CFA">
                    <w:rPr>
                      <w:rFonts w:hint="eastAsia"/>
                      <w:szCs w:val="21"/>
                    </w:rPr>
                    <w:t>水库北侧</w:t>
                  </w:r>
                </w:p>
              </w:tc>
              <w:tc>
                <w:tcPr>
                  <w:tcW w:w="1816"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szCs w:val="21"/>
                    </w:rPr>
                    <w:t>噪声</w:t>
                  </w:r>
                  <w:r w:rsidRPr="00982CFA">
                    <w:rPr>
                      <w:rFonts w:hint="eastAsia"/>
                      <w:szCs w:val="21"/>
                    </w:rPr>
                    <w:t>现状</w:t>
                  </w:r>
                  <w:r w:rsidRPr="00982CFA">
                    <w:rPr>
                      <w:szCs w:val="21"/>
                    </w:rPr>
                    <w:t>值</w:t>
                  </w:r>
                </w:p>
              </w:tc>
            </w:tr>
            <w:tr w:rsidR="00982CFA" w:rsidRPr="00982CFA" w:rsidTr="007113EE">
              <w:trPr>
                <w:jc w:val="center"/>
              </w:trPr>
              <w:tc>
                <w:tcPr>
                  <w:tcW w:w="2029" w:type="dxa"/>
                  <w:vAlign w:val="center"/>
                </w:tcPr>
                <w:p w:rsidR="007113EE" w:rsidRPr="00982CFA" w:rsidRDefault="007113EE" w:rsidP="007113EE">
                  <w:pPr>
                    <w:kinsoku w:val="0"/>
                    <w:overflowPunct w:val="0"/>
                    <w:autoSpaceDE w:val="0"/>
                    <w:autoSpaceDN w:val="0"/>
                    <w:adjustRightInd w:val="0"/>
                    <w:snapToGrid w:val="0"/>
                    <w:jc w:val="center"/>
                    <w:rPr>
                      <w:szCs w:val="21"/>
                    </w:rPr>
                  </w:pPr>
                  <w:r w:rsidRPr="00982CFA">
                    <w:rPr>
                      <w:rFonts w:hint="eastAsia"/>
                      <w:szCs w:val="21"/>
                    </w:rPr>
                    <w:lastRenderedPageBreak/>
                    <w:t>9</w:t>
                  </w:r>
                </w:p>
              </w:tc>
              <w:tc>
                <w:tcPr>
                  <w:tcW w:w="4206" w:type="dxa"/>
                  <w:vAlign w:val="center"/>
                </w:tcPr>
                <w:p w:rsidR="007113EE" w:rsidRPr="00982CFA" w:rsidRDefault="007113EE" w:rsidP="007113EE">
                  <w:pPr>
                    <w:kinsoku w:val="0"/>
                    <w:overflowPunct w:val="0"/>
                    <w:autoSpaceDE w:val="0"/>
                    <w:autoSpaceDN w:val="0"/>
                    <w:adjustRightInd w:val="0"/>
                    <w:snapToGrid w:val="0"/>
                    <w:jc w:val="center"/>
                    <w:rPr>
                      <w:szCs w:val="21"/>
                    </w:rPr>
                  </w:pPr>
                  <w:r w:rsidRPr="00982CFA">
                    <w:rPr>
                      <w:rFonts w:hint="eastAsia"/>
                      <w:szCs w:val="21"/>
                    </w:rPr>
                    <w:t>易家沟水库东侧</w:t>
                  </w:r>
                </w:p>
              </w:tc>
              <w:tc>
                <w:tcPr>
                  <w:tcW w:w="1816" w:type="dxa"/>
                  <w:vAlign w:val="center"/>
                </w:tcPr>
                <w:p w:rsidR="007113EE" w:rsidRPr="00982CFA" w:rsidRDefault="007113EE" w:rsidP="007113EE">
                  <w:pPr>
                    <w:kinsoku w:val="0"/>
                    <w:overflowPunct w:val="0"/>
                    <w:autoSpaceDE w:val="0"/>
                    <w:autoSpaceDN w:val="0"/>
                    <w:adjustRightInd w:val="0"/>
                    <w:snapToGrid w:val="0"/>
                    <w:jc w:val="center"/>
                    <w:rPr>
                      <w:szCs w:val="21"/>
                    </w:rPr>
                  </w:pPr>
                  <w:r w:rsidRPr="00982CFA">
                    <w:rPr>
                      <w:szCs w:val="21"/>
                    </w:rPr>
                    <w:t>噪声</w:t>
                  </w:r>
                  <w:r w:rsidRPr="00982CFA">
                    <w:rPr>
                      <w:rFonts w:hint="eastAsia"/>
                      <w:szCs w:val="21"/>
                    </w:rPr>
                    <w:t>现状</w:t>
                  </w:r>
                  <w:r w:rsidRPr="00982CFA">
                    <w:rPr>
                      <w:szCs w:val="21"/>
                    </w:rPr>
                    <w:t>值</w:t>
                  </w:r>
                </w:p>
              </w:tc>
            </w:tr>
            <w:tr w:rsidR="00982CFA" w:rsidRPr="00982CFA" w:rsidTr="007113EE">
              <w:trPr>
                <w:jc w:val="center"/>
              </w:trPr>
              <w:tc>
                <w:tcPr>
                  <w:tcW w:w="2029" w:type="dxa"/>
                  <w:vAlign w:val="center"/>
                </w:tcPr>
                <w:p w:rsidR="007113EE" w:rsidRPr="00982CFA" w:rsidRDefault="007113EE" w:rsidP="007113EE">
                  <w:pPr>
                    <w:kinsoku w:val="0"/>
                    <w:overflowPunct w:val="0"/>
                    <w:autoSpaceDE w:val="0"/>
                    <w:autoSpaceDN w:val="0"/>
                    <w:adjustRightInd w:val="0"/>
                    <w:snapToGrid w:val="0"/>
                    <w:jc w:val="center"/>
                    <w:rPr>
                      <w:szCs w:val="21"/>
                    </w:rPr>
                  </w:pPr>
                  <w:r w:rsidRPr="00982CFA">
                    <w:rPr>
                      <w:rFonts w:hint="eastAsia"/>
                      <w:szCs w:val="21"/>
                    </w:rPr>
                    <w:t>10</w:t>
                  </w:r>
                </w:p>
              </w:tc>
              <w:tc>
                <w:tcPr>
                  <w:tcW w:w="4206" w:type="dxa"/>
                  <w:vAlign w:val="center"/>
                </w:tcPr>
                <w:p w:rsidR="007113EE" w:rsidRPr="00982CFA" w:rsidRDefault="007113EE" w:rsidP="007113EE">
                  <w:pPr>
                    <w:kinsoku w:val="0"/>
                    <w:overflowPunct w:val="0"/>
                    <w:autoSpaceDE w:val="0"/>
                    <w:autoSpaceDN w:val="0"/>
                    <w:adjustRightInd w:val="0"/>
                    <w:snapToGrid w:val="0"/>
                    <w:jc w:val="center"/>
                    <w:rPr>
                      <w:szCs w:val="21"/>
                    </w:rPr>
                  </w:pPr>
                  <w:r w:rsidRPr="00982CFA">
                    <w:rPr>
                      <w:rFonts w:hint="eastAsia"/>
                      <w:szCs w:val="21"/>
                    </w:rPr>
                    <w:t>易家沟水库南侧</w:t>
                  </w:r>
                </w:p>
              </w:tc>
              <w:tc>
                <w:tcPr>
                  <w:tcW w:w="1816" w:type="dxa"/>
                  <w:vAlign w:val="center"/>
                </w:tcPr>
                <w:p w:rsidR="007113EE" w:rsidRPr="00982CFA" w:rsidRDefault="007113EE" w:rsidP="007113EE">
                  <w:pPr>
                    <w:kinsoku w:val="0"/>
                    <w:overflowPunct w:val="0"/>
                    <w:autoSpaceDE w:val="0"/>
                    <w:autoSpaceDN w:val="0"/>
                    <w:adjustRightInd w:val="0"/>
                    <w:snapToGrid w:val="0"/>
                    <w:jc w:val="center"/>
                    <w:rPr>
                      <w:szCs w:val="21"/>
                    </w:rPr>
                  </w:pPr>
                  <w:r w:rsidRPr="00982CFA">
                    <w:rPr>
                      <w:szCs w:val="21"/>
                    </w:rPr>
                    <w:t>噪声</w:t>
                  </w:r>
                  <w:r w:rsidRPr="00982CFA">
                    <w:rPr>
                      <w:rFonts w:hint="eastAsia"/>
                      <w:szCs w:val="21"/>
                    </w:rPr>
                    <w:t>现状</w:t>
                  </w:r>
                  <w:r w:rsidRPr="00982CFA">
                    <w:rPr>
                      <w:szCs w:val="21"/>
                    </w:rPr>
                    <w:t>值</w:t>
                  </w:r>
                </w:p>
              </w:tc>
            </w:tr>
            <w:tr w:rsidR="00982CFA" w:rsidRPr="00982CFA" w:rsidTr="007113EE">
              <w:trPr>
                <w:jc w:val="center"/>
              </w:trPr>
              <w:tc>
                <w:tcPr>
                  <w:tcW w:w="2029" w:type="dxa"/>
                  <w:vAlign w:val="center"/>
                </w:tcPr>
                <w:p w:rsidR="007113EE" w:rsidRPr="00982CFA" w:rsidRDefault="007113EE" w:rsidP="007113EE">
                  <w:pPr>
                    <w:kinsoku w:val="0"/>
                    <w:overflowPunct w:val="0"/>
                    <w:autoSpaceDE w:val="0"/>
                    <w:autoSpaceDN w:val="0"/>
                    <w:adjustRightInd w:val="0"/>
                    <w:snapToGrid w:val="0"/>
                    <w:jc w:val="center"/>
                    <w:rPr>
                      <w:szCs w:val="21"/>
                    </w:rPr>
                  </w:pPr>
                  <w:r w:rsidRPr="00982CFA">
                    <w:rPr>
                      <w:rFonts w:hint="eastAsia"/>
                      <w:szCs w:val="21"/>
                    </w:rPr>
                    <w:t>11</w:t>
                  </w:r>
                </w:p>
              </w:tc>
              <w:tc>
                <w:tcPr>
                  <w:tcW w:w="4206" w:type="dxa"/>
                  <w:vAlign w:val="center"/>
                </w:tcPr>
                <w:p w:rsidR="007113EE" w:rsidRPr="00982CFA" w:rsidRDefault="007113EE" w:rsidP="007113EE">
                  <w:pPr>
                    <w:kinsoku w:val="0"/>
                    <w:overflowPunct w:val="0"/>
                    <w:autoSpaceDE w:val="0"/>
                    <w:autoSpaceDN w:val="0"/>
                    <w:adjustRightInd w:val="0"/>
                    <w:snapToGrid w:val="0"/>
                    <w:jc w:val="center"/>
                    <w:rPr>
                      <w:szCs w:val="21"/>
                    </w:rPr>
                  </w:pPr>
                  <w:r w:rsidRPr="00982CFA">
                    <w:rPr>
                      <w:rFonts w:hint="eastAsia"/>
                      <w:szCs w:val="21"/>
                    </w:rPr>
                    <w:t>易家沟水库西侧</w:t>
                  </w:r>
                </w:p>
              </w:tc>
              <w:tc>
                <w:tcPr>
                  <w:tcW w:w="1816" w:type="dxa"/>
                  <w:vAlign w:val="center"/>
                </w:tcPr>
                <w:p w:rsidR="007113EE" w:rsidRPr="00982CFA" w:rsidRDefault="007113EE" w:rsidP="007113EE">
                  <w:pPr>
                    <w:kinsoku w:val="0"/>
                    <w:overflowPunct w:val="0"/>
                    <w:autoSpaceDE w:val="0"/>
                    <w:autoSpaceDN w:val="0"/>
                    <w:adjustRightInd w:val="0"/>
                    <w:snapToGrid w:val="0"/>
                    <w:jc w:val="center"/>
                    <w:rPr>
                      <w:szCs w:val="21"/>
                    </w:rPr>
                  </w:pPr>
                  <w:r w:rsidRPr="00982CFA">
                    <w:rPr>
                      <w:szCs w:val="21"/>
                    </w:rPr>
                    <w:t>噪声</w:t>
                  </w:r>
                  <w:r w:rsidRPr="00982CFA">
                    <w:rPr>
                      <w:rFonts w:hint="eastAsia"/>
                      <w:szCs w:val="21"/>
                    </w:rPr>
                    <w:t>现状</w:t>
                  </w:r>
                  <w:r w:rsidRPr="00982CFA">
                    <w:rPr>
                      <w:szCs w:val="21"/>
                    </w:rPr>
                    <w:t>值</w:t>
                  </w:r>
                </w:p>
              </w:tc>
            </w:tr>
            <w:tr w:rsidR="00982CFA" w:rsidRPr="00982CFA" w:rsidTr="007113EE">
              <w:trPr>
                <w:jc w:val="center"/>
              </w:trPr>
              <w:tc>
                <w:tcPr>
                  <w:tcW w:w="2029" w:type="dxa"/>
                  <w:vAlign w:val="center"/>
                </w:tcPr>
                <w:p w:rsidR="007113EE" w:rsidRPr="00982CFA" w:rsidRDefault="007113EE" w:rsidP="007113EE">
                  <w:pPr>
                    <w:kinsoku w:val="0"/>
                    <w:overflowPunct w:val="0"/>
                    <w:autoSpaceDE w:val="0"/>
                    <w:autoSpaceDN w:val="0"/>
                    <w:adjustRightInd w:val="0"/>
                    <w:snapToGrid w:val="0"/>
                    <w:jc w:val="center"/>
                    <w:rPr>
                      <w:szCs w:val="21"/>
                    </w:rPr>
                  </w:pPr>
                  <w:r w:rsidRPr="00982CFA">
                    <w:rPr>
                      <w:rFonts w:hint="eastAsia"/>
                      <w:szCs w:val="21"/>
                    </w:rPr>
                    <w:t>12</w:t>
                  </w:r>
                </w:p>
              </w:tc>
              <w:tc>
                <w:tcPr>
                  <w:tcW w:w="4206" w:type="dxa"/>
                  <w:vAlign w:val="center"/>
                </w:tcPr>
                <w:p w:rsidR="007113EE" w:rsidRPr="00982CFA" w:rsidRDefault="007113EE" w:rsidP="007113EE">
                  <w:pPr>
                    <w:kinsoku w:val="0"/>
                    <w:overflowPunct w:val="0"/>
                    <w:autoSpaceDE w:val="0"/>
                    <w:autoSpaceDN w:val="0"/>
                    <w:adjustRightInd w:val="0"/>
                    <w:snapToGrid w:val="0"/>
                    <w:jc w:val="center"/>
                    <w:rPr>
                      <w:szCs w:val="21"/>
                    </w:rPr>
                  </w:pPr>
                  <w:r w:rsidRPr="00982CFA">
                    <w:rPr>
                      <w:rFonts w:hint="eastAsia"/>
                      <w:szCs w:val="21"/>
                    </w:rPr>
                    <w:t>易家沟水库北侧</w:t>
                  </w:r>
                </w:p>
              </w:tc>
              <w:tc>
                <w:tcPr>
                  <w:tcW w:w="1816" w:type="dxa"/>
                  <w:vAlign w:val="center"/>
                </w:tcPr>
                <w:p w:rsidR="007113EE" w:rsidRPr="00982CFA" w:rsidRDefault="007113EE" w:rsidP="007113EE">
                  <w:pPr>
                    <w:kinsoku w:val="0"/>
                    <w:overflowPunct w:val="0"/>
                    <w:autoSpaceDE w:val="0"/>
                    <w:autoSpaceDN w:val="0"/>
                    <w:adjustRightInd w:val="0"/>
                    <w:snapToGrid w:val="0"/>
                    <w:jc w:val="center"/>
                    <w:rPr>
                      <w:szCs w:val="21"/>
                    </w:rPr>
                  </w:pPr>
                  <w:r w:rsidRPr="00982CFA">
                    <w:rPr>
                      <w:szCs w:val="21"/>
                    </w:rPr>
                    <w:t>噪声</w:t>
                  </w:r>
                  <w:r w:rsidRPr="00982CFA">
                    <w:rPr>
                      <w:rFonts w:hint="eastAsia"/>
                      <w:szCs w:val="21"/>
                    </w:rPr>
                    <w:t>现状</w:t>
                  </w:r>
                  <w:r w:rsidRPr="00982CFA">
                    <w:rPr>
                      <w:szCs w:val="21"/>
                    </w:rPr>
                    <w:t>值</w:t>
                  </w:r>
                </w:p>
              </w:tc>
            </w:tr>
          </w:tbl>
          <w:p w:rsidR="00D4287C" w:rsidRPr="00982CFA" w:rsidRDefault="00D4287C" w:rsidP="007113EE">
            <w:pPr>
              <w:kinsoku w:val="0"/>
              <w:overflowPunct w:val="0"/>
              <w:autoSpaceDE w:val="0"/>
              <w:autoSpaceDN w:val="0"/>
              <w:adjustRightInd w:val="0"/>
              <w:snapToGrid w:val="0"/>
              <w:spacing w:line="360" w:lineRule="auto"/>
              <w:ind w:firstLineChars="200" w:firstLine="482"/>
              <w:rPr>
                <w:b/>
                <w:sz w:val="24"/>
              </w:rPr>
            </w:pPr>
            <w:r w:rsidRPr="00982CFA">
              <w:rPr>
                <w:rFonts w:hint="eastAsia"/>
                <w:b/>
                <w:sz w:val="24"/>
              </w:rPr>
              <w:t>2</w:t>
            </w:r>
            <w:r w:rsidRPr="00982CFA">
              <w:rPr>
                <w:rFonts w:hint="eastAsia"/>
                <w:b/>
                <w:sz w:val="24"/>
              </w:rPr>
              <w:t>、监测方法及方法来源</w:t>
            </w:r>
          </w:p>
          <w:p w:rsidR="00D4287C" w:rsidRPr="00982CFA" w:rsidRDefault="00D4287C" w:rsidP="007113EE">
            <w:pPr>
              <w:kinsoku w:val="0"/>
              <w:overflowPunct w:val="0"/>
              <w:autoSpaceDE w:val="0"/>
              <w:autoSpaceDN w:val="0"/>
              <w:adjustRightInd w:val="0"/>
              <w:snapToGrid w:val="0"/>
              <w:spacing w:line="360" w:lineRule="auto"/>
              <w:ind w:firstLineChars="200" w:firstLine="480"/>
              <w:rPr>
                <w:sz w:val="24"/>
              </w:rPr>
            </w:pPr>
            <w:r w:rsidRPr="00982CFA">
              <w:rPr>
                <w:rFonts w:hint="eastAsia"/>
                <w:sz w:val="24"/>
              </w:rPr>
              <w:t>监测方法、方法来源、使用仪器及检出限见表</w:t>
            </w:r>
            <w:r w:rsidRPr="00982CFA">
              <w:rPr>
                <w:rFonts w:hint="eastAsia"/>
                <w:sz w:val="24"/>
              </w:rPr>
              <w:t>3-8</w:t>
            </w:r>
            <w:r w:rsidRPr="00982CFA">
              <w:rPr>
                <w:rFonts w:hint="eastAsia"/>
                <w:sz w:val="24"/>
              </w:rPr>
              <w:t>。</w:t>
            </w:r>
          </w:p>
          <w:p w:rsidR="00D4287C" w:rsidRPr="00982CFA" w:rsidRDefault="00D4287C" w:rsidP="007113EE">
            <w:pPr>
              <w:kinsoku w:val="0"/>
              <w:overflowPunct w:val="0"/>
              <w:autoSpaceDE w:val="0"/>
              <w:autoSpaceDN w:val="0"/>
              <w:adjustRightInd w:val="0"/>
              <w:snapToGrid w:val="0"/>
              <w:spacing w:line="360" w:lineRule="auto"/>
              <w:jc w:val="center"/>
              <w:rPr>
                <w:sz w:val="24"/>
              </w:rPr>
            </w:pPr>
            <w:r w:rsidRPr="00982CFA">
              <w:rPr>
                <w:rFonts w:hint="eastAsia"/>
                <w:sz w:val="24"/>
              </w:rPr>
              <w:t>表</w:t>
            </w:r>
            <w:r w:rsidRPr="00982CFA">
              <w:rPr>
                <w:rFonts w:hint="eastAsia"/>
                <w:sz w:val="24"/>
              </w:rPr>
              <w:t xml:space="preserve">3-8 </w:t>
            </w:r>
            <w:r w:rsidRPr="00982CFA">
              <w:rPr>
                <w:rFonts w:hint="eastAsia"/>
                <w:sz w:val="24"/>
              </w:rPr>
              <w:t>监测方法、方法来源、使用仪器及检出限</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1892"/>
              <w:gridCol w:w="1514"/>
              <w:gridCol w:w="2082"/>
              <w:gridCol w:w="1377"/>
            </w:tblGrid>
            <w:tr w:rsidR="00982CFA" w:rsidRPr="00982CFA" w:rsidTr="007113EE">
              <w:trPr>
                <w:trHeight w:val="262"/>
                <w:jc w:val="center"/>
              </w:trPr>
              <w:tc>
                <w:tcPr>
                  <w:tcW w:w="1177"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项目</w:t>
                  </w:r>
                </w:p>
              </w:tc>
              <w:tc>
                <w:tcPr>
                  <w:tcW w:w="1877"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监测方法</w:t>
                  </w:r>
                </w:p>
              </w:tc>
              <w:tc>
                <w:tcPr>
                  <w:tcW w:w="1502"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方法来源</w:t>
                  </w:r>
                </w:p>
              </w:tc>
              <w:tc>
                <w:tcPr>
                  <w:tcW w:w="2065"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使用仪器及编号</w:t>
                  </w:r>
                </w:p>
              </w:tc>
              <w:tc>
                <w:tcPr>
                  <w:tcW w:w="1366" w:type="dxa"/>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检出限</w:t>
                  </w:r>
                </w:p>
              </w:tc>
            </w:tr>
            <w:tr w:rsidR="00982CFA" w:rsidRPr="00982CFA" w:rsidTr="007113EE">
              <w:trPr>
                <w:trHeight w:val="262"/>
                <w:jc w:val="center"/>
              </w:trPr>
              <w:tc>
                <w:tcPr>
                  <w:tcW w:w="1177"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环境噪声</w:t>
                  </w:r>
                </w:p>
              </w:tc>
              <w:tc>
                <w:tcPr>
                  <w:tcW w:w="1877"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声环境质量标准</w:t>
                  </w:r>
                </w:p>
              </w:tc>
              <w:tc>
                <w:tcPr>
                  <w:tcW w:w="1502"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GB3096-2008</w:t>
                  </w:r>
                </w:p>
              </w:tc>
              <w:tc>
                <w:tcPr>
                  <w:tcW w:w="2065" w:type="dxa"/>
                  <w:vAlign w:val="center"/>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HS6288E</w:t>
                  </w:r>
                </w:p>
              </w:tc>
              <w:tc>
                <w:tcPr>
                  <w:tcW w:w="1366" w:type="dxa"/>
                </w:tcPr>
                <w:p w:rsidR="00D4287C" w:rsidRPr="00982CFA" w:rsidRDefault="00D4287C" w:rsidP="007113EE">
                  <w:pPr>
                    <w:kinsoku w:val="0"/>
                    <w:overflowPunct w:val="0"/>
                    <w:autoSpaceDE w:val="0"/>
                    <w:autoSpaceDN w:val="0"/>
                    <w:adjustRightInd w:val="0"/>
                    <w:snapToGrid w:val="0"/>
                    <w:jc w:val="center"/>
                    <w:rPr>
                      <w:szCs w:val="21"/>
                    </w:rPr>
                  </w:pPr>
                  <w:r w:rsidRPr="00982CFA">
                    <w:rPr>
                      <w:rFonts w:hint="eastAsia"/>
                      <w:szCs w:val="21"/>
                    </w:rPr>
                    <w:t>30dB</w:t>
                  </w:r>
                  <w:r w:rsidRPr="00982CFA">
                    <w:rPr>
                      <w:rFonts w:hint="eastAsia"/>
                      <w:szCs w:val="21"/>
                    </w:rPr>
                    <w:t>（</w:t>
                  </w:r>
                  <w:r w:rsidRPr="00982CFA">
                    <w:rPr>
                      <w:rFonts w:hint="eastAsia"/>
                      <w:szCs w:val="21"/>
                    </w:rPr>
                    <w:t>A</w:t>
                  </w:r>
                  <w:r w:rsidRPr="00982CFA">
                    <w:rPr>
                      <w:rFonts w:hint="eastAsia"/>
                      <w:szCs w:val="21"/>
                    </w:rPr>
                    <w:t>）</w:t>
                  </w:r>
                </w:p>
              </w:tc>
            </w:tr>
          </w:tbl>
          <w:p w:rsidR="00D4287C" w:rsidRPr="00982CFA" w:rsidRDefault="00D4287C" w:rsidP="007113EE">
            <w:pPr>
              <w:kinsoku w:val="0"/>
              <w:overflowPunct w:val="0"/>
              <w:autoSpaceDE w:val="0"/>
              <w:autoSpaceDN w:val="0"/>
              <w:adjustRightInd w:val="0"/>
              <w:snapToGrid w:val="0"/>
              <w:spacing w:line="360" w:lineRule="auto"/>
              <w:ind w:firstLineChars="200" w:firstLine="482"/>
              <w:rPr>
                <w:b/>
                <w:sz w:val="24"/>
              </w:rPr>
            </w:pPr>
            <w:r w:rsidRPr="00982CFA">
              <w:rPr>
                <w:rFonts w:hint="eastAsia"/>
                <w:b/>
                <w:sz w:val="24"/>
              </w:rPr>
              <w:t>3</w:t>
            </w:r>
            <w:r w:rsidRPr="00982CFA">
              <w:rPr>
                <w:rFonts w:hint="eastAsia"/>
                <w:b/>
                <w:sz w:val="24"/>
              </w:rPr>
              <w:t>、监测时间和频率</w:t>
            </w:r>
          </w:p>
          <w:p w:rsidR="00D4287C" w:rsidRPr="00982CFA" w:rsidRDefault="00D4287C" w:rsidP="007113EE">
            <w:pPr>
              <w:kinsoku w:val="0"/>
              <w:overflowPunct w:val="0"/>
              <w:autoSpaceDE w:val="0"/>
              <w:autoSpaceDN w:val="0"/>
              <w:adjustRightInd w:val="0"/>
              <w:snapToGrid w:val="0"/>
              <w:spacing w:line="360" w:lineRule="auto"/>
              <w:ind w:firstLineChars="200" w:firstLine="480"/>
              <w:rPr>
                <w:sz w:val="24"/>
              </w:rPr>
            </w:pPr>
            <w:r w:rsidRPr="00982CFA">
              <w:rPr>
                <w:sz w:val="24"/>
              </w:rPr>
              <w:t>201</w:t>
            </w:r>
            <w:r w:rsidRPr="00982CFA">
              <w:rPr>
                <w:rFonts w:hint="eastAsia"/>
                <w:sz w:val="24"/>
              </w:rPr>
              <w:t>7</w:t>
            </w:r>
            <w:r w:rsidRPr="00982CFA">
              <w:rPr>
                <w:rFonts w:hAnsi="宋体"/>
                <w:sz w:val="24"/>
              </w:rPr>
              <w:t>年</w:t>
            </w:r>
            <w:r w:rsidRPr="00982CFA">
              <w:rPr>
                <w:rFonts w:hint="eastAsia"/>
                <w:sz w:val="24"/>
              </w:rPr>
              <w:t>9</w:t>
            </w:r>
            <w:r w:rsidRPr="00982CFA">
              <w:rPr>
                <w:rFonts w:hint="eastAsia"/>
                <w:sz w:val="24"/>
              </w:rPr>
              <w:t>月</w:t>
            </w:r>
            <w:r w:rsidRPr="00982CFA">
              <w:rPr>
                <w:rFonts w:hint="eastAsia"/>
                <w:sz w:val="24"/>
              </w:rPr>
              <w:t>9</w:t>
            </w:r>
            <w:r w:rsidRPr="00982CFA">
              <w:rPr>
                <w:rFonts w:hint="eastAsia"/>
                <w:sz w:val="24"/>
              </w:rPr>
              <w:t>日、</w:t>
            </w:r>
            <w:r w:rsidRPr="00982CFA">
              <w:rPr>
                <w:rFonts w:hint="eastAsia"/>
                <w:sz w:val="24"/>
              </w:rPr>
              <w:t>10</w:t>
            </w:r>
            <w:r w:rsidRPr="00982CFA">
              <w:rPr>
                <w:rFonts w:hint="eastAsia"/>
                <w:sz w:val="24"/>
              </w:rPr>
              <w:t>日，</w:t>
            </w:r>
            <w:r w:rsidRPr="00982CFA">
              <w:rPr>
                <w:sz w:val="24"/>
              </w:rPr>
              <w:t>连续监测</w:t>
            </w:r>
            <w:r w:rsidRPr="00982CFA">
              <w:rPr>
                <w:sz w:val="24"/>
              </w:rPr>
              <w:t>2</w:t>
            </w:r>
            <w:r w:rsidRPr="00982CFA">
              <w:rPr>
                <w:sz w:val="24"/>
              </w:rPr>
              <w:t>天，每天昼夜各监测一次。</w:t>
            </w:r>
          </w:p>
          <w:p w:rsidR="00D4287C" w:rsidRPr="00982CFA" w:rsidRDefault="00D4287C" w:rsidP="007113EE">
            <w:pPr>
              <w:kinsoku w:val="0"/>
              <w:overflowPunct w:val="0"/>
              <w:autoSpaceDE w:val="0"/>
              <w:autoSpaceDN w:val="0"/>
              <w:adjustRightInd w:val="0"/>
              <w:snapToGrid w:val="0"/>
              <w:spacing w:line="360" w:lineRule="auto"/>
              <w:ind w:firstLineChars="200" w:firstLine="482"/>
              <w:rPr>
                <w:b/>
                <w:sz w:val="24"/>
              </w:rPr>
            </w:pPr>
            <w:r w:rsidRPr="00982CFA">
              <w:rPr>
                <w:rFonts w:hint="eastAsia"/>
                <w:b/>
                <w:sz w:val="24"/>
              </w:rPr>
              <w:t>4</w:t>
            </w:r>
            <w:r w:rsidRPr="00982CFA">
              <w:rPr>
                <w:rFonts w:hint="eastAsia"/>
                <w:b/>
                <w:sz w:val="24"/>
              </w:rPr>
              <w:t>、监测方法</w:t>
            </w:r>
          </w:p>
          <w:p w:rsidR="00D4287C" w:rsidRPr="00982CFA" w:rsidRDefault="00D4287C" w:rsidP="007113EE">
            <w:pPr>
              <w:kinsoku w:val="0"/>
              <w:overflowPunct w:val="0"/>
              <w:autoSpaceDE w:val="0"/>
              <w:autoSpaceDN w:val="0"/>
              <w:adjustRightInd w:val="0"/>
              <w:snapToGrid w:val="0"/>
              <w:spacing w:line="360" w:lineRule="auto"/>
              <w:ind w:firstLineChars="200" w:firstLine="480"/>
              <w:rPr>
                <w:sz w:val="24"/>
              </w:rPr>
            </w:pPr>
            <w:r w:rsidRPr="00982CFA">
              <w:rPr>
                <w:rFonts w:hint="eastAsia"/>
                <w:sz w:val="24"/>
              </w:rPr>
              <w:t>按《声环境质量标准》（</w:t>
            </w:r>
            <w:r w:rsidRPr="00982CFA">
              <w:rPr>
                <w:rFonts w:hint="eastAsia"/>
                <w:sz w:val="24"/>
              </w:rPr>
              <w:t>GB3096-2008</w:t>
            </w:r>
            <w:r w:rsidRPr="00982CFA">
              <w:rPr>
                <w:rFonts w:hint="eastAsia"/>
                <w:sz w:val="24"/>
              </w:rPr>
              <w:t>）中规定的方法进行。</w:t>
            </w:r>
          </w:p>
          <w:p w:rsidR="00D4287C" w:rsidRPr="00982CFA" w:rsidRDefault="00D4287C" w:rsidP="007113EE">
            <w:pPr>
              <w:kinsoku w:val="0"/>
              <w:overflowPunct w:val="0"/>
              <w:autoSpaceDE w:val="0"/>
              <w:autoSpaceDN w:val="0"/>
              <w:adjustRightInd w:val="0"/>
              <w:snapToGrid w:val="0"/>
              <w:spacing w:line="360" w:lineRule="auto"/>
              <w:ind w:firstLineChars="200" w:firstLine="482"/>
              <w:rPr>
                <w:b/>
                <w:sz w:val="24"/>
              </w:rPr>
            </w:pPr>
            <w:r w:rsidRPr="00982CFA">
              <w:rPr>
                <w:b/>
                <w:sz w:val="24"/>
              </w:rPr>
              <w:t>5</w:t>
            </w:r>
            <w:r w:rsidRPr="00982CFA">
              <w:rPr>
                <w:rFonts w:hint="eastAsia"/>
                <w:b/>
                <w:sz w:val="24"/>
              </w:rPr>
              <w:t>、</w:t>
            </w:r>
            <w:r w:rsidRPr="00982CFA">
              <w:rPr>
                <w:rFonts w:hAnsi="宋体"/>
                <w:b/>
                <w:sz w:val="24"/>
              </w:rPr>
              <w:t>评价方法</w:t>
            </w:r>
          </w:p>
          <w:p w:rsidR="00D4287C" w:rsidRPr="00982CFA" w:rsidRDefault="00D4287C" w:rsidP="007113EE">
            <w:pPr>
              <w:kinsoku w:val="0"/>
              <w:overflowPunct w:val="0"/>
              <w:autoSpaceDE w:val="0"/>
              <w:autoSpaceDN w:val="0"/>
              <w:adjustRightInd w:val="0"/>
              <w:snapToGrid w:val="0"/>
              <w:spacing w:line="360" w:lineRule="auto"/>
              <w:ind w:firstLineChars="200" w:firstLine="480"/>
              <w:rPr>
                <w:sz w:val="24"/>
              </w:rPr>
            </w:pPr>
            <w:r w:rsidRPr="00982CFA">
              <w:rPr>
                <w:rFonts w:hAnsi="宋体"/>
                <w:sz w:val="24"/>
              </w:rPr>
              <w:t>采用实测值（</w:t>
            </w:r>
            <w:r w:rsidRPr="00982CFA">
              <w:rPr>
                <w:sz w:val="24"/>
              </w:rPr>
              <w:t>L</w:t>
            </w:r>
            <w:r w:rsidRPr="00982CFA">
              <w:rPr>
                <w:sz w:val="24"/>
                <w:vertAlign w:val="subscript"/>
              </w:rPr>
              <w:t>Aeq</w:t>
            </w:r>
            <w:r w:rsidRPr="00982CFA">
              <w:rPr>
                <w:rFonts w:hAnsi="宋体"/>
                <w:sz w:val="24"/>
              </w:rPr>
              <w:t>）与标准值进行比较的方法进行评价。</w:t>
            </w:r>
          </w:p>
          <w:p w:rsidR="00D4287C" w:rsidRPr="00982CFA" w:rsidRDefault="00D4287C" w:rsidP="007113EE">
            <w:pPr>
              <w:kinsoku w:val="0"/>
              <w:overflowPunct w:val="0"/>
              <w:autoSpaceDE w:val="0"/>
              <w:autoSpaceDN w:val="0"/>
              <w:adjustRightInd w:val="0"/>
              <w:snapToGrid w:val="0"/>
              <w:spacing w:line="360" w:lineRule="auto"/>
              <w:ind w:firstLineChars="200" w:firstLine="482"/>
              <w:rPr>
                <w:b/>
                <w:sz w:val="24"/>
              </w:rPr>
            </w:pPr>
            <w:r w:rsidRPr="00982CFA">
              <w:rPr>
                <w:b/>
                <w:sz w:val="24"/>
              </w:rPr>
              <w:t>6</w:t>
            </w:r>
            <w:r w:rsidRPr="00982CFA">
              <w:rPr>
                <w:rFonts w:hint="eastAsia"/>
                <w:b/>
                <w:sz w:val="24"/>
              </w:rPr>
              <w:t>、</w:t>
            </w:r>
            <w:r w:rsidRPr="00982CFA">
              <w:rPr>
                <w:rFonts w:hAnsi="宋体"/>
                <w:b/>
                <w:sz w:val="24"/>
              </w:rPr>
              <w:t>监测结果</w:t>
            </w:r>
          </w:p>
          <w:p w:rsidR="00D4287C" w:rsidRPr="00982CFA" w:rsidRDefault="00D4287C" w:rsidP="007113EE">
            <w:pPr>
              <w:kinsoku w:val="0"/>
              <w:overflowPunct w:val="0"/>
              <w:autoSpaceDE w:val="0"/>
              <w:autoSpaceDN w:val="0"/>
              <w:adjustRightInd w:val="0"/>
              <w:snapToGrid w:val="0"/>
              <w:spacing w:line="360" w:lineRule="auto"/>
              <w:ind w:firstLineChars="200" w:firstLine="480"/>
              <w:rPr>
                <w:sz w:val="24"/>
              </w:rPr>
            </w:pPr>
            <w:r w:rsidRPr="00982CFA">
              <w:rPr>
                <w:rFonts w:hAnsi="宋体"/>
                <w:sz w:val="24"/>
              </w:rPr>
              <w:t>噪声监测结果见表</w:t>
            </w:r>
            <w:r w:rsidRPr="00982CFA">
              <w:rPr>
                <w:sz w:val="24"/>
              </w:rPr>
              <w:t>3-</w:t>
            </w:r>
            <w:r w:rsidRPr="00982CFA">
              <w:rPr>
                <w:rFonts w:hint="eastAsia"/>
                <w:sz w:val="24"/>
              </w:rPr>
              <w:t>9</w:t>
            </w:r>
            <w:r w:rsidRPr="00982CFA">
              <w:rPr>
                <w:rFonts w:hAnsi="宋体"/>
                <w:sz w:val="24"/>
              </w:rPr>
              <w:t>。</w:t>
            </w:r>
          </w:p>
          <w:p w:rsidR="00D4287C" w:rsidRPr="00982CFA" w:rsidRDefault="00D4287C" w:rsidP="007113EE">
            <w:pPr>
              <w:kinsoku w:val="0"/>
              <w:overflowPunct w:val="0"/>
              <w:autoSpaceDE w:val="0"/>
              <w:autoSpaceDN w:val="0"/>
              <w:adjustRightInd w:val="0"/>
              <w:snapToGrid w:val="0"/>
              <w:spacing w:line="360" w:lineRule="auto"/>
              <w:jc w:val="center"/>
              <w:rPr>
                <w:b/>
                <w:sz w:val="24"/>
              </w:rPr>
            </w:pPr>
            <w:r w:rsidRPr="00982CFA">
              <w:rPr>
                <w:b/>
                <w:sz w:val="24"/>
              </w:rPr>
              <w:t>表</w:t>
            </w:r>
            <w:r w:rsidRPr="00982CFA">
              <w:rPr>
                <w:b/>
                <w:sz w:val="24"/>
              </w:rPr>
              <w:t>3-</w:t>
            </w:r>
            <w:r w:rsidRPr="00982CFA">
              <w:rPr>
                <w:rFonts w:hint="eastAsia"/>
                <w:b/>
                <w:sz w:val="24"/>
              </w:rPr>
              <w:t>9</w:t>
            </w:r>
            <w:r w:rsidRPr="00982CFA">
              <w:rPr>
                <w:b/>
                <w:sz w:val="24"/>
              </w:rPr>
              <w:t xml:space="preserve"> </w:t>
            </w:r>
            <w:r w:rsidRPr="00982CFA">
              <w:rPr>
                <w:rFonts w:hint="eastAsia"/>
                <w:b/>
                <w:sz w:val="24"/>
              </w:rPr>
              <w:t xml:space="preserve"> </w:t>
            </w:r>
            <w:r w:rsidRPr="00982CFA">
              <w:rPr>
                <w:b/>
                <w:sz w:val="24"/>
              </w:rPr>
              <w:t>环境噪声监测结果</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078"/>
              <w:gridCol w:w="1794"/>
              <w:gridCol w:w="909"/>
              <w:gridCol w:w="835"/>
              <w:gridCol w:w="951"/>
              <w:gridCol w:w="954"/>
              <w:gridCol w:w="1524"/>
            </w:tblGrid>
            <w:tr w:rsidR="00982CFA" w:rsidRPr="00982CFA" w:rsidTr="007113EE">
              <w:trPr>
                <w:trHeight w:val="315"/>
                <w:jc w:val="center"/>
              </w:trPr>
              <w:tc>
                <w:tcPr>
                  <w:tcW w:w="670" w:type="pct"/>
                  <w:vMerge w:val="restart"/>
                  <w:vAlign w:val="center"/>
                </w:tcPr>
                <w:p w:rsidR="00D4287C" w:rsidRPr="00982CFA" w:rsidRDefault="00D4287C" w:rsidP="007113EE">
                  <w:pPr>
                    <w:pStyle w:val="af"/>
                    <w:jc w:val="center"/>
                    <w:rPr>
                      <w:rFonts w:ascii="Times New Roman" w:hAnsi="Times New Roman"/>
                      <w:color w:val="auto"/>
                      <w:kern w:val="2"/>
                      <w:sz w:val="21"/>
                      <w:szCs w:val="21"/>
                    </w:rPr>
                  </w:pPr>
                  <w:r w:rsidRPr="00982CFA">
                    <w:rPr>
                      <w:rFonts w:ascii="Times New Roman"/>
                      <w:color w:val="auto"/>
                      <w:kern w:val="2"/>
                      <w:sz w:val="21"/>
                      <w:szCs w:val="21"/>
                    </w:rPr>
                    <w:t>点位编号</w:t>
                  </w:r>
                </w:p>
              </w:tc>
              <w:tc>
                <w:tcPr>
                  <w:tcW w:w="1115" w:type="pct"/>
                  <w:vMerge w:val="restart"/>
                  <w:vAlign w:val="center"/>
                </w:tcPr>
                <w:p w:rsidR="00D4287C" w:rsidRPr="00982CFA" w:rsidRDefault="00D4287C" w:rsidP="007113EE">
                  <w:pPr>
                    <w:pStyle w:val="af"/>
                    <w:jc w:val="center"/>
                    <w:rPr>
                      <w:rFonts w:ascii="Times New Roman" w:hAnsi="Times New Roman"/>
                      <w:color w:val="auto"/>
                      <w:kern w:val="2"/>
                      <w:sz w:val="21"/>
                      <w:szCs w:val="21"/>
                    </w:rPr>
                  </w:pPr>
                  <w:r w:rsidRPr="00982CFA">
                    <w:rPr>
                      <w:rFonts w:ascii="Times New Roman"/>
                      <w:color w:val="auto"/>
                      <w:kern w:val="2"/>
                      <w:sz w:val="21"/>
                      <w:szCs w:val="21"/>
                    </w:rPr>
                    <w:t>测试位置</w:t>
                  </w:r>
                </w:p>
              </w:tc>
              <w:tc>
                <w:tcPr>
                  <w:tcW w:w="2268" w:type="pct"/>
                  <w:gridSpan w:val="4"/>
                  <w:vAlign w:val="center"/>
                </w:tcPr>
                <w:p w:rsidR="00D4287C" w:rsidRPr="00982CFA" w:rsidRDefault="00D4287C" w:rsidP="007113EE">
                  <w:pPr>
                    <w:pStyle w:val="af"/>
                    <w:jc w:val="center"/>
                    <w:rPr>
                      <w:rFonts w:ascii="Times New Roman" w:hAnsi="Times New Roman"/>
                      <w:color w:val="auto"/>
                      <w:kern w:val="2"/>
                      <w:sz w:val="21"/>
                      <w:szCs w:val="21"/>
                    </w:rPr>
                  </w:pPr>
                  <w:r w:rsidRPr="00982CFA">
                    <w:rPr>
                      <w:rFonts w:ascii="Times New Roman"/>
                      <w:color w:val="auto"/>
                      <w:kern w:val="2"/>
                      <w:sz w:val="21"/>
                      <w:szCs w:val="21"/>
                    </w:rPr>
                    <w:t>测量值</w:t>
                  </w:r>
                </w:p>
              </w:tc>
              <w:tc>
                <w:tcPr>
                  <w:tcW w:w="947" w:type="pct"/>
                  <w:vMerge w:val="restart"/>
                  <w:vAlign w:val="center"/>
                </w:tcPr>
                <w:p w:rsidR="00D4287C" w:rsidRPr="00982CFA" w:rsidRDefault="00D4287C" w:rsidP="007113EE">
                  <w:pPr>
                    <w:pStyle w:val="af"/>
                    <w:jc w:val="center"/>
                    <w:rPr>
                      <w:rFonts w:ascii="Times New Roman" w:hAnsi="Times New Roman"/>
                      <w:color w:val="auto"/>
                      <w:kern w:val="2"/>
                      <w:sz w:val="21"/>
                      <w:szCs w:val="21"/>
                    </w:rPr>
                  </w:pPr>
                  <w:r w:rsidRPr="00982CFA">
                    <w:rPr>
                      <w:rFonts w:ascii="Times New Roman"/>
                      <w:color w:val="auto"/>
                      <w:kern w:val="2"/>
                      <w:sz w:val="21"/>
                      <w:szCs w:val="21"/>
                    </w:rPr>
                    <w:t>评价标准</w:t>
                  </w:r>
                </w:p>
              </w:tc>
            </w:tr>
            <w:tr w:rsidR="00982CFA" w:rsidRPr="00982CFA" w:rsidTr="007113EE">
              <w:trPr>
                <w:trHeight w:val="315"/>
                <w:jc w:val="center"/>
              </w:trPr>
              <w:tc>
                <w:tcPr>
                  <w:tcW w:w="670" w:type="pct"/>
                  <w:vMerge/>
                  <w:vAlign w:val="center"/>
                </w:tcPr>
                <w:p w:rsidR="00D4287C" w:rsidRPr="00982CFA" w:rsidRDefault="00D4287C" w:rsidP="007113EE">
                  <w:pPr>
                    <w:pStyle w:val="af"/>
                    <w:jc w:val="center"/>
                    <w:rPr>
                      <w:rFonts w:ascii="Times New Roman"/>
                      <w:color w:val="auto"/>
                      <w:kern w:val="2"/>
                      <w:sz w:val="21"/>
                      <w:szCs w:val="21"/>
                    </w:rPr>
                  </w:pPr>
                </w:p>
              </w:tc>
              <w:tc>
                <w:tcPr>
                  <w:tcW w:w="1115" w:type="pct"/>
                  <w:vMerge/>
                  <w:vAlign w:val="center"/>
                </w:tcPr>
                <w:p w:rsidR="00D4287C" w:rsidRPr="00982CFA" w:rsidRDefault="00D4287C" w:rsidP="007113EE">
                  <w:pPr>
                    <w:pStyle w:val="af"/>
                    <w:jc w:val="center"/>
                    <w:rPr>
                      <w:rFonts w:ascii="Times New Roman"/>
                      <w:color w:val="auto"/>
                      <w:kern w:val="2"/>
                      <w:sz w:val="21"/>
                      <w:szCs w:val="21"/>
                    </w:rPr>
                  </w:pPr>
                </w:p>
              </w:tc>
              <w:tc>
                <w:tcPr>
                  <w:tcW w:w="1084" w:type="pct"/>
                  <w:gridSpan w:val="2"/>
                  <w:tcBorders>
                    <w:right w:val="single" w:sz="4" w:space="0" w:color="auto"/>
                  </w:tcBorders>
                  <w:vAlign w:val="center"/>
                </w:tcPr>
                <w:p w:rsidR="00D4287C" w:rsidRPr="00982CFA" w:rsidRDefault="00D4287C" w:rsidP="007113EE">
                  <w:pPr>
                    <w:pStyle w:val="af"/>
                    <w:jc w:val="center"/>
                    <w:rPr>
                      <w:rFonts w:ascii="Times New Roman"/>
                      <w:color w:val="auto"/>
                      <w:kern w:val="2"/>
                      <w:sz w:val="21"/>
                      <w:szCs w:val="21"/>
                    </w:rPr>
                  </w:pPr>
                  <w:r w:rsidRPr="00982CFA">
                    <w:rPr>
                      <w:rFonts w:ascii="Times New Roman" w:hint="eastAsia"/>
                      <w:color w:val="auto"/>
                      <w:kern w:val="2"/>
                      <w:sz w:val="21"/>
                      <w:szCs w:val="21"/>
                    </w:rPr>
                    <w:t>2017.9.9</w:t>
                  </w:r>
                </w:p>
              </w:tc>
              <w:tc>
                <w:tcPr>
                  <w:tcW w:w="1184" w:type="pct"/>
                  <w:gridSpan w:val="2"/>
                  <w:tcBorders>
                    <w:left w:val="single" w:sz="4" w:space="0" w:color="auto"/>
                  </w:tcBorders>
                  <w:vAlign w:val="center"/>
                </w:tcPr>
                <w:p w:rsidR="00D4287C" w:rsidRPr="00982CFA" w:rsidRDefault="00D4287C" w:rsidP="007113EE">
                  <w:pPr>
                    <w:pStyle w:val="af"/>
                    <w:jc w:val="center"/>
                    <w:rPr>
                      <w:rFonts w:ascii="Times New Roman"/>
                      <w:color w:val="auto"/>
                      <w:kern w:val="2"/>
                      <w:sz w:val="21"/>
                      <w:szCs w:val="21"/>
                    </w:rPr>
                  </w:pPr>
                  <w:r w:rsidRPr="00982CFA">
                    <w:rPr>
                      <w:rFonts w:ascii="Times New Roman" w:hint="eastAsia"/>
                      <w:color w:val="auto"/>
                      <w:kern w:val="2"/>
                      <w:sz w:val="21"/>
                      <w:szCs w:val="21"/>
                    </w:rPr>
                    <w:t>2017.9.10</w:t>
                  </w:r>
                </w:p>
              </w:tc>
              <w:tc>
                <w:tcPr>
                  <w:tcW w:w="947" w:type="pct"/>
                  <w:vMerge/>
                  <w:vAlign w:val="center"/>
                </w:tcPr>
                <w:p w:rsidR="00D4287C" w:rsidRPr="00982CFA" w:rsidRDefault="00D4287C" w:rsidP="007113EE">
                  <w:pPr>
                    <w:pStyle w:val="af"/>
                    <w:jc w:val="center"/>
                    <w:rPr>
                      <w:rFonts w:ascii="Times New Roman"/>
                      <w:color w:val="auto"/>
                      <w:kern w:val="2"/>
                      <w:sz w:val="21"/>
                      <w:szCs w:val="21"/>
                    </w:rPr>
                  </w:pPr>
                </w:p>
              </w:tc>
            </w:tr>
            <w:tr w:rsidR="00982CFA" w:rsidRPr="00982CFA" w:rsidTr="007113EE">
              <w:trPr>
                <w:trHeight w:val="315"/>
                <w:jc w:val="center"/>
              </w:trPr>
              <w:tc>
                <w:tcPr>
                  <w:tcW w:w="670" w:type="pct"/>
                  <w:vMerge/>
                  <w:vAlign w:val="center"/>
                </w:tcPr>
                <w:p w:rsidR="00D4287C" w:rsidRPr="00982CFA" w:rsidRDefault="00D4287C" w:rsidP="007113EE">
                  <w:pPr>
                    <w:pStyle w:val="af"/>
                    <w:jc w:val="center"/>
                    <w:rPr>
                      <w:rFonts w:ascii="Times New Roman" w:hAnsi="Times New Roman"/>
                      <w:color w:val="auto"/>
                      <w:kern w:val="2"/>
                      <w:sz w:val="21"/>
                      <w:szCs w:val="21"/>
                    </w:rPr>
                  </w:pPr>
                </w:p>
              </w:tc>
              <w:tc>
                <w:tcPr>
                  <w:tcW w:w="1115" w:type="pct"/>
                  <w:vMerge/>
                  <w:vAlign w:val="center"/>
                </w:tcPr>
                <w:p w:rsidR="00D4287C" w:rsidRPr="00982CFA" w:rsidRDefault="00D4287C" w:rsidP="007113EE">
                  <w:pPr>
                    <w:pStyle w:val="af"/>
                    <w:jc w:val="center"/>
                    <w:rPr>
                      <w:rFonts w:ascii="Times New Roman" w:hAnsi="Times New Roman"/>
                      <w:color w:val="auto"/>
                      <w:kern w:val="2"/>
                      <w:sz w:val="21"/>
                      <w:szCs w:val="21"/>
                    </w:rPr>
                  </w:pPr>
                </w:p>
              </w:tc>
              <w:tc>
                <w:tcPr>
                  <w:tcW w:w="565" w:type="pct"/>
                  <w:vAlign w:val="center"/>
                </w:tcPr>
                <w:p w:rsidR="00D4287C" w:rsidRPr="00982CFA" w:rsidRDefault="00D4287C" w:rsidP="007113EE">
                  <w:pPr>
                    <w:pStyle w:val="af"/>
                    <w:jc w:val="center"/>
                    <w:rPr>
                      <w:rFonts w:ascii="Times New Roman" w:hAnsi="Times New Roman"/>
                      <w:color w:val="auto"/>
                      <w:kern w:val="2"/>
                      <w:sz w:val="21"/>
                      <w:szCs w:val="21"/>
                    </w:rPr>
                  </w:pPr>
                  <w:r w:rsidRPr="00982CFA">
                    <w:rPr>
                      <w:rFonts w:ascii="Times New Roman"/>
                      <w:color w:val="auto"/>
                      <w:kern w:val="2"/>
                      <w:sz w:val="21"/>
                      <w:szCs w:val="21"/>
                    </w:rPr>
                    <w:t>昼间</w:t>
                  </w:r>
                </w:p>
              </w:tc>
              <w:tc>
                <w:tcPr>
                  <w:tcW w:w="519" w:type="pct"/>
                  <w:tcBorders>
                    <w:right w:val="single" w:sz="4" w:space="0" w:color="auto"/>
                  </w:tcBorders>
                  <w:vAlign w:val="center"/>
                </w:tcPr>
                <w:p w:rsidR="00D4287C" w:rsidRPr="00982CFA" w:rsidRDefault="00D4287C" w:rsidP="007113EE">
                  <w:pPr>
                    <w:pStyle w:val="af"/>
                    <w:jc w:val="center"/>
                    <w:rPr>
                      <w:rFonts w:ascii="Times New Roman" w:hAnsi="Times New Roman"/>
                      <w:color w:val="auto"/>
                      <w:kern w:val="2"/>
                      <w:sz w:val="21"/>
                      <w:szCs w:val="21"/>
                    </w:rPr>
                  </w:pPr>
                  <w:r w:rsidRPr="00982CFA">
                    <w:rPr>
                      <w:rFonts w:ascii="Times New Roman"/>
                      <w:color w:val="auto"/>
                      <w:kern w:val="2"/>
                      <w:sz w:val="21"/>
                      <w:szCs w:val="21"/>
                    </w:rPr>
                    <w:t>夜间</w:t>
                  </w:r>
                </w:p>
              </w:tc>
              <w:tc>
                <w:tcPr>
                  <w:tcW w:w="591" w:type="pct"/>
                  <w:tcBorders>
                    <w:left w:val="single" w:sz="4" w:space="0" w:color="auto"/>
                  </w:tcBorders>
                  <w:vAlign w:val="center"/>
                </w:tcPr>
                <w:p w:rsidR="00D4287C" w:rsidRPr="00982CFA" w:rsidRDefault="00D4287C" w:rsidP="007113EE">
                  <w:pPr>
                    <w:pStyle w:val="af"/>
                    <w:jc w:val="center"/>
                    <w:rPr>
                      <w:rFonts w:ascii="Times New Roman" w:hAnsi="Times New Roman"/>
                      <w:color w:val="auto"/>
                      <w:kern w:val="2"/>
                      <w:sz w:val="21"/>
                      <w:szCs w:val="21"/>
                    </w:rPr>
                  </w:pPr>
                  <w:r w:rsidRPr="00982CFA">
                    <w:rPr>
                      <w:rFonts w:ascii="Times New Roman"/>
                      <w:color w:val="auto"/>
                      <w:kern w:val="2"/>
                      <w:sz w:val="21"/>
                      <w:szCs w:val="21"/>
                    </w:rPr>
                    <w:t>昼间</w:t>
                  </w:r>
                </w:p>
              </w:tc>
              <w:tc>
                <w:tcPr>
                  <w:tcW w:w="593" w:type="pct"/>
                  <w:vAlign w:val="center"/>
                </w:tcPr>
                <w:p w:rsidR="00D4287C" w:rsidRPr="00982CFA" w:rsidRDefault="00D4287C" w:rsidP="007113EE">
                  <w:pPr>
                    <w:pStyle w:val="af"/>
                    <w:jc w:val="center"/>
                    <w:rPr>
                      <w:rFonts w:ascii="Times New Roman" w:hAnsi="Times New Roman"/>
                      <w:color w:val="auto"/>
                      <w:kern w:val="2"/>
                      <w:sz w:val="21"/>
                      <w:szCs w:val="21"/>
                    </w:rPr>
                  </w:pPr>
                  <w:r w:rsidRPr="00982CFA">
                    <w:rPr>
                      <w:rFonts w:ascii="Times New Roman"/>
                      <w:color w:val="auto"/>
                      <w:kern w:val="2"/>
                      <w:sz w:val="21"/>
                      <w:szCs w:val="21"/>
                    </w:rPr>
                    <w:t>夜间</w:t>
                  </w:r>
                </w:p>
              </w:tc>
              <w:tc>
                <w:tcPr>
                  <w:tcW w:w="947" w:type="pct"/>
                  <w:vMerge w:val="restart"/>
                  <w:vAlign w:val="center"/>
                </w:tcPr>
                <w:p w:rsidR="00D4287C" w:rsidRPr="00982CFA" w:rsidRDefault="00D4287C" w:rsidP="007113EE">
                  <w:pPr>
                    <w:topLinePunct/>
                    <w:adjustRightInd w:val="0"/>
                    <w:snapToGrid w:val="0"/>
                    <w:jc w:val="center"/>
                    <w:rPr>
                      <w:szCs w:val="21"/>
                    </w:rPr>
                  </w:pPr>
                  <w:r w:rsidRPr="00982CFA">
                    <w:rPr>
                      <w:szCs w:val="21"/>
                    </w:rPr>
                    <w:t>昼间：</w:t>
                  </w:r>
                  <w:r w:rsidRPr="00982CFA">
                    <w:rPr>
                      <w:szCs w:val="21"/>
                    </w:rPr>
                    <w:t>6</w:t>
                  </w:r>
                  <w:r w:rsidRPr="00982CFA">
                    <w:rPr>
                      <w:rFonts w:hint="eastAsia"/>
                      <w:szCs w:val="21"/>
                    </w:rPr>
                    <w:t>0</w:t>
                  </w:r>
                  <w:r w:rsidRPr="00982CFA">
                    <w:rPr>
                      <w:szCs w:val="21"/>
                    </w:rPr>
                    <w:t>dB</w:t>
                  </w:r>
                  <w:r w:rsidRPr="00982CFA">
                    <w:rPr>
                      <w:szCs w:val="21"/>
                    </w:rPr>
                    <w:t>（</w:t>
                  </w:r>
                  <w:r w:rsidRPr="00982CFA">
                    <w:rPr>
                      <w:szCs w:val="21"/>
                    </w:rPr>
                    <w:t>A</w:t>
                  </w:r>
                  <w:r w:rsidRPr="00982CFA">
                    <w:rPr>
                      <w:szCs w:val="21"/>
                    </w:rPr>
                    <w:t>）</w:t>
                  </w:r>
                </w:p>
                <w:p w:rsidR="00D4287C" w:rsidRPr="00982CFA" w:rsidRDefault="00D4287C" w:rsidP="007113EE">
                  <w:pPr>
                    <w:pStyle w:val="af"/>
                    <w:topLinePunct/>
                    <w:jc w:val="center"/>
                    <w:rPr>
                      <w:rFonts w:ascii="Times New Roman" w:hAnsi="Times New Roman"/>
                      <w:color w:val="auto"/>
                      <w:kern w:val="2"/>
                      <w:sz w:val="21"/>
                      <w:szCs w:val="21"/>
                    </w:rPr>
                  </w:pPr>
                  <w:r w:rsidRPr="00982CFA">
                    <w:rPr>
                      <w:rFonts w:ascii="Times New Roman" w:hAnsi="Times New Roman"/>
                      <w:color w:val="auto"/>
                      <w:kern w:val="2"/>
                      <w:sz w:val="21"/>
                      <w:szCs w:val="21"/>
                    </w:rPr>
                    <w:t>夜间：</w:t>
                  </w:r>
                  <w:r w:rsidRPr="00982CFA">
                    <w:rPr>
                      <w:rFonts w:ascii="Times New Roman" w:hAnsi="Times New Roman"/>
                      <w:color w:val="auto"/>
                      <w:kern w:val="2"/>
                      <w:sz w:val="21"/>
                      <w:szCs w:val="21"/>
                    </w:rPr>
                    <w:t>5</w:t>
                  </w:r>
                  <w:r w:rsidRPr="00982CFA">
                    <w:rPr>
                      <w:rFonts w:ascii="Times New Roman" w:hAnsi="Times New Roman" w:hint="eastAsia"/>
                      <w:color w:val="auto"/>
                      <w:kern w:val="2"/>
                      <w:sz w:val="21"/>
                      <w:szCs w:val="21"/>
                    </w:rPr>
                    <w:t>0</w:t>
                  </w:r>
                  <w:r w:rsidRPr="00982CFA">
                    <w:rPr>
                      <w:rFonts w:ascii="Times New Roman" w:hAnsi="Times New Roman"/>
                      <w:color w:val="auto"/>
                      <w:kern w:val="2"/>
                      <w:sz w:val="21"/>
                      <w:szCs w:val="21"/>
                    </w:rPr>
                    <w:t>dB</w:t>
                  </w:r>
                  <w:r w:rsidRPr="00982CFA">
                    <w:rPr>
                      <w:rFonts w:ascii="Times New Roman" w:hAnsi="Times New Roman"/>
                      <w:color w:val="auto"/>
                      <w:kern w:val="2"/>
                      <w:sz w:val="21"/>
                      <w:szCs w:val="21"/>
                    </w:rPr>
                    <w:t>（</w:t>
                  </w:r>
                  <w:r w:rsidRPr="00982CFA">
                    <w:rPr>
                      <w:rFonts w:ascii="Times New Roman" w:hAnsi="Times New Roman"/>
                      <w:color w:val="auto"/>
                      <w:kern w:val="2"/>
                      <w:sz w:val="21"/>
                      <w:szCs w:val="21"/>
                    </w:rPr>
                    <w:t>A</w:t>
                  </w:r>
                  <w:r w:rsidRPr="00982CFA">
                    <w:rPr>
                      <w:rFonts w:ascii="Times New Roman" w:hAnsi="Times New Roman"/>
                      <w:color w:val="auto"/>
                      <w:kern w:val="2"/>
                      <w:sz w:val="21"/>
                      <w:szCs w:val="21"/>
                    </w:rPr>
                    <w:t>）</w:t>
                  </w:r>
                </w:p>
              </w:tc>
            </w:tr>
            <w:tr w:rsidR="00982CFA" w:rsidRPr="00982CFA" w:rsidTr="007113EE">
              <w:trPr>
                <w:trHeight w:val="315"/>
                <w:jc w:val="center"/>
              </w:trPr>
              <w:tc>
                <w:tcPr>
                  <w:tcW w:w="670" w:type="pct"/>
                  <w:vAlign w:val="center"/>
                </w:tcPr>
                <w:p w:rsidR="007113EE" w:rsidRPr="00982CFA" w:rsidRDefault="007113EE" w:rsidP="007113EE">
                  <w:pPr>
                    <w:snapToGrid w:val="0"/>
                    <w:jc w:val="center"/>
                    <w:rPr>
                      <w:szCs w:val="21"/>
                    </w:rPr>
                  </w:pPr>
                  <w:r w:rsidRPr="00982CFA">
                    <w:rPr>
                      <w:szCs w:val="21"/>
                    </w:rPr>
                    <w:t>1#</w:t>
                  </w:r>
                </w:p>
              </w:tc>
              <w:tc>
                <w:tcPr>
                  <w:tcW w:w="1115" w:type="pct"/>
                  <w:vAlign w:val="center"/>
                </w:tcPr>
                <w:p w:rsidR="007113EE" w:rsidRPr="00982CFA" w:rsidRDefault="007113EE" w:rsidP="007113EE">
                  <w:pPr>
                    <w:kinsoku w:val="0"/>
                    <w:overflowPunct w:val="0"/>
                    <w:autoSpaceDE w:val="0"/>
                    <w:autoSpaceDN w:val="0"/>
                    <w:adjustRightInd w:val="0"/>
                    <w:snapToGrid w:val="0"/>
                    <w:jc w:val="center"/>
                    <w:rPr>
                      <w:szCs w:val="21"/>
                    </w:rPr>
                  </w:pPr>
                  <w:r w:rsidRPr="00982CFA">
                    <w:rPr>
                      <w:rFonts w:hint="eastAsia"/>
                      <w:szCs w:val="21"/>
                    </w:rPr>
                    <w:t>高坪水库东侧</w:t>
                  </w:r>
                </w:p>
              </w:tc>
              <w:tc>
                <w:tcPr>
                  <w:tcW w:w="565"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47.6</w:t>
                  </w:r>
                </w:p>
              </w:tc>
              <w:tc>
                <w:tcPr>
                  <w:tcW w:w="519"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44.0</w:t>
                  </w:r>
                </w:p>
              </w:tc>
              <w:tc>
                <w:tcPr>
                  <w:tcW w:w="591"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47.0</w:t>
                  </w:r>
                </w:p>
              </w:tc>
              <w:tc>
                <w:tcPr>
                  <w:tcW w:w="593"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43.5</w:t>
                  </w:r>
                </w:p>
              </w:tc>
              <w:tc>
                <w:tcPr>
                  <w:tcW w:w="947" w:type="pct"/>
                  <w:vMerge/>
                  <w:vAlign w:val="center"/>
                </w:tcPr>
                <w:p w:rsidR="007113EE" w:rsidRPr="00982CFA" w:rsidRDefault="007113EE" w:rsidP="007113EE">
                  <w:pPr>
                    <w:pStyle w:val="af"/>
                    <w:topLinePunct/>
                    <w:jc w:val="center"/>
                    <w:rPr>
                      <w:rFonts w:ascii="Times New Roman" w:hAnsi="Times New Roman"/>
                      <w:color w:val="auto"/>
                      <w:kern w:val="2"/>
                      <w:sz w:val="21"/>
                      <w:szCs w:val="21"/>
                    </w:rPr>
                  </w:pPr>
                </w:p>
              </w:tc>
            </w:tr>
            <w:tr w:rsidR="00982CFA" w:rsidRPr="00982CFA" w:rsidTr="007113EE">
              <w:trPr>
                <w:trHeight w:val="315"/>
                <w:jc w:val="center"/>
              </w:trPr>
              <w:tc>
                <w:tcPr>
                  <w:tcW w:w="670" w:type="pct"/>
                  <w:vAlign w:val="center"/>
                </w:tcPr>
                <w:p w:rsidR="007113EE" w:rsidRPr="00982CFA" w:rsidRDefault="007113EE" w:rsidP="007113EE">
                  <w:pPr>
                    <w:snapToGrid w:val="0"/>
                    <w:jc w:val="center"/>
                    <w:rPr>
                      <w:szCs w:val="21"/>
                    </w:rPr>
                  </w:pPr>
                  <w:r w:rsidRPr="00982CFA">
                    <w:rPr>
                      <w:szCs w:val="21"/>
                    </w:rPr>
                    <w:t>2#</w:t>
                  </w:r>
                </w:p>
              </w:tc>
              <w:tc>
                <w:tcPr>
                  <w:tcW w:w="1115" w:type="pct"/>
                  <w:vAlign w:val="center"/>
                </w:tcPr>
                <w:p w:rsidR="007113EE" w:rsidRPr="00982CFA" w:rsidRDefault="007113EE" w:rsidP="007113EE">
                  <w:pPr>
                    <w:kinsoku w:val="0"/>
                    <w:overflowPunct w:val="0"/>
                    <w:autoSpaceDE w:val="0"/>
                    <w:autoSpaceDN w:val="0"/>
                    <w:adjustRightInd w:val="0"/>
                    <w:snapToGrid w:val="0"/>
                    <w:jc w:val="center"/>
                    <w:rPr>
                      <w:szCs w:val="21"/>
                    </w:rPr>
                  </w:pPr>
                  <w:r w:rsidRPr="00982CFA">
                    <w:rPr>
                      <w:rFonts w:hint="eastAsia"/>
                      <w:szCs w:val="21"/>
                    </w:rPr>
                    <w:t>高坪水库南侧</w:t>
                  </w:r>
                </w:p>
              </w:tc>
              <w:tc>
                <w:tcPr>
                  <w:tcW w:w="565"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48.2</w:t>
                  </w:r>
                </w:p>
              </w:tc>
              <w:tc>
                <w:tcPr>
                  <w:tcW w:w="519"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45.1</w:t>
                  </w:r>
                </w:p>
              </w:tc>
              <w:tc>
                <w:tcPr>
                  <w:tcW w:w="591"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47.3</w:t>
                  </w:r>
                </w:p>
              </w:tc>
              <w:tc>
                <w:tcPr>
                  <w:tcW w:w="593"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44.6</w:t>
                  </w:r>
                </w:p>
              </w:tc>
              <w:tc>
                <w:tcPr>
                  <w:tcW w:w="947" w:type="pct"/>
                  <w:vMerge/>
                  <w:vAlign w:val="center"/>
                </w:tcPr>
                <w:p w:rsidR="007113EE" w:rsidRPr="00982CFA" w:rsidRDefault="007113EE" w:rsidP="007113EE">
                  <w:pPr>
                    <w:pStyle w:val="af"/>
                    <w:topLinePunct/>
                    <w:jc w:val="center"/>
                    <w:rPr>
                      <w:rFonts w:ascii="Times New Roman" w:hAnsi="Times New Roman"/>
                      <w:color w:val="auto"/>
                      <w:kern w:val="2"/>
                      <w:sz w:val="21"/>
                      <w:szCs w:val="21"/>
                    </w:rPr>
                  </w:pPr>
                </w:p>
              </w:tc>
            </w:tr>
            <w:tr w:rsidR="00982CFA" w:rsidRPr="00982CFA" w:rsidTr="007113EE">
              <w:trPr>
                <w:trHeight w:val="315"/>
                <w:jc w:val="center"/>
              </w:trPr>
              <w:tc>
                <w:tcPr>
                  <w:tcW w:w="670" w:type="pct"/>
                  <w:vAlign w:val="center"/>
                </w:tcPr>
                <w:p w:rsidR="007113EE" w:rsidRPr="00982CFA" w:rsidRDefault="007113EE" w:rsidP="007113EE">
                  <w:pPr>
                    <w:snapToGrid w:val="0"/>
                    <w:jc w:val="center"/>
                    <w:rPr>
                      <w:szCs w:val="21"/>
                    </w:rPr>
                  </w:pPr>
                  <w:r w:rsidRPr="00982CFA">
                    <w:rPr>
                      <w:szCs w:val="21"/>
                    </w:rPr>
                    <w:t>3#</w:t>
                  </w:r>
                </w:p>
              </w:tc>
              <w:tc>
                <w:tcPr>
                  <w:tcW w:w="1115" w:type="pct"/>
                  <w:vAlign w:val="center"/>
                </w:tcPr>
                <w:p w:rsidR="007113EE" w:rsidRPr="00982CFA" w:rsidRDefault="007113EE" w:rsidP="007113EE">
                  <w:pPr>
                    <w:kinsoku w:val="0"/>
                    <w:overflowPunct w:val="0"/>
                    <w:autoSpaceDE w:val="0"/>
                    <w:autoSpaceDN w:val="0"/>
                    <w:adjustRightInd w:val="0"/>
                    <w:snapToGrid w:val="0"/>
                    <w:jc w:val="center"/>
                    <w:rPr>
                      <w:szCs w:val="21"/>
                    </w:rPr>
                  </w:pPr>
                  <w:r w:rsidRPr="00982CFA">
                    <w:rPr>
                      <w:rFonts w:hint="eastAsia"/>
                      <w:szCs w:val="21"/>
                    </w:rPr>
                    <w:t>高坪水库西侧</w:t>
                  </w:r>
                </w:p>
              </w:tc>
              <w:tc>
                <w:tcPr>
                  <w:tcW w:w="565"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46.7</w:t>
                  </w:r>
                </w:p>
              </w:tc>
              <w:tc>
                <w:tcPr>
                  <w:tcW w:w="519"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43.3</w:t>
                  </w:r>
                </w:p>
              </w:tc>
              <w:tc>
                <w:tcPr>
                  <w:tcW w:w="591"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45.1</w:t>
                  </w:r>
                </w:p>
              </w:tc>
              <w:tc>
                <w:tcPr>
                  <w:tcW w:w="593"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42.4</w:t>
                  </w:r>
                </w:p>
              </w:tc>
              <w:tc>
                <w:tcPr>
                  <w:tcW w:w="947" w:type="pct"/>
                  <w:vMerge/>
                  <w:vAlign w:val="center"/>
                </w:tcPr>
                <w:p w:rsidR="007113EE" w:rsidRPr="00982CFA" w:rsidRDefault="007113EE" w:rsidP="007113EE">
                  <w:pPr>
                    <w:pStyle w:val="af"/>
                    <w:topLinePunct/>
                    <w:jc w:val="center"/>
                    <w:rPr>
                      <w:rFonts w:ascii="Times New Roman" w:hAnsi="Times New Roman"/>
                      <w:color w:val="auto"/>
                      <w:kern w:val="2"/>
                      <w:sz w:val="21"/>
                      <w:szCs w:val="21"/>
                    </w:rPr>
                  </w:pPr>
                </w:p>
              </w:tc>
            </w:tr>
            <w:tr w:rsidR="00982CFA" w:rsidRPr="00982CFA" w:rsidTr="007113EE">
              <w:trPr>
                <w:trHeight w:val="315"/>
                <w:jc w:val="center"/>
              </w:trPr>
              <w:tc>
                <w:tcPr>
                  <w:tcW w:w="670" w:type="pct"/>
                  <w:vAlign w:val="center"/>
                </w:tcPr>
                <w:p w:rsidR="007113EE" w:rsidRPr="00982CFA" w:rsidRDefault="007113EE" w:rsidP="007113EE">
                  <w:pPr>
                    <w:snapToGrid w:val="0"/>
                    <w:jc w:val="center"/>
                    <w:rPr>
                      <w:szCs w:val="21"/>
                    </w:rPr>
                  </w:pPr>
                  <w:r w:rsidRPr="00982CFA">
                    <w:rPr>
                      <w:szCs w:val="21"/>
                    </w:rPr>
                    <w:t>4#</w:t>
                  </w:r>
                </w:p>
              </w:tc>
              <w:tc>
                <w:tcPr>
                  <w:tcW w:w="1115" w:type="pct"/>
                  <w:vAlign w:val="center"/>
                </w:tcPr>
                <w:p w:rsidR="007113EE" w:rsidRPr="00982CFA" w:rsidRDefault="007113EE" w:rsidP="007113EE">
                  <w:pPr>
                    <w:kinsoku w:val="0"/>
                    <w:overflowPunct w:val="0"/>
                    <w:autoSpaceDE w:val="0"/>
                    <w:autoSpaceDN w:val="0"/>
                    <w:adjustRightInd w:val="0"/>
                    <w:snapToGrid w:val="0"/>
                    <w:jc w:val="center"/>
                    <w:rPr>
                      <w:szCs w:val="21"/>
                    </w:rPr>
                  </w:pPr>
                  <w:r w:rsidRPr="00982CFA">
                    <w:rPr>
                      <w:rFonts w:hint="eastAsia"/>
                      <w:szCs w:val="21"/>
                    </w:rPr>
                    <w:t>高坪水库北侧</w:t>
                  </w:r>
                </w:p>
              </w:tc>
              <w:tc>
                <w:tcPr>
                  <w:tcW w:w="565"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45.8</w:t>
                  </w:r>
                </w:p>
              </w:tc>
              <w:tc>
                <w:tcPr>
                  <w:tcW w:w="519"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43.7</w:t>
                  </w:r>
                </w:p>
              </w:tc>
              <w:tc>
                <w:tcPr>
                  <w:tcW w:w="591"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45.0</w:t>
                  </w:r>
                </w:p>
              </w:tc>
              <w:tc>
                <w:tcPr>
                  <w:tcW w:w="593"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42.5</w:t>
                  </w:r>
                </w:p>
              </w:tc>
              <w:tc>
                <w:tcPr>
                  <w:tcW w:w="947" w:type="pct"/>
                  <w:vMerge/>
                  <w:vAlign w:val="center"/>
                </w:tcPr>
                <w:p w:rsidR="007113EE" w:rsidRPr="00982CFA" w:rsidRDefault="007113EE" w:rsidP="007113EE">
                  <w:pPr>
                    <w:pStyle w:val="af"/>
                    <w:jc w:val="center"/>
                    <w:rPr>
                      <w:rFonts w:ascii="Times New Roman" w:hAnsi="Times New Roman"/>
                      <w:color w:val="auto"/>
                      <w:kern w:val="2"/>
                      <w:sz w:val="21"/>
                      <w:szCs w:val="21"/>
                    </w:rPr>
                  </w:pPr>
                </w:p>
              </w:tc>
            </w:tr>
            <w:tr w:rsidR="00982CFA" w:rsidRPr="00982CFA" w:rsidTr="007113EE">
              <w:trPr>
                <w:trHeight w:val="315"/>
                <w:jc w:val="center"/>
              </w:trPr>
              <w:tc>
                <w:tcPr>
                  <w:tcW w:w="670" w:type="pct"/>
                  <w:vAlign w:val="center"/>
                </w:tcPr>
                <w:p w:rsidR="007113EE" w:rsidRPr="00982CFA" w:rsidRDefault="007113EE" w:rsidP="007113EE">
                  <w:pPr>
                    <w:snapToGrid w:val="0"/>
                    <w:jc w:val="center"/>
                    <w:rPr>
                      <w:szCs w:val="21"/>
                    </w:rPr>
                  </w:pPr>
                  <w:r w:rsidRPr="00982CFA">
                    <w:rPr>
                      <w:rFonts w:hint="eastAsia"/>
                      <w:szCs w:val="21"/>
                    </w:rPr>
                    <w:t>5#</w:t>
                  </w:r>
                </w:p>
              </w:tc>
              <w:tc>
                <w:tcPr>
                  <w:tcW w:w="1115" w:type="pct"/>
                  <w:vAlign w:val="center"/>
                </w:tcPr>
                <w:p w:rsidR="007113EE" w:rsidRPr="00982CFA" w:rsidRDefault="00E0724F" w:rsidP="007113EE">
                  <w:pPr>
                    <w:kinsoku w:val="0"/>
                    <w:overflowPunct w:val="0"/>
                    <w:autoSpaceDE w:val="0"/>
                    <w:autoSpaceDN w:val="0"/>
                    <w:adjustRightInd w:val="0"/>
                    <w:snapToGrid w:val="0"/>
                    <w:jc w:val="center"/>
                    <w:rPr>
                      <w:szCs w:val="21"/>
                    </w:rPr>
                  </w:pPr>
                  <w:r w:rsidRPr="00982CFA">
                    <w:rPr>
                      <w:rFonts w:hint="eastAsia"/>
                      <w:szCs w:val="21"/>
                    </w:rPr>
                    <w:t>石堰口</w:t>
                  </w:r>
                  <w:r w:rsidR="007113EE" w:rsidRPr="00982CFA">
                    <w:rPr>
                      <w:rFonts w:hint="eastAsia"/>
                      <w:szCs w:val="21"/>
                    </w:rPr>
                    <w:t>水库东侧</w:t>
                  </w:r>
                </w:p>
              </w:tc>
              <w:tc>
                <w:tcPr>
                  <w:tcW w:w="565"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48.6</w:t>
                  </w:r>
                </w:p>
              </w:tc>
              <w:tc>
                <w:tcPr>
                  <w:tcW w:w="519"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44.2</w:t>
                  </w:r>
                </w:p>
              </w:tc>
              <w:tc>
                <w:tcPr>
                  <w:tcW w:w="591"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46.8</w:t>
                  </w:r>
                </w:p>
              </w:tc>
              <w:tc>
                <w:tcPr>
                  <w:tcW w:w="593"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43.2</w:t>
                  </w:r>
                </w:p>
              </w:tc>
              <w:tc>
                <w:tcPr>
                  <w:tcW w:w="947" w:type="pct"/>
                  <w:vMerge/>
                  <w:vAlign w:val="center"/>
                </w:tcPr>
                <w:p w:rsidR="007113EE" w:rsidRPr="00982CFA" w:rsidRDefault="007113EE" w:rsidP="007113EE">
                  <w:pPr>
                    <w:pStyle w:val="af"/>
                    <w:jc w:val="center"/>
                    <w:rPr>
                      <w:rFonts w:ascii="Times New Roman" w:hAnsi="Times New Roman"/>
                      <w:color w:val="auto"/>
                      <w:kern w:val="2"/>
                      <w:sz w:val="21"/>
                      <w:szCs w:val="21"/>
                    </w:rPr>
                  </w:pPr>
                </w:p>
              </w:tc>
            </w:tr>
            <w:tr w:rsidR="00982CFA" w:rsidRPr="00982CFA" w:rsidTr="007113EE">
              <w:trPr>
                <w:trHeight w:val="315"/>
                <w:jc w:val="center"/>
              </w:trPr>
              <w:tc>
                <w:tcPr>
                  <w:tcW w:w="670" w:type="pct"/>
                  <w:vAlign w:val="center"/>
                </w:tcPr>
                <w:p w:rsidR="007113EE" w:rsidRPr="00982CFA" w:rsidRDefault="007113EE" w:rsidP="007113EE">
                  <w:pPr>
                    <w:snapToGrid w:val="0"/>
                    <w:jc w:val="center"/>
                    <w:rPr>
                      <w:szCs w:val="21"/>
                    </w:rPr>
                  </w:pPr>
                  <w:r w:rsidRPr="00982CFA">
                    <w:rPr>
                      <w:rFonts w:hint="eastAsia"/>
                      <w:szCs w:val="21"/>
                    </w:rPr>
                    <w:t>6#</w:t>
                  </w:r>
                </w:p>
              </w:tc>
              <w:tc>
                <w:tcPr>
                  <w:tcW w:w="1115" w:type="pct"/>
                  <w:vAlign w:val="center"/>
                </w:tcPr>
                <w:p w:rsidR="007113EE" w:rsidRPr="00982CFA" w:rsidRDefault="00E0724F" w:rsidP="007113EE">
                  <w:pPr>
                    <w:kinsoku w:val="0"/>
                    <w:overflowPunct w:val="0"/>
                    <w:autoSpaceDE w:val="0"/>
                    <w:autoSpaceDN w:val="0"/>
                    <w:adjustRightInd w:val="0"/>
                    <w:snapToGrid w:val="0"/>
                    <w:jc w:val="center"/>
                    <w:rPr>
                      <w:szCs w:val="21"/>
                    </w:rPr>
                  </w:pPr>
                  <w:r w:rsidRPr="00982CFA">
                    <w:rPr>
                      <w:rFonts w:hint="eastAsia"/>
                      <w:szCs w:val="21"/>
                    </w:rPr>
                    <w:t>石堰口</w:t>
                  </w:r>
                  <w:r w:rsidR="007113EE" w:rsidRPr="00982CFA">
                    <w:rPr>
                      <w:rFonts w:hint="eastAsia"/>
                      <w:szCs w:val="21"/>
                    </w:rPr>
                    <w:t>水库南侧</w:t>
                  </w:r>
                </w:p>
              </w:tc>
              <w:tc>
                <w:tcPr>
                  <w:tcW w:w="565"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46.7</w:t>
                  </w:r>
                </w:p>
              </w:tc>
              <w:tc>
                <w:tcPr>
                  <w:tcW w:w="519"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42.9</w:t>
                  </w:r>
                </w:p>
              </w:tc>
              <w:tc>
                <w:tcPr>
                  <w:tcW w:w="591"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45.7</w:t>
                  </w:r>
                </w:p>
              </w:tc>
              <w:tc>
                <w:tcPr>
                  <w:tcW w:w="593"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41.8</w:t>
                  </w:r>
                </w:p>
              </w:tc>
              <w:tc>
                <w:tcPr>
                  <w:tcW w:w="947" w:type="pct"/>
                  <w:vMerge/>
                  <w:vAlign w:val="center"/>
                </w:tcPr>
                <w:p w:rsidR="007113EE" w:rsidRPr="00982CFA" w:rsidRDefault="007113EE" w:rsidP="007113EE">
                  <w:pPr>
                    <w:pStyle w:val="af"/>
                    <w:jc w:val="center"/>
                    <w:rPr>
                      <w:rFonts w:ascii="Times New Roman" w:hAnsi="Times New Roman"/>
                      <w:color w:val="auto"/>
                      <w:kern w:val="2"/>
                      <w:sz w:val="21"/>
                      <w:szCs w:val="21"/>
                    </w:rPr>
                  </w:pPr>
                </w:p>
              </w:tc>
            </w:tr>
            <w:tr w:rsidR="00982CFA" w:rsidRPr="00982CFA" w:rsidTr="007113EE">
              <w:trPr>
                <w:trHeight w:val="315"/>
                <w:jc w:val="center"/>
              </w:trPr>
              <w:tc>
                <w:tcPr>
                  <w:tcW w:w="670" w:type="pct"/>
                  <w:vAlign w:val="center"/>
                </w:tcPr>
                <w:p w:rsidR="007113EE" w:rsidRPr="00982CFA" w:rsidRDefault="007113EE" w:rsidP="007113EE">
                  <w:pPr>
                    <w:snapToGrid w:val="0"/>
                    <w:jc w:val="center"/>
                    <w:rPr>
                      <w:szCs w:val="21"/>
                    </w:rPr>
                  </w:pPr>
                  <w:r w:rsidRPr="00982CFA">
                    <w:rPr>
                      <w:rFonts w:hint="eastAsia"/>
                      <w:szCs w:val="21"/>
                    </w:rPr>
                    <w:t>7#</w:t>
                  </w:r>
                </w:p>
              </w:tc>
              <w:tc>
                <w:tcPr>
                  <w:tcW w:w="1115" w:type="pct"/>
                  <w:vAlign w:val="center"/>
                </w:tcPr>
                <w:p w:rsidR="007113EE" w:rsidRPr="00982CFA" w:rsidRDefault="00E0724F" w:rsidP="007113EE">
                  <w:pPr>
                    <w:kinsoku w:val="0"/>
                    <w:overflowPunct w:val="0"/>
                    <w:autoSpaceDE w:val="0"/>
                    <w:autoSpaceDN w:val="0"/>
                    <w:adjustRightInd w:val="0"/>
                    <w:snapToGrid w:val="0"/>
                    <w:jc w:val="center"/>
                    <w:rPr>
                      <w:szCs w:val="21"/>
                    </w:rPr>
                  </w:pPr>
                  <w:r w:rsidRPr="00982CFA">
                    <w:rPr>
                      <w:rFonts w:hint="eastAsia"/>
                      <w:szCs w:val="21"/>
                    </w:rPr>
                    <w:t>石堰口</w:t>
                  </w:r>
                  <w:r w:rsidR="007113EE" w:rsidRPr="00982CFA">
                    <w:rPr>
                      <w:rFonts w:hint="eastAsia"/>
                      <w:szCs w:val="21"/>
                    </w:rPr>
                    <w:t>水库西侧</w:t>
                  </w:r>
                </w:p>
              </w:tc>
              <w:tc>
                <w:tcPr>
                  <w:tcW w:w="565"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47.3</w:t>
                  </w:r>
                </w:p>
              </w:tc>
              <w:tc>
                <w:tcPr>
                  <w:tcW w:w="519"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43.4</w:t>
                  </w:r>
                </w:p>
              </w:tc>
              <w:tc>
                <w:tcPr>
                  <w:tcW w:w="591"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46.6</w:t>
                  </w:r>
                </w:p>
              </w:tc>
              <w:tc>
                <w:tcPr>
                  <w:tcW w:w="593"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42.5</w:t>
                  </w:r>
                </w:p>
              </w:tc>
              <w:tc>
                <w:tcPr>
                  <w:tcW w:w="947" w:type="pct"/>
                  <w:vMerge/>
                  <w:vAlign w:val="center"/>
                </w:tcPr>
                <w:p w:rsidR="007113EE" w:rsidRPr="00982CFA" w:rsidRDefault="007113EE" w:rsidP="007113EE">
                  <w:pPr>
                    <w:pStyle w:val="af"/>
                    <w:jc w:val="center"/>
                    <w:rPr>
                      <w:rFonts w:ascii="Times New Roman" w:hAnsi="Times New Roman"/>
                      <w:color w:val="auto"/>
                      <w:kern w:val="2"/>
                      <w:sz w:val="21"/>
                      <w:szCs w:val="21"/>
                    </w:rPr>
                  </w:pPr>
                </w:p>
              </w:tc>
            </w:tr>
            <w:tr w:rsidR="00982CFA" w:rsidRPr="00982CFA" w:rsidTr="007113EE">
              <w:trPr>
                <w:trHeight w:val="315"/>
                <w:jc w:val="center"/>
              </w:trPr>
              <w:tc>
                <w:tcPr>
                  <w:tcW w:w="670" w:type="pct"/>
                  <w:vAlign w:val="center"/>
                </w:tcPr>
                <w:p w:rsidR="007113EE" w:rsidRPr="00982CFA" w:rsidRDefault="007113EE" w:rsidP="007113EE">
                  <w:pPr>
                    <w:snapToGrid w:val="0"/>
                    <w:jc w:val="center"/>
                    <w:rPr>
                      <w:szCs w:val="21"/>
                    </w:rPr>
                  </w:pPr>
                  <w:r w:rsidRPr="00982CFA">
                    <w:rPr>
                      <w:rFonts w:hint="eastAsia"/>
                      <w:szCs w:val="21"/>
                    </w:rPr>
                    <w:t>8#</w:t>
                  </w:r>
                </w:p>
              </w:tc>
              <w:tc>
                <w:tcPr>
                  <w:tcW w:w="1115" w:type="pct"/>
                  <w:vAlign w:val="center"/>
                </w:tcPr>
                <w:p w:rsidR="007113EE" w:rsidRPr="00982CFA" w:rsidRDefault="00E0724F" w:rsidP="007113EE">
                  <w:pPr>
                    <w:kinsoku w:val="0"/>
                    <w:overflowPunct w:val="0"/>
                    <w:autoSpaceDE w:val="0"/>
                    <w:autoSpaceDN w:val="0"/>
                    <w:adjustRightInd w:val="0"/>
                    <w:snapToGrid w:val="0"/>
                    <w:jc w:val="center"/>
                    <w:rPr>
                      <w:szCs w:val="21"/>
                    </w:rPr>
                  </w:pPr>
                  <w:r w:rsidRPr="00982CFA">
                    <w:rPr>
                      <w:rFonts w:hint="eastAsia"/>
                      <w:szCs w:val="21"/>
                    </w:rPr>
                    <w:t>石堰口</w:t>
                  </w:r>
                  <w:r w:rsidR="007113EE" w:rsidRPr="00982CFA">
                    <w:rPr>
                      <w:rFonts w:hint="eastAsia"/>
                      <w:szCs w:val="21"/>
                    </w:rPr>
                    <w:t>水库北侧</w:t>
                  </w:r>
                </w:p>
              </w:tc>
              <w:tc>
                <w:tcPr>
                  <w:tcW w:w="565"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47.3</w:t>
                  </w:r>
                </w:p>
              </w:tc>
              <w:tc>
                <w:tcPr>
                  <w:tcW w:w="519"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43.0</w:t>
                  </w:r>
                </w:p>
              </w:tc>
              <w:tc>
                <w:tcPr>
                  <w:tcW w:w="591"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47.0</w:t>
                  </w:r>
                </w:p>
              </w:tc>
              <w:tc>
                <w:tcPr>
                  <w:tcW w:w="593"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42.4</w:t>
                  </w:r>
                </w:p>
              </w:tc>
              <w:tc>
                <w:tcPr>
                  <w:tcW w:w="947" w:type="pct"/>
                  <w:vMerge/>
                  <w:vAlign w:val="center"/>
                </w:tcPr>
                <w:p w:rsidR="007113EE" w:rsidRPr="00982CFA" w:rsidRDefault="007113EE" w:rsidP="007113EE">
                  <w:pPr>
                    <w:pStyle w:val="af"/>
                    <w:jc w:val="center"/>
                    <w:rPr>
                      <w:rFonts w:ascii="Times New Roman" w:hAnsi="Times New Roman"/>
                      <w:color w:val="auto"/>
                      <w:kern w:val="2"/>
                      <w:sz w:val="21"/>
                      <w:szCs w:val="21"/>
                    </w:rPr>
                  </w:pPr>
                </w:p>
              </w:tc>
            </w:tr>
            <w:tr w:rsidR="00982CFA" w:rsidRPr="00982CFA" w:rsidTr="007113EE">
              <w:trPr>
                <w:trHeight w:val="315"/>
                <w:jc w:val="center"/>
              </w:trPr>
              <w:tc>
                <w:tcPr>
                  <w:tcW w:w="670" w:type="pct"/>
                  <w:vAlign w:val="center"/>
                </w:tcPr>
                <w:p w:rsidR="007113EE" w:rsidRPr="00982CFA" w:rsidRDefault="007113EE" w:rsidP="007113EE">
                  <w:pPr>
                    <w:snapToGrid w:val="0"/>
                    <w:jc w:val="center"/>
                    <w:rPr>
                      <w:szCs w:val="21"/>
                    </w:rPr>
                  </w:pPr>
                  <w:r w:rsidRPr="00982CFA">
                    <w:rPr>
                      <w:rFonts w:hint="eastAsia"/>
                      <w:szCs w:val="21"/>
                    </w:rPr>
                    <w:t>9#</w:t>
                  </w:r>
                </w:p>
              </w:tc>
              <w:tc>
                <w:tcPr>
                  <w:tcW w:w="1115" w:type="pct"/>
                  <w:vAlign w:val="center"/>
                </w:tcPr>
                <w:p w:rsidR="007113EE" w:rsidRPr="00982CFA" w:rsidRDefault="007113EE" w:rsidP="007113EE">
                  <w:pPr>
                    <w:kinsoku w:val="0"/>
                    <w:overflowPunct w:val="0"/>
                    <w:autoSpaceDE w:val="0"/>
                    <w:autoSpaceDN w:val="0"/>
                    <w:adjustRightInd w:val="0"/>
                    <w:snapToGrid w:val="0"/>
                    <w:jc w:val="center"/>
                    <w:rPr>
                      <w:szCs w:val="21"/>
                    </w:rPr>
                  </w:pPr>
                  <w:r w:rsidRPr="00982CFA">
                    <w:rPr>
                      <w:rFonts w:hint="eastAsia"/>
                      <w:szCs w:val="21"/>
                    </w:rPr>
                    <w:t>易家沟水库东侧</w:t>
                  </w:r>
                </w:p>
              </w:tc>
              <w:tc>
                <w:tcPr>
                  <w:tcW w:w="565"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49.2</w:t>
                  </w:r>
                </w:p>
              </w:tc>
              <w:tc>
                <w:tcPr>
                  <w:tcW w:w="519"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46.6</w:t>
                  </w:r>
                </w:p>
              </w:tc>
              <w:tc>
                <w:tcPr>
                  <w:tcW w:w="591"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47.9</w:t>
                  </w:r>
                </w:p>
              </w:tc>
              <w:tc>
                <w:tcPr>
                  <w:tcW w:w="593"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45.3</w:t>
                  </w:r>
                </w:p>
              </w:tc>
              <w:tc>
                <w:tcPr>
                  <w:tcW w:w="947" w:type="pct"/>
                  <w:vAlign w:val="center"/>
                </w:tcPr>
                <w:p w:rsidR="007113EE" w:rsidRPr="00982CFA" w:rsidRDefault="007113EE" w:rsidP="007113EE">
                  <w:pPr>
                    <w:pStyle w:val="af"/>
                    <w:jc w:val="center"/>
                    <w:rPr>
                      <w:rFonts w:ascii="Times New Roman" w:hAnsi="Times New Roman"/>
                      <w:color w:val="auto"/>
                      <w:kern w:val="2"/>
                      <w:sz w:val="21"/>
                      <w:szCs w:val="21"/>
                    </w:rPr>
                  </w:pPr>
                </w:p>
              </w:tc>
            </w:tr>
            <w:tr w:rsidR="00982CFA" w:rsidRPr="00982CFA" w:rsidTr="007113EE">
              <w:trPr>
                <w:trHeight w:val="315"/>
                <w:jc w:val="center"/>
              </w:trPr>
              <w:tc>
                <w:tcPr>
                  <w:tcW w:w="670" w:type="pct"/>
                  <w:vAlign w:val="center"/>
                </w:tcPr>
                <w:p w:rsidR="007113EE" w:rsidRPr="00982CFA" w:rsidRDefault="007113EE" w:rsidP="007113EE">
                  <w:pPr>
                    <w:snapToGrid w:val="0"/>
                    <w:jc w:val="center"/>
                    <w:rPr>
                      <w:szCs w:val="21"/>
                    </w:rPr>
                  </w:pPr>
                  <w:r w:rsidRPr="00982CFA">
                    <w:rPr>
                      <w:rFonts w:hint="eastAsia"/>
                      <w:szCs w:val="21"/>
                    </w:rPr>
                    <w:t>10#</w:t>
                  </w:r>
                </w:p>
              </w:tc>
              <w:tc>
                <w:tcPr>
                  <w:tcW w:w="1115" w:type="pct"/>
                  <w:vAlign w:val="center"/>
                </w:tcPr>
                <w:p w:rsidR="007113EE" w:rsidRPr="00982CFA" w:rsidRDefault="007113EE" w:rsidP="007113EE">
                  <w:pPr>
                    <w:kinsoku w:val="0"/>
                    <w:overflowPunct w:val="0"/>
                    <w:autoSpaceDE w:val="0"/>
                    <w:autoSpaceDN w:val="0"/>
                    <w:adjustRightInd w:val="0"/>
                    <w:snapToGrid w:val="0"/>
                    <w:jc w:val="center"/>
                    <w:rPr>
                      <w:szCs w:val="21"/>
                    </w:rPr>
                  </w:pPr>
                  <w:r w:rsidRPr="00982CFA">
                    <w:rPr>
                      <w:rFonts w:hint="eastAsia"/>
                      <w:szCs w:val="21"/>
                    </w:rPr>
                    <w:t>易家沟水库南侧</w:t>
                  </w:r>
                </w:p>
              </w:tc>
              <w:tc>
                <w:tcPr>
                  <w:tcW w:w="565"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48.5</w:t>
                  </w:r>
                </w:p>
              </w:tc>
              <w:tc>
                <w:tcPr>
                  <w:tcW w:w="519"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45.3</w:t>
                  </w:r>
                </w:p>
              </w:tc>
              <w:tc>
                <w:tcPr>
                  <w:tcW w:w="591"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47.2</w:t>
                  </w:r>
                </w:p>
              </w:tc>
              <w:tc>
                <w:tcPr>
                  <w:tcW w:w="593"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44.4</w:t>
                  </w:r>
                </w:p>
              </w:tc>
              <w:tc>
                <w:tcPr>
                  <w:tcW w:w="947" w:type="pct"/>
                  <w:vAlign w:val="center"/>
                </w:tcPr>
                <w:p w:rsidR="007113EE" w:rsidRPr="00982CFA" w:rsidRDefault="007113EE" w:rsidP="007113EE">
                  <w:pPr>
                    <w:pStyle w:val="af"/>
                    <w:jc w:val="center"/>
                    <w:rPr>
                      <w:rFonts w:ascii="Times New Roman" w:hAnsi="Times New Roman"/>
                      <w:color w:val="auto"/>
                      <w:kern w:val="2"/>
                      <w:sz w:val="21"/>
                      <w:szCs w:val="21"/>
                    </w:rPr>
                  </w:pPr>
                </w:p>
              </w:tc>
            </w:tr>
            <w:tr w:rsidR="00982CFA" w:rsidRPr="00982CFA" w:rsidTr="007113EE">
              <w:trPr>
                <w:trHeight w:val="315"/>
                <w:jc w:val="center"/>
              </w:trPr>
              <w:tc>
                <w:tcPr>
                  <w:tcW w:w="670" w:type="pct"/>
                  <w:vAlign w:val="center"/>
                </w:tcPr>
                <w:p w:rsidR="007113EE" w:rsidRPr="00982CFA" w:rsidRDefault="007113EE" w:rsidP="007113EE">
                  <w:pPr>
                    <w:snapToGrid w:val="0"/>
                    <w:jc w:val="center"/>
                    <w:rPr>
                      <w:szCs w:val="21"/>
                    </w:rPr>
                  </w:pPr>
                  <w:r w:rsidRPr="00982CFA">
                    <w:rPr>
                      <w:rFonts w:hint="eastAsia"/>
                      <w:szCs w:val="21"/>
                    </w:rPr>
                    <w:t>11#</w:t>
                  </w:r>
                </w:p>
              </w:tc>
              <w:tc>
                <w:tcPr>
                  <w:tcW w:w="1115" w:type="pct"/>
                  <w:vAlign w:val="center"/>
                </w:tcPr>
                <w:p w:rsidR="007113EE" w:rsidRPr="00982CFA" w:rsidRDefault="007113EE" w:rsidP="007113EE">
                  <w:pPr>
                    <w:kinsoku w:val="0"/>
                    <w:overflowPunct w:val="0"/>
                    <w:autoSpaceDE w:val="0"/>
                    <w:autoSpaceDN w:val="0"/>
                    <w:adjustRightInd w:val="0"/>
                    <w:snapToGrid w:val="0"/>
                    <w:jc w:val="center"/>
                    <w:rPr>
                      <w:szCs w:val="21"/>
                    </w:rPr>
                  </w:pPr>
                  <w:r w:rsidRPr="00982CFA">
                    <w:rPr>
                      <w:rFonts w:hint="eastAsia"/>
                      <w:szCs w:val="21"/>
                    </w:rPr>
                    <w:t>易家沟水库西侧</w:t>
                  </w:r>
                </w:p>
              </w:tc>
              <w:tc>
                <w:tcPr>
                  <w:tcW w:w="565"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46.9</w:t>
                  </w:r>
                </w:p>
              </w:tc>
              <w:tc>
                <w:tcPr>
                  <w:tcW w:w="519"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43.4</w:t>
                  </w:r>
                </w:p>
              </w:tc>
              <w:tc>
                <w:tcPr>
                  <w:tcW w:w="591"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45.7</w:t>
                  </w:r>
                </w:p>
              </w:tc>
              <w:tc>
                <w:tcPr>
                  <w:tcW w:w="593"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42.8</w:t>
                  </w:r>
                </w:p>
              </w:tc>
              <w:tc>
                <w:tcPr>
                  <w:tcW w:w="947" w:type="pct"/>
                  <w:vAlign w:val="center"/>
                </w:tcPr>
                <w:p w:rsidR="007113EE" w:rsidRPr="00982CFA" w:rsidRDefault="007113EE" w:rsidP="007113EE">
                  <w:pPr>
                    <w:pStyle w:val="af"/>
                    <w:jc w:val="center"/>
                    <w:rPr>
                      <w:rFonts w:ascii="Times New Roman" w:hAnsi="Times New Roman"/>
                      <w:color w:val="auto"/>
                      <w:kern w:val="2"/>
                      <w:sz w:val="21"/>
                      <w:szCs w:val="21"/>
                    </w:rPr>
                  </w:pPr>
                </w:p>
              </w:tc>
            </w:tr>
            <w:tr w:rsidR="00982CFA" w:rsidRPr="00982CFA" w:rsidTr="007113EE">
              <w:trPr>
                <w:trHeight w:val="315"/>
                <w:jc w:val="center"/>
              </w:trPr>
              <w:tc>
                <w:tcPr>
                  <w:tcW w:w="670" w:type="pct"/>
                  <w:vAlign w:val="center"/>
                </w:tcPr>
                <w:p w:rsidR="007113EE" w:rsidRPr="00982CFA" w:rsidRDefault="007113EE" w:rsidP="007113EE">
                  <w:pPr>
                    <w:snapToGrid w:val="0"/>
                    <w:jc w:val="center"/>
                    <w:rPr>
                      <w:szCs w:val="21"/>
                    </w:rPr>
                  </w:pPr>
                  <w:r w:rsidRPr="00982CFA">
                    <w:rPr>
                      <w:rFonts w:hint="eastAsia"/>
                      <w:szCs w:val="21"/>
                    </w:rPr>
                    <w:t>12#</w:t>
                  </w:r>
                </w:p>
              </w:tc>
              <w:tc>
                <w:tcPr>
                  <w:tcW w:w="1115" w:type="pct"/>
                  <w:vAlign w:val="center"/>
                </w:tcPr>
                <w:p w:rsidR="007113EE" w:rsidRPr="00982CFA" w:rsidRDefault="007113EE" w:rsidP="007113EE">
                  <w:pPr>
                    <w:kinsoku w:val="0"/>
                    <w:overflowPunct w:val="0"/>
                    <w:autoSpaceDE w:val="0"/>
                    <w:autoSpaceDN w:val="0"/>
                    <w:adjustRightInd w:val="0"/>
                    <w:snapToGrid w:val="0"/>
                    <w:jc w:val="center"/>
                    <w:rPr>
                      <w:szCs w:val="21"/>
                    </w:rPr>
                  </w:pPr>
                  <w:r w:rsidRPr="00982CFA">
                    <w:rPr>
                      <w:rFonts w:hint="eastAsia"/>
                      <w:szCs w:val="21"/>
                    </w:rPr>
                    <w:t>易家沟水库北侧</w:t>
                  </w:r>
                </w:p>
              </w:tc>
              <w:tc>
                <w:tcPr>
                  <w:tcW w:w="565"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47.2</w:t>
                  </w:r>
                </w:p>
              </w:tc>
              <w:tc>
                <w:tcPr>
                  <w:tcW w:w="519"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43.9</w:t>
                  </w:r>
                </w:p>
              </w:tc>
              <w:tc>
                <w:tcPr>
                  <w:tcW w:w="591"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46.5</w:t>
                  </w:r>
                </w:p>
              </w:tc>
              <w:tc>
                <w:tcPr>
                  <w:tcW w:w="593" w:type="pct"/>
                  <w:vAlign w:val="center"/>
                </w:tcPr>
                <w:p w:rsidR="007113EE" w:rsidRPr="00982CFA" w:rsidRDefault="007113EE" w:rsidP="007113EE">
                  <w:pPr>
                    <w:overflowPunct w:val="0"/>
                    <w:adjustRightInd w:val="0"/>
                    <w:snapToGrid w:val="0"/>
                    <w:jc w:val="center"/>
                    <w:rPr>
                      <w:szCs w:val="21"/>
                    </w:rPr>
                  </w:pPr>
                  <w:r w:rsidRPr="00982CFA">
                    <w:rPr>
                      <w:rFonts w:hint="eastAsia"/>
                      <w:szCs w:val="21"/>
                    </w:rPr>
                    <w:t>43.2</w:t>
                  </w:r>
                </w:p>
              </w:tc>
              <w:tc>
                <w:tcPr>
                  <w:tcW w:w="947" w:type="pct"/>
                  <w:vAlign w:val="center"/>
                </w:tcPr>
                <w:p w:rsidR="007113EE" w:rsidRPr="00982CFA" w:rsidRDefault="007113EE" w:rsidP="007113EE">
                  <w:pPr>
                    <w:pStyle w:val="af"/>
                    <w:jc w:val="center"/>
                    <w:rPr>
                      <w:rFonts w:ascii="Times New Roman" w:hAnsi="Times New Roman"/>
                      <w:color w:val="auto"/>
                      <w:kern w:val="2"/>
                      <w:sz w:val="21"/>
                      <w:szCs w:val="21"/>
                    </w:rPr>
                  </w:pPr>
                </w:p>
              </w:tc>
            </w:tr>
          </w:tbl>
          <w:p w:rsidR="00D4287C" w:rsidRPr="00982CFA" w:rsidRDefault="00D4287C" w:rsidP="00D4287C">
            <w:pPr>
              <w:pStyle w:val="Default"/>
              <w:snapToGrid w:val="0"/>
              <w:spacing w:line="360" w:lineRule="auto"/>
              <w:ind w:firstLineChars="201" w:firstLine="482"/>
              <w:rPr>
                <w:rFonts w:ascii="Times New Roman" w:eastAsia="宋体"/>
                <w:color w:val="auto"/>
              </w:rPr>
            </w:pPr>
            <w:r w:rsidRPr="00982CFA">
              <w:rPr>
                <w:rFonts w:ascii="Times New Roman" w:eastAsia="宋体"/>
                <w:color w:val="auto"/>
              </w:rPr>
              <w:t>该项目环境噪声执行《声环境质量标准》（</w:t>
            </w:r>
            <w:r w:rsidRPr="00982CFA">
              <w:rPr>
                <w:rFonts w:ascii="Times New Roman" w:eastAsia="宋体"/>
                <w:color w:val="auto"/>
              </w:rPr>
              <w:t>GB3096-2008</w:t>
            </w:r>
            <w:r w:rsidRPr="00982CFA">
              <w:rPr>
                <w:rFonts w:ascii="Times New Roman" w:eastAsia="宋体"/>
                <w:color w:val="auto"/>
              </w:rPr>
              <w:t>）中的</w:t>
            </w:r>
            <w:r w:rsidRPr="00982CFA">
              <w:rPr>
                <w:rFonts w:ascii="Times New Roman" w:eastAsia="宋体" w:hint="eastAsia"/>
                <w:color w:val="auto"/>
              </w:rPr>
              <w:t>1</w:t>
            </w:r>
            <w:r w:rsidRPr="00982CFA">
              <w:rPr>
                <w:rFonts w:ascii="Times New Roman" w:eastAsia="宋体"/>
                <w:color w:val="auto"/>
              </w:rPr>
              <w:t>标准，即昼间</w:t>
            </w:r>
            <w:r w:rsidRPr="00982CFA">
              <w:rPr>
                <w:rFonts w:ascii="Times New Roman" w:eastAsia="宋体"/>
                <w:color w:val="auto"/>
              </w:rPr>
              <w:t>≤60dB</w:t>
            </w:r>
            <w:r w:rsidRPr="00982CFA">
              <w:rPr>
                <w:rFonts w:ascii="Times New Roman" w:eastAsia="宋体"/>
                <w:color w:val="auto"/>
              </w:rPr>
              <w:t>（</w:t>
            </w:r>
            <w:r w:rsidRPr="00982CFA">
              <w:rPr>
                <w:rFonts w:ascii="Times New Roman" w:eastAsia="宋体"/>
                <w:color w:val="auto"/>
              </w:rPr>
              <w:t>A</w:t>
            </w:r>
            <w:r w:rsidRPr="00982CFA">
              <w:rPr>
                <w:rFonts w:ascii="Times New Roman" w:eastAsia="宋体"/>
                <w:color w:val="auto"/>
              </w:rPr>
              <w:t>），夜间</w:t>
            </w:r>
            <w:r w:rsidRPr="00982CFA">
              <w:rPr>
                <w:rFonts w:ascii="Times New Roman" w:eastAsia="宋体"/>
                <w:color w:val="auto"/>
              </w:rPr>
              <w:t>≤50dB</w:t>
            </w:r>
            <w:r w:rsidRPr="00982CFA">
              <w:rPr>
                <w:rFonts w:ascii="Times New Roman" w:eastAsia="宋体"/>
                <w:color w:val="auto"/>
              </w:rPr>
              <w:t>（</w:t>
            </w:r>
            <w:r w:rsidRPr="00982CFA">
              <w:rPr>
                <w:rFonts w:ascii="Times New Roman" w:eastAsia="宋体"/>
                <w:color w:val="auto"/>
              </w:rPr>
              <w:t>A</w:t>
            </w:r>
            <w:r w:rsidRPr="00982CFA">
              <w:rPr>
                <w:rFonts w:ascii="Times New Roman" w:eastAsia="宋体"/>
                <w:color w:val="auto"/>
              </w:rPr>
              <w:t>）。由表</w:t>
            </w:r>
            <w:r w:rsidRPr="00982CFA">
              <w:rPr>
                <w:rFonts w:ascii="Times New Roman" w:eastAsia="宋体"/>
                <w:color w:val="auto"/>
              </w:rPr>
              <w:t>3-</w:t>
            </w:r>
            <w:r w:rsidRPr="00982CFA">
              <w:rPr>
                <w:rFonts w:ascii="Times New Roman" w:eastAsia="宋体" w:hint="eastAsia"/>
                <w:color w:val="auto"/>
              </w:rPr>
              <w:t>8</w:t>
            </w:r>
            <w:r w:rsidRPr="00982CFA">
              <w:rPr>
                <w:rFonts w:ascii="Times New Roman" w:eastAsia="宋体"/>
                <w:color w:val="auto"/>
              </w:rPr>
              <w:t>可知，项目周围环境噪声值满足《声环境质量标准》</w:t>
            </w:r>
            <w:r w:rsidRPr="00982CFA">
              <w:rPr>
                <w:rFonts w:ascii="Times New Roman" w:eastAsia="宋体"/>
                <w:color w:val="auto"/>
              </w:rPr>
              <w:t>(GB3096-2008)</w:t>
            </w:r>
            <w:r w:rsidRPr="00982CFA">
              <w:rPr>
                <w:rFonts w:ascii="Times New Roman" w:eastAsia="宋体"/>
                <w:color w:val="auto"/>
              </w:rPr>
              <w:t>中的</w:t>
            </w:r>
            <w:r w:rsidRPr="00982CFA">
              <w:rPr>
                <w:rFonts w:ascii="Times New Roman" w:eastAsia="宋体"/>
                <w:color w:val="auto"/>
              </w:rPr>
              <w:t>2</w:t>
            </w:r>
            <w:r w:rsidRPr="00982CFA">
              <w:rPr>
                <w:rFonts w:ascii="Times New Roman" w:eastAsia="宋体"/>
                <w:color w:val="auto"/>
              </w:rPr>
              <w:t>类标准，项目所在地声环境质量</w:t>
            </w:r>
            <w:r w:rsidRPr="00982CFA">
              <w:rPr>
                <w:rFonts w:ascii="Times New Roman" w:eastAsia="宋体"/>
                <w:color w:val="auto"/>
              </w:rPr>
              <w:lastRenderedPageBreak/>
              <w:t>良好。</w:t>
            </w:r>
          </w:p>
          <w:p w:rsidR="00D4287C" w:rsidRPr="00982CFA" w:rsidRDefault="00D4287C" w:rsidP="00D4287C">
            <w:pPr>
              <w:pStyle w:val="Default"/>
              <w:snapToGrid w:val="0"/>
              <w:spacing w:line="360" w:lineRule="auto"/>
              <w:ind w:firstLineChars="201" w:firstLine="484"/>
              <w:rPr>
                <w:rFonts w:ascii="Times New Roman" w:cs="宋体"/>
                <w:b/>
                <w:color w:val="auto"/>
              </w:rPr>
            </w:pPr>
            <w:r w:rsidRPr="00982CFA">
              <w:rPr>
                <w:rFonts w:ascii="Times New Roman" w:cs="宋体"/>
                <w:b/>
                <w:color w:val="auto"/>
              </w:rPr>
              <w:t>4</w:t>
            </w:r>
            <w:r w:rsidRPr="00982CFA">
              <w:rPr>
                <w:rFonts w:ascii="Times New Roman" w:cs="宋体" w:hint="eastAsia"/>
                <w:b/>
                <w:color w:val="auto"/>
              </w:rPr>
              <w:t>．</w:t>
            </w:r>
            <w:r w:rsidRPr="00982CFA">
              <w:rPr>
                <w:rFonts w:ascii="Times New Roman" w:cs="宋体"/>
                <w:b/>
                <w:color w:val="auto"/>
              </w:rPr>
              <w:t>生态环境</w:t>
            </w:r>
          </w:p>
          <w:p w:rsidR="00D4287C" w:rsidRPr="00982CFA" w:rsidRDefault="00D4287C" w:rsidP="007113EE">
            <w:pPr>
              <w:adjustRightInd w:val="0"/>
              <w:snapToGrid w:val="0"/>
              <w:spacing w:line="360" w:lineRule="auto"/>
              <w:ind w:firstLineChars="200" w:firstLine="472"/>
              <w:rPr>
                <w:rFonts w:hAnsi="宋体"/>
                <w:spacing w:val="-2"/>
                <w:sz w:val="24"/>
              </w:rPr>
            </w:pPr>
            <w:r w:rsidRPr="00982CFA">
              <w:rPr>
                <w:rFonts w:hAnsi="宋体"/>
                <w:spacing w:val="-2"/>
                <w:sz w:val="24"/>
              </w:rPr>
              <w:t>本项目位于</w:t>
            </w:r>
            <w:r w:rsidRPr="00982CFA">
              <w:rPr>
                <w:rFonts w:hAnsi="宋体" w:hint="eastAsia"/>
                <w:spacing w:val="-2"/>
                <w:sz w:val="24"/>
              </w:rPr>
              <w:t>开江县天师镇、永兴镇、新太乡境</w:t>
            </w:r>
            <w:r w:rsidRPr="00982CFA">
              <w:rPr>
                <w:rFonts w:hAnsi="宋体"/>
                <w:spacing w:val="-2"/>
                <w:sz w:val="24"/>
              </w:rPr>
              <w:t>内，评价区域属于</w:t>
            </w:r>
            <w:r w:rsidRPr="00982CFA">
              <w:rPr>
                <w:rFonts w:hAnsi="宋体" w:hint="eastAsia"/>
                <w:spacing w:val="-2"/>
                <w:sz w:val="24"/>
              </w:rPr>
              <w:t>农村</w:t>
            </w:r>
            <w:r w:rsidRPr="00982CFA">
              <w:rPr>
                <w:rFonts w:hAnsi="宋体"/>
                <w:spacing w:val="-2"/>
                <w:sz w:val="24"/>
              </w:rPr>
              <w:t>生态系统，周边</w:t>
            </w:r>
            <w:r w:rsidRPr="00982CFA">
              <w:rPr>
                <w:rFonts w:hAnsi="宋体" w:hint="eastAsia"/>
                <w:spacing w:val="-2"/>
                <w:sz w:val="24"/>
              </w:rPr>
              <w:t>以山林</w:t>
            </w:r>
            <w:r w:rsidRPr="00982CFA">
              <w:rPr>
                <w:rFonts w:hAnsi="宋体"/>
                <w:spacing w:val="-2"/>
                <w:sz w:val="24"/>
              </w:rPr>
              <w:t>为主，区域内以</w:t>
            </w:r>
            <w:r w:rsidRPr="00982CFA">
              <w:rPr>
                <w:rFonts w:hAnsi="宋体" w:hint="eastAsia"/>
                <w:spacing w:val="-2"/>
                <w:sz w:val="24"/>
              </w:rPr>
              <w:t>农田及自然</w:t>
            </w:r>
            <w:r w:rsidRPr="00982CFA">
              <w:rPr>
                <w:rFonts w:hAnsi="宋体"/>
                <w:spacing w:val="-2"/>
                <w:sz w:val="24"/>
              </w:rPr>
              <w:t>植被为主，区内无野生动物和古大珍稀植物。</w:t>
            </w:r>
          </w:p>
          <w:p w:rsidR="00D4287C" w:rsidRPr="00982CFA" w:rsidRDefault="00D4287C"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7113EE" w:rsidRPr="00982CFA" w:rsidRDefault="007113EE" w:rsidP="007113EE">
            <w:pPr>
              <w:adjustRightInd w:val="0"/>
              <w:snapToGrid w:val="0"/>
              <w:spacing w:line="360" w:lineRule="auto"/>
              <w:rPr>
                <w:sz w:val="24"/>
              </w:rPr>
            </w:pPr>
          </w:p>
          <w:p w:rsidR="00D4287C" w:rsidRPr="00982CFA" w:rsidRDefault="00D4287C" w:rsidP="007113EE">
            <w:pPr>
              <w:adjustRightInd w:val="0"/>
              <w:snapToGrid w:val="0"/>
              <w:spacing w:line="360" w:lineRule="auto"/>
              <w:rPr>
                <w:sz w:val="24"/>
              </w:rPr>
            </w:pPr>
          </w:p>
          <w:p w:rsidR="00D4287C" w:rsidRPr="00982CFA" w:rsidRDefault="00D4287C" w:rsidP="007113EE">
            <w:pPr>
              <w:spacing w:beforeLines="100" w:before="240" w:line="360" w:lineRule="auto"/>
              <w:rPr>
                <w:rFonts w:ascii="黑体" w:eastAsia="黑体"/>
                <w:b/>
                <w:sz w:val="28"/>
                <w:shd w:val="pct15" w:color="auto" w:fill="FFFFFF"/>
              </w:rPr>
            </w:pPr>
            <w:r w:rsidRPr="00982CFA">
              <w:rPr>
                <w:rFonts w:ascii="黑体" w:eastAsia="黑体" w:hint="eastAsia"/>
                <w:b/>
                <w:sz w:val="28"/>
                <w:shd w:val="pct15" w:color="auto" w:fill="FFFFFF"/>
              </w:rPr>
              <w:lastRenderedPageBreak/>
              <w:t>主要环境保护目标</w:t>
            </w:r>
            <w:r w:rsidRPr="00982CFA">
              <w:rPr>
                <w:rFonts w:ascii="黑体" w:eastAsia="黑体"/>
                <w:b/>
                <w:sz w:val="28"/>
                <w:shd w:val="pct15" w:color="auto" w:fill="FFFFFF"/>
              </w:rPr>
              <w:t>(</w:t>
            </w:r>
            <w:r w:rsidRPr="00982CFA">
              <w:rPr>
                <w:rFonts w:ascii="黑体" w:eastAsia="黑体" w:hint="eastAsia"/>
                <w:b/>
                <w:sz w:val="28"/>
                <w:shd w:val="pct15" w:color="auto" w:fill="FFFFFF"/>
              </w:rPr>
              <w:t>列出名单及保护级别</w:t>
            </w:r>
            <w:r w:rsidRPr="00982CFA">
              <w:rPr>
                <w:rFonts w:ascii="黑体" w:eastAsia="黑体"/>
                <w:b/>
                <w:sz w:val="28"/>
                <w:shd w:val="pct15" w:color="auto" w:fill="FFFFFF"/>
              </w:rPr>
              <w:t>)</w:t>
            </w:r>
            <w:r w:rsidRPr="00982CFA">
              <w:rPr>
                <w:rFonts w:ascii="黑体" w:eastAsia="黑体" w:hint="eastAsia"/>
                <w:b/>
                <w:sz w:val="28"/>
                <w:shd w:val="pct15" w:color="auto" w:fill="FFFFFF"/>
              </w:rPr>
              <w:t>：</w:t>
            </w:r>
          </w:p>
          <w:p w:rsidR="00D4287C" w:rsidRPr="00982CFA" w:rsidRDefault="00D4287C" w:rsidP="00D4287C">
            <w:pPr>
              <w:pStyle w:val="Default"/>
              <w:snapToGrid w:val="0"/>
              <w:spacing w:line="360" w:lineRule="auto"/>
              <w:ind w:firstLineChars="201" w:firstLine="484"/>
              <w:rPr>
                <w:rFonts w:ascii="Times New Roman" w:eastAsia="宋体"/>
                <w:b/>
                <w:color w:val="auto"/>
              </w:rPr>
            </w:pPr>
            <w:r w:rsidRPr="00982CFA">
              <w:rPr>
                <w:rFonts w:ascii="Times New Roman" w:eastAsia="宋体"/>
                <w:b/>
                <w:color w:val="auto"/>
              </w:rPr>
              <w:t>1</w:t>
            </w:r>
            <w:r w:rsidRPr="00982CFA">
              <w:rPr>
                <w:rFonts w:ascii="Times New Roman" w:eastAsia="宋体"/>
                <w:b/>
                <w:color w:val="auto"/>
              </w:rPr>
              <w:t>．外环境关系</w:t>
            </w:r>
          </w:p>
          <w:p w:rsidR="00D4287C" w:rsidRPr="00982CFA" w:rsidRDefault="00D4287C" w:rsidP="00D4287C">
            <w:pPr>
              <w:pStyle w:val="Default"/>
              <w:snapToGrid w:val="0"/>
              <w:spacing w:line="360" w:lineRule="auto"/>
              <w:ind w:firstLineChars="200" w:firstLine="480"/>
              <w:rPr>
                <w:rFonts w:ascii="Times New Roman" w:eastAsia="宋体"/>
                <w:bCs/>
                <w:color w:val="auto"/>
              </w:rPr>
            </w:pPr>
            <w:r w:rsidRPr="00982CFA">
              <w:rPr>
                <w:rFonts w:ascii="Times New Roman" w:eastAsia="宋体"/>
                <w:bCs/>
                <w:color w:val="auto"/>
              </w:rPr>
              <w:t>本项目位于</w:t>
            </w:r>
            <w:r w:rsidR="007113EE" w:rsidRPr="00982CFA">
              <w:rPr>
                <w:rFonts w:ascii="Times New Roman" w:eastAsia="宋体" w:hint="eastAsia"/>
                <w:bCs/>
                <w:color w:val="auto"/>
              </w:rPr>
              <w:t>天师镇、永兴镇、新太乡</w:t>
            </w:r>
            <w:r w:rsidRPr="00982CFA">
              <w:rPr>
                <w:rFonts w:ascii="Times New Roman" w:eastAsia="宋体" w:hint="eastAsia"/>
                <w:bCs/>
                <w:color w:val="auto"/>
              </w:rPr>
              <w:t>。</w:t>
            </w:r>
          </w:p>
          <w:p w:rsidR="00D4287C" w:rsidRPr="00982CFA" w:rsidRDefault="007113EE" w:rsidP="00D4287C">
            <w:pPr>
              <w:pStyle w:val="Default"/>
              <w:snapToGrid w:val="0"/>
              <w:spacing w:line="360" w:lineRule="auto"/>
              <w:ind w:firstLineChars="200" w:firstLine="480"/>
              <w:rPr>
                <w:rFonts w:ascii="Times New Roman" w:eastAsia="宋体"/>
                <w:color w:val="auto"/>
                <w:kern w:val="2"/>
              </w:rPr>
            </w:pPr>
            <w:r w:rsidRPr="00982CFA">
              <w:rPr>
                <w:rFonts w:ascii="Times New Roman" w:eastAsia="宋体" w:hint="eastAsia"/>
                <w:bCs/>
                <w:color w:val="auto"/>
              </w:rPr>
              <w:t>高坪</w:t>
            </w:r>
            <w:r w:rsidR="00D4287C" w:rsidRPr="00982CFA">
              <w:rPr>
                <w:rFonts w:ascii="Times New Roman" w:eastAsia="宋体" w:hint="eastAsia"/>
                <w:bCs/>
                <w:color w:val="auto"/>
              </w:rPr>
              <w:t>水库：</w:t>
            </w:r>
            <w:r w:rsidRPr="00982CFA">
              <w:rPr>
                <w:rFonts w:ascii="Times New Roman" w:eastAsia="宋体" w:hint="eastAsia"/>
                <w:bCs/>
                <w:color w:val="auto"/>
              </w:rPr>
              <w:t>大坝东侧</w:t>
            </w:r>
            <w:r w:rsidRPr="00982CFA">
              <w:rPr>
                <w:rFonts w:ascii="Times New Roman" w:eastAsia="宋体" w:hint="eastAsia"/>
                <w:bCs/>
                <w:color w:val="auto"/>
              </w:rPr>
              <w:t>20m</w:t>
            </w:r>
            <w:r w:rsidRPr="00982CFA">
              <w:rPr>
                <w:rFonts w:ascii="Times New Roman" w:eastAsia="宋体" w:hint="eastAsia"/>
                <w:bCs/>
                <w:color w:val="auto"/>
              </w:rPr>
              <w:t>有</w:t>
            </w:r>
            <w:r w:rsidRPr="00982CFA">
              <w:rPr>
                <w:rFonts w:ascii="Times New Roman" w:eastAsia="宋体" w:hint="eastAsia"/>
                <w:bCs/>
                <w:color w:val="auto"/>
              </w:rPr>
              <w:t>1</w:t>
            </w:r>
            <w:r w:rsidRPr="00982CFA">
              <w:rPr>
                <w:rFonts w:ascii="Times New Roman" w:eastAsia="宋体" w:hint="eastAsia"/>
                <w:bCs/>
                <w:color w:val="auto"/>
              </w:rPr>
              <w:t>户居民，大坝</w:t>
            </w:r>
            <w:r w:rsidR="00883F11" w:rsidRPr="00982CFA">
              <w:rPr>
                <w:rFonts w:ascii="Times New Roman" w:eastAsia="宋体" w:hint="eastAsia"/>
                <w:bCs/>
                <w:color w:val="auto"/>
              </w:rPr>
              <w:t>西北约</w:t>
            </w:r>
            <w:r w:rsidR="00883F11" w:rsidRPr="00982CFA">
              <w:rPr>
                <w:rFonts w:ascii="Times New Roman" w:eastAsia="宋体" w:hint="eastAsia"/>
                <w:bCs/>
                <w:color w:val="auto"/>
              </w:rPr>
              <w:t>55m</w:t>
            </w:r>
            <w:r w:rsidR="00883F11" w:rsidRPr="00982CFA">
              <w:rPr>
                <w:rFonts w:ascii="Times New Roman" w:eastAsia="宋体" w:hint="eastAsia"/>
                <w:bCs/>
                <w:color w:val="auto"/>
              </w:rPr>
              <w:t>有约</w:t>
            </w:r>
            <w:r w:rsidR="00883F11" w:rsidRPr="00982CFA">
              <w:rPr>
                <w:rFonts w:ascii="Times New Roman" w:eastAsia="宋体" w:hint="eastAsia"/>
                <w:bCs/>
                <w:color w:val="auto"/>
              </w:rPr>
              <w:t>25</w:t>
            </w:r>
            <w:r w:rsidR="00883F11" w:rsidRPr="00982CFA">
              <w:rPr>
                <w:rFonts w:ascii="Times New Roman" w:eastAsia="宋体" w:hint="eastAsia"/>
                <w:bCs/>
                <w:color w:val="auto"/>
              </w:rPr>
              <w:t>户居民</w:t>
            </w:r>
            <w:r w:rsidR="00D4287C" w:rsidRPr="00982CFA">
              <w:rPr>
                <w:rFonts w:ascii="Times New Roman" w:eastAsia="宋体"/>
                <w:color w:val="auto"/>
                <w:kern w:val="2"/>
              </w:rPr>
              <w:t>，项目其余以农田和山林为主。</w:t>
            </w:r>
          </w:p>
          <w:p w:rsidR="00D4287C" w:rsidRPr="00982CFA" w:rsidRDefault="00E0724F" w:rsidP="00D4287C">
            <w:pPr>
              <w:pStyle w:val="Default"/>
              <w:snapToGrid w:val="0"/>
              <w:spacing w:line="360" w:lineRule="auto"/>
              <w:ind w:firstLineChars="200" w:firstLine="480"/>
              <w:rPr>
                <w:rFonts w:ascii="Times New Roman" w:eastAsia="宋体"/>
                <w:bCs/>
                <w:color w:val="auto"/>
              </w:rPr>
            </w:pPr>
            <w:r w:rsidRPr="00982CFA">
              <w:rPr>
                <w:rFonts w:ascii="Times New Roman" w:eastAsia="宋体" w:hint="eastAsia"/>
                <w:bCs/>
                <w:color w:val="auto"/>
              </w:rPr>
              <w:t>石堰口</w:t>
            </w:r>
            <w:r w:rsidR="00D4287C" w:rsidRPr="00982CFA">
              <w:rPr>
                <w:rFonts w:ascii="Times New Roman" w:eastAsia="宋体" w:hint="eastAsia"/>
                <w:bCs/>
                <w:color w:val="auto"/>
              </w:rPr>
              <w:t>水库：</w:t>
            </w:r>
            <w:r w:rsidR="00883F11" w:rsidRPr="00982CFA">
              <w:rPr>
                <w:rFonts w:ascii="Times New Roman" w:eastAsia="宋体" w:hint="eastAsia"/>
                <w:bCs/>
                <w:color w:val="auto"/>
              </w:rPr>
              <w:t>大坝西侧</w:t>
            </w:r>
            <w:r w:rsidR="00883F11" w:rsidRPr="00982CFA">
              <w:rPr>
                <w:rFonts w:ascii="Times New Roman" w:eastAsia="宋体" w:hint="eastAsia"/>
                <w:bCs/>
                <w:color w:val="auto"/>
              </w:rPr>
              <w:t>20m</w:t>
            </w:r>
            <w:r w:rsidR="00883F11" w:rsidRPr="00982CFA">
              <w:rPr>
                <w:rFonts w:ascii="Times New Roman" w:eastAsia="宋体" w:hint="eastAsia"/>
                <w:bCs/>
                <w:color w:val="auto"/>
              </w:rPr>
              <w:t>有</w:t>
            </w:r>
            <w:r w:rsidR="00883F11" w:rsidRPr="00982CFA">
              <w:rPr>
                <w:rFonts w:ascii="Times New Roman" w:eastAsia="宋体" w:hint="eastAsia"/>
                <w:bCs/>
                <w:color w:val="auto"/>
              </w:rPr>
              <w:t>1</w:t>
            </w:r>
            <w:r w:rsidR="00883F11" w:rsidRPr="00982CFA">
              <w:rPr>
                <w:rFonts w:ascii="Times New Roman" w:eastAsia="宋体" w:hint="eastAsia"/>
                <w:bCs/>
                <w:color w:val="auto"/>
              </w:rPr>
              <w:t>户居民，西侧</w:t>
            </w:r>
            <w:r w:rsidR="00883F11" w:rsidRPr="00982CFA">
              <w:rPr>
                <w:rFonts w:ascii="Times New Roman" w:eastAsia="宋体" w:hint="eastAsia"/>
                <w:bCs/>
                <w:color w:val="auto"/>
              </w:rPr>
              <w:t>70m</w:t>
            </w:r>
            <w:r w:rsidR="00883F11" w:rsidRPr="00982CFA">
              <w:rPr>
                <w:rFonts w:ascii="Times New Roman" w:eastAsia="宋体" w:hint="eastAsia"/>
                <w:bCs/>
                <w:color w:val="auto"/>
              </w:rPr>
              <w:t>处大约有</w:t>
            </w:r>
            <w:r w:rsidR="00883F11" w:rsidRPr="00982CFA">
              <w:rPr>
                <w:rFonts w:ascii="Times New Roman" w:eastAsia="宋体" w:hint="eastAsia"/>
                <w:bCs/>
                <w:color w:val="auto"/>
              </w:rPr>
              <w:t>15</w:t>
            </w:r>
            <w:r w:rsidR="00883F11" w:rsidRPr="00982CFA">
              <w:rPr>
                <w:rFonts w:ascii="Times New Roman" w:eastAsia="宋体" w:hint="eastAsia"/>
                <w:bCs/>
                <w:color w:val="auto"/>
              </w:rPr>
              <w:t>户居民，大坝东南侧约</w:t>
            </w:r>
            <w:r w:rsidR="00883F11" w:rsidRPr="00982CFA">
              <w:rPr>
                <w:rFonts w:ascii="Times New Roman" w:eastAsia="宋体" w:hint="eastAsia"/>
                <w:bCs/>
                <w:color w:val="auto"/>
              </w:rPr>
              <w:t>110m</w:t>
            </w:r>
            <w:r w:rsidR="00883F11" w:rsidRPr="00982CFA">
              <w:rPr>
                <w:rFonts w:ascii="Times New Roman" w:eastAsia="宋体" w:hint="eastAsia"/>
                <w:bCs/>
                <w:color w:val="auto"/>
              </w:rPr>
              <w:t>处有</w:t>
            </w:r>
            <w:r w:rsidR="00883F11" w:rsidRPr="00982CFA">
              <w:rPr>
                <w:rFonts w:ascii="Times New Roman" w:eastAsia="宋体" w:hint="eastAsia"/>
                <w:bCs/>
                <w:color w:val="auto"/>
              </w:rPr>
              <w:t>10</w:t>
            </w:r>
            <w:r w:rsidR="00883F11" w:rsidRPr="00982CFA">
              <w:rPr>
                <w:rFonts w:ascii="Times New Roman" w:eastAsia="宋体" w:hint="eastAsia"/>
                <w:bCs/>
                <w:color w:val="auto"/>
              </w:rPr>
              <w:t>户居民，其余以</w:t>
            </w:r>
            <w:r w:rsidR="00883F11" w:rsidRPr="00982CFA">
              <w:rPr>
                <w:rFonts w:ascii="Times New Roman" w:eastAsia="宋体"/>
                <w:color w:val="auto"/>
                <w:kern w:val="2"/>
              </w:rPr>
              <w:t>农田和山林为主</w:t>
            </w:r>
            <w:r w:rsidR="00883F11" w:rsidRPr="00982CFA">
              <w:rPr>
                <w:rFonts w:ascii="Times New Roman" w:eastAsia="宋体" w:hint="eastAsia"/>
                <w:bCs/>
                <w:color w:val="auto"/>
              </w:rPr>
              <w:t>。</w:t>
            </w:r>
          </w:p>
          <w:p w:rsidR="00883F11" w:rsidRPr="00982CFA" w:rsidRDefault="00883F11" w:rsidP="00D4287C">
            <w:pPr>
              <w:pStyle w:val="Default"/>
              <w:snapToGrid w:val="0"/>
              <w:spacing w:line="360" w:lineRule="auto"/>
              <w:ind w:firstLineChars="200" w:firstLine="480"/>
              <w:rPr>
                <w:rFonts w:ascii="Times New Roman" w:eastAsia="宋体"/>
                <w:bCs/>
                <w:color w:val="auto"/>
              </w:rPr>
            </w:pPr>
            <w:r w:rsidRPr="00982CFA">
              <w:rPr>
                <w:rFonts w:ascii="Times New Roman" w:eastAsia="宋体" w:hint="eastAsia"/>
                <w:bCs/>
                <w:color w:val="auto"/>
              </w:rPr>
              <w:t>易家沟水库：大坝东侧</w:t>
            </w:r>
            <w:r w:rsidRPr="00982CFA">
              <w:rPr>
                <w:rFonts w:ascii="Times New Roman" w:eastAsia="宋体" w:hint="eastAsia"/>
                <w:bCs/>
                <w:color w:val="auto"/>
              </w:rPr>
              <w:t>40m</w:t>
            </w:r>
            <w:r w:rsidRPr="00982CFA">
              <w:rPr>
                <w:rFonts w:ascii="Times New Roman" w:eastAsia="宋体" w:hint="eastAsia"/>
                <w:bCs/>
                <w:color w:val="auto"/>
              </w:rPr>
              <w:t>有</w:t>
            </w:r>
            <w:r w:rsidRPr="00982CFA">
              <w:rPr>
                <w:rFonts w:ascii="Times New Roman" w:eastAsia="宋体" w:hint="eastAsia"/>
                <w:bCs/>
                <w:color w:val="auto"/>
              </w:rPr>
              <w:t>1</w:t>
            </w:r>
            <w:r w:rsidRPr="00982CFA">
              <w:rPr>
                <w:rFonts w:ascii="Times New Roman" w:eastAsia="宋体" w:hint="eastAsia"/>
                <w:bCs/>
                <w:color w:val="auto"/>
              </w:rPr>
              <w:t>户居民，东北侧</w:t>
            </w:r>
            <w:r w:rsidRPr="00982CFA">
              <w:rPr>
                <w:rFonts w:ascii="Times New Roman" w:eastAsia="宋体" w:hint="eastAsia"/>
                <w:bCs/>
                <w:color w:val="auto"/>
              </w:rPr>
              <w:t>210m</w:t>
            </w:r>
            <w:r w:rsidRPr="00982CFA">
              <w:rPr>
                <w:rFonts w:ascii="Times New Roman" w:eastAsia="宋体" w:hint="eastAsia"/>
                <w:bCs/>
                <w:color w:val="auto"/>
              </w:rPr>
              <w:t>有</w:t>
            </w:r>
            <w:r w:rsidRPr="00982CFA">
              <w:rPr>
                <w:rFonts w:ascii="Times New Roman" w:eastAsia="宋体" w:hint="eastAsia"/>
                <w:bCs/>
                <w:color w:val="auto"/>
              </w:rPr>
              <w:t>5</w:t>
            </w:r>
            <w:r w:rsidRPr="00982CFA">
              <w:rPr>
                <w:rFonts w:ascii="Times New Roman" w:eastAsia="宋体" w:hint="eastAsia"/>
                <w:bCs/>
                <w:color w:val="auto"/>
              </w:rPr>
              <w:t>户居民；大坝西南侧</w:t>
            </w:r>
            <w:r w:rsidRPr="00982CFA">
              <w:rPr>
                <w:rFonts w:ascii="Times New Roman" w:eastAsia="宋体" w:hint="eastAsia"/>
                <w:bCs/>
                <w:color w:val="auto"/>
              </w:rPr>
              <w:t>15m</w:t>
            </w:r>
            <w:r w:rsidRPr="00982CFA">
              <w:rPr>
                <w:rFonts w:ascii="Times New Roman" w:eastAsia="宋体" w:hint="eastAsia"/>
                <w:bCs/>
                <w:color w:val="auto"/>
              </w:rPr>
              <w:t>有</w:t>
            </w:r>
            <w:r w:rsidRPr="00982CFA">
              <w:rPr>
                <w:rFonts w:ascii="Times New Roman" w:eastAsia="宋体" w:hint="eastAsia"/>
                <w:bCs/>
                <w:color w:val="auto"/>
              </w:rPr>
              <w:t>1</w:t>
            </w:r>
            <w:r w:rsidRPr="00982CFA">
              <w:rPr>
                <w:rFonts w:ascii="Times New Roman" w:eastAsia="宋体" w:hint="eastAsia"/>
                <w:bCs/>
                <w:color w:val="auto"/>
              </w:rPr>
              <w:t>户居民，大坝西南</w:t>
            </w:r>
            <w:r w:rsidRPr="00982CFA">
              <w:rPr>
                <w:rFonts w:ascii="Times New Roman" w:eastAsia="宋体" w:hint="eastAsia"/>
                <w:bCs/>
                <w:color w:val="auto"/>
              </w:rPr>
              <w:t>170m</w:t>
            </w:r>
            <w:r w:rsidRPr="00982CFA">
              <w:rPr>
                <w:rFonts w:ascii="Times New Roman" w:eastAsia="宋体" w:hint="eastAsia"/>
                <w:bCs/>
                <w:color w:val="auto"/>
              </w:rPr>
              <w:t>处有约</w:t>
            </w:r>
            <w:r w:rsidRPr="00982CFA">
              <w:rPr>
                <w:rFonts w:ascii="Times New Roman" w:eastAsia="宋体" w:hint="eastAsia"/>
                <w:bCs/>
                <w:color w:val="auto"/>
              </w:rPr>
              <w:t>20</w:t>
            </w:r>
            <w:r w:rsidRPr="00982CFA">
              <w:rPr>
                <w:rFonts w:ascii="Times New Roman" w:eastAsia="宋体" w:hint="eastAsia"/>
                <w:bCs/>
                <w:color w:val="auto"/>
              </w:rPr>
              <w:t>户居民</w:t>
            </w:r>
          </w:p>
          <w:p w:rsidR="00D4287C" w:rsidRPr="00982CFA" w:rsidRDefault="00D4287C" w:rsidP="00D4287C">
            <w:pPr>
              <w:pStyle w:val="Default"/>
              <w:snapToGrid w:val="0"/>
              <w:spacing w:line="360" w:lineRule="auto"/>
              <w:ind w:firstLineChars="200" w:firstLine="480"/>
              <w:rPr>
                <w:rFonts w:ascii="Times New Roman" w:eastAsia="宋体"/>
                <w:color w:val="auto"/>
                <w:lang w:val="zh-CN"/>
              </w:rPr>
            </w:pPr>
            <w:r w:rsidRPr="00982CFA">
              <w:rPr>
                <w:rFonts w:ascii="Times New Roman" w:eastAsia="宋体"/>
                <w:bCs/>
                <w:color w:val="auto"/>
              </w:rPr>
              <w:t>项目区及项目影响区不涉及自然保护区、水源保护地等环境敏感目标。</w:t>
            </w:r>
            <w:r w:rsidRPr="00982CFA">
              <w:rPr>
                <w:rFonts w:ascii="Times New Roman" w:eastAsia="宋体"/>
                <w:color w:val="auto"/>
              </w:rPr>
              <w:t>项目施工区域周边</w:t>
            </w:r>
            <w:r w:rsidRPr="00982CFA">
              <w:rPr>
                <w:rFonts w:ascii="Times New Roman" w:eastAsia="宋体"/>
                <w:color w:val="auto"/>
              </w:rPr>
              <w:t>500m</w:t>
            </w:r>
            <w:r w:rsidRPr="00982CFA">
              <w:rPr>
                <w:rFonts w:ascii="Times New Roman" w:eastAsia="宋体"/>
                <w:color w:val="auto"/>
              </w:rPr>
              <w:t>范围内无风景名胜区、自然保护区。整个施工范围内植被主要以低矮灌木、杂草为主，</w:t>
            </w:r>
            <w:r w:rsidRPr="00982CFA">
              <w:rPr>
                <w:rFonts w:ascii="Times New Roman" w:eastAsia="宋体"/>
                <w:color w:val="auto"/>
                <w:lang w:val="zh-CN"/>
              </w:rPr>
              <w:t>野生动物主要以蛇类、蛙类为主，无需要特殊保护珍稀动植物分布；</w:t>
            </w:r>
          </w:p>
          <w:p w:rsidR="00D4287C" w:rsidRPr="00982CFA" w:rsidRDefault="00D4287C" w:rsidP="007113EE">
            <w:pPr>
              <w:adjustRightInd w:val="0"/>
              <w:snapToGrid w:val="0"/>
              <w:spacing w:line="360" w:lineRule="auto"/>
              <w:ind w:firstLineChars="200" w:firstLine="480"/>
              <w:rPr>
                <w:bCs/>
                <w:sz w:val="24"/>
              </w:rPr>
            </w:pPr>
            <w:r w:rsidRPr="00982CFA">
              <w:rPr>
                <w:sz w:val="24"/>
              </w:rPr>
              <w:t>本项目涉及地表水体为</w:t>
            </w:r>
            <w:r w:rsidR="00883F11" w:rsidRPr="00982CFA">
              <w:rPr>
                <w:rFonts w:hint="eastAsia"/>
                <w:sz w:val="24"/>
              </w:rPr>
              <w:t>高坪水库、</w:t>
            </w:r>
            <w:r w:rsidR="00E0724F" w:rsidRPr="00982CFA">
              <w:rPr>
                <w:rFonts w:hint="eastAsia"/>
                <w:sz w:val="24"/>
              </w:rPr>
              <w:t>石堰口</w:t>
            </w:r>
            <w:r w:rsidR="00883F11" w:rsidRPr="00982CFA">
              <w:rPr>
                <w:rFonts w:hint="eastAsia"/>
                <w:sz w:val="24"/>
              </w:rPr>
              <w:t>水库和易家沟水库</w:t>
            </w:r>
            <w:r w:rsidRPr="00982CFA">
              <w:rPr>
                <w:sz w:val="24"/>
              </w:rPr>
              <w:t>，经现场调查，</w:t>
            </w:r>
            <w:r w:rsidR="00883F11" w:rsidRPr="00982CFA">
              <w:rPr>
                <w:rFonts w:hint="eastAsia"/>
                <w:sz w:val="24"/>
              </w:rPr>
              <w:t>高坪水库、</w:t>
            </w:r>
            <w:r w:rsidR="00E0724F" w:rsidRPr="00982CFA">
              <w:rPr>
                <w:rFonts w:hint="eastAsia"/>
                <w:sz w:val="24"/>
              </w:rPr>
              <w:t>石堰口</w:t>
            </w:r>
            <w:r w:rsidR="00883F11" w:rsidRPr="00982CFA">
              <w:rPr>
                <w:rFonts w:hint="eastAsia"/>
                <w:sz w:val="24"/>
              </w:rPr>
              <w:t>水库和易家沟水库</w:t>
            </w:r>
            <w:r w:rsidRPr="00982CFA">
              <w:rPr>
                <w:sz w:val="24"/>
              </w:rPr>
              <w:t>以灌溉等功能为主；本项目下游</w:t>
            </w:r>
            <w:r w:rsidRPr="00982CFA">
              <w:rPr>
                <w:sz w:val="24"/>
              </w:rPr>
              <w:t>8.5km</w:t>
            </w:r>
            <w:r w:rsidRPr="00982CFA">
              <w:rPr>
                <w:sz w:val="24"/>
              </w:rPr>
              <w:t>无集中式居民饮用水取水点；同时不涉及珍稀以及需特殊保护的水生动植物。</w:t>
            </w:r>
          </w:p>
          <w:p w:rsidR="00D4287C" w:rsidRPr="00982CFA" w:rsidRDefault="00D4287C" w:rsidP="007113EE">
            <w:pPr>
              <w:snapToGrid w:val="0"/>
              <w:spacing w:line="360" w:lineRule="auto"/>
              <w:ind w:firstLineChars="200" w:firstLine="480"/>
              <w:rPr>
                <w:sz w:val="24"/>
              </w:rPr>
            </w:pPr>
            <w:r w:rsidRPr="00982CFA">
              <w:rPr>
                <w:sz w:val="24"/>
              </w:rPr>
              <w:t>本项目外环境关系详见附图</w:t>
            </w:r>
            <w:r w:rsidRPr="00982CFA">
              <w:rPr>
                <w:sz w:val="24"/>
              </w:rPr>
              <w:t>2</w:t>
            </w:r>
            <w:r w:rsidRPr="00982CFA">
              <w:rPr>
                <w:sz w:val="24"/>
              </w:rPr>
              <w:t>。</w:t>
            </w:r>
          </w:p>
          <w:p w:rsidR="00D4287C" w:rsidRPr="00982CFA" w:rsidRDefault="00D4287C" w:rsidP="00D4287C">
            <w:pPr>
              <w:pStyle w:val="Default"/>
              <w:snapToGrid w:val="0"/>
              <w:spacing w:line="360" w:lineRule="auto"/>
              <w:ind w:firstLineChars="201" w:firstLine="484"/>
              <w:rPr>
                <w:rFonts w:ascii="Times New Roman" w:cs="宋体"/>
                <w:b/>
                <w:color w:val="auto"/>
              </w:rPr>
            </w:pPr>
            <w:r w:rsidRPr="00982CFA">
              <w:rPr>
                <w:rFonts w:ascii="Times New Roman" w:cs="宋体"/>
                <w:b/>
                <w:color w:val="auto"/>
              </w:rPr>
              <w:t>2</w:t>
            </w:r>
            <w:r w:rsidRPr="00982CFA">
              <w:rPr>
                <w:rFonts w:ascii="Times New Roman" w:cs="宋体" w:hint="eastAsia"/>
                <w:b/>
                <w:color w:val="auto"/>
              </w:rPr>
              <w:t>．</w:t>
            </w:r>
            <w:r w:rsidRPr="00982CFA">
              <w:rPr>
                <w:rFonts w:ascii="Times New Roman" w:cs="宋体"/>
                <w:b/>
                <w:color w:val="auto"/>
              </w:rPr>
              <w:t>主要环境保护目标</w:t>
            </w:r>
          </w:p>
          <w:p w:rsidR="00D4287C" w:rsidRPr="00982CFA" w:rsidRDefault="00D4287C" w:rsidP="00D4287C">
            <w:pPr>
              <w:pStyle w:val="Default"/>
              <w:snapToGrid w:val="0"/>
              <w:spacing w:line="360" w:lineRule="auto"/>
              <w:ind w:firstLineChars="201" w:firstLine="484"/>
              <w:rPr>
                <w:rFonts w:ascii="Times New Roman" w:cs="宋体"/>
                <w:b/>
                <w:color w:val="auto"/>
              </w:rPr>
            </w:pPr>
            <w:r w:rsidRPr="00982CFA">
              <w:rPr>
                <w:rFonts w:ascii="Times New Roman" w:cs="宋体" w:hint="eastAsia"/>
                <w:b/>
                <w:color w:val="auto"/>
              </w:rPr>
              <w:t>（</w:t>
            </w:r>
            <w:r w:rsidRPr="00982CFA">
              <w:rPr>
                <w:rFonts w:ascii="Times New Roman" w:cs="宋体"/>
                <w:b/>
                <w:color w:val="auto"/>
              </w:rPr>
              <w:t>1</w:t>
            </w:r>
            <w:r w:rsidRPr="00982CFA">
              <w:rPr>
                <w:rFonts w:ascii="Times New Roman" w:cs="宋体"/>
                <w:b/>
                <w:color w:val="auto"/>
              </w:rPr>
              <w:t>）地表水环境保护目标</w:t>
            </w:r>
          </w:p>
          <w:p w:rsidR="00D4287C" w:rsidRPr="00982CFA" w:rsidRDefault="00D4287C" w:rsidP="007113EE">
            <w:pPr>
              <w:pStyle w:val="ae"/>
              <w:snapToGrid w:val="0"/>
              <w:spacing w:line="360" w:lineRule="auto"/>
              <w:ind w:firstLine="480"/>
              <w:rPr>
                <w:sz w:val="24"/>
              </w:rPr>
            </w:pPr>
            <w:r w:rsidRPr="00982CFA">
              <w:rPr>
                <w:rFonts w:hAnsi="宋体"/>
                <w:sz w:val="24"/>
              </w:rPr>
              <w:t>本项目涉及的地表水为</w:t>
            </w:r>
            <w:r w:rsidR="00883F11" w:rsidRPr="00982CFA">
              <w:rPr>
                <w:rFonts w:hAnsi="宋体" w:hint="eastAsia"/>
                <w:sz w:val="24"/>
              </w:rPr>
              <w:t>高坪水库、</w:t>
            </w:r>
            <w:r w:rsidR="00E0724F" w:rsidRPr="00982CFA">
              <w:rPr>
                <w:rFonts w:hAnsi="宋体" w:hint="eastAsia"/>
                <w:sz w:val="24"/>
              </w:rPr>
              <w:t>石堰口</w:t>
            </w:r>
            <w:r w:rsidR="00883F11" w:rsidRPr="00982CFA">
              <w:rPr>
                <w:rFonts w:hAnsi="宋体" w:hint="eastAsia"/>
                <w:sz w:val="24"/>
              </w:rPr>
              <w:t>水库和易家沟水库</w:t>
            </w:r>
            <w:r w:rsidRPr="00982CFA">
              <w:rPr>
                <w:rFonts w:hAnsi="宋体"/>
                <w:sz w:val="24"/>
              </w:rPr>
              <w:t>，项目实施过程中</w:t>
            </w:r>
            <w:r w:rsidR="00883F11" w:rsidRPr="00982CFA">
              <w:rPr>
                <w:rFonts w:hAnsi="宋体" w:hint="eastAsia"/>
                <w:sz w:val="24"/>
              </w:rPr>
              <w:t>高坪水库、</w:t>
            </w:r>
            <w:r w:rsidR="00E0724F" w:rsidRPr="00982CFA">
              <w:rPr>
                <w:rFonts w:hAnsi="宋体" w:hint="eastAsia"/>
                <w:sz w:val="24"/>
              </w:rPr>
              <w:t>石堰口</w:t>
            </w:r>
            <w:r w:rsidR="00883F11" w:rsidRPr="00982CFA">
              <w:rPr>
                <w:rFonts w:hAnsi="宋体" w:hint="eastAsia"/>
                <w:sz w:val="24"/>
              </w:rPr>
              <w:t>水库和易家沟水库</w:t>
            </w:r>
            <w:r w:rsidRPr="00982CFA">
              <w:rPr>
                <w:rFonts w:hAnsi="宋体"/>
                <w:sz w:val="24"/>
              </w:rPr>
              <w:t>评价段水体水质满足《地表水环境质量标准》</w:t>
            </w:r>
            <w:r w:rsidRPr="00982CFA">
              <w:rPr>
                <w:rFonts w:hAnsi="宋体" w:hint="eastAsia"/>
                <w:sz w:val="24"/>
              </w:rPr>
              <w:t>（</w:t>
            </w:r>
            <w:r w:rsidRPr="00982CFA">
              <w:rPr>
                <w:sz w:val="24"/>
              </w:rPr>
              <w:t>GB3838-2002</w:t>
            </w:r>
            <w:r w:rsidRPr="00982CFA">
              <w:rPr>
                <w:rFonts w:hint="eastAsia"/>
                <w:sz w:val="24"/>
              </w:rPr>
              <w:t>）</w:t>
            </w:r>
            <w:r w:rsidRPr="00982CFA">
              <w:rPr>
                <w:rFonts w:hAnsi="宋体"/>
                <w:sz w:val="24"/>
              </w:rPr>
              <w:t>中Ⅲ类标准。</w:t>
            </w:r>
          </w:p>
          <w:p w:rsidR="00D4287C" w:rsidRPr="00982CFA" w:rsidRDefault="00D4287C" w:rsidP="00D4287C">
            <w:pPr>
              <w:pStyle w:val="Default"/>
              <w:snapToGrid w:val="0"/>
              <w:spacing w:line="360" w:lineRule="auto"/>
              <w:ind w:firstLineChars="201" w:firstLine="484"/>
              <w:rPr>
                <w:rFonts w:ascii="Times New Roman" w:cs="宋体"/>
                <w:b/>
                <w:color w:val="auto"/>
              </w:rPr>
            </w:pPr>
            <w:r w:rsidRPr="00982CFA">
              <w:rPr>
                <w:rFonts w:ascii="Times New Roman" w:cs="宋体" w:hint="eastAsia"/>
                <w:b/>
                <w:color w:val="auto"/>
              </w:rPr>
              <w:t>（</w:t>
            </w:r>
            <w:r w:rsidRPr="00982CFA">
              <w:rPr>
                <w:rFonts w:ascii="Times New Roman" w:cs="宋体"/>
                <w:b/>
                <w:color w:val="auto"/>
              </w:rPr>
              <w:t>2</w:t>
            </w:r>
            <w:r w:rsidRPr="00982CFA">
              <w:rPr>
                <w:rFonts w:ascii="Times New Roman" w:cs="宋体"/>
                <w:b/>
                <w:color w:val="auto"/>
              </w:rPr>
              <w:t>）环境空气保护目标</w:t>
            </w:r>
          </w:p>
          <w:p w:rsidR="00D4287C" w:rsidRPr="00982CFA" w:rsidRDefault="00D4287C" w:rsidP="007113EE">
            <w:pPr>
              <w:adjustRightInd w:val="0"/>
              <w:snapToGrid w:val="0"/>
              <w:spacing w:line="360" w:lineRule="auto"/>
              <w:ind w:rightChars="25" w:right="53" w:firstLineChars="196" w:firstLine="470"/>
              <w:rPr>
                <w:bCs/>
                <w:sz w:val="24"/>
              </w:rPr>
            </w:pPr>
            <w:r w:rsidRPr="00982CFA">
              <w:rPr>
                <w:rFonts w:hAnsi="宋体"/>
                <w:bCs/>
                <w:sz w:val="24"/>
              </w:rPr>
              <w:t>不因本项目的实施改变区域环境空气质量，即评价区域环境质量满足《环境空气质量标准》（</w:t>
            </w:r>
            <w:r w:rsidRPr="00982CFA">
              <w:rPr>
                <w:bCs/>
                <w:sz w:val="24"/>
              </w:rPr>
              <w:t>GB3095-</w:t>
            </w:r>
            <w:r w:rsidRPr="00982CFA">
              <w:rPr>
                <w:rFonts w:hint="eastAsia"/>
                <w:bCs/>
                <w:sz w:val="24"/>
              </w:rPr>
              <w:t>2012</w:t>
            </w:r>
            <w:r w:rsidRPr="00982CFA">
              <w:rPr>
                <w:rFonts w:hAnsi="宋体"/>
                <w:bCs/>
                <w:sz w:val="24"/>
              </w:rPr>
              <w:t>）二级标准要求。</w:t>
            </w:r>
          </w:p>
          <w:p w:rsidR="00D4287C" w:rsidRPr="00982CFA" w:rsidRDefault="00D4287C" w:rsidP="00D4287C">
            <w:pPr>
              <w:pStyle w:val="Default"/>
              <w:snapToGrid w:val="0"/>
              <w:spacing w:line="360" w:lineRule="auto"/>
              <w:ind w:firstLineChars="201" w:firstLine="484"/>
              <w:rPr>
                <w:rFonts w:ascii="Times New Roman" w:cs="宋体"/>
                <w:b/>
                <w:color w:val="auto"/>
              </w:rPr>
            </w:pPr>
            <w:r w:rsidRPr="00982CFA">
              <w:rPr>
                <w:rFonts w:ascii="Times New Roman" w:cs="宋体" w:hint="eastAsia"/>
                <w:b/>
                <w:color w:val="auto"/>
              </w:rPr>
              <w:t>（</w:t>
            </w:r>
            <w:r w:rsidRPr="00982CFA">
              <w:rPr>
                <w:rFonts w:ascii="Times New Roman" w:cs="宋体"/>
                <w:b/>
                <w:color w:val="auto"/>
              </w:rPr>
              <w:t>3</w:t>
            </w:r>
            <w:r w:rsidRPr="00982CFA">
              <w:rPr>
                <w:rFonts w:ascii="Times New Roman" w:cs="宋体"/>
                <w:b/>
                <w:color w:val="auto"/>
              </w:rPr>
              <w:t>）声环境保护目标</w:t>
            </w:r>
          </w:p>
          <w:p w:rsidR="00D4287C" w:rsidRPr="00982CFA" w:rsidRDefault="00D4287C" w:rsidP="007113EE">
            <w:pPr>
              <w:adjustRightInd w:val="0"/>
              <w:snapToGrid w:val="0"/>
              <w:spacing w:line="360" w:lineRule="auto"/>
              <w:ind w:firstLineChars="200" w:firstLine="480"/>
              <w:rPr>
                <w:sz w:val="24"/>
              </w:rPr>
            </w:pPr>
            <w:r w:rsidRPr="00982CFA">
              <w:rPr>
                <w:bCs/>
                <w:sz w:val="24"/>
              </w:rPr>
              <w:t>施工期应满足</w:t>
            </w:r>
            <w:r w:rsidRPr="00982CFA">
              <w:rPr>
                <w:sz w:val="24"/>
              </w:rPr>
              <w:t>《建筑施工场界</w:t>
            </w:r>
            <w:r w:rsidRPr="00982CFA">
              <w:rPr>
                <w:rFonts w:hint="eastAsia"/>
                <w:sz w:val="24"/>
              </w:rPr>
              <w:t>环境噪声排放标准</w:t>
            </w:r>
            <w:r w:rsidRPr="00982CFA">
              <w:rPr>
                <w:sz w:val="24"/>
              </w:rPr>
              <w:t>》</w:t>
            </w:r>
            <w:r w:rsidRPr="00982CFA">
              <w:rPr>
                <w:rFonts w:hint="eastAsia"/>
                <w:sz w:val="24"/>
              </w:rPr>
              <w:t>（</w:t>
            </w:r>
            <w:r w:rsidRPr="00982CFA">
              <w:rPr>
                <w:sz w:val="24"/>
              </w:rPr>
              <w:t>GB12523-</w:t>
            </w:r>
            <w:r w:rsidRPr="00982CFA">
              <w:rPr>
                <w:rFonts w:hint="eastAsia"/>
                <w:sz w:val="24"/>
              </w:rPr>
              <w:t>2011</w:t>
            </w:r>
            <w:r w:rsidRPr="00982CFA">
              <w:rPr>
                <w:rFonts w:hint="eastAsia"/>
                <w:sz w:val="24"/>
              </w:rPr>
              <w:t>）</w:t>
            </w:r>
            <w:r w:rsidRPr="00982CFA">
              <w:rPr>
                <w:sz w:val="24"/>
              </w:rPr>
              <w:t>中标准限值要求，做</w:t>
            </w:r>
            <w:r w:rsidRPr="00982CFA">
              <w:rPr>
                <w:rFonts w:hAnsi="宋体"/>
                <w:sz w:val="24"/>
              </w:rPr>
              <w:t>到噪声不扰民</w:t>
            </w:r>
            <w:r w:rsidRPr="00982CFA">
              <w:rPr>
                <w:rFonts w:hAnsi="宋体"/>
                <w:bCs/>
                <w:sz w:val="24"/>
              </w:rPr>
              <w:t>。投入使用后，</w:t>
            </w:r>
            <w:r w:rsidRPr="00982CFA">
              <w:rPr>
                <w:rFonts w:hAnsi="宋体" w:hint="eastAsia"/>
                <w:bCs/>
                <w:sz w:val="24"/>
              </w:rPr>
              <w:t>项目所在区域声环境</w:t>
            </w:r>
            <w:r w:rsidRPr="00982CFA">
              <w:rPr>
                <w:rFonts w:hAnsi="宋体"/>
                <w:sz w:val="24"/>
              </w:rPr>
              <w:t>满足《声环</w:t>
            </w:r>
            <w:r w:rsidRPr="00982CFA">
              <w:rPr>
                <w:rFonts w:hAnsi="宋体"/>
                <w:sz w:val="24"/>
              </w:rPr>
              <w:lastRenderedPageBreak/>
              <w:t>境质量标准》（</w:t>
            </w:r>
            <w:r w:rsidRPr="00982CFA">
              <w:rPr>
                <w:sz w:val="24"/>
              </w:rPr>
              <w:t>GB3096-2008</w:t>
            </w:r>
            <w:r w:rsidRPr="00982CFA">
              <w:rPr>
                <w:rFonts w:hAnsi="宋体"/>
                <w:sz w:val="24"/>
              </w:rPr>
              <w:t>）中</w:t>
            </w:r>
            <w:r w:rsidRPr="00982CFA">
              <w:rPr>
                <w:rFonts w:hint="eastAsia"/>
                <w:sz w:val="24"/>
              </w:rPr>
              <w:t>2</w:t>
            </w:r>
            <w:r w:rsidRPr="00982CFA">
              <w:rPr>
                <w:rFonts w:hAnsi="宋体"/>
                <w:sz w:val="24"/>
              </w:rPr>
              <w:t>类标准。</w:t>
            </w:r>
          </w:p>
          <w:p w:rsidR="00D4287C" w:rsidRPr="00982CFA" w:rsidRDefault="00D4287C" w:rsidP="007113EE">
            <w:pPr>
              <w:kinsoku w:val="0"/>
              <w:overflowPunct w:val="0"/>
              <w:autoSpaceDE w:val="0"/>
              <w:autoSpaceDN w:val="0"/>
              <w:adjustRightInd w:val="0"/>
              <w:snapToGrid w:val="0"/>
              <w:spacing w:line="360" w:lineRule="auto"/>
              <w:ind w:firstLineChars="200" w:firstLine="480"/>
              <w:rPr>
                <w:sz w:val="24"/>
              </w:rPr>
            </w:pPr>
            <w:r w:rsidRPr="00982CFA">
              <w:rPr>
                <w:rFonts w:ascii="宋体" w:hAnsi="宋体" w:hint="eastAsia"/>
                <w:sz w:val="24"/>
              </w:rPr>
              <w:t>综上所述，本项目主要环境保护目标见</w:t>
            </w:r>
            <w:r w:rsidRPr="00982CFA">
              <w:rPr>
                <w:sz w:val="24"/>
              </w:rPr>
              <w:t>表</w:t>
            </w:r>
            <w:r w:rsidRPr="00982CFA">
              <w:rPr>
                <w:sz w:val="24"/>
              </w:rPr>
              <w:t>3-</w:t>
            </w:r>
            <w:r w:rsidRPr="00982CFA">
              <w:rPr>
                <w:rFonts w:hint="eastAsia"/>
                <w:sz w:val="24"/>
              </w:rPr>
              <w:t>10</w:t>
            </w:r>
            <w:r w:rsidRPr="00982CFA">
              <w:rPr>
                <w:sz w:val="24"/>
              </w:rPr>
              <w:t>。</w:t>
            </w:r>
          </w:p>
          <w:p w:rsidR="00D4287C" w:rsidRPr="00982CFA" w:rsidRDefault="00D4287C" w:rsidP="007113EE">
            <w:pPr>
              <w:adjustRightInd w:val="0"/>
              <w:snapToGrid w:val="0"/>
              <w:spacing w:line="360" w:lineRule="auto"/>
              <w:jc w:val="center"/>
              <w:rPr>
                <w:sz w:val="24"/>
              </w:rPr>
            </w:pPr>
            <w:r w:rsidRPr="00982CFA">
              <w:rPr>
                <w:sz w:val="24"/>
              </w:rPr>
              <w:t>表</w:t>
            </w:r>
            <w:r w:rsidRPr="00982CFA">
              <w:rPr>
                <w:sz w:val="24"/>
              </w:rPr>
              <w:t>3-</w:t>
            </w:r>
            <w:r w:rsidRPr="00982CFA">
              <w:rPr>
                <w:rFonts w:hint="eastAsia"/>
                <w:sz w:val="24"/>
              </w:rPr>
              <w:t xml:space="preserve">10 </w:t>
            </w:r>
            <w:r w:rsidRPr="00982CFA">
              <w:rPr>
                <w:sz w:val="24"/>
              </w:rPr>
              <w:t xml:space="preserve"> </w:t>
            </w:r>
            <w:r w:rsidRPr="00982CFA">
              <w:rPr>
                <w:sz w:val="24"/>
              </w:rPr>
              <w:t>项目主要保护目标一览表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465"/>
              <w:gridCol w:w="1034"/>
              <w:gridCol w:w="3077"/>
              <w:gridCol w:w="2360"/>
            </w:tblGrid>
            <w:tr w:rsidR="00982CFA" w:rsidRPr="00982CFA" w:rsidTr="00293927">
              <w:trPr>
                <w:trHeight w:val="284"/>
                <w:jc w:val="center"/>
              </w:trPr>
              <w:tc>
                <w:tcPr>
                  <w:tcW w:w="1095" w:type="dxa"/>
                  <w:tcBorders>
                    <w:top w:val="single" w:sz="12" w:space="0" w:color="auto"/>
                    <w:left w:val="single" w:sz="12" w:space="0" w:color="auto"/>
                  </w:tcBorders>
                  <w:vAlign w:val="center"/>
                </w:tcPr>
                <w:p w:rsidR="00D4287C" w:rsidRPr="00982CFA" w:rsidRDefault="00D4287C" w:rsidP="007113EE">
                  <w:pPr>
                    <w:jc w:val="center"/>
                    <w:rPr>
                      <w:b/>
                      <w:szCs w:val="21"/>
                    </w:rPr>
                  </w:pPr>
                  <w:r w:rsidRPr="00982CFA">
                    <w:rPr>
                      <w:rFonts w:hAnsi="宋体"/>
                      <w:b/>
                      <w:szCs w:val="21"/>
                    </w:rPr>
                    <w:t>保护目标</w:t>
                  </w:r>
                </w:p>
              </w:tc>
              <w:tc>
                <w:tcPr>
                  <w:tcW w:w="1499" w:type="dxa"/>
                  <w:gridSpan w:val="2"/>
                  <w:tcBorders>
                    <w:top w:val="single" w:sz="12" w:space="0" w:color="auto"/>
                  </w:tcBorders>
                  <w:vAlign w:val="center"/>
                </w:tcPr>
                <w:p w:rsidR="00D4287C" w:rsidRPr="00982CFA" w:rsidRDefault="00D4287C" w:rsidP="007113EE">
                  <w:pPr>
                    <w:jc w:val="center"/>
                    <w:rPr>
                      <w:b/>
                      <w:szCs w:val="21"/>
                    </w:rPr>
                  </w:pPr>
                  <w:r w:rsidRPr="00982CFA">
                    <w:rPr>
                      <w:rFonts w:hAnsi="宋体"/>
                      <w:b/>
                      <w:szCs w:val="21"/>
                    </w:rPr>
                    <w:t>保护目标名称</w:t>
                  </w:r>
                </w:p>
              </w:tc>
              <w:tc>
                <w:tcPr>
                  <w:tcW w:w="3077" w:type="dxa"/>
                  <w:tcBorders>
                    <w:top w:val="single" w:sz="12" w:space="0" w:color="auto"/>
                  </w:tcBorders>
                  <w:vAlign w:val="center"/>
                </w:tcPr>
                <w:p w:rsidR="00D4287C" w:rsidRPr="00982CFA" w:rsidRDefault="00D4287C" w:rsidP="007113EE">
                  <w:pPr>
                    <w:jc w:val="center"/>
                    <w:rPr>
                      <w:b/>
                      <w:szCs w:val="21"/>
                    </w:rPr>
                  </w:pPr>
                  <w:r w:rsidRPr="00982CFA">
                    <w:rPr>
                      <w:rFonts w:hAnsi="宋体"/>
                      <w:b/>
                      <w:szCs w:val="21"/>
                    </w:rPr>
                    <w:t>方位、距离</w:t>
                  </w:r>
                </w:p>
              </w:tc>
              <w:tc>
                <w:tcPr>
                  <w:tcW w:w="2360" w:type="dxa"/>
                  <w:tcBorders>
                    <w:top w:val="single" w:sz="12" w:space="0" w:color="auto"/>
                    <w:right w:val="single" w:sz="12" w:space="0" w:color="auto"/>
                  </w:tcBorders>
                  <w:vAlign w:val="center"/>
                </w:tcPr>
                <w:p w:rsidR="00D4287C" w:rsidRPr="00982CFA" w:rsidRDefault="00D4287C" w:rsidP="007113EE">
                  <w:pPr>
                    <w:pStyle w:val="10"/>
                    <w:snapToGrid/>
                    <w:spacing w:line="240" w:lineRule="auto"/>
                    <w:rPr>
                      <w:rFonts w:eastAsia="宋体"/>
                      <w:b/>
                      <w:szCs w:val="21"/>
                    </w:rPr>
                  </w:pPr>
                  <w:r w:rsidRPr="00982CFA">
                    <w:rPr>
                      <w:rFonts w:eastAsia="宋体" w:hAnsi="宋体"/>
                      <w:b/>
                      <w:szCs w:val="21"/>
                    </w:rPr>
                    <w:t>保护级别</w:t>
                  </w:r>
                </w:p>
              </w:tc>
            </w:tr>
            <w:tr w:rsidR="00982CFA" w:rsidRPr="00982CFA" w:rsidTr="00293927">
              <w:trPr>
                <w:trHeight w:val="284"/>
                <w:jc w:val="center"/>
              </w:trPr>
              <w:tc>
                <w:tcPr>
                  <w:tcW w:w="1095" w:type="dxa"/>
                  <w:tcBorders>
                    <w:left w:val="single" w:sz="12" w:space="0" w:color="auto"/>
                  </w:tcBorders>
                  <w:vAlign w:val="center"/>
                </w:tcPr>
                <w:p w:rsidR="00D4287C" w:rsidRPr="00982CFA" w:rsidRDefault="00D4287C" w:rsidP="007113EE">
                  <w:pPr>
                    <w:pStyle w:val="23"/>
                    <w:adjustRightInd/>
                    <w:snapToGrid w:val="0"/>
                    <w:spacing w:before="0"/>
                    <w:rPr>
                      <w:rFonts w:ascii="Times New Roman"/>
                      <w:kern w:val="2"/>
                      <w:sz w:val="21"/>
                      <w:szCs w:val="21"/>
                    </w:rPr>
                  </w:pPr>
                  <w:r w:rsidRPr="00982CFA">
                    <w:rPr>
                      <w:rFonts w:ascii="Times New Roman" w:hAnsi="宋体"/>
                      <w:kern w:val="2"/>
                      <w:sz w:val="21"/>
                      <w:szCs w:val="21"/>
                    </w:rPr>
                    <w:t>地表水环境</w:t>
                  </w:r>
                </w:p>
              </w:tc>
              <w:tc>
                <w:tcPr>
                  <w:tcW w:w="1499" w:type="dxa"/>
                  <w:gridSpan w:val="2"/>
                  <w:vAlign w:val="center"/>
                </w:tcPr>
                <w:p w:rsidR="00D4287C" w:rsidRPr="00982CFA" w:rsidRDefault="00883F11" w:rsidP="007113EE">
                  <w:pPr>
                    <w:snapToGrid w:val="0"/>
                    <w:jc w:val="center"/>
                    <w:rPr>
                      <w:bCs/>
                      <w:szCs w:val="21"/>
                    </w:rPr>
                  </w:pPr>
                  <w:r w:rsidRPr="00982CFA">
                    <w:rPr>
                      <w:rFonts w:hAnsi="宋体" w:hint="eastAsia"/>
                      <w:bCs/>
                      <w:szCs w:val="21"/>
                    </w:rPr>
                    <w:t>高坪水库、</w:t>
                  </w:r>
                  <w:r w:rsidR="00E0724F" w:rsidRPr="00982CFA">
                    <w:rPr>
                      <w:rFonts w:hAnsi="宋体" w:hint="eastAsia"/>
                      <w:bCs/>
                      <w:szCs w:val="21"/>
                    </w:rPr>
                    <w:t>石堰口</w:t>
                  </w:r>
                  <w:r w:rsidRPr="00982CFA">
                    <w:rPr>
                      <w:rFonts w:hAnsi="宋体" w:hint="eastAsia"/>
                      <w:bCs/>
                      <w:szCs w:val="21"/>
                    </w:rPr>
                    <w:t>水库和易家沟水库</w:t>
                  </w:r>
                </w:p>
              </w:tc>
              <w:tc>
                <w:tcPr>
                  <w:tcW w:w="3077" w:type="dxa"/>
                  <w:vAlign w:val="center"/>
                </w:tcPr>
                <w:p w:rsidR="00D4287C" w:rsidRPr="00982CFA" w:rsidRDefault="00D4287C" w:rsidP="007113EE">
                  <w:pPr>
                    <w:pStyle w:val="23"/>
                    <w:adjustRightInd/>
                    <w:snapToGrid w:val="0"/>
                    <w:spacing w:before="0"/>
                    <w:rPr>
                      <w:rFonts w:ascii="Times New Roman"/>
                      <w:kern w:val="2"/>
                      <w:sz w:val="21"/>
                      <w:szCs w:val="21"/>
                    </w:rPr>
                  </w:pPr>
                  <w:r w:rsidRPr="00982CFA">
                    <w:rPr>
                      <w:rFonts w:ascii="Times New Roman" w:hint="eastAsia"/>
                      <w:kern w:val="2"/>
                      <w:sz w:val="21"/>
                      <w:szCs w:val="21"/>
                    </w:rPr>
                    <w:t>——</w:t>
                  </w:r>
                </w:p>
              </w:tc>
              <w:tc>
                <w:tcPr>
                  <w:tcW w:w="2360" w:type="dxa"/>
                  <w:tcBorders>
                    <w:right w:val="single" w:sz="12" w:space="0" w:color="auto"/>
                  </w:tcBorders>
                  <w:vAlign w:val="center"/>
                </w:tcPr>
                <w:p w:rsidR="00D4287C" w:rsidRPr="00982CFA" w:rsidRDefault="00D4287C" w:rsidP="007113EE">
                  <w:pPr>
                    <w:snapToGrid w:val="0"/>
                    <w:jc w:val="center"/>
                    <w:rPr>
                      <w:szCs w:val="21"/>
                    </w:rPr>
                  </w:pPr>
                  <w:r w:rsidRPr="00982CFA">
                    <w:rPr>
                      <w:rFonts w:hAnsi="宋体"/>
                      <w:szCs w:val="21"/>
                    </w:rPr>
                    <w:t>不改变现有《地表水环境质量标准》</w:t>
                  </w:r>
                  <w:r w:rsidRPr="00982CFA">
                    <w:rPr>
                      <w:szCs w:val="21"/>
                    </w:rPr>
                    <w:t>GB3838-2002</w:t>
                  </w:r>
                  <w:r w:rsidRPr="00982CFA">
                    <w:rPr>
                      <w:rFonts w:hAnsi="宋体"/>
                      <w:szCs w:val="21"/>
                    </w:rPr>
                    <w:t>中Ⅲ类水域水体功能</w:t>
                  </w:r>
                </w:p>
              </w:tc>
            </w:tr>
            <w:tr w:rsidR="00982CFA" w:rsidRPr="00982CFA" w:rsidTr="00293927">
              <w:trPr>
                <w:trHeight w:val="284"/>
                <w:jc w:val="center"/>
              </w:trPr>
              <w:tc>
                <w:tcPr>
                  <w:tcW w:w="1095" w:type="dxa"/>
                  <w:vMerge w:val="restart"/>
                  <w:tcBorders>
                    <w:left w:val="single" w:sz="12" w:space="0" w:color="auto"/>
                  </w:tcBorders>
                  <w:vAlign w:val="center"/>
                </w:tcPr>
                <w:p w:rsidR="00883F11" w:rsidRPr="00982CFA" w:rsidRDefault="00883F11" w:rsidP="007113EE">
                  <w:pPr>
                    <w:jc w:val="center"/>
                    <w:rPr>
                      <w:szCs w:val="21"/>
                    </w:rPr>
                  </w:pPr>
                  <w:r w:rsidRPr="00982CFA">
                    <w:rPr>
                      <w:rFonts w:hAnsi="宋体"/>
                      <w:szCs w:val="21"/>
                    </w:rPr>
                    <w:t>环境空气</w:t>
                  </w:r>
                </w:p>
              </w:tc>
              <w:tc>
                <w:tcPr>
                  <w:tcW w:w="465" w:type="dxa"/>
                  <w:vMerge w:val="restart"/>
                  <w:vAlign w:val="center"/>
                </w:tcPr>
                <w:p w:rsidR="00883F11" w:rsidRPr="00982CFA" w:rsidRDefault="00883F11" w:rsidP="007113EE">
                  <w:pPr>
                    <w:snapToGrid w:val="0"/>
                    <w:jc w:val="center"/>
                    <w:rPr>
                      <w:szCs w:val="21"/>
                    </w:rPr>
                  </w:pPr>
                  <w:r w:rsidRPr="00982CFA">
                    <w:rPr>
                      <w:rFonts w:hint="eastAsia"/>
                      <w:szCs w:val="21"/>
                    </w:rPr>
                    <w:t>高坪水库</w:t>
                  </w:r>
                </w:p>
              </w:tc>
              <w:tc>
                <w:tcPr>
                  <w:tcW w:w="1034" w:type="dxa"/>
                  <w:vAlign w:val="center"/>
                </w:tcPr>
                <w:p w:rsidR="00883F11" w:rsidRPr="00982CFA" w:rsidRDefault="00883F11" w:rsidP="007113EE">
                  <w:pPr>
                    <w:snapToGrid w:val="0"/>
                    <w:jc w:val="center"/>
                    <w:rPr>
                      <w:szCs w:val="21"/>
                    </w:rPr>
                  </w:pPr>
                  <w:r w:rsidRPr="00982CFA">
                    <w:rPr>
                      <w:rFonts w:hint="eastAsia"/>
                      <w:szCs w:val="21"/>
                    </w:rPr>
                    <w:t>居民</w:t>
                  </w:r>
                </w:p>
              </w:tc>
              <w:tc>
                <w:tcPr>
                  <w:tcW w:w="3077" w:type="dxa"/>
                  <w:vAlign w:val="center"/>
                </w:tcPr>
                <w:p w:rsidR="00883F11" w:rsidRPr="00982CFA" w:rsidRDefault="00883F11" w:rsidP="007113EE">
                  <w:pPr>
                    <w:snapToGrid w:val="0"/>
                    <w:jc w:val="center"/>
                    <w:rPr>
                      <w:szCs w:val="21"/>
                    </w:rPr>
                  </w:pPr>
                  <w:r w:rsidRPr="00982CFA">
                    <w:rPr>
                      <w:rFonts w:hint="eastAsia"/>
                      <w:bCs/>
                    </w:rPr>
                    <w:t>大坝东侧</w:t>
                  </w:r>
                  <w:r w:rsidRPr="00982CFA">
                    <w:rPr>
                      <w:rFonts w:hint="eastAsia"/>
                      <w:bCs/>
                    </w:rPr>
                    <w:t>20m</w:t>
                  </w:r>
                  <w:r w:rsidRPr="00982CFA">
                    <w:rPr>
                      <w:rFonts w:hint="eastAsia"/>
                      <w:bCs/>
                    </w:rPr>
                    <w:t>，</w:t>
                  </w:r>
                  <w:r w:rsidRPr="00982CFA">
                    <w:rPr>
                      <w:rFonts w:hint="eastAsia"/>
                      <w:bCs/>
                    </w:rPr>
                    <w:t>1</w:t>
                  </w:r>
                  <w:r w:rsidRPr="00982CFA">
                    <w:rPr>
                      <w:rFonts w:hint="eastAsia"/>
                      <w:bCs/>
                    </w:rPr>
                    <w:t>户</w:t>
                  </w:r>
                  <w:r w:rsidRPr="00982CFA">
                    <w:rPr>
                      <w:rFonts w:hint="eastAsia"/>
                      <w:bCs/>
                    </w:rPr>
                    <w:t>3</w:t>
                  </w:r>
                  <w:r w:rsidRPr="00982CFA">
                    <w:rPr>
                      <w:rFonts w:hint="eastAsia"/>
                      <w:bCs/>
                    </w:rPr>
                    <w:t>人</w:t>
                  </w:r>
                </w:p>
              </w:tc>
              <w:tc>
                <w:tcPr>
                  <w:tcW w:w="2360" w:type="dxa"/>
                  <w:vMerge w:val="restart"/>
                  <w:tcBorders>
                    <w:right w:val="single" w:sz="12" w:space="0" w:color="auto"/>
                  </w:tcBorders>
                  <w:vAlign w:val="center"/>
                </w:tcPr>
                <w:p w:rsidR="00883F11" w:rsidRPr="00982CFA" w:rsidRDefault="00883F11" w:rsidP="007113EE">
                  <w:pPr>
                    <w:pStyle w:val="23"/>
                    <w:snapToGrid w:val="0"/>
                    <w:rPr>
                      <w:rFonts w:ascii="Times New Roman"/>
                      <w:sz w:val="21"/>
                      <w:szCs w:val="21"/>
                    </w:rPr>
                  </w:pPr>
                  <w:r w:rsidRPr="00982CFA">
                    <w:rPr>
                      <w:rFonts w:ascii="Times New Roman" w:hAnsi="宋体"/>
                      <w:sz w:val="21"/>
                      <w:szCs w:val="21"/>
                    </w:rPr>
                    <w:t>满足《环境空气质量标准》</w:t>
                  </w:r>
                  <w:r w:rsidRPr="00982CFA">
                    <w:rPr>
                      <w:rFonts w:ascii="Times New Roman" w:hAnsi="宋体"/>
                      <w:bCs/>
                      <w:sz w:val="21"/>
                      <w:szCs w:val="21"/>
                    </w:rPr>
                    <w:t>（</w:t>
                  </w:r>
                  <w:r w:rsidRPr="00982CFA">
                    <w:rPr>
                      <w:rFonts w:ascii="Times New Roman"/>
                      <w:bCs/>
                      <w:sz w:val="21"/>
                      <w:szCs w:val="21"/>
                    </w:rPr>
                    <w:t>GB3095-</w:t>
                  </w:r>
                  <w:r w:rsidRPr="00982CFA">
                    <w:rPr>
                      <w:rFonts w:ascii="Times New Roman" w:hint="eastAsia"/>
                      <w:bCs/>
                      <w:sz w:val="21"/>
                      <w:szCs w:val="21"/>
                    </w:rPr>
                    <w:t>2012</w:t>
                  </w:r>
                  <w:r w:rsidRPr="00982CFA">
                    <w:rPr>
                      <w:rFonts w:ascii="Times New Roman" w:hAnsi="宋体"/>
                      <w:bCs/>
                      <w:sz w:val="21"/>
                      <w:szCs w:val="21"/>
                    </w:rPr>
                    <w:t>）中</w:t>
                  </w:r>
                  <w:r w:rsidRPr="00982CFA">
                    <w:rPr>
                      <w:rFonts w:ascii="Times New Roman" w:hAnsi="宋体"/>
                      <w:sz w:val="21"/>
                      <w:szCs w:val="21"/>
                    </w:rPr>
                    <w:t>二级标准</w:t>
                  </w:r>
                </w:p>
                <w:p w:rsidR="00883F11" w:rsidRPr="00982CFA" w:rsidRDefault="00883F11" w:rsidP="007113EE">
                  <w:pPr>
                    <w:snapToGrid w:val="0"/>
                    <w:jc w:val="center"/>
                    <w:rPr>
                      <w:szCs w:val="21"/>
                    </w:rPr>
                  </w:pPr>
                </w:p>
              </w:tc>
            </w:tr>
            <w:tr w:rsidR="00982CFA" w:rsidRPr="00982CFA" w:rsidTr="00293927">
              <w:trPr>
                <w:trHeight w:val="284"/>
                <w:jc w:val="center"/>
              </w:trPr>
              <w:tc>
                <w:tcPr>
                  <w:tcW w:w="1095" w:type="dxa"/>
                  <w:vMerge/>
                  <w:tcBorders>
                    <w:left w:val="single" w:sz="12" w:space="0" w:color="auto"/>
                  </w:tcBorders>
                  <w:vAlign w:val="center"/>
                </w:tcPr>
                <w:p w:rsidR="00883F11" w:rsidRPr="00982CFA" w:rsidRDefault="00883F11" w:rsidP="007113EE">
                  <w:pPr>
                    <w:jc w:val="center"/>
                    <w:rPr>
                      <w:rFonts w:hAnsi="宋体"/>
                      <w:szCs w:val="21"/>
                    </w:rPr>
                  </w:pPr>
                </w:p>
              </w:tc>
              <w:tc>
                <w:tcPr>
                  <w:tcW w:w="465" w:type="dxa"/>
                  <w:vMerge/>
                  <w:vAlign w:val="center"/>
                </w:tcPr>
                <w:p w:rsidR="00883F11" w:rsidRPr="00982CFA" w:rsidRDefault="00883F11" w:rsidP="007113EE">
                  <w:pPr>
                    <w:snapToGrid w:val="0"/>
                    <w:jc w:val="center"/>
                    <w:rPr>
                      <w:szCs w:val="21"/>
                    </w:rPr>
                  </w:pPr>
                </w:p>
              </w:tc>
              <w:tc>
                <w:tcPr>
                  <w:tcW w:w="1034" w:type="dxa"/>
                  <w:vAlign w:val="center"/>
                </w:tcPr>
                <w:p w:rsidR="00883F11" w:rsidRPr="00982CFA" w:rsidRDefault="00883F11" w:rsidP="007113EE">
                  <w:pPr>
                    <w:snapToGrid w:val="0"/>
                    <w:jc w:val="center"/>
                    <w:rPr>
                      <w:szCs w:val="21"/>
                    </w:rPr>
                  </w:pPr>
                  <w:r w:rsidRPr="00982CFA">
                    <w:rPr>
                      <w:rFonts w:hint="eastAsia"/>
                      <w:szCs w:val="21"/>
                    </w:rPr>
                    <w:t>居民</w:t>
                  </w:r>
                </w:p>
              </w:tc>
              <w:tc>
                <w:tcPr>
                  <w:tcW w:w="3077" w:type="dxa"/>
                  <w:vAlign w:val="center"/>
                </w:tcPr>
                <w:p w:rsidR="00883F11" w:rsidRPr="00982CFA" w:rsidRDefault="00883F11" w:rsidP="00883F11">
                  <w:pPr>
                    <w:snapToGrid w:val="0"/>
                    <w:jc w:val="center"/>
                    <w:rPr>
                      <w:szCs w:val="21"/>
                    </w:rPr>
                  </w:pPr>
                  <w:r w:rsidRPr="00982CFA">
                    <w:rPr>
                      <w:rFonts w:hint="eastAsia"/>
                      <w:bCs/>
                    </w:rPr>
                    <w:t>大坝西北侧</w:t>
                  </w:r>
                  <w:r w:rsidRPr="00982CFA">
                    <w:rPr>
                      <w:rFonts w:hint="eastAsia"/>
                      <w:bCs/>
                    </w:rPr>
                    <w:t>55m</w:t>
                  </w:r>
                  <w:r w:rsidRPr="00982CFA">
                    <w:rPr>
                      <w:rFonts w:hint="eastAsia"/>
                      <w:bCs/>
                    </w:rPr>
                    <w:t>，</w:t>
                  </w:r>
                  <w:r w:rsidRPr="00982CFA">
                    <w:rPr>
                      <w:rFonts w:hint="eastAsia"/>
                      <w:bCs/>
                    </w:rPr>
                    <w:t>25</w:t>
                  </w:r>
                  <w:r w:rsidRPr="00982CFA">
                    <w:rPr>
                      <w:rFonts w:hint="eastAsia"/>
                      <w:bCs/>
                    </w:rPr>
                    <w:t>户</w:t>
                  </w:r>
                  <w:r w:rsidRPr="00982CFA">
                    <w:rPr>
                      <w:rFonts w:hint="eastAsia"/>
                      <w:bCs/>
                    </w:rPr>
                    <w:t>100</w:t>
                  </w:r>
                  <w:r w:rsidRPr="00982CFA">
                    <w:rPr>
                      <w:rFonts w:hint="eastAsia"/>
                      <w:bCs/>
                    </w:rPr>
                    <w:t>人</w:t>
                  </w:r>
                </w:p>
              </w:tc>
              <w:tc>
                <w:tcPr>
                  <w:tcW w:w="2360" w:type="dxa"/>
                  <w:vMerge/>
                  <w:tcBorders>
                    <w:right w:val="single" w:sz="12" w:space="0" w:color="auto"/>
                  </w:tcBorders>
                  <w:vAlign w:val="center"/>
                </w:tcPr>
                <w:p w:rsidR="00883F11" w:rsidRPr="00982CFA" w:rsidRDefault="00883F11" w:rsidP="007113EE">
                  <w:pPr>
                    <w:pStyle w:val="23"/>
                    <w:snapToGrid w:val="0"/>
                    <w:rPr>
                      <w:rFonts w:ascii="Times New Roman" w:hAnsi="宋体"/>
                      <w:sz w:val="21"/>
                      <w:szCs w:val="21"/>
                    </w:rPr>
                  </w:pPr>
                </w:p>
              </w:tc>
            </w:tr>
            <w:tr w:rsidR="00982CFA" w:rsidRPr="00982CFA" w:rsidTr="00293927">
              <w:trPr>
                <w:trHeight w:val="284"/>
                <w:jc w:val="center"/>
              </w:trPr>
              <w:tc>
                <w:tcPr>
                  <w:tcW w:w="1095" w:type="dxa"/>
                  <w:vMerge/>
                  <w:tcBorders>
                    <w:left w:val="single" w:sz="12" w:space="0" w:color="auto"/>
                  </w:tcBorders>
                  <w:vAlign w:val="center"/>
                </w:tcPr>
                <w:p w:rsidR="00883F11" w:rsidRPr="00982CFA" w:rsidRDefault="00883F11" w:rsidP="007113EE">
                  <w:pPr>
                    <w:jc w:val="center"/>
                    <w:rPr>
                      <w:rFonts w:hAnsi="宋体"/>
                      <w:szCs w:val="21"/>
                    </w:rPr>
                  </w:pPr>
                </w:p>
              </w:tc>
              <w:tc>
                <w:tcPr>
                  <w:tcW w:w="465" w:type="dxa"/>
                  <w:vMerge w:val="restart"/>
                  <w:vAlign w:val="center"/>
                </w:tcPr>
                <w:p w:rsidR="00883F11" w:rsidRPr="00982CFA" w:rsidRDefault="00E0724F" w:rsidP="007113EE">
                  <w:pPr>
                    <w:snapToGrid w:val="0"/>
                    <w:jc w:val="center"/>
                    <w:rPr>
                      <w:szCs w:val="21"/>
                    </w:rPr>
                  </w:pPr>
                  <w:r w:rsidRPr="00982CFA">
                    <w:rPr>
                      <w:rFonts w:hint="eastAsia"/>
                      <w:szCs w:val="21"/>
                    </w:rPr>
                    <w:t>石堰口</w:t>
                  </w:r>
                  <w:r w:rsidR="00883F11" w:rsidRPr="00982CFA">
                    <w:rPr>
                      <w:rFonts w:hint="eastAsia"/>
                      <w:szCs w:val="21"/>
                    </w:rPr>
                    <w:t>水库</w:t>
                  </w:r>
                </w:p>
              </w:tc>
              <w:tc>
                <w:tcPr>
                  <w:tcW w:w="1034" w:type="dxa"/>
                  <w:vAlign w:val="center"/>
                </w:tcPr>
                <w:p w:rsidR="00883F11" w:rsidRPr="00982CFA" w:rsidRDefault="00883F11" w:rsidP="007113EE">
                  <w:pPr>
                    <w:snapToGrid w:val="0"/>
                    <w:jc w:val="center"/>
                    <w:rPr>
                      <w:szCs w:val="21"/>
                    </w:rPr>
                  </w:pPr>
                  <w:r w:rsidRPr="00982CFA">
                    <w:rPr>
                      <w:rFonts w:hint="eastAsia"/>
                      <w:szCs w:val="21"/>
                    </w:rPr>
                    <w:t>居民</w:t>
                  </w:r>
                </w:p>
              </w:tc>
              <w:tc>
                <w:tcPr>
                  <w:tcW w:w="3077" w:type="dxa"/>
                  <w:vAlign w:val="center"/>
                </w:tcPr>
                <w:p w:rsidR="00883F11" w:rsidRPr="00982CFA" w:rsidRDefault="00883F11" w:rsidP="007113EE">
                  <w:pPr>
                    <w:snapToGrid w:val="0"/>
                    <w:jc w:val="center"/>
                    <w:rPr>
                      <w:szCs w:val="21"/>
                    </w:rPr>
                  </w:pPr>
                  <w:r w:rsidRPr="00982CFA">
                    <w:rPr>
                      <w:rFonts w:hint="eastAsia"/>
                      <w:bCs/>
                    </w:rPr>
                    <w:t>大坝西南侧</w:t>
                  </w:r>
                  <w:r w:rsidRPr="00982CFA">
                    <w:rPr>
                      <w:rFonts w:hint="eastAsia"/>
                      <w:bCs/>
                    </w:rPr>
                    <w:t>260m</w:t>
                  </w:r>
                  <w:r w:rsidRPr="00982CFA">
                    <w:rPr>
                      <w:rFonts w:hint="eastAsia"/>
                      <w:bCs/>
                    </w:rPr>
                    <w:t>，</w:t>
                  </w:r>
                  <w:r w:rsidRPr="00982CFA">
                    <w:rPr>
                      <w:rFonts w:hint="eastAsia"/>
                      <w:bCs/>
                    </w:rPr>
                    <w:t>1</w:t>
                  </w:r>
                  <w:r w:rsidRPr="00982CFA">
                    <w:rPr>
                      <w:rFonts w:hint="eastAsia"/>
                      <w:bCs/>
                    </w:rPr>
                    <w:t>户</w:t>
                  </w:r>
                  <w:r w:rsidRPr="00982CFA">
                    <w:rPr>
                      <w:rFonts w:hint="eastAsia"/>
                      <w:bCs/>
                    </w:rPr>
                    <w:t>3</w:t>
                  </w:r>
                  <w:r w:rsidRPr="00982CFA">
                    <w:rPr>
                      <w:rFonts w:hint="eastAsia"/>
                      <w:bCs/>
                    </w:rPr>
                    <w:t>人</w:t>
                  </w:r>
                </w:p>
              </w:tc>
              <w:tc>
                <w:tcPr>
                  <w:tcW w:w="2360" w:type="dxa"/>
                  <w:vMerge/>
                  <w:tcBorders>
                    <w:right w:val="single" w:sz="12" w:space="0" w:color="auto"/>
                  </w:tcBorders>
                  <w:vAlign w:val="center"/>
                </w:tcPr>
                <w:p w:rsidR="00883F11" w:rsidRPr="00982CFA" w:rsidRDefault="00883F11" w:rsidP="007113EE">
                  <w:pPr>
                    <w:pStyle w:val="23"/>
                    <w:snapToGrid w:val="0"/>
                    <w:rPr>
                      <w:rFonts w:ascii="Times New Roman" w:hAnsi="宋体"/>
                      <w:sz w:val="21"/>
                      <w:szCs w:val="21"/>
                    </w:rPr>
                  </w:pPr>
                </w:p>
              </w:tc>
            </w:tr>
            <w:tr w:rsidR="00982CFA" w:rsidRPr="00982CFA" w:rsidTr="00293927">
              <w:trPr>
                <w:trHeight w:val="284"/>
                <w:jc w:val="center"/>
              </w:trPr>
              <w:tc>
                <w:tcPr>
                  <w:tcW w:w="1095" w:type="dxa"/>
                  <w:vMerge/>
                  <w:tcBorders>
                    <w:left w:val="single" w:sz="12" w:space="0" w:color="auto"/>
                  </w:tcBorders>
                  <w:vAlign w:val="center"/>
                </w:tcPr>
                <w:p w:rsidR="00883F11" w:rsidRPr="00982CFA" w:rsidRDefault="00883F11" w:rsidP="007113EE">
                  <w:pPr>
                    <w:jc w:val="center"/>
                    <w:rPr>
                      <w:rFonts w:hAnsi="宋体"/>
                      <w:szCs w:val="21"/>
                    </w:rPr>
                  </w:pPr>
                </w:p>
              </w:tc>
              <w:tc>
                <w:tcPr>
                  <w:tcW w:w="465" w:type="dxa"/>
                  <w:vMerge/>
                  <w:vAlign w:val="center"/>
                </w:tcPr>
                <w:p w:rsidR="00883F11" w:rsidRPr="00982CFA" w:rsidRDefault="00883F11" w:rsidP="007113EE">
                  <w:pPr>
                    <w:snapToGrid w:val="0"/>
                    <w:jc w:val="center"/>
                    <w:rPr>
                      <w:szCs w:val="21"/>
                    </w:rPr>
                  </w:pPr>
                </w:p>
              </w:tc>
              <w:tc>
                <w:tcPr>
                  <w:tcW w:w="1034" w:type="dxa"/>
                  <w:vAlign w:val="center"/>
                </w:tcPr>
                <w:p w:rsidR="00883F11" w:rsidRPr="00982CFA" w:rsidRDefault="00883F11" w:rsidP="007113EE">
                  <w:pPr>
                    <w:snapToGrid w:val="0"/>
                    <w:jc w:val="center"/>
                    <w:rPr>
                      <w:szCs w:val="21"/>
                    </w:rPr>
                  </w:pPr>
                  <w:r w:rsidRPr="00982CFA">
                    <w:rPr>
                      <w:rFonts w:hint="eastAsia"/>
                      <w:szCs w:val="21"/>
                    </w:rPr>
                    <w:t>居民</w:t>
                  </w:r>
                </w:p>
              </w:tc>
              <w:tc>
                <w:tcPr>
                  <w:tcW w:w="3077" w:type="dxa"/>
                  <w:vAlign w:val="center"/>
                </w:tcPr>
                <w:p w:rsidR="00883F11" w:rsidRPr="00982CFA" w:rsidRDefault="00883F11" w:rsidP="007113EE">
                  <w:pPr>
                    <w:snapToGrid w:val="0"/>
                    <w:jc w:val="center"/>
                    <w:rPr>
                      <w:szCs w:val="21"/>
                    </w:rPr>
                  </w:pPr>
                  <w:r w:rsidRPr="00982CFA">
                    <w:rPr>
                      <w:rFonts w:hint="eastAsia"/>
                      <w:bCs/>
                    </w:rPr>
                    <w:t>大坝南侧</w:t>
                  </w:r>
                  <w:r w:rsidRPr="00982CFA">
                    <w:rPr>
                      <w:rFonts w:hint="eastAsia"/>
                      <w:bCs/>
                    </w:rPr>
                    <w:t>370m</w:t>
                  </w:r>
                  <w:r w:rsidRPr="00982CFA">
                    <w:rPr>
                      <w:rFonts w:hint="eastAsia"/>
                      <w:bCs/>
                    </w:rPr>
                    <w:t>，</w:t>
                  </w:r>
                  <w:r w:rsidRPr="00982CFA">
                    <w:rPr>
                      <w:rFonts w:hint="eastAsia"/>
                      <w:bCs/>
                    </w:rPr>
                    <w:t>1</w:t>
                  </w:r>
                  <w:r w:rsidRPr="00982CFA">
                    <w:rPr>
                      <w:rFonts w:hint="eastAsia"/>
                      <w:bCs/>
                    </w:rPr>
                    <w:t>户</w:t>
                  </w:r>
                  <w:r w:rsidRPr="00982CFA">
                    <w:rPr>
                      <w:rFonts w:hint="eastAsia"/>
                      <w:bCs/>
                    </w:rPr>
                    <w:t>3</w:t>
                  </w:r>
                  <w:r w:rsidRPr="00982CFA">
                    <w:rPr>
                      <w:rFonts w:hint="eastAsia"/>
                      <w:bCs/>
                    </w:rPr>
                    <w:t>人</w:t>
                  </w:r>
                </w:p>
              </w:tc>
              <w:tc>
                <w:tcPr>
                  <w:tcW w:w="2360" w:type="dxa"/>
                  <w:vMerge/>
                  <w:tcBorders>
                    <w:right w:val="single" w:sz="12" w:space="0" w:color="auto"/>
                  </w:tcBorders>
                  <w:vAlign w:val="center"/>
                </w:tcPr>
                <w:p w:rsidR="00883F11" w:rsidRPr="00982CFA" w:rsidRDefault="00883F11" w:rsidP="007113EE">
                  <w:pPr>
                    <w:pStyle w:val="23"/>
                    <w:snapToGrid w:val="0"/>
                    <w:rPr>
                      <w:rFonts w:ascii="Times New Roman" w:hAnsi="宋体"/>
                      <w:sz w:val="21"/>
                      <w:szCs w:val="21"/>
                    </w:rPr>
                  </w:pPr>
                </w:p>
              </w:tc>
            </w:tr>
            <w:tr w:rsidR="00982CFA" w:rsidRPr="00982CFA" w:rsidTr="00293927">
              <w:trPr>
                <w:trHeight w:val="284"/>
                <w:jc w:val="center"/>
              </w:trPr>
              <w:tc>
                <w:tcPr>
                  <w:tcW w:w="1095" w:type="dxa"/>
                  <w:vMerge/>
                  <w:tcBorders>
                    <w:left w:val="single" w:sz="12" w:space="0" w:color="auto"/>
                  </w:tcBorders>
                  <w:vAlign w:val="center"/>
                </w:tcPr>
                <w:p w:rsidR="00883F11" w:rsidRPr="00982CFA" w:rsidRDefault="00883F11" w:rsidP="007113EE">
                  <w:pPr>
                    <w:jc w:val="center"/>
                    <w:rPr>
                      <w:rFonts w:hAnsi="宋体"/>
                      <w:szCs w:val="21"/>
                    </w:rPr>
                  </w:pPr>
                </w:p>
              </w:tc>
              <w:tc>
                <w:tcPr>
                  <w:tcW w:w="465" w:type="dxa"/>
                  <w:vMerge/>
                  <w:vAlign w:val="center"/>
                </w:tcPr>
                <w:p w:rsidR="00883F11" w:rsidRPr="00982CFA" w:rsidRDefault="00883F11" w:rsidP="007113EE">
                  <w:pPr>
                    <w:snapToGrid w:val="0"/>
                    <w:jc w:val="center"/>
                    <w:rPr>
                      <w:szCs w:val="21"/>
                    </w:rPr>
                  </w:pPr>
                </w:p>
              </w:tc>
              <w:tc>
                <w:tcPr>
                  <w:tcW w:w="1034" w:type="dxa"/>
                  <w:vAlign w:val="center"/>
                </w:tcPr>
                <w:p w:rsidR="00883F11" w:rsidRPr="00982CFA" w:rsidRDefault="00883F11" w:rsidP="007113EE">
                  <w:pPr>
                    <w:snapToGrid w:val="0"/>
                    <w:jc w:val="center"/>
                    <w:rPr>
                      <w:szCs w:val="21"/>
                    </w:rPr>
                  </w:pPr>
                  <w:r w:rsidRPr="00982CFA">
                    <w:rPr>
                      <w:rFonts w:hint="eastAsia"/>
                      <w:szCs w:val="21"/>
                    </w:rPr>
                    <w:t>居民</w:t>
                  </w:r>
                </w:p>
              </w:tc>
              <w:tc>
                <w:tcPr>
                  <w:tcW w:w="3077" w:type="dxa"/>
                  <w:vAlign w:val="center"/>
                </w:tcPr>
                <w:p w:rsidR="00883F11" w:rsidRPr="00982CFA" w:rsidRDefault="00883F11" w:rsidP="007113EE">
                  <w:pPr>
                    <w:snapToGrid w:val="0"/>
                    <w:jc w:val="center"/>
                    <w:rPr>
                      <w:szCs w:val="21"/>
                    </w:rPr>
                  </w:pPr>
                  <w:r w:rsidRPr="00982CFA">
                    <w:rPr>
                      <w:rFonts w:hint="eastAsia"/>
                      <w:bCs/>
                    </w:rPr>
                    <w:t>大坝东北</w:t>
                  </w:r>
                  <w:r w:rsidRPr="00982CFA">
                    <w:rPr>
                      <w:rFonts w:hint="eastAsia"/>
                      <w:bCs/>
                    </w:rPr>
                    <w:t>430m</w:t>
                  </w:r>
                  <w:r w:rsidRPr="00982CFA">
                    <w:rPr>
                      <w:rFonts w:hint="eastAsia"/>
                      <w:bCs/>
                    </w:rPr>
                    <w:t>，</w:t>
                  </w:r>
                  <w:r w:rsidRPr="00982CFA">
                    <w:rPr>
                      <w:rFonts w:hint="eastAsia"/>
                      <w:bCs/>
                    </w:rPr>
                    <w:t>8</w:t>
                  </w:r>
                  <w:r w:rsidRPr="00982CFA">
                    <w:rPr>
                      <w:rFonts w:hint="eastAsia"/>
                      <w:bCs/>
                    </w:rPr>
                    <w:t>户</w:t>
                  </w:r>
                  <w:r w:rsidRPr="00982CFA">
                    <w:rPr>
                      <w:rFonts w:hint="eastAsia"/>
                      <w:bCs/>
                    </w:rPr>
                    <w:t>30</w:t>
                  </w:r>
                  <w:r w:rsidRPr="00982CFA">
                    <w:rPr>
                      <w:rFonts w:hint="eastAsia"/>
                      <w:bCs/>
                    </w:rPr>
                    <w:t>人</w:t>
                  </w:r>
                </w:p>
              </w:tc>
              <w:tc>
                <w:tcPr>
                  <w:tcW w:w="2360" w:type="dxa"/>
                  <w:vMerge/>
                  <w:tcBorders>
                    <w:right w:val="single" w:sz="12" w:space="0" w:color="auto"/>
                  </w:tcBorders>
                  <w:vAlign w:val="center"/>
                </w:tcPr>
                <w:p w:rsidR="00883F11" w:rsidRPr="00982CFA" w:rsidRDefault="00883F11" w:rsidP="007113EE">
                  <w:pPr>
                    <w:pStyle w:val="23"/>
                    <w:snapToGrid w:val="0"/>
                    <w:rPr>
                      <w:rFonts w:ascii="Times New Roman" w:hAnsi="宋体"/>
                      <w:sz w:val="21"/>
                      <w:szCs w:val="21"/>
                    </w:rPr>
                  </w:pPr>
                </w:p>
              </w:tc>
            </w:tr>
            <w:tr w:rsidR="00982CFA" w:rsidRPr="00982CFA" w:rsidTr="00293927">
              <w:trPr>
                <w:trHeight w:val="284"/>
                <w:jc w:val="center"/>
              </w:trPr>
              <w:tc>
                <w:tcPr>
                  <w:tcW w:w="1095" w:type="dxa"/>
                  <w:vMerge/>
                  <w:tcBorders>
                    <w:left w:val="single" w:sz="12" w:space="0" w:color="auto"/>
                  </w:tcBorders>
                  <w:vAlign w:val="center"/>
                </w:tcPr>
                <w:p w:rsidR="00883F11" w:rsidRPr="00982CFA" w:rsidRDefault="00883F11" w:rsidP="007113EE">
                  <w:pPr>
                    <w:jc w:val="center"/>
                    <w:rPr>
                      <w:rFonts w:hAnsi="宋体"/>
                      <w:szCs w:val="21"/>
                    </w:rPr>
                  </w:pPr>
                </w:p>
              </w:tc>
              <w:tc>
                <w:tcPr>
                  <w:tcW w:w="465" w:type="dxa"/>
                  <w:vMerge w:val="restart"/>
                  <w:vAlign w:val="center"/>
                </w:tcPr>
                <w:p w:rsidR="00883F11" w:rsidRPr="00982CFA" w:rsidRDefault="00883F11" w:rsidP="007113EE">
                  <w:pPr>
                    <w:snapToGrid w:val="0"/>
                    <w:jc w:val="center"/>
                    <w:rPr>
                      <w:szCs w:val="21"/>
                    </w:rPr>
                  </w:pPr>
                  <w:r w:rsidRPr="00982CFA">
                    <w:rPr>
                      <w:rFonts w:hint="eastAsia"/>
                      <w:szCs w:val="21"/>
                    </w:rPr>
                    <w:t>易家沟水库</w:t>
                  </w:r>
                </w:p>
              </w:tc>
              <w:tc>
                <w:tcPr>
                  <w:tcW w:w="1034" w:type="dxa"/>
                  <w:vAlign w:val="center"/>
                </w:tcPr>
                <w:p w:rsidR="00883F11" w:rsidRPr="00982CFA" w:rsidRDefault="00883F11" w:rsidP="007113EE">
                  <w:pPr>
                    <w:snapToGrid w:val="0"/>
                    <w:jc w:val="center"/>
                    <w:rPr>
                      <w:szCs w:val="21"/>
                    </w:rPr>
                  </w:pPr>
                  <w:r w:rsidRPr="00982CFA">
                    <w:rPr>
                      <w:rFonts w:hint="eastAsia"/>
                      <w:szCs w:val="21"/>
                    </w:rPr>
                    <w:t>居民</w:t>
                  </w:r>
                </w:p>
              </w:tc>
              <w:tc>
                <w:tcPr>
                  <w:tcW w:w="3077" w:type="dxa"/>
                  <w:vAlign w:val="center"/>
                </w:tcPr>
                <w:p w:rsidR="00883F11" w:rsidRPr="00982CFA" w:rsidRDefault="00883F11" w:rsidP="007113EE">
                  <w:pPr>
                    <w:snapToGrid w:val="0"/>
                    <w:jc w:val="center"/>
                    <w:rPr>
                      <w:bCs/>
                    </w:rPr>
                  </w:pPr>
                  <w:r w:rsidRPr="00982CFA">
                    <w:rPr>
                      <w:rFonts w:hint="eastAsia"/>
                      <w:bCs/>
                    </w:rPr>
                    <w:t>大坝东侧</w:t>
                  </w:r>
                  <w:r w:rsidRPr="00982CFA">
                    <w:rPr>
                      <w:rFonts w:hint="eastAsia"/>
                      <w:bCs/>
                    </w:rPr>
                    <w:t>40m</w:t>
                  </w:r>
                  <w:r w:rsidRPr="00982CFA">
                    <w:rPr>
                      <w:rFonts w:hint="eastAsia"/>
                      <w:bCs/>
                    </w:rPr>
                    <w:t>，</w:t>
                  </w:r>
                  <w:r w:rsidRPr="00982CFA">
                    <w:rPr>
                      <w:rFonts w:hint="eastAsia"/>
                      <w:bCs/>
                    </w:rPr>
                    <w:t>1</w:t>
                  </w:r>
                  <w:r w:rsidRPr="00982CFA">
                    <w:rPr>
                      <w:rFonts w:hint="eastAsia"/>
                      <w:bCs/>
                    </w:rPr>
                    <w:t>户</w:t>
                  </w:r>
                  <w:r w:rsidRPr="00982CFA">
                    <w:rPr>
                      <w:rFonts w:hint="eastAsia"/>
                      <w:bCs/>
                    </w:rPr>
                    <w:t>3</w:t>
                  </w:r>
                  <w:r w:rsidRPr="00982CFA">
                    <w:rPr>
                      <w:rFonts w:hint="eastAsia"/>
                      <w:bCs/>
                    </w:rPr>
                    <w:t>人</w:t>
                  </w:r>
                </w:p>
              </w:tc>
              <w:tc>
                <w:tcPr>
                  <w:tcW w:w="2360" w:type="dxa"/>
                  <w:vMerge/>
                  <w:tcBorders>
                    <w:right w:val="single" w:sz="12" w:space="0" w:color="auto"/>
                  </w:tcBorders>
                  <w:vAlign w:val="center"/>
                </w:tcPr>
                <w:p w:rsidR="00883F11" w:rsidRPr="00982CFA" w:rsidRDefault="00883F11" w:rsidP="007113EE">
                  <w:pPr>
                    <w:pStyle w:val="23"/>
                    <w:snapToGrid w:val="0"/>
                    <w:rPr>
                      <w:rFonts w:ascii="Times New Roman" w:hAnsi="宋体"/>
                      <w:sz w:val="21"/>
                      <w:szCs w:val="21"/>
                    </w:rPr>
                  </w:pPr>
                </w:p>
              </w:tc>
            </w:tr>
            <w:tr w:rsidR="00982CFA" w:rsidRPr="00982CFA" w:rsidTr="00293927">
              <w:trPr>
                <w:trHeight w:val="284"/>
                <w:jc w:val="center"/>
              </w:trPr>
              <w:tc>
                <w:tcPr>
                  <w:tcW w:w="1095" w:type="dxa"/>
                  <w:vMerge/>
                  <w:tcBorders>
                    <w:left w:val="single" w:sz="12" w:space="0" w:color="auto"/>
                  </w:tcBorders>
                  <w:vAlign w:val="center"/>
                </w:tcPr>
                <w:p w:rsidR="00883F11" w:rsidRPr="00982CFA" w:rsidRDefault="00883F11" w:rsidP="007113EE">
                  <w:pPr>
                    <w:jc w:val="center"/>
                    <w:rPr>
                      <w:rFonts w:hAnsi="宋体"/>
                      <w:szCs w:val="21"/>
                    </w:rPr>
                  </w:pPr>
                </w:p>
              </w:tc>
              <w:tc>
                <w:tcPr>
                  <w:tcW w:w="465" w:type="dxa"/>
                  <w:vMerge/>
                  <w:vAlign w:val="center"/>
                </w:tcPr>
                <w:p w:rsidR="00883F11" w:rsidRPr="00982CFA" w:rsidRDefault="00883F11" w:rsidP="007113EE">
                  <w:pPr>
                    <w:snapToGrid w:val="0"/>
                    <w:jc w:val="center"/>
                    <w:rPr>
                      <w:szCs w:val="21"/>
                    </w:rPr>
                  </w:pPr>
                </w:p>
              </w:tc>
              <w:tc>
                <w:tcPr>
                  <w:tcW w:w="1034" w:type="dxa"/>
                  <w:vAlign w:val="center"/>
                </w:tcPr>
                <w:p w:rsidR="00883F11" w:rsidRPr="00982CFA" w:rsidRDefault="00883F11" w:rsidP="00DD343E">
                  <w:pPr>
                    <w:snapToGrid w:val="0"/>
                    <w:jc w:val="center"/>
                    <w:rPr>
                      <w:szCs w:val="21"/>
                    </w:rPr>
                  </w:pPr>
                  <w:r w:rsidRPr="00982CFA">
                    <w:rPr>
                      <w:rFonts w:hint="eastAsia"/>
                      <w:szCs w:val="21"/>
                    </w:rPr>
                    <w:t>居民</w:t>
                  </w:r>
                </w:p>
              </w:tc>
              <w:tc>
                <w:tcPr>
                  <w:tcW w:w="3077" w:type="dxa"/>
                  <w:vAlign w:val="center"/>
                </w:tcPr>
                <w:p w:rsidR="00883F11" w:rsidRPr="00982CFA" w:rsidRDefault="00883F11" w:rsidP="007113EE">
                  <w:pPr>
                    <w:snapToGrid w:val="0"/>
                    <w:jc w:val="center"/>
                    <w:rPr>
                      <w:bCs/>
                    </w:rPr>
                  </w:pPr>
                  <w:r w:rsidRPr="00982CFA">
                    <w:rPr>
                      <w:rFonts w:hint="eastAsia"/>
                      <w:bCs/>
                    </w:rPr>
                    <w:t>大坝东北</w:t>
                  </w:r>
                  <w:r w:rsidRPr="00982CFA">
                    <w:rPr>
                      <w:rFonts w:hint="eastAsia"/>
                      <w:bCs/>
                    </w:rPr>
                    <w:t>210m</w:t>
                  </w:r>
                  <w:r w:rsidRPr="00982CFA">
                    <w:rPr>
                      <w:rFonts w:hint="eastAsia"/>
                      <w:bCs/>
                    </w:rPr>
                    <w:t>，</w:t>
                  </w:r>
                  <w:r w:rsidRPr="00982CFA">
                    <w:rPr>
                      <w:rFonts w:hint="eastAsia"/>
                      <w:bCs/>
                    </w:rPr>
                    <w:t>5</w:t>
                  </w:r>
                  <w:r w:rsidRPr="00982CFA">
                    <w:rPr>
                      <w:rFonts w:hint="eastAsia"/>
                      <w:bCs/>
                    </w:rPr>
                    <w:t>户</w:t>
                  </w:r>
                  <w:r w:rsidRPr="00982CFA">
                    <w:rPr>
                      <w:rFonts w:hint="eastAsia"/>
                      <w:bCs/>
                    </w:rPr>
                    <w:t>20</w:t>
                  </w:r>
                  <w:r w:rsidRPr="00982CFA">
                    <w:rPr>
                      <w:rFonts w:hint="eastAsia"/>
                      <w:bCs/>
                    </w:rPr>
                    <w:t>人</w:t>
                  </w:r>
                </w:p>
              </w:tc>
              <w:tc>
                <w:tcPr>
                  <w:tcW w:w="2360" w:type="dxa"/>
                  <w:vMerge/>
                  <w:tcBorders>
                    <w:right w:val="single" w:sz="12" w:space="0" w:color="auto"/>
                  </w:tcBorders>
                  <w:vAlign w:val="center"/>
                </w:tcPr>
                <w:p w:rsidR="00883F11" w:rsidRPr="00982CFA" w:rsidRDefault="00883F11" w:rsidP="007113EE">
                  <w:pPr>
                    <w:pStyle w:val="23"/>
                    <w:snapToGrid w:val="0"/>
                    <w:rPr>
                      <w:rFonts w:ascii="Times New Roman" w:hAnsi="宋体"/>
                      <w:sz w:val="21"/>
                      <w:szCs w:val="21"/>
                    </w:rPr>
                  </w:pPr>
                </w:p>
              </w:tc>
            </w:tr>
            <w:tr w:rsidR="00982CFA" w:rsidRPr="00982CFA" w:rsidTr="00293927">
              <w:trPr>
                <w:trHeight w:val="284"/>
                <w:jc w:val="center"/>
              </w:trPr>
              <w:tc>
                <w:tcPr>
                  <w:tcW w:w="1095" w:type="dxa"/>
                  <w:vMerge/>
                  <w:tcBorders>
                    <w:left w:val="single" w:sz="12" w:space="0" w:color="auto"/>
                  </w:tcBorders>
                  <w:vAlign w:val="center"/>
                </w:tcPr>
                <w:p w:rsidR="00883F11" w:rsidRPr="00982CFA" w:rsidRDefault="00883F11" w:rsidP="007113EE">
                  <w:pPr>
                    <w:jc w:val="center"/>
                    <w:rPr>
                      <w:rFonts w:hAnsi="宋体"/>
                      <w:szCs w:val="21"/>
                    </w:rPr>
                  </w:pPr>
                </w:p>
              </w:tc>
              <w:tc>
                <w:tcPr>
                  <w:tcW w:w="465" w:type="dxa"/>
                  <w:vMerge/>
                  <w:vAlign w:val="center"/>
                </w:tcPr>
                <w:p w:rsidR="00883F11" w:rsidRPr="00982CFA" w:rsidRDefault="00883F11" w:rsidP="007113EE">
                  <w:pPr>
                    <w:snapToGrid w:val="0"/>
                    <w:jc w:val="center"/>
                    <w:rPr>
                      <w:szCs w:val="21"/>
                    </w:rPr>
                  </w:pPr>
                </w:p>
              </w:tc>
              <w:tc>
                <w:tcPr>
                  <w:tcW w:w="1034" w:type="dxa"/>
                  <w:vAlign w:val="center"/>
                </w:tcPr>
                <w:p w:rsidR="00883F11" w:rsidRPr="00982CFA" w:rsidRDefault="00883F11" w:rsidP="00DD343E">
                  <w:pPr>
                    <w:snapToGrid w:val="0"/>
                    <w:jc w:val="center"/>
                    <w:rPr>
                      <w:szCs w:val="21"/>
                    </w:rPr>
                  </w:pPr>
                  <w:r w:rsidRPr="00982CFA">
                    <w:rPr>
                      <w:rFonts w:hint="eastAsia"/>
                      <w:szCs w:val="21"/>
                    </w:rPr>
                    <w:t>居民</w:t>
                  </w:r>
                </w:p>
              </w:tc>
              <w:tc>
                <w:tcPr>
                  <w:tcW w:w="3077" w:type="dxa"/>
                  <w:vAlign w:val="center"/>
                </w:tcPr>
                <w:p w:rsidR="00883F11" w:rsidRPr="00982CFA" w:rsidRDefault="00883F11" w:rsidP="007113EE">
                  <w:pPr>
                    <w:snapToGrid w:val="0"/>
                    <w:jc w:val="center"/>
                    <w:rPr>
                      <w:bCs/>
                    </w:rPr>
                  </w:pPr>
                  <w:r w:rsidRPr="00982CFA">
                    <w:rPr>
                      <w:rFonts w:hint="eastAsia"/>
                      <w:bCs/>
                    </w:rPr>
                    <w:t>大坝西南</w:t>
                  </w:r>
                  <w:r w:rsidRPr="00982CFA">
                    <w:rPr>
                      <w:rFonts w:hint="eastAsia"/>
                      <w:bCs/>
                    </w:rPr>
                    <w:t>15m</w:t>
                  </w:r>
                  <w:r w:rsidRPr="00982CFA">
                    <w:rPr>
                      <w:rFonts w:hint="eastAsia"/>
                      <w:bCs/>
                    </w:rPr>
                    <w:t>，</w:t>
                  </w:r>
                  <w:r w:rsidRPr="00982CFA">
                    <w:rPr>
                      <w:rFonts w:hint="eastAsia"/>
                      <w:bCs/>
                    </w:rPr>
                    <w:t>1</w:t>
                  </w:r>
                  <w:r w:rsidRPr="00982CFA">
                    <w:rPr>
                      <w:rFonts w:hint="eastAsia"/>
                      <w:bCs/>
                    </w:rPr>
                    <w:t>户</w:t>
                  </w:r>
                  <w:r w:rsidRPr="00982CFA">
                    <w:rPr>
                      <w:rFonts w:hint="eastAsia"/>
                      <w:bCs/>
                    </w:rPr>
                    <w:t>3</w:t>
                  </w:r>
                  <w:r w:rsidRPr="00982CFA">
                    <w:rPr>
                      <w:rFonts w:hint="eastAsia"/>
                      <w:bCs/>
                    </w:rPr>
                    <w:t>人</w:t>
                  </w:r>
                </w:p>
              </w:tc>
              <w:tc>
                <w:tcPr>
                  <w:tcW w:w="2360" w:type="dxa"/>
                  <w:vMerge/>
                  <w:tcBorders>
                    <w:right w:val="single" w:sz="12" w:space="0" w:color="auto"/>
                  </w:tcBorders>
                  <w:vAlign w:val="center"/>
                </w:tcPr>
                <w:p w:rsidR="00883F11" w:rsidRPr="00982CFA" w:rsidRDefault="00883F11" w:rsidP="007113EE">
                  <w:pPr>
                    <w:pStyle w:val="23"/>
                    <w:snapToGrid w:val="0"/>
                    <w:rPr>
                      <w:rFonts w:ascii="Times New Roman" w:hAnsi="宋体"/>
                      <w:sz w:val="21"/>
                      <w:szCs w:val="21"/>
                    </w:rPr>
                  </w:pPr>
                </w:p>
              </w:tc>
            </w:tr>
            <w:tr w:rsidR="00982CFA" w:rsidRPr="00982CFA" w:rsidTr="00293927">
              <w:trPr>
                <w:trHeight w:val="284"/>
                <w:jc w:val="center"/>
              </w:trPr>
              <w:tc>
                <w:tcPr>
                  <w:tcW w:w="1095" w:type="dxa"/>
                  <w:vMerge/>
                  <w:tcBorders>
                    <w:left w:val="single" w:sz="12" w:space="0" w:color="auto"/>
                  </w:tcBorders>
                  <w:vAlign w:val="center"/>
                </w:tcPr>
                <w:p w:rsidR="00883F11" w:rsidRPr="00982CFA" w:rsidRDefault="00883F11" w:rsidP="007113EE">
                  <w:pPr>
                    <w:jc w:val="center"/>
                    <w:rPr>
                      <w:rFonts w:hAnsi="宋体"/>
                      <w:szCs w:val="21"/>
                    </w:rPr>
                  </w:pPr>
                </w:p>
              </w:tc>
              <w:tc>
                <w:tcPr>
                  <w:tcW w:w="465" w:type="dxa"/>
                  <w:vMerge/>
                  <w:vAlign w:val="center"/>
                </w:tcPr>
                <w:p w:rsidR="00883F11" w:rsidRPr="00982CFA" w:rsidRDefault="00883F11" w:rsidP="007113EE">
                  <w:pPr>
                    <w:snapToGrid w:val="0"/>
                    <w:jc w:val="center"/>
                    <w:rPr>
                      <w:szCs w:val="21"/>
                    </w:rPr>
                  </w:pPr>
                </w:p>
              </w:tc>
              <w:tc>
                <w:tcPr>
                  <w:tcW w:w="1034" w:type="dxa"/>
                  <w:vAlign w:val="center"/>
                </w:tcPr>
                <w:p w:rsidR="00883F11" w:rsidRPr="00982CFA" w:rsidRDefault="00883F11" w:rsidP="007113EE">
                  <w:pPr>
                    <w:snapToGrid w:val="0"/>
                    <w:jc w:val="center"/>
                    <w:rPr>
                      <w:szCs w:val="21"/>
                    </w:rPr>
                  </w:pPr>
                  <w:r w:rsidRPr="00982CFA">
                    <w:rPr>
                      <w:rFonts w:hint="eastAsia"/>
                      <w:szCs w:val="21"/>
                    </w:rPr>
                    <w:t>居民</w:t>
                  </w:r>
                </w:p>
              </w:tc>
              <w:tc>
                <w:tcPr>
                  <w:tcW w:w="3077" w:type="dxa"/>
                  <w:vAlign w:val="center"/>
                </w:tcPr>
                <w:p w:rsidR="00883F11" w:rsidRPr="00982CFA" w:rsidRDefault="00883F11" w:rsidP="007113EE">
                  <w:pPr>
                    <w:snapToGrid w:val="0"/>
                    <w:jc w:val="center"/>
                    <w:rPr>
                      <w:bCs/>
                    </w:rPr>
                  </w:pPr>
                  <w:r w:rsidRPr="00982CFA">
                    <w:rPr>
                      <w:rFonts w:hint="eastAsia"/>
                      <w:bCs/>
                    </w:rPr>
                    <w:t>大坝西南</w:t>
                  </w:r>
                  <w:r w:rsidRPr="00982CFA">
                    <w:rPr>
                      <w:rFonts w:hint="eastAsia"/>
                      <w:bCs/>
                    </w:rPr>
                    <w:t>170m</w:t>
                  </w:r>
                  <w:r w:rsidRPr="00982CFA">
                    <w:rPr>
                      <w:rFonts w:hint="eastAsia"/>
                      <w:bCs/>
                    </w:rPr>
                    <w:t>，</w:t>
                  </w:r>
                  <w:r w:rsidRPr="00982CFA">
                    <w:rPr>
                      <w:rFonts w:hint="eastAsia"/>
                      <w:bCs/>
                    </w:rPr>
                    <w:t>20</w:t>
                  </w:r>
                  <w:r w:rsidRPr="00982CFA">
                    <w:rPr>
                      <w:rFonts w:hint="eastAsia"/>
                      <w:bCs/>
                    </w:rPr>
                    <w:t>户，</w:t>
                  </w:r>
                  <w:r w:rsidR="00BD2F24" w:rsidRPr="00982CFA">
                    <w:rPr>
                      <w:rFonts w:hint="eastAsia"/>
                      <w:bCs/>
                    </w:rPr>
                    <w:t>80</w:t>
                  </w:r>
                  <w:r w:rsidR="00BD2F24" w:rsidRPr="00982CFA">
                    <w:rPr>
                      <w:rFonts w:hint="eastAsia"/>
                      <w:bCs/>
                    </w:rPr>
                    <w:t>人</w:t>
                  </w:r>
                </w:p>
              </w:tc>
              <w:tc>
                <w:tcPr>
                  <w:tcW w:w="2360" w:type="dxa"/>
                  <w:vMerge/>
                  <w:tcBorders>
                    <w:right w:val="single" w:sz="12" w:space="0" w:color="auto"/>
                  </w:tcBorders>
                  <w:vAlign w:val="center"/>
                </w:tcPr>
                <w:p w:rsidR="00883F11" w:rsidRPr="00982CFA" w:rsidRDefault="00883F11" w:rsidP="007113EE">
                  <w:pPr>
                    <w:pStyle w:val="23"/>
                    <w:snapToGrid w:val="0"/>
                    <w:rPr>
                      <w:rFonts w:ascii="Times New Roman" w:hAnsi="宋体"/>
                      <w:sz w:val="21"/>
                      <w:szCs w:val="21"/>
                    </w:rPr>
                  </w:pPr>
                </w:p>
              </w:tc>
            </w:tr>
            <w:tr w:rsidR="00982CFA" w:rsidRPr="00982CFA" w:rsidTr="00293927">
              <w:trPr>
                <w:trHeight w:val="284"/>
                <w:jc w:val="center"/>
              </w:trPr>
              <w:tc>
                <w:tcPr>
                  <w:tcW w:w="1095" w:type="dxa"/>
                  <w:vMerge w:val="restart"/>
                  <w:tcBorders>
                    <w:left w:val="single" w:sz="12" w:space="0" w:color="auto"/>
                  </w:tcBorders>
                  <w:vAlign w:val="center"/>
                </w:tcPr>
                <w:p w:rsidR="00293927" w:rsidRPr="00982CFA" w:rsidRDefault="00293927" w:rsidP="007113EE">
                  <w:pPr>
                    <w:jc w:val="center"/>
                    <w:rPr>
                      <w:rFonts w:hAnsi="宋体"/>
                      <w:szCs w:val="21"/>
                    </w:rPr>
                  </w:pPr>
                  <w:r w:rsidRPr="00982CFA">
                    <w:rPr>
                      <w:rFonts w:hAnsi="宋体"/>
                      <w:szCs w:val="21"/>
                    </w:rPr>
                    <w:t>声环境</w:t>
                  </w:r>
                </w:p>
              </w:tc>
              <w:tc>
                <w:tcPr>
                  <w:tcW w:w="465" w:type="dxa"/>
                  <w:vMerge w:val="restart"/>
                  <w:vAlign w:val="center"/>
                </w:tcPr>
                <w:p w:rsidR="00293927" w:rsidRPr="00982CFA" w:rsidRDefault="00293927" w:rsidP="007113EE">
                  <w:pPr>
                    <w:snapToGrid w:val="0"/>
                    <w:jc w:val="center"/>
                    <w:rPr>
                      <w:szCs w:val="21"/>
                    </w:rPr>
                  </w:pPr>
                  <w:r w:rsidRPr="00982CFA">
                    <w:rPr>
                      <w:rFonts w:hint="eastAsia"/>
                      <w:szCs w:val="21"/>
                    </w:rPr>
                    <w:t>高坪水库</w:t>
                  </w:r>
                </w:p>
              </w:tc>
              <w:tc>
                <w:tcPr>
                  <w:tcW w:w="1034" w:type="dxa"/>
                  <w:vAlign w:val="center"/>
                </w:tcPr>
                <w:p w:rsidR="00293927" w:rsidRPr="00982CFA" w:rsidRDefault="00293927" w:rsidP="00DD343E">
                  <w:pPr>
                    <w:snapToGrid w:val="0"/>
                    <w:jc w:val="center"/>
                    <w:rPr>
                      <w:szCs w:val="21"/>
                    </w:rPr>
                  </w:pPr>
                  <w:r w:rsidRPr="00982CFA">
                    <w:rPr>
                      <w:rFonts w:hint="eastAsia"/>
                      <w:szCs w:val="21"/>
                    </w:rPr>
                    <w:t>居民</w:t>
                  </w:r>
                </w:p>
              </w:tc>
              <w:tc>
                <w:tcPr>
                  <w:tcW w:w="3077" w:type="dxa"/>
                  <w:vAlign w:val="center"/>
                </w:tcPr>
                <w:p w:rsidR="00293927" w:rsidRPr="00982CFA" w:rsidRDefault="00293927" w:rsidP="00DD343E">
                  <w:pPr>
                    <w:snapToGrid w:val="0"/>
                    <w:jc w:val="center"/>
                    <w:rPr>
                      <w:szCs w:val="21"/>
                    </w:rPr>
                  </w:pPr>
                  <w:r w:rsidRPr="00982CFA">
                    <w:rPr>
                      <w:rFonts w:hint="eastAsia"/>
                      <w:bCs/>
                    </w:rPr>
                    <w:t>大坝东侧</w:t>
                  </w:r>
                  <w:r w:rsidRPr="00982CFA">
                    <w:rPr>
                      <w:rFonts w:hint="eastAsia"/>
                      <w:bCs/>
                    </w:rPr>
                    <w:t>20m</w:t>
                  </w:r>
                  <w:r w:rsidRPr="00982CFA">
                    <w:rPr>
                      <w:rFonts w:hint="eastAsia"/>
                      <w:bCs/>
                    </w:rPr>
                    <w:t>，</w:t>
                  </w:r>
                  <w:r w:rsidRPr="00982CFA">
                    <w:rPr>
                      <w:rFonts w:hint="eastAsia"/>
                      <w:bCs/>
                    </w:rPr>
                    <w:t>1</w:t>
                  </w:r>
                  <w:r w:rsidRPr="00982CFA">
                    <w:rPr>
                      <w:rFonts w:hint="eastAsia"/>
                      <w:bCs/>
                    </w:rPr>
                    <w:t>户</w:t>
                  </w:r>
                  <w:r w:rsidRPr="00982CFA">
                    <w:rPr>
                      <w:rFonts w:hint="eastAsia"/>
                      <w:bCs/>
                    </w:rPr>
                    <w:t>3</w:t>
                  </w:r>
                  <w:r w:rsidRPr="00982CFA">
                    <w:rPr>
                      <w:rFonts w:hint="eastAsia"/>
                      <w:bCs/>
                    </w:rPr>
                    <w:t>人</w:t>
                  </w:r>
                </w:p>
              </w:tc>
              <w:tc>
                <w:tcPr>
                  <w:tcW w:w="2360" w:type="dxa"/>
                  <w:vMerge w:val="restart"/>
                  <w:tcBorders>
                    <w:right w:val="single" w:sz="12" w:space="0" w:color="auto"/>
                  </w:tcBorders>
                  <w:vAlign w:val="center"/>
                </w:tcPr>
                <w:p w:rsidR="00293927" w:rsidRPr="00982CFA" w:rsidRDefault="00293927" w:rsidP="007113EE">
                  <w:pPr>
                    <w:pStyle w:val="23"/>
                    <w:snapToGrid w:val="0"/>
                    <w:rPr>
                      <w:rFonts w:ascii="Times New Roman" w:hAnsi="宋体"/>
                      <w:sz w:val="21"/>
                      <w:szCs w:val="21"/>
                    </w:rPr>
                  </w:pPr>
                  <w:r w:rsidRPr="00982CFA">
                    <w:rPr>
                      <w:rFonts w:hAnsi="宋体"/>
                      <w:sz w:val="21"/>
                      <w:szCs w:val="21"/>
                    </w:rPr>
                    <w:t>满足《声环境质量标准》</w:t>
                  </w:r>
                  <w:r w:rsidRPr="00982CFA">
                    <w:rPr>
                      <w:rFonts w:hAnsi="宋体"/>
                      <w:bCs/>
                      <w:sz w:val="21"/>
                      <w:szCs w:val="21"/>
                    </w:rPr>
                    <w:t>（</w:t>
                  </w:r>
                  <w:r w:rsidRPr="00982CFA">
                    <w:rPr>
                      <w:bCs/>
                      <w:sz w:val="21"/>
                      <w:szCs w:val="21"/>
                    </w:rPr>
                    <w:t>GB3096-2008</w:t>
                  </w:r>
                  <w:r w:rsidRPr="00982CFA">
                    <w:rPr>
                      <w:rFonts w:hAnsi="宋体"/>
                      <w:bCs/>
                      <w:sz w:val="21"/>
                      <w:szCs w:val="21"/>
                    </w:rPr>
                    <w:t>）</w:t>
                  </w:r>
                  <w:r w:rsidRPr="00982CFA">
                    <w:rPr>
                      <w:rFonts w:hAnsi="宋体"/>
                      <w:sz w:val="21"/>
                      <w:szCs w:val="21"/>
                    </w:rPr>
                    <w:t>中</w:t>
                  </w:r>
                  <w:r w:rsidRPr="00982CFA">
                    <w:rPr>
                      <w:sz w:val="21"/>
                      <w:szCs w:val="21"/>
                    </w:rPr>
                    <w:t>2</w:t>
                  </w:r>
                  <w:r w:rsidRPr="00982CFA">
                    <w:rPr>
                      <w:rFonts w:hAnsi="宋体"/>
                      <w:sz w:val="21"/>
                      <w:szCs w:val="21"/>
                    </w:rPr>
                    <w:t>类标准，做到噪声不扰民</w:t>
                  </w:r>
                </w:p>
              </w:tc>
            </w:tr>
            <w:tr w:rsidR="00982CFA" w:rsidRPr="00982CFA" w:rsidTr="00293927">
              <w:trPr>
                <w:trHeight w:val="284"/>
                <w:jc w:val="center"/>
              </w:trPr>
              <w:tc>
                <w:tcPr>
                  <w:tcW w:w="1095" w:type="dxa"/>
                  <w:vMerge/>
                  <w:tcBorders>
                    <w:left w:val="single" w:sz="12" w:space="0" w:color="auto"/>
                  </w:tcBorders>
                  <w:vAlign w:val="center"/>
                </w:tcPr>
                <w:p w:rsidR="00293927" w:rsidRPr="00982CFA" w:rsidRDefault="00293927" w:rsidP="007113EE">
                  <w:pPr>
                    <w:jc w:val="center"/>
                    <w:rPr>
                      <w:rFonts w:hAnsi="宋体"/>
                      <w:szCs w:val="21"/>
                    </w:rPr>
                  </w:pPr>
                </w:p>
              </w:tc>
              <w:tc>
                <w:tcPr>
                  <w:tcW w:w="465" w:type="dxa"/>
                  <w:vMerge/>
                  <w:vAlign w:val="center"/>
                </w:tcPr>
                <w:p w:rsidR="00293927" w:rsidRPr="00982CFA" w:rsidRDefault="00293927" w:rsidP="007113EE">
                  <w:pPr>
                    <w:snapToGrid w:val="0"/>
                    <w:jc w:val="center"/>
                    <w:rPr>
                      <w:szCs w:val="21"/>
                    </w:rPr>
                  </w:pPr>
                </w:p>
              </w:tc>
              <w:tc>
                <w:tcPr>
                  <w:tcW w:w="1034" w:type="dxa"/>
                  <w:vAlign w:val="center"/>
                </w:tcPr>
                <w:p w:rsidR="00293927" w:rsidRPr="00982CFA" w:rsidRDefault="00293927" w:rsidP="00DD343E">
                  <w:pPr>
                    <w:snapToGrid w:val="0"/>
                    <w:jc w:val="center"/>
                    <w:rPr>
                      <w:szCs w:val="21"/>
                    </w:rPr>
                  </w:pPr>
                  <w:r w:rsidRPr="00982CFA">
                    <w:rPr>
                      <w:rFonts w:hint="eastAsia"/>
                      <w:szCs w:val="21"/>
                    </w:rPr>
                    <w:t>居民</w:t>
                  </w:r>
                </w:p>
              </w:tc>
              <w:tc>
                <w:tcPr>
                  <w:tcW w:w="3077" w:type="dxa"/>
                  <w:vAlign w:val="center"/>
                </w:tcPr>
                <w:p w:rsidR="00293927" w:rsidRPr="00982CFA" w:rsidRDefault="00293927" w:rsidP="00DD343E">
                  <w:pPr>
                    <w:snapToGrid w:val="0"/>
                    <w:jc w:val="center"/>
                    <w:rPr>
                      <w:szCs w:val="21"/>
                    </w:rPr>
                  </w:pPr>
                  <w:r w:rsidRPr="00982CFA">
                    <w:rPr>
                      <w:rFonts w:hint="eastAsia"/>
                      <w:bCs/>
                    </w:rPr>
                    <w:t>大坝西北侧</w:t>
                  </w:r>
                  <w:r w:rsidRPr="00982CFA">
                    <w:rPr>
                      <w:rFonts w:hint="eastAsia"/>
                      <w:bCs/>
                    </w:rPr>
                    <w:t>55m</w:t>
                  </w:r>
                  <w:r w:rsidRPr="00982CFA">
                    <w:rPr>
                      <w:rFonts w:hint="eastAsia"/>
                      <w:bCs/>
                    </w:rPr>
                    <w:t>，</w:t>
                  </w:r>
                  <w:r w:rsidRPr="00982CFA">
                    <w:rPr>
                      <w:rFonts w:hint="eastAsia"/>
                      <w:bCs/>
                    </w:rPr>
                    <w:t>25</w:t>
                  </w:r>
                  <w:r w:rsidRPr="00982CFA">
                    <w:rPr>
                      <w:rFonts w:hint="eastAsia"/>
                      <w:bCs/>
                    </w:rPr>
                    <w:t>户</w:t>
                  </w:r>
                  <w:r w:rsidRPr="00982CFA">
                    <w:rPr>
                      <w:rFonts w:hint="eastAsia"/>
                      <w:bCs/>
                    </w:rPr>
                    <w:t>100</w:t>
                  </w:r>
                  <w:r w:rsidRPr="00982CFA">
                    <w:rPr>
                      <w:rFonts w:hint="eastAsia"/>
                      <w:bCs/>
                    </w:rPr>
                    <w:t>人</w:t>
                  </w:r>
                </w:p>
              </w:tc>
              <w:tc>
                <w:tcPr>
                  <w:tcW w:w="2360" w:type="dxa"/>
                  <w:vMerge/>
                  <w:tcBorders>
                    <w:right w:val="single" w:sz="12" w:space="0" w:color="auto"/>
                  </w:tcBorders>
                  <w:vAlign w:val="center"/>
                </w:tcPr>
                <w:p w:rsidR="00293927" w:rsidRPr="00982CFA" w:rsidRDefault="00293927" w:rsidP="00DD343E">
                  <w:pPr>
                    <w:rPr>
                      <w:rFonts w:hAnsi="宋体"/>
                      <w:szCs w:val="21"/>
                    </w:rPr>
                  </w:pPr>
                </w:p>
              </w:tc>
            </w:tr>
            <w:tr w:rsidR="00982CFA" w:rsidRPr="00982CFA" w:rsidTr="00293927">
              <w:trPr>
                <w:trHeight w:val="284"/>
                <w:jc w:val="center"/>
              </w:trPr>
              <w:tc>
                <w:tcPr>
                  <w:tcW w:w="1095" w:type="dxa"/>
                  <w:vMerge/>
                  <w:tcBorders>
                    <w:left w:val="single" w:sz="12" w:space="0" w:color="auto"/>
                  </w:tcBorders>
                  <w:vAlign w:val="center"/>
                </w:tcPr>
                <w:p w:rsidR="00293927" w:rsidRPr="00982CFA" w:rsidRDefault="00293927" w:rsidP="007113EE">
                  <w:pPr>
                    <w:jc w:val="center"/>
                    <w:rPr>
                      <w:rFonts w:hAnsi="宋体"/>
                      <w:szCs w:val="21"/>
                    </w:rPr>
                  </w:pPr>
                </w:p>
              </w:tc>
              <w:tc>
                <w:tcPr>
                  <w:tcW w:w="465" w:type="dxa"/>
                  <w:vAlign w:val="center"/>
                </w:tcPr>
                <w:p w:rsidR="00293927" w:rsidRPr="00982CFA" w:rsidRDefault="00E0724F" w:rsidP="007113EE">
                  <w:pPr>
                    <w:snapToGrid w:val="0"/>
                    <w:jc w:val="center"/>
                    <w:rPr>
                      <w:szCs w:val="21"/>
                    </w:rPr>
                  </w:pPr>
                  <w:r w:rsidRPr="00982CFA">
                    <w:rPr>
                      <w:rFonts w:hint="eastAsia"/>
                      <w:szCs w:val="21"/>
                    </w:rPr>
                    <w:t>石堰口</w:t>
                  </w:r>
                  <w:r w:rsidR="00293927" w:rsidRPr="00982CFA">
                    <w:rPr>
                      <w:rFonts w:hint="eastAsia"/>
                      <w:szCs w:val="21"/>
                    </w:rPr>
                    <w:t>水库</w:t>
                  </w:r>
                </w:p>
              </w:tc>
              <w:tc>
                <w:tcPr>
                  <w:tcW w:w="4111" w:type="dxa"/>
                  <w:gridSpan w:val="2"/>
                  <w:vAlign w:val="center"/>
                </w:tcPr>
                <w:p w:rsidR="00293927" w:rsidRPr="00982CFA" w:rsidRDefault="00293927" w:rsidP="007113EE">
                  <w:pPr>
                    <w:snapToGrid w:val="0"/>
                    <w:jc w:val="center"/>
                    <w:rPr>
                      <w:szCs w:val="21"/>
                    </w:rPr>
                  </w:pPr>
                  <w:r w:rsidRPr="00982CFA">
                    <w:rPr>
                      <w:rFonts w:hint="eastAsia"/>
                      <w:szCs w:val="21"/>
                    </w:rPr>
                    <w:t>周围</w:t>
                  </w:r>
                  <w:r w:rsidRPr="00982CFA">
                    <w:rPr>
                      <w:rFonts w:hint="eastAsia"/>
                      <w:szCs w:val="21"/>
                    </w:rPr>
                    <w:t>200m</w:t>
                  </w:r>
                  <w:r w:rsidRPr="00982CFA">
                    <w:rPr>
                      <w:rFonts w:hint="eastAsia"/>
                      <w:szCs w:val="21"/>
                    </w:rPr>
                    <w:t>范围</w:t>
                  </w:r>
                </w:p>
              </w:tc>
              <w:tc>
                <w:tcPr>
                  <w:tcW w:w="2360" w:type="dxa"/>
                  <w:vMerge/>
                  <w:tcBorders>
                    <w:right w:val="single" w:sz="12" w:space="0" w:color="auto"/>
                  </w:tcBorders>
                  <w:vAlign w:val="center"/>
                </w:tcPr>
                <w:p w:rsidR="00293927" w:rsidRPr="00982CFA" w:rsidRDefault="00293927" w:rsidP="00DD343E">
                  <w:pPr>
                    <w:rPr>
                      <w:rFonts w:hAnsi="宋体"/>
                      <w:szCs w:val="21"/>
                    </w:rPr>
                  </w:pPr>
                </w:p>
              </w:tc>
            </w:tr>
            <w:tr w:rsidR="00982CFA" w:rsidRPr="00982CFA" w:rsidTr="00293927">
              <w:trPr>
                <w:trHeight w:val="284"/>
                <w:jc w:val="center"/>
              </w:trPr>
              <w:tc>
                <w:tcPr>
                  <w:tcW w:w="1095" w:type="dxa"/>
                  <w:vMerge/>
                  <w:tcBorders>
                    <w:left w:val="single" w:sz="12" w:space="0" w:color="auto"/>
                  </w:tcBorders>
                  <w:vAlign w:val="center"/>
                </w:tcPr>
                <w:p w:rsidR="00293927" w:rsidRPr="00982CFA" w:rsidRDefault="00293927" w:rsidP="007113EE">
                  <w:pPr>
                    <w:jc w:val="center"/>
                    <w:rPr>
                      <w:rFonts w:hAnsi="宋体"/>
                      <w:szCs w:val="21"/>
                    </w:rPr>
                  </w:pPr>
                </w:p>
              </w:tc>
              <w:tc>
                <w:tcPr>
                  <w:tcW w:w="465" w:type="dxa"/>
                  <w:vMerge w:val="restart"/>
                  <w:vAlign w:val="center"/>
                </w:tcPr>
                <w:p w:rsidR="00293927" w:rsidRPr="00982CFA" w:rsidRDefault="00293927" w:rsidP="007113EE">
                  <w:pPr>
                    <w:snapToGrid w:val="0"/>
                    <w:jc w:val="center"/>
                    <w:rPr>
                      <w:szCs w:val="21"/>
                    </w:rPr>
                  </w:pPr>
                  <w:r w:rsidRPr="00982CFA">
                    <w:rPr>
                      <w:rFonts w:hint="eastAsia"/>
                      <w:szCs w:val="21"/>
                    </w:rPr>
                    <w:t>易家沟水库</w:t>
                  </w:r>
                </w:p>
              </w:tc>
              <w:tc>
                <w:tcPr>
                  <w:tcW w:w="1034" w:type="dxa"/>
                  <w:vAlign w:val="center"/>
                </w:tcPr>
                <w:p w:rsidR="00293927" w:rsidRPr="00982CFA" w:rsidRDefault="00293927" w:rsidP="00DD343E">
                  <w:pPr>
                    <w:snapToGrid w:val="0"/>
                    <w:jc w:val="center"/>
                    <w:rPr>
                      <w:szCs w:val="21"/>
                    </w:rPr>
                  </w:pPr>
                  <w:r w:rsidRPr="00982CFA">
                    <w:rPr>
                      <w:rFonts w:hint="eastAsia"/>
                      <w:szCs w:val="21"/>
                    </w:rPr>
                    <w:t>居民</w:t>
                  </w:r>
                </w:p>
              </w:tc>
              <w:tc>
                <w:tcPr>
                  <w:tcW w:w="3077" w:type="dxa"/>
                  <w:vAlign w:val="center"/>
                </w:tcPr>
                <w:p w:rsidR="00293927" w:rsidRPr="00982CFA" w:rsidRDefault="00293927" w:rsidP="00DD343E">
                  <w:pPr>
                    <w:snapToGrid w:val="0"/>
                    <w:jc w:val="center"/>
                    <w:rPr>
                      <w:bCs/>
                    </w:rPr>
                  </w:pPr>
                  <w:r w:rsidRPr="00982CFA">
                    <w:rPr>
                      <w:rFonts w:hint="eastAsia"/>
                      <w:bCs/>
                    </w:rPr>
                    <w:t>大坝东侧</w:t>
                  </w:r>
                  <w:r w:rsidRPr="00982CFA">
                    <w:rPr>
                      <w:rFonts w:hint="eastAsia"/>
                      <w:bCs/>
                    </w:rPr>
                    <w:t>40m</w:t>
                  </w:r>
                  <w:r w:rsidRPr="00982CFA">
                    <w:rPr>
                      <w:rFonts w:hint="eastAsia"/>
                      <w:bCs/>
                    </w:rPr>
                    <w:t>，</w:t>
                  </w:r>
                  <w:r w:rsidRPr="00982CFA">
                    <w:rPr>
                      <w:rFonts w:hint="eastAsia"/>
                      <w:bCs/>
                    </w:rPr>
                    <w:t>1</w:t>
                  </w:r>
                  <w:r w:rsidRPr="00982CFA">
                    <w:rPr>
                      <w:rFonts w:hint="eastAsia"/>
                      <w:bCs/>
                    </w:rPr>
                    <w:t>户</w:t>
                  </w:r>
                  <w:r w:rsidRPr="00982CFA">
                    <w:rPr>
                      <w:rFonts w:hint="eastAsia"/>
                      <w:bCs/>
                    </w:rPr>
                    <w:t>3</w:t>
                  </w:r>
                  <w:r w:rsidRPr="00982CFA">
                    <w:rPr>
                      <w:rFonts w:hint="eastAsia"/>
                      <w:bCs/>
                    </w:rPr>
                    <w:t>人</w:t>
                  </w:r>
                </w:p>
              </w:tc>
              <w:tc>
                <w:tcPr>
                  <w:tcW w:w="2360" w:type="dxa"/>
                  <w:vMerge/>
                  <w:tcBorders>
                    <w:right w:val="single" w:sz="12" w:space="0" w:color="auto"/>
                  </w:tcBorders>
                  <w:vAlign w:val="center"/>
                </w:tcPr>
                <w:p w:rsidR="00293927" w:rsidRPr="00982CFA" w:rsidRDefault="00293927" w:rsidP="00DD343E">
                  <w:pPr>
                    <w:rPr>
                      <w:rFonts w:hAnsi="宋体"/>
                      <w:szCs w:val="21"/>
                    </w:rPr>
                  </w:pPr>
                </w:p>
              </w:tc>
            </w:tr>
            <w:tr w:rsidR="00982CFA" w:rsidRPr="00982CFA" w:rsidTr="00293927">
              <w:trPr>
                <w:trHeight w:val="284"/>
                <w:jc w:val="center"/>
              </w:trPr>
              <w:tc>
                <w:tcPr>
                  <w:tcW w:w="1095" w:type="dxa"/>
                  <w:vMerge/>
                  <w:tcBorders>
                    <w:left w:val="single" w:sz="12" w:space="0" w:color="auto"/>
                  </w:tcBorders>
                  <w:vAlign w:val="center"/>
                </w:tcPr>
                <w:p w:rsidR="00293927" w:rsidRPr="00982CFA" w:rsidRDefault="00293927" w:rsidP="007113EE">
                  <w:pPr>
                    <w:jc w:val="center"/>
                    <w:rPr>
                      <w:rFonts w:hAnsi="宋体"/>
                      <w:szCs w:val="21"/>
                    </w:rPr>
                  </w:pPr>
                </w:p>
              </w:tc>
              <w:tc>
                <w:tcPr>
                  <w:tcW w:w="465" w:type="dxa"/>
                  <w:vMerge/>
                  <w:vAlign w:val="center"/>
                </w:tcPr>
                <w:p w:rsidR="00293927" w:rsidRPr="00982CFA" w:rsidRDefault="00293927" w:rsidP="007113EE">
                  <w:pPr>
                    <w:snapToGrid w:val="0"/>
                    <w:jc w:val="center"/>
                    <w:rPr>
                      <w:szCs w:val="21"/>
                    </w:rPr>
                  </w:pPr>
                </w:p>
              </w:tc>
              <w:tc>
                <w:tcPr>
                  <w:tcW w:w="1034" w:type="dxa"/>
                  <w:vAlign w:val="center"/>
                </w:tcPr>
                <w:p w:rsidR="00293927" w:rsidRPr="00982CFA" w:rsidRDefault="00293927" w:rsidP="00DD343E">
                  <w:pPr>
                    <w:snapToGrid w:val="0"/>
                    <w:jc w:val="center"/>
                    <w:rPr>
                      <w:szCs w:val="21"/>
                    </w:rPr>
                  </w:pPr>
                  <w:r w:rsidRPr="00982CFA">
                    <w:rPr>
                      <w:rFonts w:hint="eastAsia"/>
                      <w:szCs w:val="21"/>
                    </w:rPr>
                    <w:t>居民</w:t>
                  </w:r>
                </w:p>
              </w:tc>
              <w:tc>
                <w:tcPr>
                  <w:tcW w:w="3077" w:type="dxa"/>
                  <w:vAlign w:val="center"/>
                </w:tcPr>
                <w:p w:rsidR="00293927" w:rsidRPr="00982CFA" w:rsidRDefault="00293927" w:rsidP="00DD343E">
                  <w:pPr>
                    <w:snapToGrid w:val="0"/>
                    <w:jc w:val="center"/>
                    <w:rPr>
                      <w:bCs/>
                    </w:rPr>
                  </w:pPr>
                  <w:r w:rsidRPr="00982CFA">
                    <w:rPr>
                      <w:rFonts w:hint="eastAsia"/>
                      <w:bCs/>
                    </w:rPr>
                    <w:t>大坝西南</w:t>
                  </w:r>
                  <w:r w:rsidRPr="00982CFA">
                    <w:rPr>
                      <w:rFonts w:hint="eastAsia"/>
                      <w:bCs/>
                    </w:rPr>
                    <w:t>170m</w:t>
                  </w:r>
                  <w:r w:rsidRPr="00982CFA">
                    <w:rPr>
                      <w:rFonts w:hint="eastAsia"/>
                      <w:bCs/>
                    </w:rPr>
                    <w:t>，</w:t>
                  </w:r>
                  <w:r w:rsidRPr="00982CFA">
                    <w:rPr>
                      <w:rFonts w:hint="eastAsia"/>
                      <w:bCs/>
                    </w:rPr>
                    <w:t>20</w:t>
                  </w:r>
                  <w:r w:rsidRPr="00982CFA">
                    <w:rPr>
                      <w:rFonts w:hint="eastAsia"/>
                      <w:bCs/>
                    </w:rPr>
                    <w:t>户，</w:t>
                  </w:r>
                  <w:r w:rsidRPr="00982CFA">
                    <w:rPr>
                      <w:rFonts w:hint="eastAsia"/>
                      <w:bCs/>
                    </w:rPr>
                    <w:t>80</w:t>
                  </w:r>
                  <w:r w:rsidRPr="00982CFA">
                    <w:rPr>
                      <w:rFonts w:hint="eastAsia"/>
                      <w:bCs/>
                    </w:rPr>
                    <w:t>人</w:t>
                  </w:r>
                </w:p>
              </w:tc>
              <w:tc>
                <w:tcPr>
                  <w:tcW w:w="2360" w:type="dxa"/>
                  <w:vMerge/>
                  <w:tcBorders>
                    <w:right w:val="single" w:sz="12" w:space="0" w:color="auto"/>
                  </w:tcBorders>
                  <w:vAlign w:val="center"/>
                </w:tcPr>
                <w:p w:rsidR="00293927" w:rsidRPr="00982CFA" w:rsidRDefault="00293927" w:rsidP="00DD343E">
                  <w:pPr>
                    <w:rPr>
                      <w:rFonts w:hAnsi="宋体"/>
                      <w:szCs w:val="21"/>
                    </w:rPr>
                  </w:pPr>
                </w:p>
              </w:tc>
            </w:tr>
            <w:tr w:rsidR="00982CFA" w:rsidRPr="00982CFA" w:rsidTr="00293927">
              <w:trPr>
                <w:trHeight w:val="284"/>
                <w:jc w:val="center"/>
              </w:trPr>
              <w:tc>
                <w:tcPr>
                  <w:tcW w:w="1095" w:type="dxa"/>
                  <w:vMerge/>
                  <w:tcBorders>
                    <w:left w:val="single" w:sz="12" w:space="0" w:color="auto"/>
                  </w:tcBorders>
                  <w:vAlign w:val="center"/>
                </w:tcPr>
                <w:p w:rsidR="00293927" w:rsidRPr="00982CFA" w:rsidRDefault="00293927" w:rsidP="007113EE">
                  <w:pPr>
                    <w:jc w:val="center"/>
                    <w:rPr>
                      <w:rFonts w:hAnsi="宋体"/>
                      <w:szCs w:val="21"/>
                    </w:rPr>
                  </w:pPr>
                </w:p>
              </w:tc>
              <w:tc>
                <w:tcPr>
                  <w:tcW w:w="465" w:type="dxa"/>
                  <w:vMerge/>
                  <w:vAlign w:val="center"/>
                </w:tcPr>
                <w:p w:rsidR="00293927" w:rsidRPr="00982CFA" w:rsidRDefault="00293927" w:rsidP="007113EE">
                  <w:pPr>
                    <w:snapToGrid w:val="0"/>
                    <w:jc w:val="center"/>
                    <w:rPr>
                      <w:szCs w:val="21"/>
                    </w:rPr>
                  </w:pPr>
                </w:p>
              </w:tc>
              <w:tc>
                <w:tcPr>
                  <w:tcW w:w="1034" w:type="dxa"/>
                  <w:vAlign w:val="center"/>
                </w:tcPr>
                <w:p w:rsidR="00293927" w:rsidRPr="00982CFA" w:rsidRDefault="00293927" w:rsidP="00DD343E">
                  <w:pPr>
                    <w:snapToGrid w:val="0"/>
                    <w:jc w:val="center"/>
                    <w:rPr>
                      <w:szCs w:val="21"/>
                    </w:rPr>
                  </w:pPr>
                  <w:r w:rsidRPr="00982CFA">
                    <w:rPr>
                      <w:rFonts w:hint="eastAsia"/>
                      <w:szCs w:val="21"/>
                    </w:rPr>
                    <w:t>居民</w:t>
                  </w:r>
                </w:p>
              </w:tc>
              <w:tc>
                <w:tcPr>
                  <w:tcW w:w="3077" w:type="dxa"/>
                  <w:vAlign w:val="center"/>
                </w:tcPr>
                <w:p w:rsidR="00293927" w:rsidRPr="00982CFA" w:rsidRDefault="00293927" w:rsidP="00DD343E">
                  <w:pPr>
                    <w:snapToGrid w:val="0"/>
                    <w:jc w:val="center"/>
                    <w:rPr>
                      <w:bCs/>
                    </w:rPr>
                  </w:pPr>
                  <w:r w:rsidRPr="00982CFA">
                    <w:rPr>
                      <w:rFonts w:hint="eastAsia"/>
                      <w:bCs/>
                    </w:rPr>
                    <w:t>大坝西南</w:t>
                  </w:r>
                  <w:r w:rsidRPr="00982CFA">
                    <w:rPr>
                      <w:rFonts w:hint="eastAsia"/>
                      <w:bCs/>
                    </w:rPr>
                    <w:t>15m</w:t>
                  </w:r>
                  <w:r w:rsidRPr="00982CFA">
                    <w:rPr>
                      <w:rFonts w:hint="eastAsia"/>
                      <w:bCs/>
                    </w:rPr>
                    <w:t>，</w:t>
                  </w:r>
                  <w:r w:rsidRPr="00982CFA">
                    <w:rPr>
                      <w:rFonts w:hint="eastAsia"/>
                      <w:bCs/>
                    </w:rPr>
                    <w:t>1</w:t>
                  </w:r>
                  <w:r w:rsidRPr="00982CFA">
                    <w:rPr>
                      <w:rFonts w:hint="eastAsia"/>
                      <w:bCs/>
                    </w:rPr>
                    <w:t>户</w:t>
                  </w:r>
                  <w:r w:rsidRPr="00982CFA">
                    <w:rPr>
                      <w:rFonts w:hint="eastAsia"/>
                      <w:bCs/>
                    </w:rPr>
                    <w:t>3</w:t>
                  </w:r>
                  <w:r w:rsidRPr="00982CFA">
                    <w:rPr>
                      <w:rFonts w:hint="eastAsia"/>
                      <w:bCs/>
                    </w:rPr>
                    <w:t>人</w:t>
                  </w:r>
                </w:p>
              </w:tc>
              <w:tc>
                <w:tcPr>
                  <w:tcW w:w="2360" w:type="dxa"/>
                  <w:vMerge/>
                  <w:tcBorders>
                    <w:right w:val="single" w:sz="12" w:space="0" w:color="auto"/>
                  </w:tcBorders>
                  <w:vAlign w:val="center"/>
                </w:tcPr>
                <w:p w:rsidR="00293927" w:rsidRPr="00982CFA" w:rsidRDefault="00293927" w:rsidP="00DD343E">
                  <w:pPr>
                    <w:rPr>
                      <w:rFonts w:hAnsi="宋体"/>
                      <w:szCs w:val="21"/>
                    </w:rPr>
                  </w:pPr>
                </w:p>
              </w:tc>
            </w:tr>
            <w:tr w:rsidR="00982CFA" w:rsidRPr="00982CFA" w:rsidTr="00293927">
              <w:trPr>
                <w:trHeight w:val="284"/>
                <w:jc w:val="center"/>
              </w:trPr>
              <w:tc>
                <w:tcPr>
                  <w:tcW w:w="1095" w:type="dxa"/>
                  <w:tcBorders>
                    <w:left w:val="single" w:sz="12" w:space="0" w:color="auto"/>
                  </w:tcBorders>
                  <w:vAlign w:val="center"/>
                </w:tcPr>
                <w:p w:rsidR="00293927" w:rsidRPr="00982CFA" w:rsidRDefault="00293927" w:rsidP="007113EE">
                  <w:pPr>
                    <w:pStyle w:val="23"/>
                    <w:adjustRightInd/>
                    <w:spacing w:before="0"/>
                    <w:rPr>
                      <w:rFonts w:ascii="Times New Roman"/>
                      <w:kern w:val="2"/>
                      <w:sz w:val="21"/>
                      <w:szCs w:val="21"/>
                    </w:rPr>
                  </w:pPr>
                  <w:r w:rsidRPr="00982CFA">
                    <w:rPr>
                      <w:rFonts w:ascii="Times New Roman" w:hAnsi="宋体"/>
                      <w:kern w:val="2"/>
                      <w:sz w:val="21"/>
                      <w:szCs w:val="21"/>
                    </w:rPr>
                    <w:t>生态环境</w:t>
                  </w:r>
                </w:p>
              </w:tc>
              <w:tc>
                <w:tcPr>
                  <w:tcW w:w="4576" w:type="dxa"/>
                  <w:gridSpan w:val="3"/>
                  <w:vAlign w:val="center"/>
                </w:tcPr>
                <w:p w:rsidR="00293927" w:rsidRPr="00982CFA" w:rsidRDefault="00293927" w:rsidP="007113EE">
                  <w:pPr>
                    <w:pStyle w:val="23"/>
                    <w:snapToGrid w:val="0"/>
                    <w:rPr>
                      <w:rFonts w:ascii="Times New Roman"/>
                      <w:kern w:val="2"/>
                      <w:sz w:val="21"/>
                      <w:szCs w:val="21"/>
                    </w:rPr>
                  </w:pPr>
                  <w:r w:rsidRPr="00982CFA">
                    <w:rPr>
                      <w:rFonts w:ascii="Times New Roman" w:hAnsi="宋体" w:hint="eastAsia"/>
                      <w:kern w:val="2"/>
                      <w:sz w:val="21"/>
                      <w:szCs w:val="21"/>
                    </w:rPr>
                    <w:t>项目用地范围及外延</w:t>
                  </w:r>
                  <w:r w:rsidRPr="00982CFA">
                    <w:rPr>
                      <w:rFonts w:ascii="Times New Roman" w:hAnsi="宋体" w:hint="eastAsia"/>
                      <w:kern w:val="2"/>
                      <w:sz w:val="21"/>
                      <w:szCs w:val="21"/>
                    </w:rPr>
                    <w:t xml:space="preserve"> 100m </w:t>
                  </w:r>
                  <w:r w:rsidRPr="00982CFA">
                    <w:rPr>
                      <w:rFonts w:ascii="Times New Roman" w:hAnsi="宋体" w:hint="eastAsia"/>
                      <w:kern w:val="2"/>
                      <w:sz w:val="21"/>
                      <w:szCs w:val="21"/>
                    </w:rPr>
                    <w:t>范围</w:t>
                  </w:r>
                </w:p>
              </w:tc>
              <w:tc>
                <w:tcPr>
                  <w:tcW w:w="2360" w:type="dxa"/>
                  <w:tcBorders>
                    <w:right w:val="single" w:sz="12" w:space="0" w:color="auto"/>
                  </w:tcBorders>
                  <w:vAlign w:val="center"/>
                </w:tcPr>
                <w:p w:rsidR="00293927" w:rsidRPr="00982CFA" w:rsidRDefault="00293927" w:rsidP="007113EE">
                  <w:pPr>
                    <w:snapToGrid w:val="0"/>
                    <w:jc w:val="center"/>
                    <w:rPr>
                      <w:szCs w:val="21"/>
                    </w:rPr>
                  </w:pPr>
                  <w:r w:rsidRPr="00982CFA">
                    <w:rPr>
                      <w:rFonts w:hint="eastAsia"/>
                      <w:szCs w:val="21"/>
                    </w:rPr>
                    <w:t>不造成新的水土流</w:t>
                  </w:r>
                </w:p>
                <w:p w:rsidR="00293927" w:rsidRPr="00982CFA" w:rsidRDefault="00293927" w:rsidP="007113EE">
                  <w:pPr>
                    <w:snapToGrid w:val="0"/>
                    <w:jc w:val="center"/>
                    <w:rPr>
                      <w:szCs w:val="21"/>
                    </w:rPr>
                  </w:pPr>
                  <w:r w:rsidRPr="00982CFA">
                    <w:rPr>
                      <w:rFonts w:hint="eastAsia"/>
                      <w:szCs w:val="21"/>
                    </w:rPr>
                    <w:t>失、土壤侵蚀及生态破坏</w:t>
                  </w:r>
                </w:p>
              </w:tc>
            </w:tr>
          </w:tbl>
          <w:p w:rsidR="00D4287C" w:rsidRPr="00982CFA" w:rsidRDefault="00D4287C" w:rsidP="007113EE">
            <w:pPr>
              <w:kinsoku w:val="0"/>
              <w:overflowPunct w:val="0"/>
              <w:autoSpaceDE w:val="0"/>
              <w:autoSpaceDN w:val="0"/>
              <w:adjustRightInd w:val="0"/>
              <w:snapToGrid w:val="0"/>
              <w:spacing w:line="360" w:lineRule="auto"/>
              <w:rPr>
                <w:sz w:val="24"/>
              </w:rPr>
            </w:pPr>
          </w:p>
          <w:p w:rsidR="00D4287C" w:rsidRPr="00982CFA" w:rsidRDefault="00D4287C" w:rsidP="007113EE">
            <w:pPr>
              <w:kinsoku w:val="0"/>
              <w:overflowPunct w:val="0"/>
              <w:autoSpaceDE w:val="0"/>
              <w:autoSpaceDN w:val="0"/>
              <w:adjustRightInd w:val="0"/>
              <w:snapToGrid w:val="0"/>
              <w:spacing w:line="360" w:lineRule="auto"/>
              <w:rPr>
                <w:sz w:val="24"/>
              </w:rPr>
            </w:pPr>
          </w:p>
          <w:p w:rsidR="00D4287C" w:rsidRPr="00982CFA" w:rsidRDefault="00D4287C" w:rsidP="007113EE">
            <w:pPr>
              <w:kinsoku w:val="0"/>
              <w:overflowPunct w:val="0"/>
              <w:autoSpaceDE w:val="0"/>
              <w:autoSpaceDN w:val="0"/>
              <w:adjustRightInd w:val="0"/>
              <w:snapToGrid w:val="0"/>
              <w:spacing w:line="360" w:lineRule="auto"/>
              <w:rPr>
                <w:sz w:val="24"/>
              </w:rPr>
            </w:pPr>
          </w:p>
          <w:p w:rsidR="00D4287C" w:rsidRPr="00982CFA" w:rsidRDefault="00D4287C" w:rsidP="007113EE">
            <w:pPr>
              <w:kinsoku w:val="0"/>
              <w:overflowPunct w:val="0"/>
              <w:autoSpaceDE w:val="0"/>
              <w:autoSpaceDN w:val="0"/>
              <w:adjustRightInd w:val="0"/>
              <w:snapToGrid w:val="0"/>
              <w:spacing w:line="360" w:lineRule="auto"/>
              <w:rPr>
                <w:sz w:val="24"/>
              </w:rPr>
            </w:pPr>
          </w:p>
          <w:p w:rsidR="00D4287C" w:rsidRPr="00982CFA" w:rsidRDefault="00D4287C" w:rsidP="007113EE">
            <w:pPr>
              <w:kinsoku w:val="0"/>
              <w:overflowPunct w:val="0"/>
              <w:autoSpaceDE w:val="0"/>
              <w:autoSpaceDN w:val="0"/>
              <w:adjustRightInd w:val="0"/>
              <w:snapToGrid w:val="0"/>
              <w:spacing w:line="360" w:lineRule="auto"/>
              <w:rPr>
                <w:sz w:val="24"/>
              </w:rPr>
            </w:pPr>
          </w:p>
        </w:tc>
      </w:tr>
    </w:tbl>
    <w:p w:rsidR="00D4287C" w:rsidRPr="00982CFA" w:rsidRDefault="00D4287C" w:rsidP="00D4287C">
      <w:pPr>
        <w:pStyle w:val="1"/>
        <w:adjustRightInd w:val="0"/>
        <w:snapToGrid w:val="0"/>
        <w:rPr>
          <w:szCs w:val="30"/>
        </w:rPr>
      </w:pPr>
      <w:bookmarkStart w:id="32" w:name="_Toc283481428"/>
      <w:bookmarkStart w:id="33" w:name="_Toc305067903"/>
      <w:bookmarkStart w:id="34" w:name="_Toc305068048"/>
      <w:bookmarkStart w:id="35" w:name="_Toc305068355"/>
      <w:r w:rsidRPr="00982CFA">
        <w:rPr>
          <w:szCs w:val="30"/>
        </w:rPr>
        <w:lastRenderedPageBreak/>
        <w:t>环境质量</w:t>
      </w:r>
      <w:r w:rsidRPr="00982CFA">
        <w:rPr>
          <w:rFonts w:hint="eastAsia"/>
          <w:szCs w:val="30"/>
        </w:rPr>
        <w:t>标准</w:t>
      </w:r>
      <w:bookmarkEnd w:id="32"/>
      <w:bookmarkEnd w:id="33"/>
      <w:bookmarkEnd w:id="34"/>
      <w:bookmarkEnd w:id="35"/>
    </w:p>
    <w:tbl>
      <w:tblPr>
        <w:tblW w:w="0" w:type="auto"/>
        <w:jc w:val="center"/>
        <w:tblInd w:w="2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56"/>
        <w:gridCol w:w="7830"/>
      </w:tblGrid>
      <w:tr w:rsidR="00982CFA" w:rsidRPr="00982CFA" w:rsidTr="007113EE">
        <w:trPr>
          <w:trHeight w:val="5919"/>
          <w:jc w:val="center"/>
        </w:trPr>
        <w:tc>
          <w:tcPr>
            <w:tcW w:w="372" w:type="dxa"/>
            <w:vAlign w:val="center"/>
          </w:tcPr>
          <w:p w:rsidR="00D4287C" w:rsidRPr="00982CFA" w:rsidRDefault="00D4287C" w:rsidP="007113EE">
            <w:pPr>
              <w:spacing w:line="360" w:lineRule="auto"/>
              <w:jc w:val="center"/>
              <w:rPr>
                <w:sz w:val="24"/>
              </w:rPr>
            </w:pPr>
            <w:r w:rsidRPr="00982CFA">
              <w:rPr>
                <w:rFonts w:hAnsi="宋体"/>
                <w:sz w:val="24"/>
              </w:rPr>
              <w:t>环</w:t>
            </w:r>
          </w:p>
          <w:p w:rsidR="00D4287C" w:rsidRPr="00982CFA" w:rsidRDefault="00D4287C" w:rsidP="007113EE">
            <w:pPr>
              <w:spacing w:line="360" w:lineRule="auto"/>
              <w:jc w:val="center"/>
              <w:rPr>
                <w:sz w:val="24"/>
              </w:rPr>
            </w:pPr>
            <w:r w:rsidRPr="00982CFA">
              <w:rPr>
                <w:rFonts w:hAnsi="宋体"/>
                <w:sz w:val="24"/>
              </w:rPr>
              <w:t>境</w:t>
            </w:r>
          </w:p>
          <w:p w:rsidR="00D4287C" w:rsidRPr="00982CFA" w:rsidRDefault="00D4287C" w:rsidP="007113EE">
            <w:pPr>
              <w:spacing w:line="360" w:lineRule="auto"/>
              <w:jc w:val="center"/>
              <w:rPr>
                <w:sz w:val="24"/>
              </w:rPr>
            </w:pPr>
            <w:r w:rsidRPr="00982CFA">
              <w:rPr>
                <w:rFonts w:hAnsi="宋体"/>
                <w:sz w:val="24"/>
              </w:rPr>
              <w:t>质</w:t>
            </w:r>
          </w:p>
          <w:p w:rsidR="00D4287C" w:rsidRPr="00982CFA" w:rsidRDefault="00D4287C" w:rsidP="007113EE">
            <w:pPr>
              <w:spacing w:line="360" w:lineRule="auto"/>
              <w:jc w:val="center"/>
              <w:rPr>
                <w:sz w:val="24"/>
              </w:rPr>
            </w:pPr>
            <w:r w:rsidRPr="00982CFA">
              <w:rPr>
                <w:rFonts w:hAnsi="宋体"/>
                <w:sz w:val="24"/>
              </w:rPr>
              <w:t>量</w:t>
            </w:r>
          </w:p>
          <w:p w:rsidR="00D4287C" w:rsidRPr="00982CFA" w:rsidRDefault="00D4287C" w:rsidP="007113EE">
            <w:pPr>
              <w:spacing w:line="360" w:lineRule="auto"/>
              <w:jc w:val="center"/>
              <w:rPr>
                <w:sz w:val="24"/>
              </w:rPr>
            </w:pPr>
            <w:r w:rsidRPr="00982CFA">
              <w:rPr>
                <w:rFonts w:hAnsi="宋体"/>
                <w:sz w:val="24"/>
              </w:rPr>
              <w:t>标</w:t>
            </w:r>
          </w:p>
          <w:p w:rsidR="00D4287C" w:rsidRPr="00982CFA" w:rsidRDefault="00D4287C" w:rsidP="007113EE">
            <w:pPr>
              <w:spacing w:line="360" w:lineRule="auto"/>
              <w:jc w:val="center"/>
              <w:rPr>
                <w:sz w:val="24"/>
              </w:rPr>
            </w:pPr>
            <w:r w:rsidRPr="00982CFA">
              <w:rPr>
                <w:rFonts w:hAnsi="宋体"/>
                <w:sz w:val="24"/>
              </w:rPr>
              <w:t>准</w:t>
            </w:r>
          </w:p>
        </w:tc>
        <w:tc>
          <w:tcPr>
            <w:tcW w:w="7914" w:type="dxa"/>
          </w:tcPr>
          <w:p w:rsidR="00D4287C" w:rsidRPr="00982CFA" w:rsidRDefault="00D4287C" w:rsidP="007113EE">
            <w:pPr>
              <w:spacing w:line="360" w:lineRule="auto"/>
              <w:rPr>
                <w:rFonts w:hAnsi="宋体"/>
                <w:sz w:val="24"/>
              </w:rPr>
            </w:pPr>
            <w:r w:rsidRPr="00982CFA">
              <w:rPr>
                <w:rFonts w:hAnsi="宋体" w:hint="eastAsia"/>
                <w:sz w:val="24"/>
              </w:rPr>
              <w:t>1</w:t>
            </w:r>
            <w:r w:rsidRPr="00982CFA">
              <w:rPr>
                <w:rFonts w:hAnsi="宋体" w:hint="eastAsia"/>
                <w:sz w:val="24"/>
              </w:rPr>
              <w:t>、</w:t>
            </w:r>
            <w:r w:rsidRPr="00982CFA">
              <w:rPr>
                <w:rFonts w:hAnsi="宋体"/>
                <w:sz w:val="24"/>
              </w:rPr>
              <w:t>环境空气质量执行《环境空气质量标准》（</w:t>
            </w:r>
            <w:r w:rsidRPr="00982CFA">
              <w:rPr>
                <w:sz w:val="24"/>
              </w:rPr>
              <w:t>GB3095-</w:t>
            </w:r>
            <w:r w:rsidRPr="00982CFA">
              <w:rPr>
                <w:rFonts w:hint="eastAsia"/>
                <w:sz w:val="24"/>
              </w:rPr>
              <w:t>2012</w:t>
            </w:r>
            <w:r w:rsidRPr="00982CFA">
              <w:rPr>
                <w:rFonts w:hint="eastAsia"/>
                <w:sz w:val="24"/>
              </w:rPr>
              <w:t>）标</w:t>
            </w:r>
            <w:r w:rsidRPr="00982CFA">
              <w:rPr>
                <w:rFonts w:hAnsi="宋体"/>
                <w:sz w:val="24"/>
              </w:rPr>
              <w:t>准。</w:t>
            </w:r>
          </w:p>
          <w:p w:rsidR="00D4287C" w:rsidRPr="00982CFA" w:rsidRDefault="00D4287C" w:rsidP="007113EE">
            <w:pPr>
              <w:adjustRightInd w:val="0"/>
              <w:snapToGrid w:val="0"/>
              <w:ind w:firstLineChars="200" w:firstLine="482"/>
              <w:jc w:val="center"/>
              <w:rPr>
                <w:b/>
                <w:sz w:val="24"/>
              </w:rPr>
            </w:pPr>
            <w:r w:rsidRPr="00982CFA">
              <w:rPr>
                <w:b/>
                <w:sz w:val="24"/>
              </w:rPr>
              <w:t>表</w:t>
            </w:r>
            <w:r w:rsidRPr="00982CFA">
              <w:rPr>
                <w:b/>
                <w:sz w:val="24"/>
              </w:rPr>
              <w:t xml:space="preserve">4-1  </w:t>
            </w:r>
            <w:r w:rsidRPr="00982CFA">
              <w:rPr>
                <w:b/>
                <w:sz w:val="24"/>
              </w:rPr>
              <w:t>环境空气质量标准</w:t>
            </w:r>
            <w:r w:rsidRPr="00982CFA">
              <w:rPr>
                <w:b/>
                <w:sz w:val="24"/>
              </w:rPr>
              <w:t xml:space="preserve">    </w:t>
            </w:r>
            <w:r w:rsidRPr="00982CFA">
              <w:rPr>
                <w:b/>
                <w:sz w:val="24"/>
              </w:rPr>
              <w:t>单位：</w:t>
            </w:r>
            <w:r w:rsidRPr="00982CFA">
              <w:rPr>
                <w:b/>
                <w:sz w:val="24"/>
              </w:rPr>
              <w:t>mg/m</w:t>
            </w:r>
            <w:r w:rsidRPr="00982CFA">
              <w:rPr>
                <w:b/>
                <w:sz w:val="24"/>
                <w:vertAlign w:val="superscript"/>
              </w:rPr>
              <w:t>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521"/>
              <w:gridCol w:w="1522"/>
              <w:gridCol w:w="1520"/>
              <w:gridCol w:w="1520"/>
              <w:gridCol w:w="1515"/>
            </w:tblGrid>
            <w:tr w:rsidR="00982CFA" w:rsidRPr="00982CFA" w:rsidTr="007113EE">
              <w:trPr>
                <w:trHeight w:val="280"/>
                <w:jc w:val="center"/>
              </w:trPr>
              <w:tc>
                <w:tcPr>
                  <w:tcW w:w="1523" w:type="dxa"/>
                  <w:vAlign w:val="center"/>
                </w:tcPr>
                <w:p w:rsidR="00D4287C" w:rsidRPr="00982CFA" w:rsidRDefault="00D4287C" w:rsidP="007113EE">
                  <w:pPr>
                    <w:adjustRightInd w:val="0"/>
                    <w:snapToGrid w:val="0"/>
                    <w:jc w:val="center"/>
                    <w:rPr>
                      <w:szCs w:val="21"/>
                    </w:rPr>
                  </w:pPr>
                  <w:r w:rsidRPr="00982CFA">
                    <w:rPr>
                      <w:szCs w:val="21"/>
                    </w:rPr>
                    <w:t>取值时段</w:t>
                  </w:r>
                </w:p>
              </w:tc>
              <w:tc>
                <w:tcPr>
                  <w:tcW w:w="1523" w:type="dxa"/>
                  <w:vAlign w:val="center"/>
                </w:tcPr>
                <w:p w:rsidR="00D4287C" w:rsidRPr="00982CFA" w:rsidRDefault="00D4287C" w:rsidP="007113EE">
                  <w:pPr>
                    <w:adjustRightInd w:val="0"/>
                    <w:snapToGrid w:val="0"/>
                    <w:jc w:val="center"/>
                    <w:rPr>
                      <w:szCs w:val="21"/>
                    </w:rPr>
                  </w:pPr>
                  <w:r w:rsidRPr="00982CFA">
                    <w:rPr>
                      <w:szCs w:val="21"/>
                    </w:rPr>
                    <w:t>单位</w:t>
                  </w:r>
                </w:p>
              </w:tc>
              <w:tc>
                <w:tcPr>
                  <w:tcW w:w="1521" w:type="dxa"/>
                  <w:vAlign w:val="center"/>
                </w:tcPr>
                <w:p w:rsidR="00D4287C" w:rsidRPr="00982CFA" w:rsidRDefault="00D4287C" w:rsidP="007113EE">
                  <w:pPr>
                    <w:adjustRightInd w:val="0"/>
                    <w:snapToGrid w:val="0"/>
                    <w:jc w:val="center"/>
                    <w:rPr>
                      <w:szCs w:val="21"/>
                    </w:rPr>
                  </w:pPr>
                  <w:r w:rsidRPr="00982CFA">
                    <w:rPr>
                      <w:szCs w:val="21"/>
                    </w:rPr>
                    <w:t>SO</w:t>
                  </w:r>
                  <w:r w:rsidRPr="00982CFA">
                    <w:rPr>
                      <w:szCs w:val="21"/>
                      <w:vertAlign w:val="subscript"/>
                    </w:rPr>
                    <w:t>2</w:t>
                  </w:r>
                </w:p>
              </w:tc>
              <w:tc>
                <w:tcPr>
                  <w:tcW w:w="1521" w:type="dxa"/>
                  <w:vAlign w:val="center"/>
                </w:tcPr>
                <w:p w:rsidR="00D4287C" w:rsidRPr="00982CFA" w:rsidRDefault="00D4287C" w:rsidP="007113EE">
                  <w:pPr>
                    <w:adjustRightInd w:val="0"/>
                    <w:snapToGrid w:val="0"/>
                    <w:jc w:val="center"/>
                    <w:rPr>
                      <w:szCs w:val="21"/>
                    </w:rPr>
                  </w:pPr>
                  <w:r w:rsidRPr="00982CFA">
                    <w:rPr>
                      <w:szCs w:val="21"/>
                    </w:rPr>
                    <w:t>NO</w:t>
                  </w:r>
                  <w:r w:rsidRPr="00982CFA">
                    <w:rPr>
                      <w:szCs w:val="21"/>
                      <w:vertAlign w:val="subscript"/>
                    </w:rPr>
                    <w:t>2</w:t>
                  </w:r>
                </w:p>
              </w:tc>
              <w:tc>
                <w:tcPr>
                  <w:tcW w:w="1516" w:type="dxa"/>
                  <w:vAlign w:val="center"/>
                </w:tcPr>
                <w:p w:rsidR="00D4287C" w:rsidRPr="00982CFA" w:rsidRDefault="00D4287C" w:rsidP="007113EE">
                  <w:pPr>
                    <w:adjustRightInd w:val="0"/>
                    <w:snapToGrid w:val="0"/>
                    <w:jc w:val="center"/>
                    <w:rPr>
                      <w:szCs w:val="21"/>
                    </w:rPr>
                  </w:pPr>
                  <w:r w:rsidRPr="00982CFA">
                    <w:rPr>
                      <w:rFonts w:hint="eastAsia"/>
                      <w:szCs w:val="21"/>
                    </w:rPr>
                    <w:t>PM</w:t>
                  </w:r>
                  <w:r w:rsidRPr="00982CFA">
                    <w:rPr>
                      <w:rFonts w:hint="eastAsia"/>
                      <w:szCs w:val="21"/>
                      <w:vertAlign w:val="subscript"/>
                    </w:rPr>
                    <w:t>10</w:t>
                  </w:r>
                </w:p>
              </w:tc>
            </w:tr>
            <w:tr w:rsidR="00982CFA" w:rsidRPr="00982CFA" w:rsidTr="007113EE">
              <w:trPr>
                <w:trHeight w:val="280"/>
                <w:jc w:val="center"/>
              </w:trPr>
              <w:tc>
                <w:tcPr>
                  <w:tcW w:w="1523" w:type="dxa"/>
                  <w:vAlign w:val="center"/>
                </w:tcPr>
                <w:p w:rsidR="00D4287C" w:rsidRPr="00982CFA" w:rsidRDefault="00D4287C" w:rsidP="007113EE">
                  <w:pPr>
                    <w:adjustRightInd w:val="0"/>
                    <w:snapToGrid w:val="0"/>
                    <w:jc w:val="center"/>
                    <w:rPr>
                      <w:szCs w:val="21"/>
                    </w:rPr>
                  </w:pPr>
                  <w:r w:rsidRPr="00982CFA">
                    <w:rPr>
                      <w:rFonts w:hint="eastAsia"/>
                      <w:szCs w:val="21"/>
                    </w:rPr>
                    <w:t>年平均</w:t>
                  </w:r>
                </w:p>
              </w:tc>
              <w:tc>
                <w:tcPr>
                  <w:tcW w:w="1523" w:type="dxa"/>
                  <w:vAlign w:val="center"/>
                </w:tcPr>
                <w:p w:rsidR="00D4287C" w:rsidRPr="00982CFA" w:rsidRDefault="00D4287C" w:rsidP="007113EE">
                  <w:pPr>
                    <w:adjustRightInd w:val="0"/>
                    <w:snapToGrid w:val="0"/>
                    <w:jc w:val="center"/>
                    <w:rPr>
                      <w:szCs w:val="21"/>
                    </w:rPr>
                  </w:pPr>
                  <w:r w:rsidRPr="00982CFA">
                    <w:rPr>
                      <w:szCs w:val="21"/>
                    </w:rPr>
                    <w:t>mg/m</w:t>
                  </w:r>
                  <w:r w:rsidRPr="00982CFA">
                    <w:rPr>
                      <w:szCs w:val="21"/>
                      <w:vertAlign w:val="superscript"/>
                    </w:rPr>
                    <w:t>3</w:t>
                  </w:r>
                </w:p>
              </w:tc>
              <w:tc>
                <w:tcPr>
                  <w:tcW w:w="1521" w:type="dxa"/>
                  <w:vAlign w:val="center"/>
                </w:tcPr>
                <w:p w:rsidR="00D4287C" w:rsidRPr="00982CFA" w:rsidRDefault="00D4287C" w:rsidP="007113EE">
                  <w:pPr>
                    <w:adjustRightInd w:val="0"/>
                    <w:snapToGrid w:val="0"/>
                    <w:jc w:val="center"/>
                    <w:rPr>
                      <w:szCs w:val="21"/>
                    </w:rPr>
                  </w:pPr>
                  <w:r w:rsidRPr="00982CFA">
                    <w:rPr>
                      <w:rFonts w:hint="eastAsia"/>
                      <w:szCs w:val="21"/>
                    </w:rPr>
                    <w:t>0.06</w:t>
                  </w:r>
                </w:p>
              </w:tc>
              <w:tc>
                <w:tcPr>
                  <w:tcW w:w="1521" w:type="dxa"/>
                  <w:vAlign w:val="center"/>
                </w:tcPr>
                <w:p w:rsidR="00D4287C" w:rsidRPr="00982CFA" w:rsidRDefault="00D4287C" w:rsidP="007113EE">
                  <w:pPr>
                    <w:adjustRightInd w:val="0"/>
                    <w:snapToGrid w:val="0"/>
                    <w:jc w:val="center"/>
                    <w:rPr>
                      <w:szCs w:val="21"/>
                    </w:rPr>
                  </w:pPr>
                  <w:r w:rsidRPr="00982CFA">
                    <w:rPr>
                      <w:rFonts w:hint="eastAsia"/>
                      <w:szCs w:val="21"/>
                    </w:rPr>
                    <w:t>0.04</w:t>
                  </w:r>
                </w:p>
              </w:tc>
              <w:tc>
                <w:tcPr>
                  <w:tcW w:w="1516" w:type="dxa"/>
                  <w:vAlign w:val="center"/>
                </w:tcPr>
                <w:p w:rsidR="00D4287C" w:rsidRPr="00982CFA" w:rsidRDefault="00D4287C" w:rsidP="007113EE">
                  <w:pPr>
                    <w:adjustRightInd w:val="0"/>
                    <w:snapToGrid w:val="0"/>
                    <w:jc w:val="center"/>
                    <w:rPr>
                      <w:szCs w:val="21"/>
                    </w:rPr>
                  </w:pPr>
                  <w:r w:rsidRPr="00982CFA">
                    <w:rPr>
                      <w:rFonts w:hint="eastAsia"/>
                      <w:szCs w:val="21"/>
                    </w:rPr>
                    <w:t>0.07</w:t>
                  </w:r>
                </w:p>
              </w:tc>
            </w:tr>
            <w:tr w:rsidR="00982CFA" w:rsidRPr="00982CFA" w:rsidTr="007113EE">
              <w:trPr>
                <w:trHeight w:val="280"/>
                <w:jc w:val="center"/>
              </w:trPr>
              <w:tc>
                <w:tcPr>
                  <w:tcW w:w="1523" w:type="dxa"/>
                  <w:vAlign w:val="center"/>
                </w:tcPr>
                <w:p w:rsidR="00D4287C" w:rsidRPr="00982CFA" w:rsidRDefault="00D4287C" w:rsidP="007113EE">
                  <w:pPr>
                    <w:adjustRightInd w:val="0"/>
                    <w:snapToGrid w:val="0"/>
                    <w:jc w:val="center"/>
                    <w:rPr>
                      <w:szCs w:val="21"/>
                    </w:rPr>
                  </w:pPr>
                  <w:r w:rsidRPr="00982CFA">
                    <w:rPr>
                      <w:rFonts w:hint="eastAsia"/>
                      <w:szCs w:val="21"/>
                    </w:rPr>
                    <w:t>24</w:t>
                  </w:r>
                  <w:r w:rsidRPr="00982CFA">
                    <w:rPr>
                      <w:szCs w:val="21"/>
                    </w:rPr>
                    <w:t>小时平均</w:t>
                  </w:r>
                </w:p>
              </w:tc>
              <w:tc>
                <w:tcPr>
                  <w:tcW w:w="1523" w:type="dxa"/>
                  <w:vAlign w:val="center"/>
                </w:tcPr>
                <w:p w:rsidR="00D4287C" w:rsidRPr="00982CFA" w:rsidRDefault="00D4287C" w:rsidP="007113EE">
                  <w:pPr>
                    <w:adjustRightInd w:val="0"/>
                    <w:snapToGrid w:val="0"/>
                    <w:jc w:val="center"/>
                    <w:rPr>
                      <w:szCs w:val="21"/>
                    </w:rPr>
                  </w:pPr>
                  <w:r w:rsidRPr="00982CFA">
                    <w:rPr>
                      <w:szCs w:val="21"/>
                    </w:rPr>
                    <w:t>mg/m</w:t>
                  </w:r>
                  <w:r w:rsidRPr="00982CFA">
                    <w:rPr>
                      <w:szCs w:val="21"/>
                      <w:vertAlign w:val="superscript"/>
                    </w:rPr>
                    <w:t>3</w:t>
                  </w:r>
                </w:p>
              </w:tc>
              <w:tc>
                <w:tcPr>
                  <w:tcW w:w="1521" w:type="dxa"/>
                  <w:vAlign w:val="center"/>
                </w:tcPr>
                <w:p w:rsidR="00D4287C" w:rsidRPr="00982CFA" w:rsidRDefault="00D4287C" w:rsidP="007113EE">
                  <w:pPr>
                    <w:adjustRightInd w:val="0"/>
                    <w:snapToGrid w:val="0"/>
                    <w:jc w:val="center"/>
                    <w:rPr>
                      <w:szCs w:val="21"/>
                    </w:rPr>
                  </w:pPr>
                  <w:r w:rsidRPr="00982CFA">
                    <w:rPr>
                      <w:rFonts w:hint="eastAsia"/>
                      <w:szCs w:val="21"/>
                    </w:rPr>
                    <w:t>0.15</w:t>
                  </w:r>
                </w:p>
              </w:tc>
              <w:tc>
                <w:tcPr>
                  <w:tcW w:w="1521" w:type="dxa"/>
                  <w:vAlign w:val="center"/>
                </w:tcPr>
                <w:p w:rsidR="00D4287C" w:rsidRPr="00982CFA" w:rsidRDefault="00D4287C" w:rsidP="007113EE">
                  <w:pPr>
                    <w:adjustRightInd w:val="0"/>
                    <w:snapToGrid w:val="0"/>
                    <w:jc w:val="center"/>
                    <w:rPr>
                      <w:szCs w:val="21"/>
                    </w:rPr>
                  </w:pPr>
                  <w:r w:rsidRPr="00982CFA">
                    <w:rPr>
                      <w:rFonts w:hint="eastAsia"/>
                      <w:szCs w:val="21"/>
                    </w:rPr>
                    <w:t>0.08</w:t>
                  </w:r>
                </w:p>
              </w:tc>
              <w:tc>
                <w:tcPr>
                  <w:tcW w:w="1516" w:type="dxa"/>
                  <w:vAlign w:val="center"/>
                </w:tcPr>
                <w:p w:rsidR="00D4287C" w:rsidRPr="00982CFA" w:rsidRDefault="00D4287C" w:rsidP="007113EE">
                  <w:pPr>
                    <w:adjustRightInd w:val="0"/>
                    <w:snapToGrid w:val="0"/>
                    <w:jc w:val="center"/>
                    <w:rPr>
                      <w:szCs w:val="21"/>
                    </w:rPr>
                  </w:pPr>
                  <w:r w:rsidRPr="00982CFA">
                    <w:rPr>
                      <w:rFonts w:hint="eastAsia"/>
                      <w:szCs w:val="21"/>
                    </w:rPr>
                    <w:t>0.15</w:t>
                  </w:r>
                </w:p>
              </w:tc>
            </w:tr>
            <w:tr w:rsidR="00982CFA" w:rsidRPr="00982CFA" w:rsidTr="007113EE">
              <w:trPr>
                <w:trHeight w:val="280"/>
                <w:jc w:val="center"/>
              </w:trPr>
              <w:tc>
                <w:tcPr>
                  <w:tcW w:w="1523" w:type="dxa"/>
                  <w:vAlign w:val="center"/>
                </w:tcPr>
                <w:p w:rsidR="00D4287C" w:rsidRPr="00982CFA" w:rsidRDefault="00D4287C" w:rsidP="007113EE">
                  <w:pPr>
                    <w:adjustRightInd w:val="0"/>
                    <w:snapToGrid w:val="0"/>
                    <w:jc w:val="center"/>
                    <w:rPr>
                      <w:szCs w:val="21"/>
                    </w:rPr>
                  </w:pPr>
                  <w:r w:rsidRPr="00982CFA">
                    <w:rPr>
                      <w:rFonts w:hint="eastAsia"/>
                      <w:szCs w:val="21"/>
                    </w:rPr>
                    <w:t>1</w:t>
                  </w:r>
                  <w:r w:rsidRPr="00982CFA">
                    <w:rPr>
                      <w:rFonts w:hint="eastAsia"/>
                      <w:szCs w:val="21"/>
                    </w:rPr>
                    <w:t>小时平均</w:t>
                  </w:r>
                </w:p>
              </w:tc>
              <w:tc>
                <w:tcPr>
                  <w:tcW w:w="1523" w:type="dxa"/>
                  <w:vAlign w:val="center"/>
                </w:tcPr>
                <w:p w:rsidR="00D4287C" w:rsidRPr="00982CFA" w:rsidRDefault="00D4287C" w:rsidP="007113EE">
                  <w:pPr>
                    <w:adjustRightInd w:val="0"/>
                    <w:snapToGrid w:val="0"/>
                    <w:jc w:val="center"/>
                    <w:rPr>
                      <w:szCs w:val="21"/>
                    </w:rPr>
                  </w:pPr>
                  <w:r w:rsidRPr="00982CFA">
                    <w:rPr>
                      <w:szCs w:val="21"/>
                    </w:rPr>
                    <w:t>mg/m</w:t>
                  </w:r>
                  <w:r w:rsidRPr="00982CFA">
                    <w:rPr>
                      <w:szCs w:val="21"/>
                      <w:vertAlign w:val="superscript"/>
                    </w:rPr>
                    <w:t>3</w:t>
                  </w:r>
                </w:p>
              </w:tc>
              <w:tc>
                <w:tcPr>
                  <w:tcW w:w="1521" w:type="dxa"/>
                  <w:vAlign w:val="center"/>
                </w:tcPr>
                <w:p w:rsidR="00D4287C" w:rsidRPr="00982CFA" w:rsidRDefault="00D4287C" w:rsidP="007113EE">
                  <w:pPr>
                    <w:adjustRightInd w:val="0"/>
                    <w:snapToGrid w:val="0"/>
                    <w:jc w:val="center"/>
                    <w:rPr>
                      <w:szCs w:val="21"/>
                    </w:rPr>
                  </w:pPr>
                  <w:r w:rsidRPr="00982CFA">
                    <w:rPr>
                      <w:rFonts w:hint="eastAsia"/>
                      <w:szCs w:val="21"/>
                    </w:rPr>
                    <w:t>0.5</w:t>
                  </w:r>
                </w:p>
              </w:tc>
              <w:tc>
                <w:tcPr>
                  <w:tcW w:w="1521" w:type="dxa"/>
                  <w:vAlign w:val="center"/>
                </w:tcPr>
                <w:p w:rsidR="00D4287C" w:rsidRPr="00982CFA" w:rsidRDefault="00D4287C" w:rsidP="007113EE">
                  <w:pPr>
                    <w:adjustRightInd w:val="0"/>
                    <w:snapToGrid w:val="0"/>
                    <w:jc w:val="center"/>
                    <w:rPr>
                      <w:szCs w:val="21"/>
                    </w:rPr>
                  </w:pPr>
                  <w:r w:rsidRPr="00982CFA">
                    <w:rPr>
                      <w:rFonts w:hint="eastAsia"/>
                      <w:szCs w:val="21"/>
                    </w:rPr>
                    <w:t>0.2</w:t>
                  </w:r>
                </w:p>
              </w:tc>
              <w:tc>
                <w:tcPr>
                  <w:tcW w:w="1516" w:type="dxa"/>
                  <w:vAlign w:val="center"/>
                </w:tcPr>
                <w:p w:rsidR="00D4287C" w:rsidRPr="00982CFA" w:rsidRDefault="00D4287C" w:rsidP="007113EE">
                  <w:pPr>
                    <w:adjustRightInd w:val="0"/>
                    <w:snapToGrid w:val="0"/>
                    <w:jc w:val="center"/>
                    <w:rPr>
                      <w:szCs w:val="21"/>
                    </w:rPr>
                  </w:pPr>
                  <w:r w:rsidRPr="00982CFA">
                    <w:rPr>
                      <w:rFonts w:hint="eastAsia"/>
                      <w:szCs w:val="21"/>
                    </w:rPr>
                    <w:t>/</w:t>
                  </w:r>
                </w:p>
              </w:tc>
            </w:tr>
          </w:tbl>
          <w:p w:rsidR="00D4287C" w:rsidRPr="00982CFA" w:rsidRDefault="00D4287C" w:rsidP="007113EE">
            <w:pPr>
              <w:spacing w:beforeLines="100" w:before="240" w:line="360" w:lineRule="auto"/>
              <w:rPr>
                <w:sz w:val="24"/>
              </w:rPr>
            </w:pPr>
            <w:r w:rsidRPr="00982CFA">
              <w:rPr>
                <w:sz w:val="24"/>
              </w:rPr>
              <w:t>2</w:t>
            </w:r>
            <w:r w:rsidRPr="00982CFA">
              <w:rPr>
                <w:rFonts w:hint="eastAsia"/>
                <w:sz w:val="24"/>
              </w:rPr>
              <w:t>、地表</w:t>
            </w:r>
            <w:r w:rsidRPr="00982CFA">
              <w:rPr>
                <w:sz w:val="24"/>
              </w:rPr>
              <w:t>水环境执行《地表水环境质量标准》</w:t>
            </w:r>
            <w:r w:rsidRPr="00982CFA">
              <w:rPr>
                <w:sz w:val="24"/>
              </w:rPr>
              <w:t>GB3838-2002</w:t>
            </w:r>
            <w:r w:rsidRPr="00982CFA">
              <w:rPr>
                <w:sz w:val="24"/>
              </w:rPr>
              <w:t>中</w:t>
            </w:r>
            <w:r w:rsidRPr="00982CFA">
              <w:rPr>
                <w:rFonts w:hAnsi="宋体"/>
                <w:sz w:val="24"/>
              </w:rPr>
              <w:t>Ⅲ</w:t>
            </w:r>
            <w:r w:rsidRPr="00982CFA">
              <w:rPr>
                <w:sz w:val="24"/>
              </w:rPr>
              <w:t>类水域标准。</w:t>
            </w:r>
          </w:p>
          <w:p w:rsidR="00D4287C" w:rsidRPr="00982CFA" w:rsidRDefault="00D4287C" w:rsidP="007113EE">
            <w:pPr>
              <w:spacing w:line="360" w:lineRule="auto"/>
              <w:jc w:val="center"/>
              <w:rPr>
                <w:sz w:val="24"/>
              </w:rPr>
            </w:pPr>
            <w:r w:rsidRPr="00982CFA">
              <w:rPr>
                <w:sz w:val="24"/>
              </w:rPr>
              <w:t>表</w:t>
            </w:r>
            <w:r w:rsidRPr="00982CFA">
              <w:rPr>
                <w:sz w:val="24"/>
              </w:rPr>
              <w:t xml:space="preserve">4-2 </w:t>
            </w:r>
            <w:r w:rsidRPr="00982CFA">
              <w:rPr>
                <w:rFonts w:hint="eastAsia"/>
                <w:sz w:val="24"/>
              </w:rPr>
              <w:t xml:space="preserve"> </w:t>
            </w:r>
            <w:r w:rsidRPr="00982CFA">
              <w:rPr>
                <w:sz w:val="24"/>
              </w:rPr>
              <w:t>地表水环境质量标准</w:t>
            </w:r>
            <w:r w:rsidRPr="00982CFA">
              <w:rPr>
                <w:sz w:val="24"/>
              </w:rPr>
              <w:t xml:space="preserve"> </w:t>
            </w:r>
            <w:r w:rsidRPr="00982CFA">
              <w:rPr>
                <w:sz w:val="24"/>
              </w:rPr>
              <w:t>（单位：</w:t>
            </w:r>
            <w:r w:rsidRPr="00982CFA">
              <w:rPr>
                <w:sz w:val="24"/>
              </w:rPr>
              <w:t>mg/L</w:t>
            </w:r>
            <w:r w:rsidRPr="00982CFA">
              <w:rPr>
                <w:sz w:val="24"/>
              </w:rPr>
              <w:t>，</w:t>
            </w:r>
            <w:r w:rsidRPr="00982CFA">
              <w:rPr>
                <w:sz w:val="24"/>
              </w:rPr>
              <w:t>pH</w:t>
            </w:r>
            <w:r w:rsidRPr="00982CFA">
              <w:rPr>
                <w:sz w:val="24"/>
              </w:rPr>
              <w:t>无量纲）</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597"/>
              <w:gridCol w:w="961"/>
              <w:gridCol w:w="877"/>
              <w:gridCol w:w="974"/>
              <w:gridCol w:w="1079"/>
              <w:gridCol w:w="1079"/>
              <w:gridCol w:w="1015"/>
            </w:tblGrid>
            <w:tr w:rsidR="00982CFA" w:rsidRPr="00982CFA" w:rsidTr="007113EE">
              <w:trPr>
                <w:trHeight w:val="161"/>
                <w:jc w:val="center"/>
              </w:trPr>
              <w:tc>
                <w:tcPr>
                  <w:tcW w:w="669" w:type="pct"/>
                  <w:vAlign w:val="center"/>
                </w:tcPr>
                <w:p w:rsidR="00D4287C" w:rsidRPr="00982CFA" w:rsidRDefault="00D4287C" w:rsidP="007113EE">
                  <w:pPr>
                    <w:adjustRightInd w:val="0"/>
                    <w:snapToGrid w:val="0"/>
                    <w:jc w:val="center"/>
                    <w:rPr>
                      <w:szCs w:val="21"/>
                    </w:rPr>
                  </w:pPr>
                  <w:r w:rsidRPr="00982CFA">
                    <w:rPr>
                      <w:rFonts w:hAnsi="宋体"/>
                      <w:szCs w:val="21"/>
                    </w:rPr>
                    <w:t>项目</w:t>
                  </w:r>
                </w:p>
              </w:tc>
              <w:tc>
                <w:tcPr>
                  <w:tcW w:w="393" w:type="pct"/>
                  <w:vAlign w:val="center"/>
                </w:tcPr>
                <w:p w:rsidR="00D4287C" w:rsidRPr="00982CFA" w:rsidRDefault="00D4287C" w:rsidP="007113EE">
                  <w:pPr>
                    <w:adjustRightInd w:val="0"/>
                    <w:snapToGrid w:val="0"/>
                    <w:jc w:val="center"/>
                    <w:rPr>
                      <w:szCs w:val="21"/>
                    </w:rPr>
                  </w:pPr>
                  <w:r w:rsidRPr="00982CFA">
                    <w:rPr>
                      <w:szCs w:val="21"/>
                    </w:rPr>
                    <w:t>pH</w:t>
                  </w:r>
                </w:p>
              </w:tc>
              <w:tc>
                <w:tcPr>
                  <w:tcW w:w="632" w:type="pct"/>
                  <w:vAlign w:val="center"/>
                </w:tcPr>
                <w:p w:rsidR="00D4287C" w:rsidRPr="00982CFA" w:rsidRDefault="00D4287C" w:rsidP="007113EE">
                  <w:pPr>
                    <w:adjustRightInd w:val="0"/>
                    <w:snapToGrid w:val="0"/>
                    <w:jc w:val="center"/>
                    <w:rPr>
                      <w:szCs w:val="21"/>
                      <w:vertAlign w:val="subscript"/>
                    </w:rPr>
                  </w:pPr>
                  <w:r w:rsidRPr="00982CFA">
                    <w:rPr>
                      <w:szCs w:val="21"/>
                    </w:rPr>
                    <w:t>COD</w:t>
                  </w:r>
                  <w:r w:rsidRPr="00982CFA">
                    <w:rPr>
                      <w:rFonts w:hint="eastAsia"/>
                      <w:szCs w:val="21"/>
                      <w:vertAlign w:val="subscript"/>
                    </w:rPr>
                    <w:t>C</w:t>
                  </w:r>
                  <w:r w:rsidRPr="00982CFA">
                    <w:rPr>
                      <w:szCs w:val="21"/>
                      <w:vertAlign w:val="subscript"/>
                    </w:rPr>
                    <w:t>r</w:t>
                  </w:r>
                </w:p>
              </w:tc>
              <w:tc>
                <w:tcPr>
                  <w:tcW w:w="577" w:type="pct"/>
                  <w:vAlign w:val="center"/>
                </w:tcPr>
                <w:p w:rsidR="00D4287C" w:rsidRPr="00982CFA" w:rsidRDefault="00D4287C" w:rsidP="007113EE">
                  <w:pPr>
                    <w:adjustRightInd w:val="0"/>
                    <w:snapToGrid w:val="0"/>
                    <w:jc w:val="center"/>
                    <w:rPr>
                      <w:szCs w:val="21"/>
                    </w:rPr>
                  </w:pPr>
                  <w:r w:rsidRPr="00982CFA">
                    <w:rPr>
                      <w:szCs w:val="21"/>
                    </w:rPr>
                    <w:t>BOD</w:t>
                  </w:r>
                  <w:r w:rsidRPr="00982CFA">
                    <w:rPr>
                      <w:szCs w:val="21"/>
                      <w:vertAlign w:val="subscript"/>
                    </w:rPr>
                    <w:t>5</w:t>
                  </w:r>
                </w:p>
              </w:tc>
              <w:tc>
                <w:tcPr>
                  <w:tcW w:w="641" w:type="pct"/>
                  <w:vAlign w:val="center"/>
                </w:tcPr>
                <w:p w:rsidR="00D4287C" w:rsidRPr="00982CFA" w:rsidRDefault="00D4287C" w:rsidP="007113EE">
                  <w:pPr>
                    <w:adjustRightInd w:val="0"/>
                    <w:snapToGrid w:val="0"/>
                    <w:jc w:val="center"/>
                    <w:rPr>
                      <w:szCs w:val="21"/>
                    </w:rPr>
                  </w:pPr>
                  <w:r w:rsidRPr="00982CFA">
                    <w:rPr>
                      <w:szCs w:val="21"/>
                    </w:rPr>
                    <w:t>NH</w:t>
                  </w:r>
                  <w:r w:rsidRPr="00982CFA">
                    <w:rPr>
                      <w:szCs w:val="21"/>
                      <w:vertAlign w:val="subscript"/>
                    </w:rPr>
                    <w:t>3</w:t>
                  </w:r>
                  <w:r w:rsidRPr="00982CFA">
                    <w:rPr>
                      <w:szCs w:val="21"/>
                    </w:rPr>
                    <w:t>-N</w:t>
                  </w:r>
                </w:p>
              </w:tc>
              <w:tc>
                <w:tcPr>
                  <w:tcW w:w="710" w:type="pct"/>
                </w:tcPr>
                <w:p w:rsidR="00D4287C" w:rsidRPr="00982CFA" w:rsidRDefault="00D4287C" w:rsidP="007113EE">
                  <w:pPr>
                    <w:adjustRightInd w:val="0"/>
                    <w:snapToGrid w:val="0"/>
                    <w:jc w:val="center"/>
                    <w:rPr>
                      <w:rFonts w:hAnsi="宋体"/>
                      <w:szCs w:val="21"/>
                    </w:rPr>
                  </w:pPr>
                  <w:r w:rsidRPr="00982CFA">
                    <w:rPr>
                      <w:rFonts w:hAnsi="宋体" w:hint="eastAsia"/>
                      <w:szCs w:val="21"/>
                    </w:rPr>
                    <w:t>氰化物</w:t>
                  </w:r>
                </w:p>
              </w:tc>
              <w:tc>
                <w:tcPr>
                  <w:tcW w:w="710" w:type="pct"/>
                </w:tcPr>
                <w:p w:rsidR="00D4287C" w:rsidRPr="00982CFA" w:rsidRDefault="00D4287C" w:rsidP="007113EE">
                  <w:pPr>
                    <w:adjustRightInd w:val="0"/>
                    <w:snapToGrid w:val="0"/>
                    <w:jc w:val="center"/>
                    <w:rPr>
                      <w:rFonts w:hAnsi="宋体"/>
                      <w:szCs w:val="21"/>
                    </w:rPr>
                  </w:pPr>
                  <w:r w:rsidRPr="00982CFA">
                    <w:rPr>
                      <w:rFonts w:hAnsi="宋体" w:hint="eastAsia"/>
                      <w:szCs w:val="21"/>
                    </w:rPr>
                    <w:t>挥发酚</w:t>
                  </w:r>
                </w:p>
              </w:tc>
              <w:tc>
                <w:tcPr>
                  <w:tcW w:w="669" w:type="pct"/>
                  <w:vAlign w:val="center"/>
                </w:tcPr>
                <w:p w:rsidR="00D4287C" w:rsidRPr="00982CFA" w:rsidRDefault="00D4287C" w:rsidP="007113EE">
                  <w:pPr>
                    <w:adjustRightInd w:val="0"/>
                    <w:snapToGrid w:val="0"/>
                    <w:jc w:val="center"/>
                    <w:rPr>
                      <w:szCs w:val="21"/>
                    </w:rPr>
                  </w:pPr>
                  <w:r w:rsidRPr="00982CFA">
                    <w:rPr>
                      <w:rFonts w:hAnsi="宋体"/>
                      <w:szCs w:val="21"/>
                    </w:rPr>
                    <w:t>石油类</w:t>
                  </w:r>
                </w:p>
              </w:tc>
            </w:tr>
            <w:tr w:rsidR="00982CFA" w:rsidRPr="00982CFA" w:rsidTr="007113EE">
              <w:trPr>
                <w:trHeight w:val="184"/>
                <w:jc w:val="center"/>
              </w:trPr>
              <w:tc>
                <w:tcPr>
                  <w:tcW w:w="669" w:type="pct"/>
                  <w:vAlign w:val="center"/>
                </w:tcPr>
                <w:p w:rsidR="00D4287C" w:rsidRPr="00982CFA" w:rsidRDefault="00D4287C" w:rsidP="007113EE">
                  <w:pPr>
                    <w:adjustRightInd w:val="0"/>
                    <w:snapToGrid w:val="0"/>
                    <w:jc w:val="center"/>
                    <w:rPr>
                      <w:szCs w:val="21"/>
                    </w:rPr>
                  </w:pPr>
                  <w:r w:rsidRPr="00982CFA">
                    <w:rPr>
                      <w:rFonts w:hAnsi="宋体"/>
                      <w:szCs w:val="21"/>
                    </w:rPr>
                    <w:t>标准值</w:t>
                  </w:r>
                </w:p>
              </w:tc>
              <w:tc>
                <w:tcPr>
                  <w:tcW w:w="393" w:type="pct"/>
                  <w:vAlign w:val="center"/>
                </w:tcPr>
                <w:p w:rsidR="00D4287C" w:rsidRPr="00982CFA" w:rsidRDefault="00D4287C" w:rsidP="007113EE">
                  <w:pPr>
                    <w:adjustRightInd w:val="0"/>
                    <w:snapToGrid w:val="0"/>
                    <w:jc w:val="center"/>
                    <w:rPr>
                      <w:szCs w:val="21"/>
                    </w:rPr>
                  </w:pPr>
                  <w:r w:rsidRPr="00982CFA">
                    <w:rPr>
                      <w:szCs w:val="21"/>
                    </w:rPr>
                    <w:t>6-9</w:t>
                  </w:r>
                </w:p>
              </w:tc>
              <w:tc>
                <w:tcPr>
                  <w:tcW w:w="632" w:type="pct"/>
                  <w:vAlign w:val="center"/>
                </w:tcPr>
                <w:p w:rsidR="00D4287C" w:rsidRPr="00982CFA" w:rsidRDefault="00D4287C" w:rsidP="007113EE">
                  <w:pPr>
                    <w:adjustRightInd w:val="0"/>
                    <w:snapToGrid w:val="0"/>
                    <w:jc w:val="center"/>
                    <w:rPr>
                      <w:szCs w:val="21"/>
                    </w:rPr>
                  </w:pPr>
                  <w:r w:rsidRPr="00982CFA">
                    <w:rPr>
                      <w:rFonts w:hint="eastAsia"/>
                      <w:szCs w:val="21"/>
                    </w:rPr>
                    <w:t>≤</w:t>
                  </w:r>
                  <w:r w:rsidRPr="00982CFA">
                    <w:rPr>
                      <w:szCs w:val="21"/>
                    </w:rPr>
                    <w:t>20</w:t>
                  </w:r>
                </w:p>
              </w:tc>
              <w:tc>
                <w:tcPr>
                  <w:tcW w:w="577" w:type="pct"/>
                  <w:vAlign w:val="center"/>
                </w:tcPr>
                <w:p w:rsidR="00D4287C" w:rsidRPr="00982CFA" w:rsidRDefault="00D4287C" w:rsidP="007113EE">
                  <w:pPr>
                    <w:adjustRightInd w:val="0"/>
                    <w:snapToGrid w:val="0"/>
                    <w:jc w:val="center"/>
                    <w:rPr>
                      <w:szCs w:val="21"/>
                    </w:rPr>
                  </w:pPr>
                  <w:r w:rsidRPr="00982CFA">
                    <w:rPr>
                      <w:rFonts w:hint="eastAsia"/>
                      <w:szCs w:val="21"/>
                    </w:rPr>
                    <w:t>≤</w:t>
                  </w:r>
                  <w:r w:rsidRPr="00982CFA">
                    <w:rPr>
                      <w:szCs w:val="21"/>
                    </w:rPr>
                    <w:t>4</w:t>
                  </w:r>
                </w:p>
              </w:tc>
              <w:tc>
                <w:tcPr>
                  <w:tcW w:w="641" w:type="pct"/>
                  <w:vAlign w:val="center"/>
                </w:tcPr>
                <w:p w:rsidR="00D4287C" w:rsidRPr="00982CFA" w:rsidRDefault="00D4287C" w:rsidP="007113EE">
                  <w:pPr>
                    <w:adjustRightInd w:val="0"/>
                    <w:snapToGrid w:val="0"/>
                    <w:jc w:val="center"/>
                    <w:rPr>
                      <w:szCs w:val="21"/>
                    </w:rPr>
                  </w:pPr>
                  <w:r w:rsidRPr="00982CFA">
                    <w:rPr>
                      <w:rFonts w:hint="eastAsia"/>
                      <w:szCs w:val="21"/>
                    </w:rPr>
                    <w:t>≤</w:t>
                  </w:r>
                  <w:r w:rsidRPr="00982CFA">
                    <w:rPr>
                      <w:szCs w:val="21"/>
                    </w:rPr>
                    <w:t>1.0</w:t>
                  </w:r>
                </w:p>
              </w:tc>
              <w:tc>
                <w:tcPr>
                  <w:tcW w:w="710" w:type="pct"/>
                </w:tcPr>
                <w:p w:rsidR="00D4287C" w:rsidRPr="00982CFA" w:rsidRDefault="00D4287C" w:rsidP="007113EE">
                  <w:pPr>
                    <w:adjustRightInd w:val="0"/>
                    <w:snapToGrid w:val="0"/>
                    <w:jc w:val="center"/>
                    <w:rPr>
                      <w:szCs w:val="21"/>
                    </w:rPr>
                  </w:pPr>
                  <w:r w:rsidRPr="00982CFA">
                    <w:rPr>
                      <w:rFonts w:hint="eastAsia"/>
                      <w:szCs w:val="21"/>
                    </w:rPr>
                    <w:t>≤</w:t>
                  </w:r>
                  <w:r w:rsidRPr="00982CFA">
                    <w:rPr>
                      <w:rFonts w:hint="eastAsia"/>
                      <w:szCs w:val="21"/>
                    </w:rPr>
                    <w:t>0.2</w:t>
                  </w:r>
                </w:p>
              </w:tc>
              <w:tc>
                <w:tcPr>
                  <w:tcW w:w="710" w:type="pct"/>
                </w:tcPr>
                <w:p w:rsidR="00D4287C" w:rsidRPr="00982CFA" w:rsidRDefault="00D4287C" w:rsidP="007113EE">
                  <w:pPr>
                    <w:adjustRightInd w:val="0"/>
                    <w:snapToGrid w:val="0"/>
                    <w:jc w:val="center"/>
                    <w:rPr>
                      <w:szCs w:val="21"/>
                    </w:rPr>
                  </w:pPr>
                  <w:r w:rsidRPr="00982CFA">
                    <w:rPr>
                      <w:rFonts w:hint="eastAsia"/>
                      <w:szCs w:val="21"/>
                    </w:rPr>
                    <w:t>≤</w:t>
                  </w:r>
                  <w:r w:rsidRPr="00982CFA">
                    <w:rPr>
                      <w:rFonts w:hint="eastAsia"/>
                      <w:szCs w:val="21"/>
                    </w:rPr>
                    <w:t>0.005</w:t>
                  </w:r>
                </w:p>
              </w:tc>
              <w:tc>
                <w:tcPr>
                  <w:tcW w:w="669" w:type="pct"/>
                  <w:vAlign w:val="center"/>
                </w:tcPr>
                <w:p w:rsidR="00D4287C" w:rsidRPr="00982CFA" w:rsidRDefault="00D4287C" w:rsidP="007113EE">
                  <w:pPr>
                    <w:adjustRightInd w:val="0"/>
                    <w:snapToGrid w:val="0"/>
                    <w:jc w:val="center"/>
                    <w:rPr>
                      <w:szCs w:val="21"/>
                    </w:rPr>
                  </w:pPr>
                  <w:r w:rsidRPr="00982CFA">
                    <w:rPr>
                      <w:rFonts w:hint="eastAsia"/>
                      <w:szCs w:val="21"/>
                    </w:rPr>
                    <w:t>≤</w:t>
                  </w:r>
                  <w:r w:rsidRPr="00982CFA">
                    <w:rPr>
                      <w:szCs w:val="21"/>
                    </w:rPr>
                    <w:t>0.05</w:t>
                  </w:r>
                </w:p>
              </w:tc>
            </w:tr>
          </w:tbl>
          <w:p w:rsidR="00D4287C" w:rsidRPr="00982CFA" w:rsidRDefault="00D4287C" w:rsidP="007113EE">
            <w:pPr>
              <w:spacing w:beforeLines="50" w:before="120" w:line="360" w:lineRule="auto"/>
              <w:rPr>
                <w:sz w:val="24"/>
              </w:rPr>
            </w:pPr>
            <w:r w:rsidRPr="00982CFA">
              <w:rPr>
                <w:sz w:val="24"/>
              </w:rPr>
              <w:t>3</w:t>
            </w:r>
            <w:r w:rsidRPr="00982CFA">
              <w:rPr>
                <w:rFonts w:hint="eastAsia"/>
                <w:sz w:val="24"/>
              </w:rPr>
              <w:t>、</w:t>
            </w:r>
            <w:r w:rsidRPr="00982CFA">
              <w:rPr>
                <w:sz w:val="24"/>
              </w:rPr>
              <w:t>环境噪声执行《声环境质量标准》（</w:t>
            </w:r>
            <w:r w:rsidRPr="00982CFA">
              <w:rPr>
                <w:sz w:val="24"/>
              </w:rPr>
              <w:t>GB3096-2008</w:t>
            </w:r>
            <w:r w:rsidRPr="00982CFA">
              <w:rPr>
                <w:sz w:val="24"/>
              </w:rPr>
              <w:t>）中</w:t>
            </w:r>
            <w:r w:rsidRPr="00982CFA">
              <w:rPr>
                <w:rFonts w:hint="eastAsia"/>
                <w:sz w:val="24"/>
              </w:rPr>
              <w:t>2</w:t>
            </w:r>
            <w:r w:rsidRPr="00982CFA">
              <w:rPr>
                <w:rFonts w:hint="eastAsia"/>
                <w:sz w:val="24"/>
              </w:rPr>
              <w:t>类标准</w:t>
            </w:r>
            <w:r w:rsidRPr="00982CFA">
              <w:rPr>
                <w:sz w:val="24"/>
              </w:rPr>
              <w:t>。</w:t>
            </w:r>
          </w:p>
          <w:p w:rsidR="00D4287C" w:rsidRPr="00982CFA" w:rsidRDefault="00D4287C" w:rsidP="007113EE">
            <w:pPr>
              <w:adjustRightInd w:val="0"/>
              <w:snapToGrid w:val="0"/>
              <w:spacing w:line="360" w:lineRule="auto"/>
              <w:ind w:firstLineChars="200" w:firstLine="480"/>
              <w:jc w:val="center"/>
              <w:rPr>
                <w:sz w:val="24"/>
              </w:rPr>
            </w:pPr>
            <w:r w:rsidRPr="00982CFA">
              <w:rPr>
                <w:sz w:val="24"/>
              </w:rPr>
              <w:t>表</w:t>
            </w:r>
            <w:r w:rsidRPr="00982CFA">
              <w:rPr>
                <w:sz w:val="24"/>
              </w:rPr>
              <w:t xml:space="preserve">4-3 </w:t>
            </w:r>
            <w:r w:rsidRPr="00982CFA">
              <w:rPr>
                <w:rFonts w:hint="eastAsia"/>
                <w:sz w:val="24"/>
              </w:rPr>
              <w:t xml:space="preserve"> </w:t>
            </w:r>
            <w:r w:rsidRPr="00982CFA">
              <w:rPr>
                <w:sz w:val="24"/>
              </w:rPr>
              <w:t>《声环境质量标准》限值</w:t>
            </w:r>
            <w:r w:rsidRPr="00982CFA">
              <w:rPr>
                <w:sz w:val="24"/>
              </w:rPr>
              <w:t xml:space="preserve">    </w:t>
            </w:r>
            <w:r w:rsidRPr="00982CFA">
              <w:rPr>
                <w:sz w:val="24"/>
              </w:rPr>
              <w:t>单位</w:t>
            </w:r>
            <w:r w:rsidRPr="00982CFA">
              <w:rPr>
                <w:rFonts w:hint="eastAsia"/>
                <w:sz w:val="24"/>
              </w:rPr>
              <w:t>：</w:t>
            </w:r>
            <w:r w:rsidRPr="00982CFA">
              <w:rPr>
                <w:sz w:val="24"/>
              </w:rPr>
              <w:t>Leq[dB(A)]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9"/>
              <w:gridCol w:w="1900"/>
              <w:gridCol w:w="1900"/>
              <w:gridCol w:w="1900"/>
            </w:tblGrid>
            <w:tr w:rsidR="00982CFA" w:rsidRPr="00982CFA" w:rsidTr="007113EE">
              <w:tc>
                <w:tcPr>
                  <w:tcW w:w="1899" w:type="dxa"/>
                  <w:shd w:val="clear" w:color="auto" w:fill="auto"/>
                  <w:vAlign w:val="center"/>
                </w:tcPr>
                <w:p w:rsidR="00D4287C" w:rsidRPr="00982CFA" w:rsidRDefault="00D4287C" w:rsidP="007113EE">
                  <w:pPr>
                    <w:adjustRightInd w:val="0"/>
                    <w:snapToGrid w:val="0"/>
                    <w:ind w:firstLineChars="100" w:firstLine="210"/>
                    <w:jc w:val="center"/>
                    <w:rPr>
                      <w:bCs/>
                      <w:szCs w:val="21"/>
                    </w:rPr>
                  </w:pPr>
                  <w:r w:rsidRPr="00982CFA">
                    <w:rPr>
                      <w:rFonts w:hAnsi="宋体"/>
                      <w:bCs/>
                      <w:szCs w:val="21"/>
                    </w:rPr>
                    <w:t>类别</w:t>
                  </w:r>
                </w:p>
              </w:tc>
              <w:tc>
                <w:tcPr>
                  <w:tcW w:w="1900" w:type="dxa"/>
                  <w:shd w:val="clear" w:color="auto" w:fill="auto"/>
                  <w:vAlign w:val="center"/>
                </w:tcPr>
                <w:p w:rsidR="00D4287C" w:rsidRPr="00982CFA" w:rsidRDefault="00D4287C" w:rsidP="007113EE">
                  <w:pPr>
                    <w:adjustRightInd w:val="0"/>
                    <w:snapToGrid w:val="0"/>
                    <w:jc w:val="center"/>
                    <w:rPr>
                      <w:bCs/>
                      <w:szCs w:val="21"/>
                    </w:rPr>
                  </w:pPr>
                  <w:r w:rsidRPr="00982CFA">
                    <w:rPr>
                      <w:rFonts w:hAnsi="宋体"/>
                      <w:bCs/>
                      <w:szCs w:val="21"/>
                    </w:rPr>
                    <w:t>等效声级</w:t>
                  </w:r>
                </w:p>
              </w:tc>
              <w:tc>
                <w:tcPr>
                  <w:tcW w:w="1900" w:type="dxa"/>
                  <w:shd w:val="clear" w:color="auto" w:fill="auto"/>
                  <w:vAlign w:val="center"/>
                </w:tcPr>
                <w:p w:rsidR="00D4287C" w:rsidRPr="00982CFA" w:rsidRDefault="00D4287C" w:rsidP="007113EE">
                  <w:pPr>
                    <w:adjustRightInd w:val="0"/>
                    <w:snapToGrid w:val="0"/>
                    <w:jc w:val="center"/>
                    <w:rPr>
                      <w:bCs/>
                      <w:szCs w:val="21"/>
                    </w:rPr>
                  </w:pPr>
                  <w:r w:rsidRPr="00982CFA">
                    <w:rPr>
                      <w:rFonts w:hAnsi="宋体"/>
                      <w:bCs/>
                      <w:szCs w:val="21"/>
                    </w:rPr>
                    <w:t>昼间</w:t>
                  </w:r>
                </w:p>
              </w:tc>
              <w:tc>
                <w:tcPr>
                  <w:tcW w:w="1900" w:type="dxa"/>
                  <w:shd w:val="clear" w:color="auto" w:fill="auto"/>
                  <w:vAlign w:val="center"/>
                </w:tcPr>
                <w:p w:rsidR="00D4287C" w:rsidRPr="00982CFA" w:rsidRDefault="00D4287C" w:rsidP="007113EE">
                  <w:pPr>
                    <w:adjustRightInd w:val="0"/>
                    <w:snapToGrid w:val="0"/>
                    <w:jc w:val="center"/>
                    <w:rPr>
                      <w:bCs/>
                      <w:szCs w:val="21"/>
                    </w:rPr>
                  </w:pPr>
                  <w:r w:rsidRPr="00982CFA">
                    <w:rPr>
                      <w:rFonts w:hAnsi="宋体"/>
                      <w:bCs/>
                      <w:szCs w:val="21"/>
                    </w:rPr>
                    <w:t>夜间</w:t>
                  </w:r>
                </w:p>
              </w:tc>
            </w:tr>
            <w:tr w:rsidR="00982CFA" w:rsidRPr="00982CFA" w:rsidTr="007113EE">
              <w:tc>
                <w:tcPr>
                  <w:tcW w:w="1899" w:type="dxa"/>
                  <w:shd w:val="clear" w:color="auto" w:fill="auto"/>
                  <w:vAlign w:val="center"/>
                </w:tcPr>
                <w:p w:rsidR="00D4287C" w:rsidRPr="00982CFA" w:rsidRDefault="00D4287C" w:rsidP="007113EE">
                  <w:pPr>
                    <w:adjustRightInd w:val="0"/>
                    <w:snapToGrid w:val="0"/>
                    <w:jc w:val="center"/>
                    <w:rPr>
                      <w:bCs/>
                      <w:szCs w:val="21"/>
                    </w:rPr>
                  </w:pPr>
                  <w:r w:rsidRPr="00982CFA">
                    <w:rPr>
                      <w:rFonts w:hint="eastAsia"/>
                      <w:bCs/>
                      <w:szCs w:val="21"/>
                    </w:rPr>
                    <w:t>1</w:t>
                  </w:r>
                </w:p>
              </w:tc>
              <w:tc>
                <w:tcPr>
                  <w:tcW w:w="1900" w:type="dxa"/>
                  <w:shd w:val="clear" w:color="auto" w:fill="auto"/>
                  <w:vAlign w:val="center"/>
                </w:tcPr>
                <w:p w:rsidR="00D4287C" w:rsidRPr="00982CFA" w:rsidRDefault="00D4287C" w:rsidP="007113EE">
                  <w:pPr>
                    <w:adjustRightInd w:val="0"/>
                    <w:snapToGrid w:val="0"/>
                    <w:jc w:val="center"/>
                    <w:rPr>
                      <w:bCs/>
                      <w:szCs w:val="21"/>
                    </w:rPr>
                  </w:pPr>
                  <w:r w:rsidRPr="00982CFA">
                    <w:rPr>
                      <w:bCs/>
                      <w:szCs w:val="21"/>
                    </w:rPr>
                    <w:t>dB</w:t>
                  </w:r>
                  <w:r w:rsidRPr="00982CFA">
                    <w:rPr>
                      <w:rFonts w:hAnsi="宋体"/>
                      <w:bCs/>
                      <w:szCs w:val="21"/>
                    </w:rPr>
                    <w:t>（</w:t>
                  </w:r>
                  <w:r w:rsidRPr="00982CFA">
                    <w:rPr>
                      <w:bCs/>
                      <w:szCs w:val="21"/>
                    </w:rPr>
                    <w:t>A</w:t>
                  </w:r>
                  <w:r w:rsidRPr="00982CFA">
                    <w:rPr>
                      <w:rFonts w:hAnsi="宋体"/>
                      <w:bCs/>
                      <w:szCs w:val="21"/>
                    </w:rPr>
                    <w:t>）</w:t>
                  </w:r>
                </w:p>
              </w:tc>
              <w:tc>
                <w:tcPr>
                  <w:tcW w:w="1900" w:type="dxa"/>
                  <w:shd w:val="clear" w:color="auto" w:fill="auto"/>
                  <w:vAlign w:val="center"/>
                </w:tcPr>
                <w:p w:rsidR="00D4287C" w:rsidRPr="00982CFA" w:rsidRDefault="00D4287C" w:rsidP="007113EE">
                  <w:pPr>
                    <w:adjustRightInd w:val="0"/>
                    <w:snapToGrid w:val="0"/>
                    <w:jc w:val="center"/>
                    <w:rPr>
                      <w:bCs/>
                      <w:szCs w:val="21"/>
                    </w:rPr>
                  </w:pPr>
                  <w:r w:rsidRPr="00982CFA">
                    <w:rPr>
                      <w:rFonts w:hint="eastAsia"/>
                      <w:bCs/>
                      <w:szCs w:val="21"/>
                    </w:rPr>
                    <w:t>60</w:t>
                  </w:r>
                </w:p>
              </w:tc>
              <w:tc>
                <w:tcPr>
                  <w:tcW w:w="1900" w:type="dxa"/>
                  <w:shd w:val="clear" w:color="auto" w:fill="auto"/>
                  <w:vAlign w:val="center"/>
                </w:tcPr>
                <w:p w:rsidR="00D4287C" w:rsidRPr="00982CFA" w:rsidRDefault="00D4287C" w:rsidP="007113EE">
                  <w:pPr>
                    <w:adjustRightInd w:val="0"/>
                    <w:snapToGrid w:val="0"/>
                    <w:jc w:val="center"/>
                    <w:rPr>
                      <w:bCs/>
                      <w:szCs w:val="21"/>
                    </w:rPr>
                  </w:pPr>
                  <w:r w:rsidRPr="00982CFA">
                    <w:rPr>
                      <w:rFonts w:hint="eastAsia"/>
                      <w:bCs/>
                      <w:szCs w:val="21"/>
                    </w:rPr>
                    <w:t>50</w:t>
                  </w:r>
                </w:p>
              </w:tc>
            </w:tr>
          </w:tbl>
          <w:p w:rsidR="00D4287C" w:rsidRPr="00982CFA" w:rsidRDefault="00D4287C" w:rsidP="007113EE">
            <w:pPr>
              <w:spacing w:line="360" w:lineRule="auto"/>
              <w:rPr>
                <w:sz w:val="24"/>
              </w:rPr>
            </w:pPr>
          </w:p>
          <w:p w:rsidR="00D4287C" w:rsidRPr="00982CFA" w:rsidRDefault="00D4287C" w:rsidP="007113EE">
            <w:pPr>
              <w:spacing w:line="360" w:lineRule="auto"/>
              <w:rPr>
                <w:sz w:val="24"/>
              </w:rPr>
            </w:pPr>
          </w:p>
          <w:p w:rsidR="00D4287C" w:rsidRPr="00982CFA" w:rsidRDefault="00D4287C" w:rsidP="007113EE">
            <w:pPr>
              <w:spacing w:line="360" w:lineRule="auto"/>
              <w:rPr>
                <w:sz w:val="24"/>
              </w:rPr>
            </w:pPr>
          </w:p>
          <w:p w:rsidR="00D4287C" w:rsidRPr="00982CFA" w:rsidRDefault="00D4287C" w:rsidP="007113EE">
            <w:pPr>
              <w:spacing w:line="360" w:lineRule="auto"/>
              <w:rPr>
                <w:sz w:val="24"/>
              </w:rPr>
            </w:pPr>
          </w:p>
          <w:p w:rsidR="00D4287C" w:rsidRPr="00982CFA" w:rsidRDefault="00D4287C" w:rsidP="007113EE">
            <w:pPr>
              <w:spacing w:line="360" w:lineRule="auto"/>
              <w:rPr>
                <w:sz w:val="24"/>
              </w:rPr>
            </w:pPr>
          </w:p>
          <w:p w:rsidR="00D4287C" w:rsidRPr="00982CFA" w:rsidRDefault="00D4287C" w:rsidP="007113EE">
            <w:pPr>
              <w:spacing w:line="360" w:lineRule="auto"/>
              <w:rPr>
                <w:sz w:val="24"/>
              </w:rPr>
            </w:pPr>
          </w:p>
          <w:p w:rsidR="00D4287C" w:rsidRPr="00982CFA" w:rsidRDefault="00D4287C" w:rsidP="007113EE">
            <w:pPr>
              <w:spacing w:line="360" w:lineRule="auto"/>
              <w:rPr>
                <w:sz w:val="24"/>
              </w:rPr>
            </w:pPr>
          </w:p>
          <w:p w:rsidR="00D4287C" w:rsidRPr="00982CFA" w:rsidRDefault="00D4287C" w:rsidP="007113EE">
            <w:pPr>
              <w:spacing w:line="360" w:lineRule="auto"/>
              <w:rPr>
                <w:sz w:val="24"/>
              </w:rPr>
            </w:pPr>
          </w:p>
          <w:p w:rsidR="00D4287C" w:rsidRPr="00982CFA" w:rsidRDefault="00D4287C" w:rsidP="007113EE">
            <w:pPr>
              <w:spacing w:line="360" w:lineRule="auto"/>
              <w:rPr>
                <w:sz w:val="24"/>
              </w:rPr>
            </w:pPr>
          </w:p>
          <w:p w:rsidR="00D4287C" w:rsidRPr="00982CFA" w:rsidRDefault="00D4287C" w:rsidP="007113EE">
            <w:pPr>
              <w:spacing w:line="360" w:lineRule="auto"/>
              <w:rPr>
                <w:sz w:val="24"/>
              </w:rPr>
            </w:pPr>
          </w:p>
          <w:p w:rsidR="00D4287C" w:rsidRPr="00982CFA" w:rsidRDefault="00D4287C" w:rsidP="007113EE">
            <w:pPr>
              <w:spacing w:line="360" w:lineRule="auto"/>
              <w:rPr>
                <w:sz w:val="24"/>
              </w:rPr>
            </w:pPr>
          </w:p>
          <w:p w:rsidR="00D4287C" w:rsidRPr="00982CFA" w:rsidRDefault="00D4287C" w:rsidP="007113EE">
            <w:pPr>
              <w:spacing w:line="360" w:lineRule="auto"/>
              <w:rPr>
                <w:sz w:val="24"/>
              </w:rPr>
            </w:pPr>
          </w:p>
          <w:p w:rsidR="00D4287C" w:rsidRPr="00982CFA" w:rsidRDefault="00D4287C" w:rsidP="007113EE">
            <w:pPr>
              <w:spacing w:line="360" w:lineRule="auto"/>
              <w:rPr>
                <w:sz w:val="24"/>
              </w:rPr>
            </w:pPr>
          </w:p>
          <w:p w:rsidR="00D4287C" w:rsidRPr="00982CFA" w:rsidRDefault="00D4287C" w:rsidP="007113EE">
            <w:pPr>
              <w:spacing w:line="360" w:lineRule="auto"/>
              <w:rPr>
                <w:sz w:val="24"/>
              </w:rPr>
            </w:pPr>
          </w:p>
          <w:p w:rsidR="00D4287C" w:rsidRPr="00982CFA" w:rsidRDefault="00D4287C" w:rsidP="007113EE">
            <w:pPr>
              <w:spacing w:line="360" w:lineRule="auto"/>
              <w:rPr>
                <w:sz w:val="24"/>
              </w:rPr>
            </w:pPr>
          </w:p>
          <w:p w:rsidR="00D4287C" w:rsidRPr="00982CFA" w:rsidRDefault="00D4287C" w:rsidP="007113EE">
            <w:pPr>
              <w:spacing w:line="360" w:lineRule="auto"/>
              <w:rPr>
                <w:sz w:val="24"/>
              </w:rPr>
            </w:pPr>
          </w:p>
        </w:tc>
      </w:tr>
      <w:tr w:rsidR="00982CFA" w:rsidRPr="00982CFA" w:rsidTr="007113EE">
        <w:trPr>
          <w:trHeight w:val="2858"/>
          <w:jc w:val="center"/>
        </w:trPr>
        <w:tc>
          <w:tcPr>
            <w:tcW w:w="372" w:type="dxa"/>
            <w:vAlign w:val="center"/>
          </w:tcPr>
          <w:p w:rsidR="00D4287C" w:rsidRPr="00982CFA" w:rsidRDefault="00D4287C" w:rsidP="007113EE">
            <w:pPr>
              <w:spacing w:line="360" w:lineRule="auto"/>
              <w:jc w:val="center"/>
              <w:rPr>
                <w:sz w:val="24"/>
              </w:rPr>
            </w:pPr>
            <w:r w:rsidRPr="00982CFA">
              <w:rPr>
                <w:rFonts w:hAnsi="宋体"/>
                <w:sz w:val="24"/>
              </w:rPr>
              <w:lastRenderedPageBreak/>
              <w:t>污</w:t>
            </w:r>
          </w:p>
          <w:p w:rsidR="00D4287C" w:rsidRPr="00982CFA" w:rsidRDefault="00D4287C" w:rsidP="007113EE">
            <w:pPr>
              <w:spacing w:line="360" w:lineRule="auto"/>
              <w:jc w:val="center"/>
              <w:rPr>
                <w:sz w:val="24"/>
              </w:rPr>
            </w:pPr>
            <w:r w:rsidRPr="00982CFA">
              <w:rPr>
                <w:rFonts w:hAnsi="宋体"/>
                <w:sz w:val="24"/>
              </w:rPr>
              <w:t>染</w:t>
            </w:r>
          </w:p>
          <w:p w:rsidR="00D4287C" w:rsidRPr="00982CFA" w:rsidRDefault="00D4287C" w:rsidP="007113EE">
            <w:pPr>
              <w:spacing w:line="360" w:lineRule="auto"/>
              <w:jc w:val="center"/>
              <w:rPr>
                <w:sz w:val="24"/>
              </w:rPr>
            </w:pPr>
            <w:r w:rsidRPr="00982CFA">
              <w:rPr>
                <w:rFonts w:hAnsi="宋体"/>
                <w:sz w:val="24"/>
              </w:rPr>
              <w:t>物</w:t>
            </w:r>
          </w:p>
          <w:p w:rsidR="00D4287C" w:rsidRPr="00982CFA" w:rsidRDefault="00D4287C" w:rsidP="007113EE">
            <w:pPr>
              <w:spacing w:line="360" w:lineRule="auto"/>
              <w:jc w:val="center"/>
              <w:rPr>
                <w:sz w:val="24"/>
              </w:rPr>
            </w:pPr>
            <w:r w:rsidRPr="00982CFA">
              <w:rPr>
                <w:rFonts w:hAnsi="宋体"/>
                <w:sz w:val="24"/>
              </w:rPr>
              <w:t>排</w:t>
            </w:r>
          </w:p>
          <w:p w:rsidR="00D4287C" w:rsidRPr="00982CFA" w:rsidRDefault="00D4287C" w:rsidP="007113EE">
            <w:pPr>
              <w:spacing w:line="360" w:lineRule="auto"/>
              <w:jc w:val="center"/>
              <w:rPr>
                <w:sz w:val="24"/>
              </w:rPr>
            </w:pPr>
            <w:r w:rsidRPr="00982CFA">
              <w:rPr>
                <w:rFonts w:hAnsi="宋体"/>
                <w:sz w:val="24"/>
              </w:rPr>
              <w:t>放</w:t>
            </w:r>
          </w:p>
          <w:p w:rsidR="00D4287C" w:rsidRPr="00982CFA" w:rsidRDefault="00D4287C" w:rsidP="007113EE">
            <w:pPr>
              <w:spacing w:line="360" w:lineRule="auto"/>
              <w:jc w:val="center"/>
              <w:rPr>
                <w:sz w:val="24"/>
              </w:rPr>
            </w:pPr>
            <w:r w:rsidRPr="00982CFA">
              <w:rPr>
                <w:rFonts w:hAnsi="宋体"/>
                <w:sz w:val="24"/>
              </w:rPr>
              <w:t>标</w:t>
            </w:r>
          </w:p>
          <w:p w:rsidR="00D4287C" w:rsidRPr="00982CFA" w:rsidRDefault="00D4287C" w:rsidP="007113EE">
            <w:pPr>
              <w:spacing w:line="360" w:lineRule="auto"/>
              <w:jc w:val="center"/>
              <w:rPr>
                <w:sz w:val="24"/>
              </w:rPr>
            </w:pPr>
            <w:r w:rsidRPr="00982CFA">
              <w:rPr>
                <w:rFonts w:hAnsi="宋体"/>
                <w:sz w:val="24"/>
              </w:rPr>
              <w:t>准</w:t>
            </w:r>
          </w:p>
        </w:tc>
        <w:tc>
          <w:tcPr>
            <w:tcW w:w="7914" w:type="dxa"/>
          </w:tcPr>
          <w:p w:rsidR="00D4287C" w:rsidRPr="00982CFA" w:rsidRDefault="00D4287C" w:rsidP="007113EE">
            <w:pPr>
              <w:adjustRightInd w:val="0"/>
              <w:snapToGrid w:val="0"/>
              <w:spacing w:line="360" w:lineRule="auto"/>
              <w:rPr>
                <w:sz w:val="24"/>
              </w:rPr>
            </w:pPr>
            <w:r w:rsidRPr="00982CFA">
              <w:rPr>
                <w:rFonts w:hint="eastAsia"/>
                <w:sz w:val="24"/>
              </w:rPr>
              <w:t>1</w:t>
            </w:r>
            <w:r w:rsidRPr="00982CFA">
              <w:rPr>
                <w:rFonts w:hint="eastAsia"/>
                <w:sz w:val="24"/>
              </w:rPr>
              <w:t>、</w:t>
            </w:r>
            <w:r w:rsidRPr="00982CFA">
              <w:rPr>
                <w:sz w:val="24"/>
              </w:rPr>
              <w:t>废气</w:t>
            </w:r>
          </w:p>
          <w:p w:rsidR="00D4287C" w:rsidRPr="00982CFA" w:rsidRDefault="00D4287C" w:rsidP="007113EE">
            <w:pPr>
              <w:adjustRightInd w:val="0"/>
              <w:snapToGrid w:val="0"/>
              <w:spacing w:line="360" w:lineRule="auto"/>
              <w:ind w:firstLineChars="200" w:firstLine="480"/>
              <w:rPr>
                <w:rFonts w:hAnsi="宋体"/>
                <w:sz w:val="24"/>
              </w:rPr>
            </w:pPr>
            <w:r w:rsidRPr="00982CFA">
              <w:rPr>
                <w:rFonts w:hAnsi="宋体"/>
                <w:sz w:val="24"/>
              </w:rPr>
              <w:t>大气污染物排放执行《大气污染物综合排放标准》（</w:t>
            </w:r>
            <w:r w:rsidRPr="00982CFA">
              <w:rPr>
                <w:sz w:val="24"/>
              </w:rPr>
              <w:t>GB16297-96</w:t>
            </w:r>
            <w:r w:rsidRPr="00982CFA">
              <w:rPr>
                <w:rFonts w:hAnsi="宋体"/>
                <w:sz w:val="24"/>
              </w:rPr>
              <w:t>）的二级标准。详见表</w:t>
            </w:r>
            <w:r w:rsidRPr="00982CFA">
              <w:rPr>
                <w:sz w:val="24"/>
              </w:rPr>
              <w:t>4-4</w:t>
            </w:r>
            <w:r w:rsidRPr="00982CFA">
              <w:rPr>
                <w:rFonts w:hAnsi="宋体"/>
                <w:sz w:val="24"/>
              </w:rPr>
              <w:t>。</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表</w:t>
            </w:r>
            <w:r w:rsidRPr="00982CFA">
              <w:rPr>
                <w:rFonts w:hint="eastAsia"/>
                <w:sz w:val="24"/>
              </w:rPr>
              <w:t xml:space="preserve">4-4  </w:t>
            </w:r>
            <w:r w:rsidRPr="00982CFA">
              <w:rPr>
                <w:sz w:val="24"/>
              </w:rPr>
              <w:t>《大气污染物综合排放标准》</w:t>
            </w:r>
            <w:r w:rsidRPr="00982CFA">
              <w:rPr>
                <w:rFonts w:hint="eastAsia"/>
                <w:sz w:val="24"/>
              </w:rPr>
              <w:t>二级标准</w:t>
            </w:r>
            <w:r w:rsidRPr="00982CFA">
              <w:rPr>
                <w:sz w:val="24"/>
              </w:rPr>
              <w:t xml:space="preserve"> </w:t>
            </w:r>
            <w:r w:rsidRPr="00982CFA">
              <w:rPr>
                <w:rFonts w:hint="eastAsia"/>
                <w:sz w:val="24"/>
              </w:rPr>
              <w:t xml:space="preserve">  </w:t>
            </w:r>
            <w:r w:rsidRPr="00982CFA">
              <w:rPr>
                <w:sz w:val="24"/>
              </w:rPr>
              <w:t>单位</w:t>
            </w:r>
            <w:r w:rsidRPr="00982CFA">
              <w:rPr>
                <w:rFonts w:hint="eastAsia"/>
                <w:sz w:val="24"/>
              </w:rPr>
              <w:t>：</w:t>
            </w:r>
            <w:r w:rsidRPr="00982CFA">
              <w:rPr>
                <w:sz w:val="24"/>
              </w:rPr>
              <w:t>mg/m</w:t>
            </w:r>
            <w:r w:rsidRPr="00982CFA">
              <w:rPr>
                <w:sz w:val="24"/>
                <w:vertAlign w:val="superscript"/>
              </w:rPr>
              <w:t>3</w:t>
            </w:r>
          </w:p>
          <w:tbl>
            <w:tblPr>
              <w:tblW w:w="49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1893"/>
              <w:gridCol w:w="1894"/>
              <w:gridCol w:w="1894"/>
              <w:gridCol w:w="1894"/>
            </w:tblGrid>
            <w:tr w:rsidR="00982CFA" w:rsidRPr="00982CFA" w:rsidTr="007113EE">
              <w:trPr>
                <w:trHeight w:val="252"/>
                <w:jc w:val="center"/>
              </w:trPr>
              <w:tc>
                <w:tcPr>
                  <w:tcW w:w="1250" w:type="pct"/>
                  <w:tcBorders>
                    <w:top w:val="single" w:sz="4" w:space="0" w:color="auto"/>
                    <w:left w:val="single" w:sz="4" w:space="0" w:color="auto"/>
                    <w:bottom w:val="single" w:sz="4" w:space="0" w:color="auto"/>
                    <w:right w:val="single" w:sz="4" w:space="0" w:color="auto"/>
                  </w:tcBorders>
                  <w:vAlign w:val="center"/>
                </w:tcPr>
                <w:p w:rsidR="00D4287C" w:rsidRPr="00982CFA" w:rsidRDefault="00D4287C" w:rsidP="007113EE">
                  <w:pPr>
                    <w:jc w:val="center"/>
                    <w:rPr>
                      <w:szCs w:val="21"/>
                    </w:rPr>
                  </w:pPr>
                  <w:r w:rsidRPr="00982CFA">
                    <w:rPr>
                      <w:szCs w:val="21"/>
                    </w:rPr>
                    <w:t>污染物</w:t>
                  </w:r>
                </w:p>
              </w:tc>
              <w:tc>
                <w:tcPr>
                  <w:tcW w:w="1250" w:type="pct"/>
                  <w:tcBorders>
                    <w:top w:val="single" w:sz="4" w:space="0" w:color="auto"/>
                    <w:left w:val="single" w:sz="4" w:space="0" w:color="auto"/>
                    <w:bottom w:val="single" w:sz="4" w:space="0" w:color="auto"/>
                    <w:right w:val="single" w:sz="4" w:space="0" w:color="auto"/>
                  </w:tcBorders>
                  <w:vAlign w:val="center"/>
                </w:tcPr>
                <w:p w:rsidR="00D4287C" w:rsidRPr="00982CFA" w:rsidRDefault="00D4287C" w:rsidP="007113EE">
                  <w:pPr>
                    <w:jc w:val="center"/>
                    <w:rPr>
                      <w:szCs w:val="21"/>
                    </w:rPr>
                  </w:pPr>
                  <w:r w:rsidRPr="00982CFA">
                    <w:rPr>
                      <w:rFonts w:hint="eastAsia"/>
                      <w:szCs w:val="21"/>
                    </w:rPr>
                    <w:t>TSP</w:t>
                  </w:r>
                </w:p>
              </w:tc>
              <w:tc>
                <w:tcPr>
                  <w:tcW w:w="1250" w:type="pct"/>
                  <w:tcBorders>
                    <w:top w:val="single" w:sz="4" w:space="0" w:color="auto"/>
                    <w:left w:val="single" w:sz="4" w:space="0" w:color="auto"/>
                    <w:bottom w:val="single" w:sz="4" w:space="0" w:color="auto"/>
                    <w:right w:val="single" w:sz="4" w:space="0" w:color="auto"/>
                  </w:tcBorders>
                  <w:vAlign w:val="center"/>
                </w:tcPr>
                <w:p w:rsidR="00D4287C" w:rsidRPr="00982CFA" w:rsidRDefault="00D4287C" w:rsidP="007113EE">
                  <w:pPr>
                    <w:jc w:val="center"/>
                    <w:rPr>
                      <w:szCs w:val="21"/>
                    </w:rPr>
                  </w:pPr>
                  <w:r w:rsidRPr="00982CFA">
                    <w:rPr>
                      <w:szCs w:val="21"/>
                    </w:rPr>
                    <w:t>NO</w:t>
                  </w:r>
                  <w:r w:rsidRPr="00982CFA">
                    <w:rPr>
                      <w:rFonts w:hint="eastAsia"/>
                      <w:szCs w:val="21"/>
                      <w:vertAlign w:val="subscript"/>
                    </w:rPr>
                    <w:t>2</w:t>
                  </w:r>
                </w:p>
              </w:tc>
              <w:tc>
                <w:tcPr>
                  <w:tcW w:w="1250" w:type="pct"/>
                  <w:tcBorders>
                    <w:top w:val="single" w:sz="4" w:space="0" w:color="auto"/>
                    <w:left w:val="single" w:sz="4" w:space="0" w:color="auto"/>
                    <w:bottom w:val="single" w:sz="4" w:space="0" w:color="auto"/>
                    <w:right w:val="single" w:sz="4" w:space="0" w:color="auto"/>
                  </w:tcBorders>
                  <w:vAlign w:val="center"/>
                </w:tcPr>
                <w:p w:rsidR="00D4287C" w:rsidRPr="00982CFA" w:rsidRDefault="00D4287C" w:rsidP="007113EE">
                  <w:pPr>
                    <w:jc w:val="center"/>
                    <w:rPr>
                      <w:szCs w:val="21"/>
                    </w:rPr>
                  </w:pPr>
                  <w:r w:rsidRPr="00982CFA">
                    <w:rPr>
                      <w:szCs w:val="21"/>
                    </w:rPr>
                    <w:t>SO</w:t>
                  </w:r>
                  <w:r w:rsidRPr="00982CFA">
                    <w:rPr>
                      <w:szCs w:val="21"/>
                      <w:vertAlign w:val="subscript"/>
                    </w:rPr>
                    <w:t>2</w:t>
                  </w:r>
                </w:p>
              </w:tc>
            </w:tr>
            <w:tr w:rsidR="00982CFA" w:rsidRPr="00982CFA" w:rsidTr="007113EE">
              <w:trPr>
                <w:trHeight w:val="207"/>
                <w:jc w:val="center"/>
              </w:trPr>
              <w:tc>
                <w:tcPr>
                  <w:tcW w:w="1250" w:type="pct"/>
                  <w:tcBorders>
                    <w:top w:val="single" w:sz="4" w:space="0" w:color="auto"/>
                    <w:left w:val="single" w:sz="4" w:space="0" w:color="auto"/>
                    <w:bottom w:val="single" w:sz="4" w:space="0" w:color="auto"/>
                    <w:right w:val="single" w:sz="4" w:space="0" w:color="auto"/>
                  </w:tcBorders>
                  <w:vAlign w:val="center"/>
                </w:tcPr>
                <w:p w:rsidR="00D4287C" w:rsidRPr="00982CFA" w:rsidRDefault="00D4287C" w:rsidP="007113EE">
                  <w:pPr>
                    <w:jc w:val="center"/>
                    <w:rPr>
                      <w:szCs w:val="21"/>
                    </w:rPr>
                  </w:pPr>
                  <w:r w:rsidRPr="00982CFA">
                    <w:rPr>
                      <w:szCs w:val="21"/>
                    </w:rPr>
                    <w:t>执行标准</w:t>
                  </w:r>
                </w:p>
              </w:tc>
              <w:tc>
                <w:tcPr>
                  <w:tcW w:w="1250" w:type="pct"/>
                  <w:tcBorders>
                    <w:top w:val="single" w:sz="4" w:space="0" w:color="auto"/>
                    <w:left w:val="single" w:sz="4" w:space="0" w:color="auto"/>
                    <w:bottom w:val="single" w:sz="4" w:space="0" w:color="auto"/>
                    <w:right w:val="single" w:sz="4" w:space="0" w:color="auto"/>
                  </w:tcBorders>
                  <w:vAlign w:val="center"/>
                </w:tcPr>
                <w:p w:rsidR="00D4287C" w:rsidRPr="00982CFA" w:rsidRDefault="00D4287C" w:rsidP="007113EE">
                  <w:pPr>
                    <w:jc w:val="center"/>
                    <w:rPr>
                      <w:szCs w:val="21"/>
                    </w:rPr>
                  </w:pPr>
                  <w:r w:rsidRPr="00982CFA">
                    <w:rPr>
                      <w:szCs w:val="21"/>
                    </w:rPr>
                    <w:t>120</w:t>
                  </w:r>
                </w:p>
              </w:tc>
              <w:tc>
                <w:tcPr>
                  <w:tcW w:w="1250" w:type="pct"/>
                  <w:tcBorders>
                    <w:top w:val="single" w:sz="4" w:space="0" w:color="auto"/>
                    <w:left w:val="single" w:sz="4" w:space="0" w:color="auto"/>
                    <w:bottom w:val="single" w:sz="4" w:space="0" w:color="auto"/>
                    <w:right w:val="single" w:sz="4" w:space="0" w:color="auto"/>
                  </w:tcBorders>
                  <w:vAlign w:val="center"/>
                </w:tcPr>
                <w:p w:rsidR="00D4287C" w:rsidRPr="00982CFA" w:rsidRDefault="00D4287C" w:rsidP="007113EE">
                  <w:pPr>
                    <w:jc w:val="center"/>
                    <w:rPr>
                      <w:szCs w:val="21"/>
                    </w:rPr>
                  </w:pPr>
                  <w:r w:rsidRPr="00982CFA">
                    <w:rPr>
                      <w:szCs w:val="21"/>
                    </w:rPr>
                    <w:t>240</w:t>
                  </w:r>
                </w:p>
              </w:tc>
              <w:tc>
                <w:tcPr>
                  <w:tcW w:w="1250" w:type="pct"/>
                  <w:tcBorders>
                    <w:top w:val="single" w:sz="4" w:space="0" w:color="auto"/>
                    <w:left w:val="single" w:sz="4" w:space="0" w:color="auto"/>
                    <w:bottom w:val="single" w:sz="4" w:space="0" w:color="auto"/>
                    <w:right w:val="single" w:sz="4" w:space="0" w:color="auto"/>
                  </w:tcBorders>
                  <w:vAlign w:val="center"/>
                </w:tcPr>
                <w:p w:rsidR="00D4287C" w:rsidRPr="00982CFA" w:rsidRDefault="00D4287C" w:rsidP="007113EE">
                  <w:pPr>
                    <w:jc w:val="center"/>
                    <w:rPr>
                      <w:szCs w:val="21"/>
                    </w:rPr>
                  </w:pPr>
                  <w:r w:rsidRPr="00982CFA">
                    <w:rPr>
                      <w:szCs w:val="21"/>
                    </w:rPr>
                    <w:t>550</w:t>
                  </w:r>
                </w:p>
              </w:tc>
            </w:tr>
          </w:tbl>
          <w:p w:rsidR="00D4287C" w:rsidRPr="00982CFA" w:rsidRDefault="00D4287C" w:rsidP="007113EE">
            <w:pPr>
              <w:adjustRightInd w:val="0"/>
              <w:snapToGrid w:val="0"/>
              <w:spacing w:beforeLines="50" w:before="120" w:line="360" w:lineRule="auto"/>
              <w:rPr>
                <w:sz w:val="24"/>
              </w:rPr>
            </w:pPr>
            <w:r w:rsidRPr="00982CFA">
              <w:rPr>
                <w:rFonts w:hint="eastAsia"/>
                <w:sz w:val="24"/>
              </w:rPr>
              <w:t>2</w:t>
            </w:r>
            <w:r w:rsidRPr="00982CFA">
              <w:rPr>
                <w:rFonts w:hint="eastAsia"/>
                <w:sz w:val="24"/>
              </w:rPr>
              <w:t>、</w:t>
            </w:r>
            <w:r w:rsidRPr="00982CFA">
              <w:rPr>
                <w:sz w:val="24"/>
              </w:rPr>
              <w:t>废水</w:t>
            </w:r>
          </w:p>
          <w:p w:rsidR="00D4287C" w:rsidRPr="00982CFA" w:rsidRDefault="00D4287C" w:rsidP="007113EE">
            <w:pPr>
              <w:adjustRightInd w:val="0"/>
              <w:snapToGrid w:val="0"/>
              <w:spacing w:line="360" w:lineRule="auto"/>
              <w:ind w:firstLineChars="200" w:firstLine="480"/>
              <w:rPr>
                <w:sz w:val="24"/>
              </w:rPr>
            </w:pPr>
            <w:r w:rsidRPr="00982CFA">
              <w:rPr>
                <w:sz w:val="24"/>
              </w:rPr>
              <w:t>执行《污水综合排放标准》（</w:t>
            </w:r>
            <w:r w:rsidRPr="00982CFA">
              <w:rPr>
                <w:sz w:val="24"/>
              </w:rPr>
              <w:t>GB8978</w:t>
            </w:r>
            <w:r w:rsidRPr="00982CFA">
              <w:rPr>
                <w:rFonts w:hint="eastAsia"/>
                <w:sz w:val="24"/>
              </w:rPr>
              <w:t>-1996</w:t>
            </w:r>
            <w:r w:rsidRPr="00982CFA">
              <w:rPr>
                <w:sz w:val="24"/>
              </w:rPr>
              <w:t>）中的</w:t>
            </w:r>
            <w:r w:rsidRPr="00982CFA">
              <w:rPr>
                <w:rFonts w:hint="eastAsia"/>
                <w:sz w:val="24"/>
              </w:rPr>
              <w:t>一</w:t>
            </w:r>
            <w:r w:rsidRPr="00982CFA">
              <w:rPr>
                <w:sz w:val="24"/>
              </w:rPr>
              <w:t>级排放标准：</w:t>
            </w:r>
          </w:p>
          <w:p w:rsidR="00D4287C" w:rsidRPr="00982CFA" w:rsidRDefault="00D4287C" w:rsidP="007113EE">
            <w:pPr>
              <w:adjustRightInd w:val="0"/>
              <w:snapToGrid w:val="0"/>
              <w:spacing w:line="360" w:lineRule="auto"/>
              <w:jc w:val="center"/>
              <w:rPr>
                <w:b/>
              </w:rPr>
            </w:pPr>
            <w:r w:rsidRPr="00982CFA">
              <w:rPr>
                <w:b/>
              </w:rPr>
              <w:t>表</w:t>
            </w:r>
            <w:r w:rsidRPr="00982CFA">
              <w:rPr>
                <w:rFonts w:hint="eastAsia"/>
                <w:b/>
              </w:rPr>
              <w:t xml:space="preserve">4-5  </w:t>
            </w:r>
            <w:r w:rsidRPr="00982CFA">
              <w:rPr>
                <w:b/>
              </w:rPr>
              <w:t>污水综合排放标准（摘录）</w:t>
            </w:r>
            <w:r w:rsidRPr="00982CFA">
              <w:rPr>
                <w:b/>
              </w:rPr>
              <w:t xml:space="preserve">  </w:t>
            </w:r>
            <w:r w:rsidRPr="00982CFA">
              <w:rPr>
                <w:b/>
              </w:rPr>
              <w:t>单位：</w:t>
            </w:r>
            <w:r w:rsidRPr="00982CFA">
              <w:rPr>
                <w:b/>
              </w:rPr>
              <w:t>mg/L</w:t>
            </w:r>
          </w:p>
          <w:tbl>
            <w:tblPr>
              <w:tblW w:w="0" w:type="auto"/>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546"/>
              <w:gridCol w:w="1431"/>
              <w:gridCol w:w="895"/>
              <w:gridCol w:w="1062"/>
              <w:gridCol w:w="1073"/>
              <w:gridCol w:w="1607"/>
            </w:tblGrid>
            <w:tr w:rsidR="00982CFA" w:rsidRPr="00982CFA" w:rsidTr="007113EE">
              <w:trPr>
                <w:trHeight w:val="340"/>
              </w:trPr>
              <w:tc>
                <w:tcPr>
                  <w:tcW w:w="1581" w:type="dxa"/>
                  <w:vAlign w:val="center"/>
                </w:tcPr>
                <w:p w:rsidR="00D4287C" w:rsidRPr="00982CFA" w:rsidRDefault="00D4287C" w:rsidP="007113EE">
                  <w:pPr>
                    <w:pStyle w:val="afffa"/>
                    <w:adjustRightInd w:val="0"/>
                    <w:snapToGrid w:val="0"/>
                    <w:ind w:firstLineChars="0" w:firstLine="0"/>
                    <w:jc w:val="center"/>
                    <w:rPr>
                      <w:b/>
                      <w:szCs w:val="21"/>
                    </w:rPr>
                  </w:pPr>
                  <w:r w:rsidRPr="00982CFA">
                    <w:rPr>
                      <w:b/>
                      <w:szCs w:val="21"/>
                    </w:rPr>
                    <w:t>污染物</w:t>
                  </w:r>
                </w:p>
              </w:tc>
              <w:tc>
                <w:tcPr>
                  <w:tcW w:w="1455" w:type="dxa"/>
                  <w:vAlign w:val="center"/>
                </w:tcPr>
                <w:p w:rsidR="00D4287C" w:rsidRPr="00982CFA" w:rsidRDefault="00D4287C" w:rsidP="007113EE">
                  <w:pPr>
                    <w:pStyle w:val="afffa"/>
                    <w:adjustRightInd w:val="0"/>
                    <w:snapToGrid w:val="0"/>
                    <w:ind w:firstLineChars="0" w:firstLine="0"/>
                    <w:jc w:val="center"/>
                    <w:rPr>
                      <w:b/>
                      <w:szCs w:val="21"/>
                    </w:rPr>
                  </w:pPr>
                  <w:r w:rsidRPr="00982CFA">
                    <w:rPr>
                      <w:b/>
                      <w:szCs w:val="21"/>
                    </w:rPr>
                    <w:t>pH</w:t>
                  </w:r>
                  <w:r w:rsidRPr="00982CFA">
                    <w:rPr>
                      <w:b/>
                      <w:szCs w:val="21"/>
                    </w:rPr>
                    <w:t>（无量纲）</w:t>
                  </w:r>
                </w:p>
              </w:tc>
              <w:tc>
                <w:tcPr>
                  <w:tcW w:w="901" w:type="dxa"/>
                  <w:vAlign w:val="center"/>
                </w:tcPr>
                <w:p w:rsidR="00D4287C" w:rsidRPr="00982CFA" w:rsidRDefault="00D4287C" w:rsidP="007113EE">
                  <w:pPr>
                    <w:pStyle w:val="afffa"/>
                    <w:adjustRightInd w:val="0"/>
                    <w:snapToGrid w:val="0"/>
                    <w:ind w:firstLineChars="0" w:firstLine="0"/>
                    <w:jc w:val="center"/>
                    <w:rPr>
                      <w:b/>
                      <w:szCs w:val="21"/>
                    </w:rPr>
                  </w:pPr>
                  <w:r w:rsidRPr="00982CFA">
                    <w:rPr>
                      <w:b/>
                      <w:szCs w:val="21"/>
                    </w:rPr>
                    <w:t>COD</w:t>
                  </w:r>
                </w:p>
              </w:tc>
              <w:tc>
                <w:tcPr>
                  <w:tcW w:w="1081" w:type="dxa"/>
                  <w:vAlign w:val="center"/>
                </w:tcPr>
                <w:p w:rsidR="00D4287C" w:rsidRPr="00982CFA" w:rsidRDefault="00D4287C" w:rsidP="007113EE">
                  <w:pPr>
                    <w:pStyle w:val="afffa"/>
                    <w:adjustRightInd w:val="0"/>
                    <w:snapToGrid w:val="0"/>
                    <w:ind w:firstLineChars="0" w:firstLine="0"/>
                    <w:jc w:val="center"/>
                    <w:rPr>
                      <w:b/>
                      <w:szCs w:val="21"/>
                    </w:rPr>
                  </w:pPr>
                  <w:r w:rsidRPr="00982CFA">
                    <w:rPr>
                      <w:b/>
                      <w:szCs w:val="21"/>
                    </w:rPr>
                    <w:t>SS</w:t>
                  </w:r>
                </w:p>
              </w:tc>
              <w:tc>
                <w:tcPr>
                  <w:tcW w:w="1081" w:type="dxa"/>
                  <w:vAlign w:val="center"/>
                </w:tcPr>
                <w:p w:rsidR="00D4287C" w:rsidRPr="00982CFA" w:rsidRDefault="00D4287C" w:rsidP="007113EE">
                  <w:pPr>
                    <w:pStyle w:val="afffa"/>
                    <w:adjustRightInd w:val="0"/>
                    <w:snapToGrid w:val="0"/>
                    <w:ind w:firstLineChars="0" w:firstLine="0"/>
                    <w:jc w:val="center"/>
                    <w:rPr>
                      <w:b/>
                      <w:szCs w:val="21"/>
                    </w:rPr>
                  </w:pPr>
                  <w:r w:rsidRPr="00982CFA">
                    <w:rPr>
                      <w:b/>
                      <w:szCs w:val="21"/>
                    </w:rPr>
                    <w:t>NH</w:t>
                  </w:r>
                  <w:r w:rsidRPr="00982CFA">
                    <w:rPr>
                      <w:b/>
                      <w:szCs w:val="21"/>
                      <w:vertAlign w:val="subscript"/>
                    </w:rPr>
                    <w:t>3</w:t>
                  </w:r>
                  <w:r w:rsidRPr="00982CFA">
                    <w:rPr>
                      <w:b/>
                      <w:szCs w:val="21"/>
                    </w:rPr>
                    <w:t>-N</w:t>
                  </w:r>
                </w:p>
              </w:tc>
              <w:tc>
                <w:tcPr>
                  <w:tcW w:w="1643" w:type="dxa"/>
                  <w:vAlign w:val="center"/>
                </w:tcPr>
                <w:p w:rsidR="00D4287C" w:rsidRPr="00982CFA" w:rsidRDefault="00D4287C" w:rsidP="007113EE">
                  <w:pPr>
                    <w:pStyle w:val="afffa"/>
                    <w:adjustRightInd w:val="0"/>
                    <w:snapToGrid w:val="0"/>
                    <w:ind w:firstLineChars="0" w:firstLine="0"/>
                    <w:jc w:val="center"/>
                    <w:rPr>
                      <w:b/>
                      <w:szCs w:val="21"/>
                    </w:rPr>
                  </w:pPr>
                  <w:r w:rsidRPr="00982CFA">
                    <w:rPr>
                      <w:rFonts w:hint="eastAsia"/>
                      <w:b/>
                      <w:szCs w:val="21"/>
                    </w:rPr>
                    <w:t>石油类</w:t>
                  </w:r>
                </w:p>
              </w:tc>
            </w:tr>
            <w:tr w:rsidR="00982CFA" w:rsidRPr="00982CFA" w:rsidTr="007113EE">
              <w:trPr>
                <w:trHeight w:val="340"/>
              </w:trPr>
              <w:tc>
                <w:tcPr>
                  <w:tcW w:w="1581" w:type="dxa"/>
                  <w:vAlign w:val="center"/>
                </w:tcPr>
                <w:p w:rsidR="00D4287C" w:rsidRPr="00982CFA" w:rsidRDefault="00D4287C" w:rsidP="007113EE">
                  <w:pPr>
                    <w:pStyle w:val="afffa"/>
                    <w:adjustRightInd w:val="0"/>
                    <w:snapToGrid w:val="0"/>
                    <w:ind w:firstLineChars="0" w:firstLine="0"/>
                    <w:jc w:val="center"/>
                    <w:rPr>
                      <w:szCs w:val="21"/>
                    </w:rPr>
                  </w:pPr>
                  <w:r w:rsidRPr="00982CFA">
                    <w:rPr>
                      <w:rFonts w:hint="eastAsia"/>
                      <w:szCs w:val="21"/>
                    </w:rPr>
                    <w:t>一</w:t>
                  </w:r>
                  <w:r w:rsidRPr="00982CFA">
                    <w:rPr>
                      <w:szCs w:val="21"/>
                    </w:rPr>
                    <w:t>级标准值</w:t>
                  </w:r>
                </w:p>
              </w:tc>
              <w:tc>
                <w:tcPr>
                  <w:tcW w:w="1455" w:type="dxa"/>
                  <w:vAlign w:val="center"/>
                </w:tcPr>
                <w:p w:rsidR="00D4287C" w:rsidRPr="00982CFA" w:rsidRDefault="00D4287C" w:rsidP="007113EE">
                  <w:pPr>
                    <w:pStyle w:val="afffa"/>
                    <w:adjustRightInd w:val="0"/>
                    <w:snapToGrid w:val="0"/>
                    <w:ind w:firstLineChars="0" w:firstLine="0"/>
                    <w:jc w:val="center"/>
                    <w:rPr>
                      <w:szCs w:val="21"/>
                    </w:rPr>
                  </w:pPr>
                  <w:r w:rsidRPr="00982CFA">
                    <w:rPr>
                      <w:szCs w:val="21"/>
                    </w:rPr>
                    <w:t>6</w:t>
                  </w:r>
                  <w:r w:rsidRPr="00982CFA">
                    <w:rPr>
                      <w:szCs w:val="21"/>
                    </w:rPr>
                    <w:t>～</w:t>
                  </w:r>
                  <w:r w:rsidRPr="00982CFA">
                    <w:rPr>
                      <w:szCs w:val="21"/>
                    </w:rPr>
                    <w:t>9</w:t>
                  </w:r>
                </w:p>
              </w:tc>
              <w:tc>
                <w:tcPr>
                  <w:tcW w:w="901" w:type="dxa"/>
                  <w:vAlign w:val="center"/>
                </w:tcPr>
                <w:p w:rsidR="00D4287C" w:rsidRPr="00982CFA" w:rsidRDefault="00D4287C" w:rsidP="007113EE">
                  <w:pPr>
                    <w:pStyle w:val="afffa"/>
                    <w:adjustRightInd w:val="0"/>
                    <w:snapToGrid w:val="0"/>
                    <w:ind w:firstLineChars="0" w:firstLine="0"/>
                    <w:jc w:val="center"/>
                    <w:rPr>
                      <w:szCs w:val="21"/>
                    </w:rPr>
                  </w:pPr>
                  <w:r w:rsidRPr="00982CFA">
                    <w:rPr>
                      <w:rFonts w:hint="eastAsia"/>
                      <w:szCs w:val="21"/>
                    </w:rPr>
                    <w:t>1</w:t>
                  </w:r>
                  <w:r w:rsidRPr="00982CFA">
                    <w:rPr>
                      <w:szCs w:val="21"/>
                    </w:rPr>
                    <w:t>00</w:t>
                  </w:r>
                </w:p>
              </w:tc>
              <w:tc>
                <w:tcPr>
                  <w:tcW w:w="1081" w:type="dxa"/>
                  <w:vAlign w:val="center"/>
                </w:tcPr>
                <w:p w:rsidR="00D4287C" w:rsidRPr="00982CFA" w:rsidRDefault="00D4287C" w:rsidP="007113EE">
                  <w:pPr>
                    <w:pStyle w:val="afffa"/>
                    <w:adjustRightInd w:val="0"/>
                    <w:snapToGrid w:val="0"/>
                    <w:ind w:firstLineChars="0" w:firstLine="0"/>
                    <w:jc w:val="center"/>
                    <w:rPr>
                      <w:szCs w:val="21"/>
                    </w:rPr>
                  </w:pPr>
                  <w:r w:rsidRPr="00982CFA">
                    <w:rPr>
                      <w:rFonts w:hint="eastAsia"/>
                      <w:szCs w:val="21"/>
                    </w:rPr>
                    <w:t>70</w:t>
                  </w:r>
                </w:p>
              </w:tc>
              <w:tc>
                <w:tcPr>
                  <w:tcW w:w="1081" w:type="dxa"/>
                  <w:vAlign w:val="center"/>
                </w:tcPr>
                <w:p w:rsidR="00D4287C" w:rsidRPr="00982CFA" w:rsidRDefault="00D4287C" w:rsidP="007113EE">
                  <w:pPr>
                    <w:pStyle w:val="afffa"/>
                    <w:adjustRightInd w:val="0"/>
                    <w:snapToGrid w:val="0"/>
                    <w:ind w:firstLineChars="0" w:firstLine="0"/>
                    <w:jc w:val="center"/>
                    <w:rPr>
                      <w:szCs w:val="21"/>
                    </w:rPr>
                  </w:pPr>
                  <w:r w:rsidRPr="00982CFA">
                    <w:rPr>
                      <w:rFonts w:hint="eastAsia"/>
                      <w:szCs w:val="21"/>
                    </w:rPr>
                    <w:t>15</w:t>
                  </w:r>
                </w:p>
              </w:tc>
              <w:tc>
                <w:tcPr>
                  <w:tcW w:w="1643" w:type="dxa"/>
                  <w:vAlign w:val="center"/>
                </w:tcPr>
                <w:p w:rsidR="00D4287C" w:rsidRPr="00982CFA" w:rsidRDefault="00D4287C" w:rsidP="007113EE">
                  <w:pPr>
                    <w:pStyle w:val="afffa"/>
                    <w:adjustRightInd w:val="0"/>
                    <w:snapToGrid w:val="0"/>
                    <w:ind w:firstLineChars="0" w:firstLine="0"/>
                    <w:jc w:val="center"/>
                    <w:rPr>
                      <w:szCs w:val="21"/>
                    </w:rPr>
                  </w:pPr>
                  <w:r w:rsidRPr="00982CFA">
                    <w:rPr>
                      <w:rFonts w:hint="eastAsia"/>
                      <w:szCs w:val="21"/>
                    </w:rPr>
                    <w:t>10</w:t>
                  </w:r>
                </w:p>
              </w:tc>
            </w:tr>
          </w:tbl>
          <w:p w:rsidR="00D4287C" w:rsidRPr="00982CFA" w:rsidRDefault="00D4287C" w:rsidP="007113EE">
            <w:pPr>
              <w:adjustRightInd w:val="0"/>
              <w:snapToGrid w:val="0"/>
              <w:spacing w:line="360" w:lineRule="auto"/>
              <w:rPr>
                <w:sz w:val="24"/>
              </w:rPr>
            </w:pPr>
            <w:r w:rsidRPr="00982CFA">
              <w:rPr>
                <w:sz w:val="24"/>
              </w:rPr>
              <w:t>3</w:t>
            </w:r>
            <w:r w:rsidRPr="00982CFA">
              <w:rPr>
                <w:rFonts w:hint="eastAsia"/>
                <w:sz w:val="24"/>
              </w:rPr>
              <w:t>、</w:t>
            </w:r>
            <w:r w:rsidRPr="00982CFA">
              <w:rPr>
                <w:sz w:val="24"/>
              </w:rPr>
              <w:t>噪声</w:t>
            </w:r>
          </w:p>
          <w:p w:rsidR="00D4287C" w:rsidRPr="00982CFA" w:rsidRDefault="00D4287C" w:rsidP="007113EE">
            <w:pPr>
              <w:pStyle w:val="a6"/>
              <w:adjustRightInd w:val="0"/>
              <w:snapToGrid w:val="0"/>
              <w:ind w:firstLine="482"/>
              <w:rPr>
                <w:b/>
              </w:rPr>
            </w:pPr>
            <w:r w:rsidRPr="00982CFA">
              <w:rPr>
                <w:b/>
              </w:rPr>
              <w:t>施工期执行《</w:t>
            </w:r>
            <w:r w:rsidRPr="00982CFA">
              <w:rPr>
                <w:rFonts w:hint="eastAsia"/>
                <w:b/>
              </w:rPr>
              <w:t>建筑施工场界环境噪声排放标准</w:t>
            </w:r>
            <w:r w:rsidRPr="00982CFA">
              <w:rPr>
                <w:b/>
              </w:rPr>
              <w:t>》（</w:t>
            </w:r>
            <w:r w:rsidRPr="00982CFA">
              <w:rPr>
                <w:b/>
              </w:rPr>
              <w:t>GB12523</w:t>
            </w:r>
            <w:r w:rsidRPr="00982CFA">
              <w:rPr>
                <w:rFonts w:hint="eastAsia"/>
                <w:b/>
              </w:rPr>
              <w:t>-2011</w:t>
            </w:r>
            <w:r w:rsidRPr="00982CFA">
              <w:rPr>
                <w:b/>
              </w:rPr>
              <w:t>）中的相关标准：</w:t>
            </w:r>
          </w:p>
          <w:p w:rsidR="00D4287C" w:rsidRPr="00982CFA" w:rsidRDefault="00D4287C" w:rsidP="007113EE">
            <w:pPr>
              <w:pStyle w:val="ae"/>
              <w:snapToGrid w:val="0"/>
              <w:ind w:firstLineChars="0" w:firstLine="0"/>
              <w:jc w:val="center"/>
            </w:pPr>
            <w:r w:rsidRPr="00982CFA">
              <w:rPr>
                <w:highlight w:val="lightGray"/>
              </w:rPr>
              <w:t>表</w:t>
            </w:r>
            <w:r w:rsidRPr="00982CFA">
              <w:rPr>
                <w:rFonts w:hint="eastAsia"/>
              </w:rPr>
              <w:t>4</w:t>
            </w:r>
            <w:r w:rsidRPr="00982CFA">
              <w:rPr>
                <w:rFonts w:hint="eastAsia"/>
                <w:highlight w:val="lightGray"/>
              </w:rPr>
              <w:t>-</w:t>
            </w:r>
            <w:r w:rsidRPr="00982CFA">
              <w:rPr>
                <w:rFonts w:hint="eastAsia"/>
              </w:rPr>
              <w:t xml:space="preserve">6  </w:t>
            </w:r>
            <w:r w:rsidRPr="00982CFA">
              <w:rPr>
                <w:rFonts w:hint="eastAsia"/>
              </w:rPr>
              <w:t>建筑施工场界环境噪声排放标准</w:t>
            </w:r>
            <w:r w:rsidRPr="00982CFA">
              <w:t xml:space="preserve">  </w:t>
            </w:r>
            <w:r w:rsidRPr="00982CFA">
              <w:t>单位：</w:t>
            </w:r>
            <w:r w:rsidRPr="00982CFA">
              <w:rPr>
                <w:szCs w:val="21"/>
              </w:rPr>
              <w:t>Leq</w:t>
            </w:r>
            <w:r w:rsidRPr="00982CFA">
              <w:t xml:space="preserve"> dB(A)</w:t>
            </w:r>
          </w:p>
          <w:tbl>
            <w:tblPr>
              <w:tblW w:w="0" w:type="auto"/>
              <w:tblInd w:w="108" w:type="dxa"/>
              <w:tblBorders>
                <w:top w:val="single" w:sz="4" w:space="0" w:color="000000"/>
                <w:bottom w:val="single" w:sz="4" w:space="0" w:color="000000"/>
                <w:insideH w:val="single" w:sz="4" w:space="0" w:color="000000"/>
                <w:insideV w:val="single" w:sz="4" w:space="0" w:color="000000"/>
              </w:tblBorders>
              <w:tblLook w:val="0000" w:firstRow="0" w:lastRow="0" w:firstColumn="0" w:lastColumn="0" w:noHBand="0" w:noVBand="0"/>
            </w:tblPr>
            <w:tblGrid>
              <w:gridCol w:w="3897"/>
              <w:gridCol w:w="3609"/>
            </w:tblGrid>
            <w:tr w:rsidR="00982CFA" w:rsidRPr="00982CFA" w:rsidTr="007113EE">
              <w:trPr>
                <w:trHeight w:val="340"/>
              </w:trPr>
              <w:tc>
                <w:tcPr>
                  <w:tcW w:w="4020" w:type="dxa"/>
                </w:tcPr>
                <w:p w:rsidR="00D4287C" w:rsidRPr="00982CFA" w:rsidRDefault="00D4287C" w:rsidP="007113EE">
                  <w:pPr>
                    <w:pStyle w:val="Charf"/>
                    <w:adjustRightInd w:val="0"/>
                    <w:snapToGrid w:val="0"/>
                    <w:spacing w:line="240" w:lineRule="auto"/>
                    <w:ind w:firstLineChars="0" w:firstLine="0"/>
                    <w:jc w:val="center"/>
                    <w:rPr>
                      <w:rFonts w:cs="Times New Roman"/>
                      <w:b/>
                      <w:spacing w:val="-2"/>
                      <w:sz w:val="21"/>
                      <w:szCs w:val="21"/>
                    </w:rPr>
                  </w:pPr>
                  <w:r w:rsidRPr="00982CFA">
                    <w:rPr>
                      <w:rFonts w:cs="Times New Roman"/>
                      <w:b/>
                      <w:spacing w:val="-2"/>
                      <w:sz w:val="21"/>
                      <w:szCs w:val="21"/>
                    </w:rPr>
                    <w:t>昼间</w:t>
                  </w:r>
                </w:p>
              </w:tc>
              <w:tc>
                <w:tcPr>
                  <w:tcW w:w="3722" w:type="dxa"/>
                </w:tcPr>
                <w:p w:rsidR="00D4287C" w:rsidRPr="00982CFA" w:rsidRDefault="00D4287C" w:rsidP="007113EE">
                  <w:pPr>
                    <w:pStyle w:val="Charf"/>
                    <w:adjustRightInd w:val="0"/>
                    <w:snapToGrid w:val="0"/>
                    <w:spacing w:line="240" w:lineRule="auto"/>
                    <w:ind w:firstLineChars="0" w:firstLine="0"/>
                    <w:jc w:val="center"/>
                    <w:rPr>
                      <w:rFonts w:cs="Times New Roman"/>
                      <w:b/>
                      <w:spacing w:val="-2"/>
                      <w:sz w:val="21"/>
                      <w:szCs w:val="21"/>
                    </w:rPr>
                  </w:pPr>
                  <w:r w:rsidRPr="00982CFA">
                    <w:rPr>
                      <w:rFonts w:cs="Times New Roman"/>
                      <w:b/>
                      <w:spacing w:val="-2"/>
                      <w:sz w:val="21"/>
                      <w:szCs w:val="21"/>
                    </w:rPr>
                    <w:t>夜间</w:t>
                  </w:r>
                </w:p>
              </w:tc>
            </w:tr>
            <w:tr w:rsidR="00982CFA" w:rsidRPr="00982CFA" w:rsidTr="007113EE">
              <w:trPr>
                <w:trHeight w:val="340"/>
              </w:trPr>
              <w:tc>
                <w:tcPr>
                  <w:tcW w:w="4020" w:type="dxa"/>
                  <w:vAlign w:val="center"/>
                </w:tcPr>
                <w:p w:rsidR="00D4287C" w:rsidRPr="00982CFA" w:rsidRDefault="00D4287C" w:rsidP="007113EE">
                  <w:pPr>
                    <w:pStyle w:val="Charf"/>
                    <w:adjustRightInd w:val="0"/>
                    <w:snapToGrid w:val="0"/>
                    <w:spacing w:line="240" w:lineRule="auto"/>
                    <w:ind w:firstLineChars="0" w:firstLine="0"/>
                    <w:jc w:val="center"/>
                    <w:rPr>
                      <w:rFonts w:cs="Times New Roman"/>
                      <w:spacing w:val="-2"/>
                      <w:sz w:val="21"/>
                      <w:szCs w:val="21"/>
                    </w:rPr>
                  </w:pPr>
                  <w:r w:rsidRPr="00982CFA">
                    <w:rPr>
                      <w:rFonts w:cs="Times New Roman"/>
                      <w:spacing w:val="-2"/>
                      <w:sz w:val="21"/>
                      <w:szCs w:val="21"/>
                    </w:rPr>
                    <w:t>70</w:t>
                  </w:r>
                </w:p>
              </w:tc>
              <w:tc>
                <w:tcPr>
                  <w:tcW w:w="3722" w:type="dxa"/>
                  <w:vAlign w:val="center"/>
                </w:tcPr>
                <w:p w:rsidR="00D4287C" w:rsidRPr="00982CFA" w:rsidRDefault="00D4287C" w:rsidP="007113EE">
                  <w:pPr>
                    <w:pStyle w:val="Charf"/>
                    <w:adjustRightInd w:val="0"/>
                    <w:snapToGrid w:val="0"/>
                    <w:spacing w:line="240" w:lineRule="auto"/>
                    <w:ind w:firstLineChars="0" w:firstLine="0"/>
                    <w:jc w:val="center"/>
                    <w:rPr>
                      <w:rFonts w:cs="Times New Roman"/>
                      <w:spacing w:val="-2"/>
                      <w:sz w:val="21"/>
                      <w:szCs w:val="21"/>
                    </w:rPr>
                  </w:pPr>
                  <w:r w:rsidRPr="00982CFA">
                    <w:rPr>
                      <w:rFonts w:cs="Times New Roman" w:hint="eastAsia"/>
                      <w:spacing w:val="-2"/>
                      <w:sz w:val="21"/>
                      <w:szCs w:val="21"/>
                    </w:rPr>
                    <w:t>5</w:t>
                  </w:r>
                  <w:r w:rsidRPr="00982CFA">
                    <w:rPr>
                      <w:rFonts w:cs="Times New Roman"/>
                      <w:spacing w:val="-2"/>
                      <w:sz w:val="21"/>
                      <w:szCs w:val="21"/>
                    </w:rPr>
                    <w:t>5</w:t>
                  </w:r>
                </w:p>
              </w:tc>
            </w:tr>
          </w:tbl>
          <w:p w:rsidR="00D4287C" w:rsidRPr="00982CFA" w:rsidRDefault="00D4287C" w:rsidP="007113EE">
            <w:pPr>
              <w:adjustRightInd w:val="0"/>
              <w:snapToGrid w:val="0"/>
              <w:spacing w:line="360" w:lineRule="auto"/>
              <w:rPr>
                <w:b/>
                <w:bCs/>
                <w:sz w:val="24"/>
              </w:rPr>
            </w:pPr>
            <w:r w:rsidRPr="00982CFA">
              <w:rPr>
                <w:b/>
                <w:bCs/>
                <w:sz w:val="24"/>
              </w:rPr>
              <w:t>4</w:t>
            </w:r>
            <w:r w:rsidRPr="00982CFA">
              <w:rPr>
                <w:rFonts w:hint="eastAsia"/>
                <w:b/>
                <w:bCs/>
                <w:sz w:val="24"/>
              </w:rPr>
              <w:t>、</w:t>
            </w:r>
            <w:r w:rsidRPr="00982CFA">
              <w:rPr>
                <w:b/>
                <w:bCs/>
                <w:sz w:val="24"/>
              </w:rPr>
              <w:t>固体废物</w:t>
            </w:r>
          </w:p>
          <w:p w:rsidR="00D4287C" w:rsidRPr="00982CFA" w:rsidRDefault="00D4287C" w:rsidP="007113EE">
            <w:pPr>
              <w:adjustRightInd w:val="0"/>
              <w:snapToGrid w:val="0"/>
              <w:spacing w:line="360" w:lineRule="auto"/>
              <w:ind w:firstLineChars="200" w:firstLine="480"/>
              <w:rPr>
                <w:sz w:val="24"/>
              </w:rPr>
            </w:pPr>
            <w:r w:rsidRPr="00982CFA">
              <w:rPr>
                <w:bCs/>
                <w:sz w:val="24"/>
              </w:rPr>
              <w:t>按</w:t>
            </w:r>
            <w:r w:rsidRPr="00982CFA">
              <w:rPr>
                <w:sz w:val="24"/>
              </w:rPr>
              <w:t>《一般工业固体废物贮存、处置场污染控制标准》（</w:t>
            </w:r>
            <w:r w:rsidRPr="00982CFA">
              <w:rPr>
                <w:sz w:val="24"/>
              </w:rPr>
              <w:t>GB18599</w:t>
            </w:r>
            <w:r w:rsidRPr="00982CFA">
              <w:rPr>
                <w:rFonts w:hint="eastAsia"/>
                <w:sz w:val="24"/>
              </w:rPr>
              <w:t>-</w:t>
            </w:r>
            <w:r w:rsidRPr="00982CFA">
              <w:rPr>
                <w:sz w:val="24"/>
              </w:rPr>
              <w:t>2001</w:t>
            </w:r>
            <w:r w:rsidRPr="00982CFA">
              <w:rPr>
                <w:sz w:val="24"/>
              </w:rPr>
              <w:t>）中的相关规定执行。</w:t>
            </w:r>
          </w:p>
          <w:p w:rsidR="00D4287C" w:rsidRPr="00982CFA" w:rsidRDefault="00D4287C" w:rsidP="007113EE">
            <w:pPr>
              <w:adjustRightInd w:val="0"/>
              <w:snapToGrid w:val="0"/>
              <w:spacing w:line="360" w:lineRule="auto"/>
              <w:ind w:firstLineChars="200" w:firstLine="480"/>
              <w:rPr>
                <w:sz w:val="24"/>
              </w:rPr>
            </w:pPr>
          </w:p>
        </w:tc>
      </w:tr>
      <w:tr w:rsidR="00982CFA" w:rsidRPr="00982CFA" w:rsidTr="007113EE">
        <w:trPr>
          <w:jc w:val="center"/>
        </w:trPr>
        <w:tc>
          <w:tcPr>
            <w:tcW w:w="372" w:type="dxa"/>
            <w:vAlign w:val="center"/>
          </w:tcPr>
          <w:p w:rsidR="00D4287C" w:rsidRPr="00982CFA" w:rsidRDefault="00D4287C" w:rsidP="007113EE">
            <w:pPr>
              <w:jc w:val="center"/>
              <w:rPr>
                <w:sz w:val="24"/>
              </w:rPr>
            </w:pPr>
            <w:r w:rsidRPr="00982CFA">
              <w:rPr>
                <w:rFonts w:hAnsi="宋体"/>
                <w:sz w:val="24"/>
              </w:rPr>
              <w:t>总量控制</w:t>
            </w:r>
          </w:p>
        </w:tc>
        <w:tc>
          <w:tcPr>
            <w:tcW w:w="7914" w:type="dxa"/>
          </w:tcPr>
          <w:p w:rsidR="00D4287C" w:rsidRPr="00982CFA" w:rsidRDefault="00D4287C" w:rsidP="007113EE">
            <w:pPr>
              <w:spacing w:line="500" w:lineRule="exact"/>
              <w:rPr>
                <w:sz w:val="24"/>
              </w:rPr>
            </w:pPr>
          </w:p>
          <w:p w:rsidR="00D4287C" w:rsidRPr="00982CFA" w:rsidRDefault="00D4287C" w:rsidP="007113EE">
            <w:pPr>
              <w:spacing w:line="500" w:lineRule="exact"/>
              <w:rPr>
                <w:sz w:val="24"/>
              </w:rPr>
            </w:pPr>
            <w:r w:rsidRPr="00982CFA">
              <w:rPr>
                <w:rFonts w:hint="eastAsia"/>
                <w:sz w:val="24"/>
              </w:rPr>
              <w:t>本项目属于非污染生态类项目，不设总量控制指标。</w:t>
            </w:r>
          </w:p>
          <w:p w:rsidR="00D4287C" w:rsidRPr="00982CFA" w:rsidRDefault="00D4287C" w:rsidP="007113EE">
            <w:pPr>
              <w:spacing w:line="500" w:lineRule="exact"/>
              <w:rPr>
                <w:sz w:val="24"/>
              </w:rPr>
            </w:pPr>
          </w:p>
          <w:p w:rsidR="00D4287C" w:rsidRPr="00982CFA" w:rsidRDefault="00D4287C" w:rsidP="007113EE">
            <w:pPr>
              <w:spacing w:line="500" w:lineRule="exact"/>
              <w:rPr>
                <w:sz w:val="24"/>
              </w:rPr>
            </w:pPr>
          </w:p>
          <w:p w:rsidR="00D4287C" w:rsidRPr="00982CFA" w:rsidRDefault="00D4287C" w:rsidP="007113EE">
            <w:pPr>
              <w:spacing w:line="500" w:lineRule="exact"/>
              <w:rPr>
                <w:sz w:val="24"/>
              </w:rPr>
            </w:pPr>
          </w:p>
          <w:p w:rsidR="00D4287C" w:rsidRPr="00982CFA" w:rsidRDefault="00D4287C" w:rsidP="007113EE">
            <w:pPr>
              <w:spacing w:line="500" w:lineRule="exact"/>
              <w:rPr>
                <w:sz w:val="24"/>
              </w:rPr>
            </w:pPr>
          </w:p>
          <w:p w:rsidR="00D4287C" w:rsidRPr="00982CFA" w:rsidRDefault="00D4287C" w:rsidP="007113EE">
            <w:pPr>
              <w:spacing w:line="500" w:lineRule="exact"/>
              <w:rPr>
                <w:sz w:val="24"/>
              </w:rPr>
            </w:pPr>
          </w:p>
          <w:p w:rsidR="00D4287C" w:rsidRPr="00982CFA" w:rsidRDefault="00D4287C" w:rsidP="007113EE">
            <w:pPr>
              <w:spacing w:line="500" w:lineRule="exact"/>
              <w:rPr>
                <w:sz w:val="24"/>
              </w:rPr>
            </w:pPr>
          </w:p>
          <w:p w:rsidR="00D4287C" w:rsidRPr="00982CFA" w:rsidRDefault="00D4287C" w:rsidP="007113EE">
            <w:pPr>
              <w:spacing w:line="500" w:lineRule="exact"/>
              <w:rPr>
                <w:sz w:val="24"/>
              </w:rPr>
            </w:pPr>
          </w:p>
        </w:tc>
      </w:tr>
    </w:tbl>
    <w:p w:rsidR="00D4287C" w:rsidRPr="00982CFA" w:rsidRDefault="00D4287C" w:rsidP="00D4287C">
      <w:pPr>
        <w:pStyle w:val="1"/>
        <w:adjustRightInd w:val="0"/>
        <w:snapToGrid w:val="0"/>
        <w:spacing w:line="240" w:lineRule="auto"/>
        <w:rPr>
          <w:szCs w:val="30"/>
        </w:rPr>
      </w:pPr>
      <w:bookmarkStart w:id="36" w:name="_Toc283481429"/>
      <w:bookmarkStart w:id="37" w:name="_Toc305067904"/>
      <w:bookmarkStart w:id="38" w:name="_Toc305068049"/>
      <w:bookmarkStart w:id="39" w:name="_Toc305068356"/>
      <w:r w:rsidRPr="00982CFA">
        <w:rPr>
          <w:szCs w:val="30"/>
        </w:rPr>
        <w:lastRenderedPageBreak/>
        <w:t>建设项目工程分析</w:t>
      </w:r>
      <w:bookmarkEnd w:id="36"/>
      <w:bookmarkEnd w:id="37"/>
      <w:bookmarkEnd w:id="38"/>
      <w:bookmarkEnd w:id="39"/>
    </w:p>
    <w:tbl>
      <w:tblPr>
        <w:tblW w:w="0" w:type="auto"/>
        <w:jc w:val="center"/>
        <w:tblInd w:w="2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286"/>
      </w:tblGrid>
      <w:tr w:rsidR="00982CFA" w:rsidRPr="00982CFA" w:rsidTr="007113EE">
        <w:trPr>
          <w:jc w:val="center"/>
        </w:trPr>
        <w:tc>
          <w:tcPr>
            <w:tcW w:w="8286" w:type="dxa"/>
          </w:tcPr>
          <w:p w:rsidR="00D4287C" w:rsidRPr="00982CFA" w:rsidRDefault="00D4287C" w:rsidP="007113EE">
            <w:pPr>
              <w:adjustRightInd w:val="0"/>
              <w:snapToGrid w:val="0"/>
              <w:spacing w:beforeLines="50" w:before="120" w:afterLines="50" w:after="120" w:line="360" w:lineRule="auto"/>
              <w:rPr>
                <w:b/>
                <w:sz w:val="24"/>
              </w:rPr>
            </w:pPr>
            <w:r w:rsidRPr="00982CFA">
              <w:rPr>
                <w:b/>
                <w:sz w:val="24"/>
              </w:rPr>
              <w:t>工艺流程简述</w:t>
            </w:r>
          </w:p>
          <w:p w:rsidR="00D4287C" w:rsidRPr="00982CFA" w:rsidRDefault="00293927" w:rsidP="00293927">
            <w:pPr>
              <w:adjustRightInd w:val="0"/>
              <w:snapToGrid w:val="0"/>
              <w:spacing w:line="360" w:lineRule="auto"/>
              <w:ind w:firstLineChars="200" w:firstLine="480"/>
              <w:rPr>
                <w:sz w:val="24"/>
              </w:rPr>
            </w:pPr>
            <w:r w:rsidRPr="00982CFA">
              <w:rPr>
                <w:rFonts w:hAnsi="宋体" w:hint="eastAsia"/>
                <w:sz w:val="24"/>
              </w:rPr>
              <w:t>项目已于</w:t>
            </w:r>
            <w:r w:rsidRPr="00982CFA">
              <w:rPr>
                <w:rFonts w:hAnsi="宋体" w:hint="eastAsia"/>
                <w:sz w:val="24"/>
              </w:rPr>
              <w:t>2011</w:t>
            </w:r>
            <w:r w:rsidRPr="00982CFA">
              <w:rPr>
                <w:rFonts w:hAnsi="宋体" w:hint="eastAsia"/>
                <w:sz w:val="24"/>
              </w:rPr>
              <w:t>年</w:t>
            </w:r>
            <w:r w:rsidRPr="00982CFA">
              <w:rPr>
                <w:rFonts w:hAnsi="宋体" w:hint="eastAsia"/>
                <w:sz w:val="24"/>
              </w:rPr>
              <w:t>11</w:t>
            </w:r>
            <w:r w:rsidRPr="00982CFA">
              <w:rPr>
                <w:rFonts w:hAnsi="宋体" w:hint="eastAsia"/>
                <w:sz w:val="24"/>
              </w:rPr>
              <w:t>月开工建设，并于</w:t>
            </w:r>
            <w:r w:rsidRPr="00982CFA">
              <w:rPr>
                <w:rFonts w:hAnsi="宋体" w:hint="eastAsia"/>
                <w:sz w:val="24"/>
              </w:rPr>
              <w:t>2012</w:t>
            </w:r>
            <w:r w:rsidRPr="00982CFA">
              <w:rPr>
                <w:rFonts w:hAnsi="宋体" w:hint="eastAsia"/>
                <w:sz w:val="24"/>
              </w:rPr>
              <w:t>年</w:t>
            </w:r>
            <w:r w:rsidRPr="00982CFA">
              <w:rPr>
                <w:rFonts w:hAnsi="宋体" w:hint="eastAsia"/>
                <w:sz w:val="24"/>
              </w:rPr>
              <w:t>4</w:t>
            </w:r>
            <w:r w:rsidRPr="00982CFA">
              <w:rPr>
                <w:rFonts w:hAnsi="宋体" w:hint="eastAsia"/>
                <w:sz w:val="24"/>
              </w:rPr>
              <w:t>月建设完工。本评价为补环评。</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经过现场调查，施工期工程已全部竣工，临时占地已经恢复，施工过程中产生的废弃土石方、建筑垃圾和施工人员生活垃圾等均得到合理处置，施工现场无遗留环境问题。项目建成投运以来，未发生环保投诉。因此，本环评对施工期进行简单回顾性分析。本评价仅对施工期进行简单回顾性分析。</w:t>
            </w:r>
          </w:p>
          <w:p w:rsidR="00D4287C" w:rsidRPr="00982CFA" w:rsidRDefault="00D4287C" w:rsidP="007113EE">
            <w:pPr>
              <w:adjustRightInd w:val="0"/>
              <w:snapToGrid w:val="0"/>
              <w:spacing w:line="360" w:lineRule="auto"/>
              <w:rPr>
                <w:b/>
                <w:sz w:val="24"/>
              </w:rPr>
            </w:pPr>
            <w:r w:rsidRPr="00982CFA">
              <w:rPr>
                <w:b/>
                <w:sz w:val="24"/>
              </w:rPr>
              <w:t>一、施工期</w:t>
            </w:r>
            <w:r w:rsidRPr="00982CFA">
              <w:rPr>
                <w:rFonts w:hint="eastAsia"/>
                <w:b/>
                <w:sz w:val="24"/>
              </w:rPr>
              <w:t>工艺流程简述</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本项目为病险水库除险加固整治项目，主要建设内容为大坝加固、溢洪道整治白蚁防治、安全监测设施建设等。施工总体工艺流程为图</w:t>
            </w:r>
            <w:r w:rsidRPr="00982CFA">
              <w:rPr>
                <w:rFonts w:hint="eastAsia"/>
                <w:sz w:val="24"/>
              </w:rPr>
              <w:t xml:space="preserve"> 5-1 </w:t>
            </w:r>
            <w:r w:rsidRPr="00982CFA">
              <w:rPr>
                <w:rFonts w:hint="eastAsia"/>
                <w:sz w:val="24"/>
              </w:rPr>
              <w:t>所示。</w:t>
            </w:r>
          </w:p>
          <w:p w:rsidR="00D4287C" w:rsidRPr="00982CFA" w:rsidRDefault="00D4287C" w:rsidP="007113EE">
            <w:pPr>
              <w:adjustRightInd w:val="0"/>
              <w:snapToGrid w:val="0"/>
              <w:spacing w:line="360" w:lineRule="auto"/>
              <w:rPr>
                <w:b/>
                <w:sz w:val="24"/>
              </w:rPr>
            </w:pPr>
          </w:p>
          <w:p w:rsidR="00D4287C" w:rsidRPr="00982CFA" w:rsidRDefault="00D4287C" w:rsidP="007113EE">
            <w:pPr>
              <w:spacing w:line="360" w:lineRule="auto"/>
              <w:jc w:val="center"/>
              <w:rPr>
                <w:sz w:val="24"/>
              </w:rPr>
            </w:pPr>
            <w:r w:rsidRPr="00982CFA">
              <w:rPr>
                <w:noProof/>
              </w:rPr>
              <w:drawing>
                <wp:inline distT="0" distB="0" distL="0" distR="0" wp14:anchorId="10F15428" wp14:editId="153641D9">
                  <wp:extent cx="5105400" cy="33242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05400" cy="3324225"/>
                          </a:xfrm>
                          <a:prstGeom prst="rect">
                            <a:avLst/>
                          </a:prstGeom>
                          <a:noFill/>
                          <a:ln>
                            <a:noFill/>
                          </a:ln>
                        </pic:spPr>
                      </pic:pic>
                    </a:graphicData>
                  </a:graphic>
                </wp:inline>
              </w:drawing>
            </w:r>
          </w:p>
          <w:p w:rsidR="00D4287C" w:rsidRPr="00982CFA" w:rsidRDefault="00D4287C" w:rsidP="007113EE">
            <w:pPr>
              <w:spacing w:line="360" w:lineRule="auto"/>
              <w:jc w:val="center"/>
              <w:rPr>
                <w:b/>
                <w:szCs w:val="21"/>
              </w:rPr>
            </w:pPr>
            <w:r w:rsidRPr="00982CFA">
              <w:rPr>
                <w:rFonts w:hint="eastAsia"/>
                <w:b/>
                <w:szCs w:val="21"/>
              </w:rPr>
              <w:t>图</w:t>
            </w:r>
            <w:r w:rsidRPr="00982CFA">
              <w:rPr>
                <w:rFonts w:hint="eastAsia"/>
                <w:b/>
                <w:szCs w:val="21"/>
              </w:rPr>
              <w:t>5-1</w:t>
            </w:r>
            <w:r w:rsidRPr="00982CFA">
              <w:rPr>
                <w:rFonts w:hint="eastAsia"/>
                <w:b/>
                <w:szCs w:val="21"/>
              </w:rPr>
              <w:t>施工期工艺流程与产污环节图</w:t>
            </w:r>
          </w:p>
          <w:p w:rsidR="00D4287C" w:rsidRPr="00982CFA" w:rsidRDefault="00D4287C" w:rsidP="007113EE">
            <w:pPr>
              <w:pStyle w:val="a6"/>
              <w:adjustRightInd w:val="0"/>
              <w:snapToGrid w:val="0"/>
              <w:spacing w:after="0"/>
              <w:ind w:firstLine="480"/>
            </w:pPr>
            <w:r w:rsidRPr="00982CFA">
              <w:rPr>
                <w:rFonts w:eastAsia="Times New Roman"/>
              </w:rPr>
              <w:t>1</w:t>
            </w:r>
            <w:r w:rsidRPr="00982CFA">
              <w:t>、废水治理</w:t>
            </w:r>
          </w:p>
          <w:p w:rsidR="00D4287C" w:rsidRPr="00982CFA" w:rsidRDefault="00D4287C" w:rsidP="007113EE">
            <w:pPr>
              <w:pStyle w:val="a6"/>
              <w:adjustRightInd w:val="0"/>
              <w:snapToGrid w:val="0"/>
              <w:spacing w:after="0"/>
              <w:ind w:firstLine="480"/>
            </w:pPr>
            <w:r w:rsidRPr="00982CFA">
              <w:t>施工期生产废水主要来源于混凝土拌合冲洗、机械冲洗等产生的废水，主要污</w:t>
            </w:r>
            <w:r w:rsidRPr="00982CFA">
              <w:rPr>
                <w:spacing w:val="-16"/>
              </w:rPr>
              <w:t>染物为</w:t>
            </w:r>
            <w:r w:rsidRPr="00982CFA">
              <w:rPr>
                <w:spacing w:val="-16"/>
              </w:rPr>
              <w:t xml:space="preserve"> </w:t>
            </w:r>
            <w:r w:rsidRPr="00982CFA">
              <w:rPr>
                <w:rFonts w:eastAsia="Times New Roman"/>
              </w:rPr>
              <w:t>SS</w:t>
            </w:r>
            <w:r w:rsidRPr="00982CFA">
              <w:rPr>
                <w:spacing w:val="-32"/>
              </w:rPr>
              <w:t>、</w:t>
            </w:r>
            <w:r w:rsidRPr="00982CFA">
              <w:rPr>
                <w:rFonts w:eastAsia="Times New Roman"/>
              </w:rPr>
              <w:t xml:space="preserve">COD </w:t>
            </w:r>
            <w:r w:rsidRPr="00982CFA">
              <w:rPr>
                <w:spacing w:val="-8"/>
              </w:rPr>
              <w:t>和少量的石油类。生产废水经沉淀池处理后，回用于施工场地洒水</w:t>
            </w:r>
            <w:r w:rsidRPr="00982CFA">
              <w:rPr>
                <w:spacing w:val="-12"/>
              </w:rPr>
              <w:t>降尘。项目施工生产废水产生量约</w:t>
            </w:r>
            <w:r w:rsidRPr="00982CFA">
              <w:rPr>
                <w:spacing w:val="-12"/>
              </w:rPr>
              <w:t xml:space="preserve"> </w:t>
            </w:r>
            <w:r w:rsidRPr="00982CFA">
              <w:rPr>
                <w:rFonts w:eastAsia="Times New Roman"/>
              </w:rPr>
              <w:t>15m</w:t>
            </w:r>
            <w:r w:rsidRPr="00982CFA">
              <w:rPr>
                <w:rFonts w:eastAsia="Times New Roman"/>
                <w:position w:val="11"/>
                <w:sz w:val="16"/>
              </w:rPr>
              <w:t>3</w:t>
            </w:r>
            <w:r w:rsidRPr="00982CFA">
              <w:rPr>
                <w:rFonts w:eastAsia="Times New Roman"/>
              </w:rPr>
              <w:t>/d</w:t>
            </w:r>
            <w:r w:rsidRPr="00982CFA">
              <w:t>。</w:t>
            </w:r>
          </w:p>
          <w:p w:rsidR="00D4287C" w:rsidRPr="00982CFA" w:rsidRDefault="00D4287C" w:rsidP="007113EE">
            <w:pPr>
              <w:pStyle w:val="a6"/>
              <w:adjustRightInd w:val="0"/>
              <w:snapToGrid w:val="0"/>
              <w:spacing w:after="0"/>
              <w:ind w:firstLine="480"/>
            </w:pPr>
            <w:r w:rsidRPr="00982CFA">
              <w:rPr>
                <w:rFonts w:hint="eastAsia"/>
              </w:rPr>
              <w:lastRenderedPageBreak/>
              <w:t>项目施工高峰期工人数为</w:t>
            </w:r>
            <w:r w:rsidRPr="00982CFA">
              <w:rPr>
                <w:rFonts w:hint="eastAsia"/>
              </w:rPr>
              <w:t xml:space="preserve"> 50 </w:t>
            </w:r>
            <w:r w:rsidRPr="00982CFA">
              <w:rPr>
                <w:rFonts w:hint="eastAsia"/>
              </w:rPr>
              <w:t>人，用水量以</w:t>
            </w:r>
            <w:r w:rsidRPr="00982CFA">
              <w:rPr>
                <w:rFonts w:hint="eastAsia"/>
              </w:rPr>
              <w:t xml:space="preserve"> 100L/</w:t>
            </w:r>
            <w:r w:rsidRPr="00982CFA">
              <w:rPr>
                <w:rFonts w:hint="eastAsia"/>
              </w:rPr>
              <w:t>人•</w:t>
            </w:r>
            <w:r w:rsidRPr="00982CFA">
              <w:rPr>
                <w:rFonts w:hint="eastAsia"/>
              </w:rPr>
              <w:t>d</w:t>
            </w:r>
            <w:r w:rsidRPr="00982CFA">
              <w:rPr>
                <w:rFonts w:hint="eastAsia"/>
              </w:rPr>
              <w:t>，污水产生系数为</w:t>
            </w:r>
            <w:r w:rsidRPr="00982CFA">
              <w:rPr>
                <w:rFonts w:hint="eastAsia"/>
              </w:rPr>
              <w:t xml:space="preserve"> 0.8</w:t>
            </w:r>
            <w:r w:rsidRPr="00982CFA">
              <w:rPr>
                <w:rFonts w:hint="eastAsia"/>
              </w:rPr>
              <w:t>，则生活污水产生量为</w:t>
            </w:r>
            <w:r w:rsidRPr="00982CFA">
              <w:rPr>
                <w:rFonts w:hint="eastAsia"/>
              </w:rPr>
              <w:t xml:space="preserve"> 4m3/d</w:t>
            </w:r>
            <w:r w:rsidRPr="00982CFA">
              <w:rPr>
                <w:rFonts w:hint="eastAsia"/>
              </w:rPr>
              <w:t>，本项目施工人员为周边村庄居民，住宿于周边村庄内，</w:t>
            </w:r>
            <w:r w:rsidRPr="00982CFA">
              <w:rPr>
                <w:rFonts w:hint="eastAsia"/>
              </w:rPr>
              <w:t xml:space="preserve"> </w:t>
            </w:r>
            <w:r w:rsidRPr="00982CFA">
              <w:rPr>
                <w:rFonts w:hint="eastAsia"/>
              </w:rPr>
              <w:t>本项目场地内不设施工生活区。施工人员生活污水依托周边村庄已有化粪池处理回用，项目施工期不新增区域污水排放量，故不考虑施工期生活污水的影响。</w:t>
            </w:r>
          </w:p>
          <w:p w:rsidR="00D4287C" w:rsidRPr="00982CFA" w:rsidRDefault="00D4287C" w:rsidP="007113EE">
            <w:pPr>
              <w:pStyle w:val="a6"/>
              <w:adjustRightInd w:val="0"/>
              <w:snapToGrid w:val="0"/>
              <w:spacing w:after="0"/>
              <w:ind w:firstLine="480"/>
            </w:pPr>
            <w:r w:rsidRPr="00982CFA">
              <w:rPr>
                <w:rFonts w:hint="eastAsia"/>
              </w:rPr>
              <w:t>2</w:t>
            </w:r>
            <w:r w:rsidRPr="00982CFA">
              <w:rPr>
                <w:rFonts w:hint="eastAsia"/>
              </w:rPr>
              <w:t>、废气治理</w:t>
            </w:r>
          </w:p>
          <w:p w:rsidR="00D4287C" w:rsidRPr="00982CFA" w:rsidRDefault="00D4287C" w:rsidP="007113EE">
            <w:pPr>
              <w:pStyle w:val="a6"/>
              <w:adjustRightInd w:val="0"/>
              <w:snapToGrid w:val="0"/>
              <w:spacing w:after="0"/>
              <w:ind w:firstLine="480"/>
            </w:pPr>
            <w:r w:rsidRPr="00982CFA">
              <w:rPr>
                <w:rFonts w:hint="eastAsia"/>
              </w:rPr>
              <w:t>施工期对环境空气的影响来源主要是：①施工过程中地面的开挖、堆放土方，</w:t>
            </w:r>
            <w:r w:rsidRPr="00982CFA">
              <w:rPr>
                <w:rFonts w:hint="eastAsia"/>
              </w:rPr>
              <w:t xml:space="preserve"> </w:t>
            </w:r>
            <w:r w:rsidRPr="00982CFA">
              <w:rPr>
                <w:rFonts w:hint="eastAsia"/>
              </w:rPr>
              <w:t>以及运输、堆放和使用砂石、水泥等建材产生的扬尘。②施工机械和运输车辆燃油排放的尾气，污染物主要为</w:t>
            </w:r>
            <w:r w:rsidRPr="00982CFA">
              <w:rPr>
                <w:rFonts w:hint="eastAsia"/>
              </w:rPr>
              <w:t xml:space="preserve"> SO</w:t>
            </w:r>
            <w:r w:rsidRPr="00982CFA">
              <w:rPr>
                <w:rFonts w:hint="eastAsia"/>
                <w:vertAlign w:val="subscript"/>
              </w:rPr>
              <w:t>2</w:t>
            </w:r>
            <w:r w:rsidRPr="00982CFA">
              <w:rPr>
                <w:rFonts w:hint="eastAsia"/>
              </w:rPr>
              <w:t>、</w:t>
            </w:r>
            <w:r w:rsidRPr="00982CFA">
              <w:rPr>
                <w:rFonts w:hint="eastAsia"/>
              </w:rPr>
              <w:t>NO</w:t>
            </w:r>
            <w:r w:rsidRPr="00982CFA">
              <w:rPr>
                <w:rFonts w:hint="eastAsia"/>
                <w:vertAlign w:val="subscript"/>
              </w:rPr>
              <w:t>X</w:t>
            </w:r>
            <w:r w:rsidRPr="00982CFA">
              <w:rPr>
                <w:rFonts w:hint="eastAsia"/>
              </w:rPr>
              <w:t>、</w:t>
            </w:r>
            <w:r w:rsidRPr="00982CFA">
              <w:rPr>
                <w:rFonts w:hint="eastAsia"/>
              </w:rPr>
              <w:t xml:space="preserve">CO </w:t>
            </w:r>
            <w:r w:rsidRPr="00982CFA">
              <w:rPr>
                <w:rFonts w:hint="eastAsia"/>
              </w:rPr>
              <w:t>等；③钢筋点焊产生的焊接烟气。</w:t>
            </w:r>
          </w:p>
          <w:p w:rsidR="00D4287C" w:rsidRPr="00982CFA" w:rsidRDefault="00D4287C" w:rsidP="007113EE">
            <w:pPr>
              <w:pStyle w:val="a6"/>
              <w:adjustRightInd w:val="0"/>
              <w:snapToGrid w:val="0"/>
              <w:spacing w:after="0"/>
              <w:ind w:firstLine="480"/>
            </w:pPr>
            <w:r w:rsidRPr="00982CFA">
              <w:rPr>
                <w:rFonts w:hint="eastAsia"/>
              </w:rPr>
              <w:t>扬尘为施工期主要污染，经采取施工现场洒水降尘，并及时清扫施工现场道路；</w:t>
            </w:r>
            <w:r w:rsidRPr="00982CFA">
              <w:rPr>
                <w:rFonts w:hint="eastAsia"/>
              </w:rPr>
              <w:t xml:space="preserve"> </w:t>
            </w:r>
            <w:r w:rsidRPr="00982CFA">
              <w:rPr>
                <w:rFonts w:hint="eastAsia"/>
              </w:rPr>
              <w:t>挖方和弃土装车作业时采取湿法作业方式，对作业面进行洒水或喷雾抑尘；水泥、砂石等易扬尘施工原料密闭运输，运输车辆不能冒载，装车与车厢平齐，并用挖机拍紧，于表面洒水后加篷布遮盖，避免运输途中尘土飘溢、洒落的现象发生；当天运输工作结束立即对运输路线进行清扫；空车返程时，篷布捆绑扎紧，收放于车厢中，避免篷布迎风飘扬造成尘土飘溢；水泥、砂石等易扬尘施工原料于施工场地临时堆放期间采用彩条布遮盖降尘等措施控制施工期的扬尘污染。</w:t>
            </w:r>
          </w:p>
          <w:p w:rsidR="00D4287C" w:rsidRPr="00982CFA" w:rsidRDefault="00D4287C" w:rsidP="007113EE">
            <w:pPr>
              <w:pStyle w:val="a6"/>
              <w:adjustRightInd w:val="0"/>
              <w:snapToGrid w:val="0"/>
              <w:spacing w:after="0"/>
              <w:ind w:firstLine="480"/>
            </w:pPr>
            <w:r w:rsidRPr="00982CFA">
              <w:rPr>
                <w:rFonts w:hint="eastAsia"/>
              </w:rPr>
              <w:t>施工机械和运输车辆排放尾气，通过选用尾气达标车辆、控制车速、加之场地开阔，可经大气快速扩散稀释；焊接烟气产生量很少，通过大气扩散及工作人员个人防护减少对环境及工人的影响。</w:t>
            </w:r>
          </w:p>
          <w:p w:rsidR="00D4287C" w:rsidRPr="00982CFA" w:rsidRDefault="00D4287C" w:rsidP="007113EE">
            <w:pPr>
              <w:pStyle w:val="a6"/>
              <w:adjustRightInd w:val="0"/>
              <w:snapToGrid w:val="0"/>
              <w:spacing w:after="0"/>
              <w:ind w:firstLine="480"/>
            </w:pPr>
            <w:r w:rsidRPr="00982CFA">
              <w:rPr>
                <w:rFonts w:hint="eastAsia"/>
              </w:rPr>
              <w:t>3</w:t>
            </w:r>
            <w:r w:rsidRPr="00982CFA">
              <w:rPr>
                <w:rFonts w:hint="eastAsia"/>
              </w:rPr>
              <w:t>、噪声治理</w:t>
            </w:r>
          </w:p>
          <w:p w:rsidR="00D4287C" w:rsidRPr="00982CFA" w:rsidRDefault="00D4287C" w:rsidP="007113EE">
            <w:pPr>
              <w:pStyle w:val="a6"/>
              <w:adjustRightInd w:val="0"/>
              <w:snapToGrid w:val="0"/>
              <w:spacing w:after="0"/>
              <w:ind w:firstLine="480"/>
            </w:pPr>
            <w:r w:rsidRPr="00982CFA">
              <w:rPr>
                <w:rFonts w:hint="eastAsia"/>
              </w:rPr>
              <w:t>通过合理安排施工计划和施工机械设备组合以及施工时间，禁止在夜间（</w:t>
            </w:r>
            <w:r w:rsidRPr="00982CFA">
              <w:rPr>
                <w:rFonts w:hint="eastAsia"/>
              </w:rPr>
              <w:t>22:00-6:00</w:t>
            </w:r>
            <w:r w:rsidRPr="00982CFA">
              <w:rPr>
                <w:rFonts w:hint="eastAsia"/>
              </w:rPr>
              <w:t>）施工，避免在同一时间集中使用大量的动力机械设备，尽量减少运行动力机械设备的数量，尽可能使动力机械设备比较均匀地使用等措施最大程度的降噪。</w:t>
            </w:r>
          </w:p>
          <w:p w:rsidR="00D4287C" w:rsidRPr="00982CFA" w:rsidRDefault="00D4287C" w:rsidP="007113EE">
            <w:pPr>
              <w:pStyle w:val="a6"/>
              <w:adjustRightInd w:val="0"/>
              <w:snapToGrid w:val="0"/>
              <w:spacing w:after="0"/>
              <w:ind w:firstLine="480"/>
            </w:pPr>
            <w:r w:rsidRPr="00982CFA">
              <w:rPr>
                <w:rFonts w:hint="eastAsia"/>
              </w:rPr>
              <w:t>4</w:t>
            </w:r>
            <w:r w:rsidRPr="00982CFA">
              <w:rPr>
                <w:rFonts w:hint="eastAsia"/>
              </w:rPr>
              <w:t>、固废治理</w:t>
            </w:r>
          </w:p>
          <w:p w:rsidR="00D4287C" w:rsidRPr="00982CFA" w:rsidRDefault="00D4287C" w:rsidP="007113EE">
            <w:pPr>
              <w:pStyle w:val="a6"/>
              <w:adjustRightInd w:val="0"/>
              <w:snapToGrid w:val="0"/>
              <w:spacing w:after="0"/>
              <w:ind w:firstLine="480"/>
            </w:pPr>
            <w:r w:rsidRPr="00982CFA">
              <w:rPr>
                <w:rFonts w:hint="eastAsia"/>
              </w:rPr>
              <w:t>施工垃圾主要是建筑材料下脚料、包装袋、水泥块、石子、沙子等固体废</w:t>
            </w:r>
            <w:r w:rsidRPr="00982CFA">
              <w:rPr>
                <w:rFonts w:hint="eastAsia"/>
              </w:rPr>
              <w:lastRenderedPageBreak/>
              <w:t>物，产生量</w:t>
            </w:r>
            <w:r w:rsidR="00293927" w:rsidRPr="00982CFA">
              <w:rPr>
                <w:rFonts w:hint="eastAsia"/>
              </w:rPr>
              <w:t>3</w:t>
            </w:r>
            <w:r w:rsidRPr="00982CFA">
              <w:rPr>
                <w:rFonts w:hint="eastAsia"/>
              </w:rPr>
              <w:t>0t</w:t>
            </w:r>
            <w:r w:rsidRPr="00982CFA">
              <w:rPr>
                <w:rFonts w:hint="eastAsia"/>
              </w:rPr>
              <w:t>，尽量回收利用，不可利用的运至建筑垃圾堆场集中堆存；项目土石方开挖经回填后剩余约</w:t>
            </w:r>
            <w:r w:rsidR="00293927" w:rsidRPr="00982CFA">
              <w:rPr>
                <w:rFonts w:hint="eastAsia"/>
              </w:rPr>
              <w:t>15</w:t>
            </w:r>
            <w:r w:rsidRPr="00982CFA">
              <w:rPr>
                <w:rFonts w:hint="eastAsia"/>
              </w:rPr>
              <w:t>00m</w:t>
            </w:r>
            <w:r w:rsidRPr="00982CFA">
              <w:rPr>
                <w:rFonts w:hint="eastAsia"/>
                <w:vertAlign w:val="superscript"/>
              </w:rPr>
              <w:t>3</w:t>
            </w:r>
            <w:r w:rsidRPr="00982CFA">
              <w:rPr>
                <w:rFonts w:hint="eastAsia"/>
              </w:rPr>
              <w:t>，全部就地摊铺于项目区整平，不外弃；施工人员产生的生活垃圾按人均日产生活垃圾约</w:t>
            </w:r>
            <w:r w:rsidRPr="00982CFA">
              <w:rPr>
                <w:rFonts w:hint="eastAsia"/>
              </w:rPr>
              <w:t xml:space="preserve">0.5kg </w:t>
            </w:r>
            <w:r w:rsidRPr="00982CFA">
              <w:rPr>
                <w:rFonts w:hint="eastAsia"/>
              </w:rPr>
              <w:t>计，施工高峰期施工人员达到</w:t>
            </w:r>
            <w:r w:rsidRPr="00982CFA">
              <w:rPr>
                <w:rFonts w:hint="eastAsia"/>
              </w:rPr>
              <w:t xml:space="preserve"> 50</w:t>
            </w:r>
            <w:r w:rsidRPr="00982CFA">
              <w:rPr>
                <w:rFonts w:hint="eastAsia"/>
              </w:rPr>
              <w:t>人，施工期生活垃圾最大产生量为</w:t>
            </w:r>
            <w:r w:rsidRPr="00982CFA">
              <w:rPr>
                <w:rFonts w:hint="eastAsia"/>
              </w:rPr>
              <w:t>25kg/d</w:t>
            </w:r>
            <w:r w:rsidRPr="00982CFA">
              <w:rPr>
                <w:rFonts w:hint="eastAsia"/>
              </w:rPr>
              <w:t>，生活垃圾分类袋装化收集后，投放到乡村生活垃圾收集点，由环卫部门统一清运处理。</w:t>
            </w:r>
          </w:p>
          <w:p w:rsidR="00D4287C" w:rsidRPr="00982CFA" w:rsidRDefault="00D4287C" w:rsidP="007113EE">
            <w:pPr>
              <w:pStyle w:val="a6"/>
              <w:adjustRightInd w:val="0"/>
              <w:snapToGrid w:val="0"/>
              <w:spacing w:after="0"/>
              <w:ind w:firstLine="480"/>
            </w:pPr>
            <w:r w:rsidRPr="00982CFA">
              <w:rPr>
                <w:rFonts w:hint="eastAsia"/>
              </w:rPr>
              <w:t>5</w:t>
            </w:r>
            <w:r w:rsidRPr="00982CFA">
              <w:rPr>
                <w:rFonts w:hint="eastAsia"/>
              </w:rPr>
              <w:t>、水土保持及生态恢复措施</w:t>
            </w:r>
          </w:p>
          <w:p w:rsidR="00D4287C" w:rsidRPr="00982CFA" w:rsidRDefault="00D4287C" w:rsidP="007113EE">
            <w:pPr>
              <w:pStyle w:val="a6"/>
              <w:adjustRightInd w:val="0"/>
              <w:snapToGrid w:val="0"/>
              <w:spacing w:after="0"/>
              <w:ind w:firstLine="480"/>
            </w:pPr>
            <w:r w:rsidRPr="00982CFA">
              <w:rPr>
                <w:rFonts w:hint="eastAsia"/>
              </w:rPr>
              <w:t>本工程主要为大坝整治、溢洪道整治、观测设施完善等，施工过程中，由于临时占地或基础开挖，抢险公路扩宽开挖等将破坏原有地形地貌、土壤植被，导致土壤结构破坏，造成新的水土流失。项目对生态环境的影响范围为施工临时占地范围。</w:t>
            </w:r>
          </w:p>
          <w:p w:rsidR="00D4287C" w:rsidRPr="00982CFA" w:rsidRDefault="00D4287C" w:rsidP="007113EE">
            <w:pPr>
              <w:pStyle w:val="a6"/>
              <w:adjustRightInd w:val="0"/>
              <w:snapToGrid w:val="0"/>
              <w:spacing w:after="0"/>
              <w:ind w:firstLine="480"/>
            </w:pPr>
            <w:r w:rsidRPr="00982CFA">
              <w:rPr>
                <w:rFonts w:hint="eastAsia"/>
              </w:rPr>
              <w:t>本项目施工期间主要采取的水土保持及生态恢复措施包括：</w:t>
            </w:r>
          </w:p>
          <w:p w:rsidR="00D4287C" w:rsidRPr="00982CFA" w:rsidRDefault="00D4287C" w:rsidP="007113EE">
            <w:pPr>
              <w:pStyle w:val="a6"/>
              <w:adjustRightInd w:val="0"/>
              <w:snapToGrid w:val="0"/>
              <w:spacing w:after="0"/>
              <w:ind w:firstLine="480"/>
            </w:pPr>
            <w:r w:rsidRPr="00982CFA">
              <w:rPr>
                <w:rFonts w:hint="eastAsia"/>
              </w:rPr>
              <w:t>1</w:t>
            </w:r>
            <w:r w:rsidRPr="00982CFA">
              <w:rPr>
                <w:rFonts w:hint="eastAsia"/>
              </w:rPr>
              <w:t>、施工单位严格按设计指定的施工临时占地范围进行工区布置，对于堆放工程建设材料（砂、砂卵石、块块石及土料）的施工临时堆料场，按占地范围线沿线布置临时性的挡护工程措施避免渣土流失。砂砾石和土料临时堆料场地按征地范围线沿线布置装有砂砾石料或土料的编织袋进行临时性的挡护形成封闭区；砂卵石和条块石临时堆料场地沿征地范围线利用条、块石料干砌挡护形成封闭区。</w:t>
            </w:r>
          </w:p>
          <w:p w:rsidR="00D4287C" w:rsidRPr="00982CFA" w:rsidRDefault="00D4287C" w:rsidP="007113EE">
            <w:pPr>
              <w:pStyle w:val="a6"/>
              <w:adjustRightInd w:val="0"/>
              <w:snapToGrid w:val="0"/>
              <w:spacing w:after="0"/>
              <w:ind w:firstLine="480"/>
            </w:pPr>
            <w:r w:rsidRPr="00982CFA">
              <w:rPr>
                <w:rFonts w:hint="eastAsia"/>
              </w:rPr>
              <w:t>2</w:t>
            </w:r>
            <w:r w:rsidRPr="00982CFA">
              <w:rPr>
                <w:rFonts w:hint="eastAsia"/>
              </w:rPr>
              <w:t>、施工时采取覆盖彩条布等措施对建筑材料、开挖土石方进行临时覆盖，施工期结束后对裸露地表及时进行原地貌恢复，减小对生态环境的影响，有效防治水土流失。</w:t>
            </w:r>
          </w:p>
          <w:p w:rsidR="00D4287C" w:rsidRPr="00982CFA" w:rsidRDefault="00D4287C" w:rsidP="007113EE">
            <w:pPr>
              <w:pStyle w:val="a6"/>
              <w:adjustRightInd w:val="0"/>
              <w:snapToGrid w:val="0"/>
              <w:spacing w:after="0"/>
              <w:ind w:firstLine="480"/>
            </w:pPr>
            <w:r w:rsidRPr="00982CFA">
              <w:rPr>
                <w:rFonts w:hint="eastAsia"/>
              </w:rPr>
              <w:t>3</w:t>
            </w:r>
            <w:r w:rsidRPr="00982CFA">
              <w:rPr>
                <w:rFonts w:hint="eastAsia"/>
              </w:rPr>
              <w:t>、施工公路施工时，将开挖料装入编织袋集料，在建设区下沿，沿线布置装有耕作土的编织袋堆砌进行临时性的挡护，形成施工封闭区。</w:t>
            </w:r>
          </w:p>
          <w:p w:rsidR="00D4287C" w:rsidRPr="00982CFA" w:rsidRDefault="00D4287C" w:rsidP="007113EE">
            <w:pPr>
              <w:pStyle w:val="a6"/>
              <w:adjustRightInd w:val="0"/>
              <w:snapToGrid w:val="0"/>
              <w:spacing w:after="0"/>
              <w:ind w:firstLine="480"/>
            </w:pPr>
            <w:r w:rsidRPr="00982CFA">
              <w:rPr>
                <w:rFonts w:hint="eastAsia"/>
              </w:rPr>
              <w:t>4</w:t>
            </w:r>
            <w:r w:rsidRPr="00982CFA">
              <w:rPr>
                <w:rFonts w:hint="eastAsia"/>
              </w:rPr>
              <w:t>、工程开挖产生的弃渣。由于弃渣量较小，不用设置指定弃渣场。弃渣在水库附近低洼处堆放，堆渣区平整后种植草保持水土。</w:t>
            </w:r>
          </w:p>
          <w:p w:rsidR="00D4287C" w:rsidRPr="00982CFA" w:rsidRDefault="00D4287C" w:rsidP="007113EE">
            <w:pPr>
              <w:pStyle w:val="a6"/>
              <w:adjustRightInd w:val="0"/>
              <w:snapToGrid w:val="0"/>
              <w:spacing w:after="0"/>
              <w:ind w:firstLine="480"/>
            </w:pPr>
            <w:r w:rsidRPr="00982CFA">
              <w:rPr>
                <w:rFonts w:hint="eastAsia"/>
              </w:rPr>
              <w:t>5</w:t>
            </w:r>
            <w:r w:rsidRPr="00982CFA">
              <w:rPr>
                <w:rFonts w:hint="eastAsia"/>
              </w:rPr>
              <w:t>、施工结束后，迅速清理施工场地的施工临时设施，对临时占地进行土地整理，</w:t>
            </w:r>
            <w:r w:rsidRPr="00982CFA">
              <w:rPr>
                <w:rFonts w:hint="eastAsia"/>
              </w:rPr>
              <w:t xml:space="preserve"> </w:t>
            </w:r>
            <w:r w:rsidRPr="00982CFA">
              <w:rPr>
                <w:rFonts w:hint="eastAsia"/>
              </w:rPr>
              <w:t>并覆土种植速生植被，使得植被尽快发生水土保持效益。经现场调查，临时占地区植被良好，有效防治水土流失，该项措施符合环保水保要求。</w:t>
            </w:r>
          </w:p>
          <w:p w:rsidR="00D4287C" w:rsidRPr="00982CFA" w:rsidRDefault="00D4287C" w:rsidP="007113EE">
            <w:pPr>
              <w:pStyle w:val="a6"/>
              <w:adjustRightInd w:val="0"/>
              <w:snapToGrid w:val="0"/>
              <w:spacing w:after="0"/>
              <w:ind w:firstLine="480"/>
            </w:pPr>
            <w:r w:rsidRPr="00982CFA">
              <w:rPr>
                <w:rFonts w:hint="eastAsia"/>
              </w:rPr>
              <w:t>经现场踏勘，施工期废水、废气、噪声、固废均进行了相应治理，施工临</w:t>
            </w:r>
            <w:r w:rsidRPr="00982CFA">
              <w:rPr>
                <w:rFonts w:hint="eastAsia"/>
              </w:rPr>
              <w:lastRenderedPageBreak/>
              <w:t>时占地等临时施工区域已进行了迹地恢复，施工期未发生环境污染事故，未收到过任何环保投诉问题，施工现场无遗留的环境问题。</w:t>
            </w:r>
          </w:p>
          <w:p w:rsidR="00D4287C" w:rsidRPr="00982CFA" w:rsidRDefault="00D4287C" w:rsidP="007113EE">
            <w:pPr>
              <w:pStyle w:val="a6"/>
              <w:adjustRightInd w:val="0"/>
              <w:snapToGrid w:val="0"/>
              <w:spacing w:after="0"/>
              <w:ind w:firstLineChars="0" w:firstLine="0"/>
              <w:rPr>
                <w:b/>
              </w:rPr>
            </w:pPr>
            <w:r w:rsidRPr="00982CFA">
              <w:rPr>
                <w:rFonts w:hint="eastAsia"/>
                <w:b/>
              </w:rPr>
              <w:t>二、运行期流程及产污位置分析</w:t>
            </w:r>
          </w:p>
          <w:p w:rsidR="00D4287C" w:rsidRPr="00982CFA" w:rsidRDefault="00D4287C" w:rsidP="007113EE">
            <w:pPr>
              <w:pStyle w:val="a6"/>
              <w:adjustRightInd w:val="0"/>
              <w:snapToGrid w:val="0"/>
              <w:spacing w:after="0"/>
              <w:ind w:firstLine="480"/>
            </w:pPr>
            <w:r w:rsidRPr="00982CFA">
              <w:rPr>
                <w:rFonts w:hint="eastAsia"/>
              </w:rPr>
              <w:t>1</w:t>
            </w:r>
            <w:r w:rsidRPr="00982CFA">
              <w:rPr>
                <w:rFonts w:hint="eastAsia"/>
              </w:rPr>
              <w:t>、废水</w:t>
            </w:r>
          </w:p>
          <w:p w:rsidR="00D4287C" w:rsidRPr="00982CFA" w:rsidRDefault="00D4287C" w:rsidP="007113EE">
            <w:pPr>
              <w:pStyle w:val="a6"/>
              <w:adjustRightInd w:val="0"/>
              <w:snapToGrid w:val="0"/>
              <w:spacing w:after="0"/>
              <w:ind w:firstLine="480"/>
            </w:pPr>
            <w:r w:rsidRPr="00982CFA">
              <w:rPr>
                <w:rFonts w:hint="eastAsia"/>
              </w:rPr>
              <w:t>运行期水污染源主要是管理人员生活污水，本水库分设管理人员</w:t>
            </w:r>
            <w:r w:rsidRPr="00982CFA">
              <w:rPr>
                <w:rFonts w:hint="eastAsia"/>
              </w:rPr>
              <w:t>1</w:t>
            </w:r>
            <w:r w:rsidRPr="00982CFA">
              <w:rPr>
                <w:rFonts w:hint="eastAsia"/>
              </w:rPr>
              <w:t>人，以每人每天用水</w:t>
            </w:r>
            <w:r w:rsidRPr="00982CFA">
              <w:rPr>
                <w:rFonts w:hint="eastAsia"/>
              </w:rPr>
              <w:t>100L</w:t>
            </w:r>
            <w:r w:rsidRPr="00982CFA">
              <w:rPr>
                <w:rFonts w:hint="eastAsia"/>
              </w:rPr>
              <w:t>计算，运行期</w:t>
            </w:r>
            <w:r w:rsidR="00293927" w:rsidRPr="00982CFA">
              <w:rPr>
                <w:rFonts w:hint="eastAsia"/>
              </w:rPr>
              <w:t>3</w:t>
            </w:r>
            <w:r w:rsidRPr="00982CFA">
              <w:rPr>
                <w:rFonts w:hint="eastAsia"/>
              </w:rPr>
              <w:t>个水库管理人员生活用水总量约为</w:t>
            </w:r>
            <w:r w:rsidRPr="00982CFA">
              <w:rPr>
                <w:rFonts w:hint="eastAsia"/>
              </w:rPr>
              <w:t xml:space="preserve"> 0.</w:t>
            </w:r>
            <w:r w:rsidR="00293927" w:rsidRPr="00982CFA">
              <w:rPr>
                <w:rFonts w:hint="eastAsia"/>
              </w:rPr>
              <w:t>3</w:t>
            </w:r>
            <w:r w:rsidRPr="00982CFA">
              <w:rPr>
                <w:rFonts w:hint="eastAsia"/>
              </w:rPr>
              <w:t>m</w:t>
            </w:r>
            <w:r w:rsidRPr="00982CFA">
              <w:rPr>
                <w:rFonts w:hint="eastAsia"/>
                <w:vertAlign w:val="superscript"/>
              </w:rPr>
              <w:t>3</w:t>
            </w:r>
            <w:r w:rsidRPr="00982CFA">
              <w:rPr>
                <w:rFonts w:hint="eastAsia"/>
              </w:rPr>
              <w:t>/d</w:t>
            </w:r>
            <w:r w:rsidRPr="00982CFA">
              <w:rPr>
                <w:rFonts w:hint="eastAsia"/>
              </w:rPr>
              <w:t>，生活污水排放系数按</w:t>
            </w:r>
            <w:r w:rsidRPr="00982CFA">
              <w:rPr>
                <w:rFonts w:hint="eastAsia"/>
              </w:rPr>
              <w:t>0.8</w:t>
            </w:r>
            <w:r w:rsidRPr="00982CFA">
              <w:rPr>
                <w:rFonts w:hint="eastAsia"/>
              </w:rPr>
              <w:t>考虑，则生活污水平均产生量约为</w:t>
            </w:r>
            <w:r w:rsidRPr="00982CFA">
              <w:rPr>
                <w:rFonts w:hint="eastAsia"/>
              </w:rPr>
              <w:t xml:space="preserve"> 0.</w:t>
            </w:r>
            <w:r w:rsidR="00293927" w:rsidRPr="00982CFA">
              <w:rPr>
                <w:rFonts w:hint="eastAsia"/>
              </w:rPr>
              <w:t>24</w:t>
            </w:r>
            <w:r w:rsidRPr="00982CFA">
              <w:rPr>
                <w:rFonts w:hint="eastAsia"/>
              </w:rPr>
              <w:t>m</w:t>
            </w:r>
            <w:r w:rsidRPr="00982CFA">
              <w:rPr>
                <w:rFonts w:hint="eastAsia"/>
                <w:vertAlign w:val="superscript"/>
              </w:rPr>
              <w:t>3</w:t>
            </w:r>
            <w:r w:rsidRPr="00982CFA">
              <w:rPr>
                <w:rFonts w:hint="eastAsia"/>
              </w:rPr>
              <w:t>/d</w:t>
            </w:r>
            <w:r w:rsidRPr="00982CFA">
              <w:rPr>
                <w:rFonts w:hint="eastAsia"/>
              </w:rPr>
              <w:t>。主要污染物为</w:t>
            </w:r>
            <w:r w:rsidRPr="00982CFA">
              <w:rPr>
                <w:rFonts w:hint="eastAsia"/>
              </w:rPr>
              <w:t xml:space="preserve"> COD</w:t>
            </w:r>
            <w:r w:rsidRPr="00982CFA">
              <w:rPr>
                <w:rFonts w:hint="eastAsia"/>
              </w:rPr>
              <w:t>、</w:t>
            </w:r>
            <w:r w:rsidRPr="00982CFA">
              <w:rPr>
                <w:rFonts w:hint="eastAsia"/>
              </w:rPr>
              <w:t>BOD</w:t>
            </w:r>
            <w:r w:rsidRPr="00982CFA">
              <w:rPr>
                <w:rFonts w:hint="eastAsia"/>
                <w:vertAlign w:val="subscript"/>
              </w:rPr>
              <w:t>5</w:t>
            </w:r>
            <w:r w:rsidRPr="00982CFA">
              <w:rPr>
                <w:rFonts w:hint="eastAsia"/>
              </w:rPr>
              <w:t>、</w:t>
            </w:r>
            <w:r w:rsidRPr="00982CFA">
              <w:rPr>
                <w:rFonts w:hint="eastAsia"/>
              </w:rPr>
              <w:t>SS</w:t>
            </w:r>
            <w:r w:rsidRPr="00982CFA">
              <w:rPr>
                <w:rFonts w:hint="eastAsia"/>
              </w:rPr>
              <w:t>、</w:t>
            </w:r>
            <w:r w:rsidRPr="00982CFA">
              <w:rPr>
                <w:rFonts w:hint="eastAsia"/>
              </w:rPr>
              <w:t>NH</w:t>
            </w:r>
            <w:r w:rsidRPr="00982CFA">
              <w:rPr>
                <w:rFonts w:hint="eastAsia"/>
                <w:vertAlign w:val="subscript"/>
              </w:rPr>
              <w:t>3</w:t>
            </w:r>
            <w:r w:rsidRPr="00982CFA">
              <w:rPr>
                <w:rFonts w:hint="eastAsia"/>
              </w:rPr>
              <w:t xml:space="preserve">-N </w:t>
            </w:r>
            <w:r w:rsidRPr="00982CFA">
              <w:rPr>
                <w:rFonts w:hint="eastAsia"/>
              </w:rPr>
              <w:t>等。本项目管理人员为周边村庄居民，工作方式为巡检模式，不在库区住宿，生活污水依托居住民房生活污水处理设施处理后，农灌回用，不外排。</w:t>
            </w:r>
          </w:p>
          <w:p w:rsidR="00D4287C" w:rsidRPr="00982CFA" w:rsidRDefault="00D4287C" w:rsidP="007113EE">
            <w:pPr>
              <w:pStyle w:val="a6"/>
              <w:adjustRightInd w:val="0"/>
              <w:snapToGrid w:val="0"/>
              <w:spacing w:after="0"/>
              <w:ind w:firstLine="480"/>
            </w:pPr>
            <w:r w:rsidRPr="00982CFA">
              <w:rPr>
                <w:rFonts w:hint="eastAsia"/>
              </w:rPr>
              <w:t>2</w:t>
            </w:r>
            <w:r w:rsidRPr="00982CFA">
              <w:rPr>
                <w:rFonts w:hint="eastAsia"/>
              </w:rPr>
              <w:t>、废气</w:t>
            </w:r>
          </w:p>
          <w:p w:rsidR="00D4287C" w:rsidRPr="00982CFA" w:rsidRDefault="00D4287C" w:rsidP="007113EE">
            <w:pPr>
              <w:pStyle w:val="a6"/>
              <w:adjustRightInd w:val="0"/>
              <w:snapToGrid w:val="0"/>
              <w:spacing w:after="0"/>
              <w:ind w:firstLine="480"/>
            </w:pPr>
            <w:r w:rsidRPr="00982CFA">
              <w:rPr>
                <w:rFonts w:hint="eastAsia"/>
              </w:rPr>
              <w:t>项目运行期大气污染物为来往水库车辆产生的少量汽车废气，尾气中主要污染物为</w:t>
            </w:r>
            <w:r w:rsidRPr="00982CFA">
              <w:rPr>
                <w:rFonts w:hint="eastAsia"/>
              </w:rPr>
              <w:t xml:space="preserve"> CO</w:t>
            </w:r>
            <w:r w:rsidRPr="00982CFA">
              <w:rPr>
                <w:rFonts w:hint="eastAsia"/>
              </w:rPr>
              <w:t>、</w:t>
            </w:r>
            <w:r w:rsidRPr="00982CFA">
              <w:rPr>
                <w:rFonts w:hint="eastAsia"/>
              </w:rPr>
              <w:t>NOx</w:t>
            </w:r>
            <w:r w:rsidRPr="00982CFA">
              <w:rPr>
                <w:rFonts w:hint="eastAsia"/>
              </w:rPr>
              <w:t>。因道路车流量较小且项目区空旷，少量汽车尾气经自然扩散稀释后对周围环境影响较小。</w:t>
            </w:r>
          </w:p>
          <w:p w:rsidR="00D4287C" w:rsidRPr="00982CFA" w:rsidRDefault="00D4287C" w:rsidP="007113EE">
            <w:pPr>
              <w:pStyle w:val="a6"/>
              <w:adjustRightInd w:val="0"/>
              <w:snapToGrid w:val="0"/>
              <w:spacing w:after="0"/>
              <w:ind w:firstLine="480"/>
            </w:pPr>
            <w:r w:rsidRPr="00982CFA">
              <w:rPr>
                <w:rFonts w:hint="eastAsia"/>
              </w:rPr>
              <w:t>3</w:t>
            </w:r>
            <w:r w:rsidRPr="00982CFA">
              <w:rPr>
                <w:rFonts w:hint="eastAsia"/>
              </w:rPr>
              <w:t>、固废</w:t>
            </w:r>
          </w:p>
          <w:p w:rsidR="00D4287C" w:rsidRPr="00982CFA" w:rsidRDefault="00D4287C" w:rsidP="007113EE">
            <w:pPr>
              <w:pStyle w:val="a6"/>
              <w:adjustRightInd w:val="0"/>
              <w:snapToGrid w:val="0"/>
              <w:spacing w:after="0"/>
              <w:ind w:firstLine="480"/>
            </w:pPr>
            <w:r w:rsidRPr="00982CFA">
              <w:rPr>
                <w:rFonts w:hint="eastAsia"/>
              </w:rPr>
              <w:t>项目运行期的固废主要为管理人员生活垃圾。生活垃圾按每人每天平均产生量</w:t>
            </w:r>
            <w:r w:rsidRPr="00982CFA">
              <w:rPr>
                <w:rFonts w:hint="eastAsia"/>
              </w:rPr>
              <w:t xml:space="preserve">0.5kg </w:t>
            </w:r>
            <w:r w:rsidRPr="00982CFA">
              <w:rPr>
                <w:rFonts w:hint="eastAsia"/>
              </w:rPr>
              <w:t>计，则运行期</w:t>
            </w:r>
            <w:r w:rsidR="00293927" w:rsidRPr="00982CFA">
              <w:rPr>
                <w:rFonts w:hint="eastAsia"/>
              </w:rPr>
              <w:t>3</w:t>
            </w:r>
            <w:r w:rsidRPr="00982CFA">
              <w:rPr>
                <w:rFonts w:hint="eastAsia"/>
              </w:rPr>
              <w:t>个水库每天产生生活垃圾</w:t>
            </w:r>
            <w:r w:rsidR="00293927" w:rsidRPr="00982CFA">
              <w:rPr>
                <w:rFonts w:hint="eastAsia"/>
              </w:rPr>
              <w:t>1.5</w:t>
            </w:r>
            <w:r w:rsidRPr="00982CFA">
              <w:rPr>
                <w:rFonts w:hint="eastAsia"/>
              </w:rPr>
              <w:t>kg</w:t>
            </w:r>
            <w:r w:rsidRPr="00982CFA">
              <w:rPr>
                <w:rFonts w:hint="eastAsia"/>
              </w:rPr>
              <w:t>。生活垃圾袋装化收集后投递到乡镇或乡村垃圾收集系统，由环卫部门统一清运处理。</w:t>
            </w:r>
          </w:p>
          <w:p w:rsidR="00D4287C" w:rsidRPr="00982CFA" w:rsidRDefault="00D4287C" w:rsidP="007113EE">
            <w:pPr>
              <w:pStyle w:val="a6"/>
              <w:adjustRightInd w:val="0"/>
              <w:snapToGrid w:val="0"/>
              <w:spacing w:after="0"/>
              <w:ind w:firstLine="480"/>
            </w:pPr>
            <w:r w:rsidRPr="00982CFA">
              <w:rPr>
                <w:rFonts w:hint="eastAsia"/>
              </w:rPr>
              <w:t>4</w:t>
            </w:r>
            <w:r w:rsidRPr="00982CFA">
              <w:rPr>
                <w:rFonts w:hint="eastAsia"/>
              </w:rPr>
              <w:t>、噪声</w:t>
            </w:r>
          </w:p>
          <w:p w:rsidR="00D4287C" w:rsidRPr="00982CFA" w:rsidRDefault="00D4287C" w:rsidP="007113EE">
            <w:pPr>
              <w:pStyle w:val="a6"/>
              <w:adjustRightInd w:val="0"/>
              <w:snapToGrid w:val="0"/>
              <w:spacing w:after="0"/>
              <w:ind w:firstLine="480"/>
            </w:pPr>
            <w:r w:rsidRPr="00982CFA">
              <w:rPr>
                <w:rFonts w:hint="eastAsia"/>
              </w:rPr>
              <w:t>水库运行期噪声主要为放水口处水流噪声及启闭泵噪声，启闭泵通过建设的工作间隔声处理，噪声得到最大程度的控制。</w:t>
            </w:r>
          </w:p>
          <w:p w:rsidR="00D4287C" w:rsidRPr="00982CFA" w:rsidRDefault="00D4287C" w:rsidP="007113EE">
            <w:pPr>
              <w:spacing w:line="360" w:lineRule="auto"/>
              <w:ind w:firstLineChars="200" w:firstLine="480"/>
              <w:rPr>
                <w:rFonts w:ascii="宋体" w:hAnsi="宋体"/>
                <w:sz w:val="24"/>
              </w:rPr>
            </w:pPr>
          </w:p>
          <w:p w:rsidR="00D4287C" w:rsidRPr="00982CFA" w:rsidRDefault="00D4287C" w:rsidP="007113EE">
            <w:pPr>
              <w:spacing w:line="360" w:lineRule="auto"/>
              <w:ind w:firstLineChars="200" w:firstLine="480"/>
              <w:rPr>
                <w:rFonts w:ascii="宋体" w:hAnsi="宋体"/>
                <w:sz w:val="24"/>
              </w:rPr>
            </w:pPr>
          </w:p>
          <w:p w:rsidR="00D4287C" w:rsidRPr="00982CFA" w:rsidRDefault="00D4287C" w:rsidP="007113EE">
            <w:pPr>
              <w:spacing w:line="360" w:lineRule="auto"/>
              <w:ind w:firstLineChars="200" w:firstLine="480"/>
              <w:rPr>
                <w:rFonts w:ascii="宋体" w:hAnsi="宋体"/>
                <w:sz w:val="24"/>
              </w:rPr>
            </w:pPr>
          </w:p>
          <w:p w:rsidR="00D4287C" w:rsidRPr="00982CFA" w:rsidRDefault="00D4287C" w:rsidP="007113EE">
            <w:pPr>
              <w:spacing w:line="360" w:lineRule="auto"/>
              <w:ind w:firstLineChars="200" w:firstLine="480"/>
              <w:rPr>
                <w:rFonts w:ascii="宋体" w:hAnsi="宋体"/>
                <w:sz w:val="24"/>
              </w:rPr>
            </w:pPr>
          </w:p>
          <w:p w:rsidR="00D4287C" w:rsidRPr="00982CFA" w:rsidRDefault="00D4287C" w:rsidP="007113EE">
            <w:pPr>
              <w:spacing w:line="360" w:lineRule="auto"/>
              <w:ind w:firstLineChars="200" w:firstLine="480"/>
              <w:rPr>
                <w:rFonts w:ascii="宋体" w:hAnsi="宋体"/>
                <w:sz w:val="24"/>
              </w:rPr>
            </w:pPr>
          </w:p>
          <w:p w:rsidR="00D4287C" w:rsidRPr="00982CFA" w:rsidRDefault="00D4287C" w:rsidP="007113EE">
            <w:pPr>
              <w:spacing w:line="360" w:lineRule="auto"/>
              <w:ind w:firstLineChars="200" w:firstLine="480"/>
              <w:rPr>
                <w:rFonts w:ascii="宋体" w:hAnsi="宋体"/>
                <w:sz w:val="24"/>
              </w:rPr>
            </w:pPr>
          </w:p>
          <w:p w:rsidR="00D4287C" w:rsidRPr="00982CFA" w:rsidRDefault="00D4287C" w:rsidP="007113EE">
            <w:pPr>
              <w:spacing w:line="360" w:lineRule="auto"/>
              <w:ind w:firstLineChars="200" w:firstLine="480"/>
              <w:rPr>
                <w:rFonts w:ascii="宋体" w:hAnsi="宋体"/>
                <w:sz w:val="24"/>
              </w:rPr>
            </w:pPr>
          </w:p>
          <w:p w:rsidR="00D4287C" w:rsidRPr="00982CFA" w:rsidRDefault="00D4287C" w:rsidP="007113EE">
            <w:pPr>
              <w:adjustRightInd w:val="0"/>
              <w:snapToGrid w:val="0"/>
              <w:spacing w:line="360" w:lineRule="auto"/>
              <w:rPr>
                <w:rFonts w:hAnsi="宋体"/>
                <w:sz w:val="24"/>
              </w:rPr>
            </w:pPr>
          </w:p>
        </w:tc>
      </w:tr>
    </w:tbl>
    <w:p w:rsidR="00D4287C" w:rsidRPr="00982CFA" w:rsidRDefault="00D4287C" w:rsidP="00D4287C">
      <w:pPr>
        <w:pStyle w:val="1"/>
        <w:adjustRightInd w:val="0"/>
        <w:snapToGrid w:val="0"/>
        <w:rPr>
          <w:szCs w:val="30"/>
        </w:rPr>
        <w:sectPr w:rsidR="00D4287C" w:rsidRPr="00982CFA" w:rsidSect="007113EE">
          <w:pgSz w:w="11907" w:h="16840" w:code="9"/>
          <w:pgMar w:top="1712" w:right="1797" w:bottom="1559" w:left="1797" w:header="851" w:footer="992" w:gutter="0"/>
          <w:pgNumType w:chapStyle="1"/>
          <w:cols w:space="720"/>
          <w:vAlign w:val="center"/>
          <w:docGrid w:linePitch="319"/>
        </w:sectPr>
      </w:pPr>
    </w:p>
    <w:p w:rsidR="00D4287C" w:rsidRPr="00982CFA" w:rsidRDefault="00D4287C" w:rsidP="00D4287C">
      <w:pPr>
        <w:pStyle w:val="1"/>
        <w:adjustRightInd w:val="0"/>
        <w:snapToGrid w:val="0"/>
        <w:rPr>
          <w:szCs w:val="30"/>
        </w:rPr>
      </w:pPr>
      <w:bookmarkStart w:id="40" w:name="_Toc283481430"/>
      <w:bookmarkStart w:id="41" w:name="_Toc305067905"/>
      <w:bookmarkStart w:id="42" w:name="_Toc305068050"/>
      <w:bookmarkStart w:id="43" w:name="_Toc305068357"/>
      <w:r w:rsidRPr="00982CFA">
        <w:rPr>
          <w:szCs w:val="30"/>
        </w:rPr>
        <w:lastRenderedPageBreak/>
        <w:t>项目主要污染物产生及预计排放情况</w:t>
      </w:r>
      <w:bookmarkEnd w:id="40"/>
      <w:bookmarkEnd w:id="41"/>
      <w:bookmarkEnd w:id="42"/>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0"/>
        <w:gridCol w:w="2032"/>
        <w:gridCol w:w="1276"/>
        <w:gridCol w:w="2380"/>
        <w:gridCol w:w="1848"/>
      </w:tblGrid>
      <w:tr w:rsidR="00982CFA" w:rsidRPr="00982CFA" w:rsidTr="007113EE">
        <w:trPr>
          <w:trHeight w:val="629"/>
          <w:jc w:val="center"/>
        </w:trPr>
        <w:tc>
          <w:tcPr>
            <w:tcW w:w="700" w:type="dxa"/>
            <w:tcBorders>
              <w:tl2br w:val="single" w:sz="4" w:space="0" w:color="auto"/>
            </w:tcBorders>
          </w:tcPr>
          <w:p w:rsidR="00D4287C" w:rsidRPr="00982CFA" w:rsidRDefault="00D4287C" w:rsidP="007113EE">
            <w:pPr>
              <w:rPr>
                <w:szCs w:val="21"/>
              </w:rPr>
            </w:pPr>
            <w:bookmarkStart w:id="44" w:name="_Toc283481431"/>
            <w:bookmarkStart w:id="45" w:name="_Toc305067906"/>
            <w:bookmarkStart w:id="46" w:name="_Toc305068051"/>
            <w:bookmarkStart w:id="47" w:name="_Toc305068358"/>
            <w:r w:rsidRPr="00982CFA">
              <w:rPr>
                <w:szCs w:val="21"/>
              </w:rPr>
              <w:t>内容</w:t>
            </w:r>
          </w:p>
          <w:p w:rsidR="00D4287C" w:rsidRPr="00982CFA" w:rsidRDefault="00D4287C" w:rsidP="007113EE">
            <w:pPr>
              <w:rPr>
                <w:szCs w:val="21"/>
              </w:rPr>
            </w:pPr>
            <w:r w:rsidRPr="00982CFA">
              <w:rPr>
                <w:szCs w:val="21"/>
              </w:rPr>
              <w:t>类型</w:t>
            </w:r>
          </w:p>
        </w:tc>
        <w:tc>
          <w:tcPr>
            <w:tcW w:w="2032" w:type="dxa"/>
            <w:vAlign w:val="center"/>
          </w:tcPr>
          <w:p w:rsidR="00D4287C" w:rsidRPr="00982CFA" w:rsidRDefault="00D4287C" w:rsidP="007113EE">
            <w:pPr>
              <w:jc w:val="center"/>
              <w:rPr>
                <w:szCs w:val="21"/>
              </w:rPr>
            </w:pPr>
            <w:r w:rsidRPr="00982CFA">
              <w:rPr>
                <w:szCs w:val="21"/>
              </w:rPr>
              <w:t>排放源</w:t>
            </w:r>
          </w:p>
        </w:tc>
        <w:tc>
          <w:tcPr>
            <w:tcW w:w="1276" w:type="dxa"/>
            <w:vAlign w:val="center"/>
          </w:tcPr>
          <w:p w:rsidR="00D4287C" w:rsidRPr="00982CFA" w:rsidRDefault="00D4287C" w:rsidP="007113EE">
            <w:pPr>
              <w:jc w:val="center"/>
              <w:rPr>
                <w:szCs w:val="21"/>
              </w:rPr>
            </w:pPr>
            <w:r w:rsidRPr="00982CFA">
              <w:rPr>
                <w:szCs w:val="21"/>
              </w:rPr>
              <w:t>污染物</w:t>
            </w:r>
          </w:p>
          <w:p w:rsidR="00D4287C" w:rsidRPr="00982CFA" w:rsidRDefault="00D4287C" w:rsidP="007113EE">
            <w:pPr>
              <w:jc w:val="center"/>
              <w:rPr>
                <w:szCs w:val="21"/>
              </w:rPr>
            </w:pPr>
            <w:r w:rsidRPr="00982CFA">
              <w:rPr>
                <w:szCs w:val="21"/>
              </w:rPr>
              <w:t>名称</w:t>
            </w:r>
          </w:p>
        </w:tc>
        <w:tc>
          <w:tcPr>
            <w:tcW w:w="2380" w:type="dxa"/>
            <w:vAlign w:val="center"/>
          </w:tcPr>
          <w:p w:rsidR="00D4287C" w:rsidRPr="00982CFA" w:rsidRDefault="00D4287C" w:rsidP="007113EE">
            <w:pPr>
              <w:jc w:val="center"/>
              <w:rPr>
                <w:szCs w:val="21"/>
              </w:rPr>
            </w:pPr>
            <w:r w:rsidRPr="00982CFA">
              <w:rPr>
                <w:szCs w:val="21"/>
              </w:rPr>
              <w:t>处理前产生浓度及产生量</w:t>
            </w:r>
          </w:p>
        </w:tc>
        <w:tc>
          <w:tcPr>
            <w:tcW w:w="1848" w:type="dxa"/>
            <w:vAlign w:val="center"/>
          </w:tcPr>
          <w:p w:rsidR="00D4287C" w:rsidRPr="00982CFA" w:rsidRDefault="00D4287C" w:rsidP="007113EE">
            <w:pPr>
              <w:jc w:val="center"/>
              <w:rPr>
                <w:szCs w:val="21"/>
              </w:rPr>
            </w:pPr>
            <w:r w:rsidRPr="00982CFA">
              <w:rPr>
                <w:szCs w:val="21"/>
              </w:rPr>
              <w:t>排放浓度及排放量</w:t>
            </w:r>
          </w:p>
        </w:tc>
      </w:tr>
      <w:tr w:rsidR="00982CFA" w:rsidRPr="00982CFA" w:rsidTr="007113EE">
        <w:trPr>
          <w:trHeight w:val="107"/>
          <w:jc w:val="center"/>
        </w:trPr>
        <w:tc>
          <w:tcPr>
            <w:tcW w:w="700" w:type="dxa"/>
            <w:vMerge w:val="restart"/>
            <w:vAlign w:val="center"/>
          </w:tcPr>
          <w:p w:rsidR="00D4287C" w:rsidRPr="00982CFA" w:rsidRDefault="00D4287C" w:rsidP="007113EE">
            <w:pPr>
              <w:jc w:val="center"/>
              <w:rPr>
                <w:szCs w:val="21"/>
              </w:rPr>
            </w:pPr>
            <w:r w:rsidRPr="00982CFA">
              <w:rPr>
                <w:rFonts w:hint="eastAsia"/>
                <w:szCs w:val="21"/>
              </w:rPr>
              <w:t>大气</w:t>
            </w:r>
          </w:p>
          <w:p w:rsidR="00D4287C" w:rsidRPr="00982CFA" w:rsidRDefault="00D4287C" w:rsidP="007113EE">
            <w:pPr>
              <w:jc w:val="center"/>
              <w:rPr>
                <w:szCs w:val="21"/>
              </w:rPr>
            </w:pPr>
            <w:r w:rsidRPr="00982CFA">
              <w:rPr>
                <w:rFonts w:hint="eastAsia"/>
                <w:szCs w:val="21"/>
              </w:rPr>
              <w:t>污染</w:t>
            </w:r>
          </w:p>
          <w:p w:rsidR="00D4287C" w:rsidRPr="00982CFA" w:rsidRDefault="00D4287C" w:rsidP="007113EE">
            <w:pPr>
              <w:jc w:val="center"/>
              <w:rPr>
                <w:szCs w:val="21"/>
              </w:rPr>
            </w:pPr>
            <w:r w:rsidRPr="00982CFA">
              <w:rPr>
                <w:rFonts w:hint="eastAsia"/>
                <w:szCs w:val="21"/>
              </w:rPr>
              <w:t>物</w:t>
            </w:r>
          </w:p>
        </w:tc>
        <w:tc>
          <w:tcPr>
            <w:tcW w:w="2032" w:type="dxa"/>
            <w:vAlign w:val="center"/>
          </w:tcPr>
          <w:p w:rsidR="00D4287C" w:rsidRPr="00982CFA" w:rsidRDefault="00D4287C" w:rsidP="007113EE">
            <w:pPr>
              <w:jc w:val="center"/>
              <w:rPr>
                <w:szCs w:val="21"/>
              </w:rPr>
            </w:pPr>
            <w:r w:rsidRPr="00982CFA">
              <w:rPr>
                <w:rFonts w:hint="eastAsia"/>
                <w:szCs w:val="21"/>
              </w:rPr>
              <w:t>施工场地</w:t>
            </w:r>
          </w:p>
        </w:tc>
        <w:tc>
          <w:tcPr>
            <w:tcW w:w="1276" w:type="dxa"/>
            <w:vAlign w:val="center"/>
          </w:tcPr>
          <w:p w:rsidR="00D4287C" w:rsidRPr="00982CFA" w:rsidRDefault="00D4287C" w:rsidP="007113EE">
            <w:pPr>
              <w:jc w:val="center"/>
              <w:rPr>
                <w:szCs w:val="21"/>
              </w:rPr>
            </w:pPr>
            <w:r w:rsidRPr="00982CFA">
              <w:rPr>
                <w:rFonts w:hint="eastAsia"/>
                <w:szCs w:val="21"/>
              </w:rPr>
              <w:t>扬尘</w:t>
            </w:r>
          </w:p>
        </w:tc>
        <w:tc>
          <w:tcPr>
            <w:tcW w:w="2380" w:type="dxa"/>
            <w:vAlign w:val="center"/>
          </w:tcPr>
          <w:p w:rsidR="00D4287C" w:rsidRPr="00982CFA" w:rsidRDefault="00D4287C" w:rsidP="007113EE">
            <w:pPr>
              <w:jc w:val="center"/>
              <w:rPr>
                <w:szCs w:val="21"/>
              </w:rPr>
            </w:pPr>
            <w:r w:rsidRPr="00982CFA">
              <w:rPr>
                <w:rFonts w:hint="eastAsia"/>
                <w:szCs w:val="21"/>
              </w:rPr>
              <w:t>少量</w:t>
            </w:r>
          </w:p>
        </w:tc>
        <w:tc>
          <w:tcPr>
            <w:tcW w:w="1848" w:type="dxa"/>
            <w:vAlign w:val="center"/>
          </w:tcPr>
          <w:p w:rsidR="00D4287C" w:rsidRPr="00982CFA" w:rsidRDefault="00D4287C" w:rsidP="007113EE">
            <w:pPr>
              <w:jc w:val="center"/>
              <w:rPr>
                <w:szCs w:val="21"/>
              </w:rPr>
            </w:pPr>
            <w:r w:rsidRPr="00982CFA">
              <w:rPr>
                <w:rFonts w:hint="eastAsia"/>
                <w:szCs w:val="21"/>
              </w:rPr>
              <w:t>少量</w:t>
            </w:r>
          </w:p>
        </w:tc>
      </w:tr>
      <w:tr w:rsidR="00982CFA" w:rsidRPr="00982CFA" w:rsidTr="007113EE">
        <w:trPr>
          <w:trHeight w:val="349"/>
          <w:jc w:val="center"/>
        </w:trPr>
        <w:tc>
          <w:tcPr>
            <w:tcW w:w="700" w:type="dxa"/>
            <w:vMerge/>
            <w:vAlign w:val="center"/>
          </w:tcPr>
          <w:p w:rsidR="00D4287C" w:rsidRPr="00982CFA" w:rsidRDefault="00D4287C" w:rsidP="007113EE">
            <w:pPr>
              <w:jc w:val="center"/>
              <w:rPr>
                <w:szCs w:val="21"/>
              </w:rPr>
            </w:pPr>
          </w:p>
        </w:tc>
        <w:tc>
          <w:tcPr>
            <w:tcW w:w="2032" w:type="dxa"/>
            <w:vAlign w:val="center"/>
          </w:tcPr>
          <w:p w:rsidR="00D4287C" w:rsidRPr="00982CFA" w:rsidRDefault="00D4287C" w:rsidP="007113EE">
            <w:pPr>
              <w:jc w:val="center"/>
              <w:rPr>
                <w:szCs w:val="21"/>
              </w:rPr>
            </w:pPr>
            <w:r w:rsidRPr="00982CFA">
              <w:rPr>
                <w:rFonts w:hint="eastAsia"/>
                <w:szCs w:val="21"/>
              </w:rPr>
              <w:t>施工机械</w:t>
            </w:r>
          </w:p>
          <w:p w:rsidR="00D4287C" w:rsidRPr="00982CFA" w:rsidRDefault="00D4287C" w:rsidP="007113EE">
            <w:pPr>
              <w:jc w:val="center"/>
              <w:rPr>
                <w:szCs w:val="21"/>
              </w:rPr>
            </w:pPr>
            <w:r w:rsidRPr="00982CFA">
              <w:rPr>
                <w:rFonts w:hint="eastAsia"/>
                <w:szCs w:val="21"/>
              </w:rPr>
              <w:t>运输车辆</w:t>
            </w:r>
          </w:p>
        </w:tc>
        <w:tc>
          <w:tcPr>
            <w:tcW w:w="1276" w:type="dxa"/>
            <w:vAlign w:val="center"/>
          </w:tcPr>
          <w:p w:rsidR="00D4287C" w:rsidRPr="00982CFA" w:rsidRDefault="00D4287C" w:rsidP="007113EE">
            <w:pPr>
              <w:jc w:val="center"/>
              <w:rPr>
                <w:szCs w:val="21"/>
              </w:rPr>
            </w:pPr>
            <w:r w:rsidRPr="00982CFA">
              <w:rPr>
                <w:rFonts w:hint="eastAsia"/>
                <w:szCs w:val="21"/>
              </w:rPr>
              <w:t>燃油废气</w:t>
            </w:r>
          </w:p>
        </w:tc>
        <w:tc>
          <w:tcPr>
            <w:tcW w:w="2380" w:type="dxa"/>
            <w:vAlign w:val="center"/>
          </w:tcPr>
          <w:p w:rsidR="00D4287C" w:rsidRPr="00982CFA" w:rsidRDefault="00D4287C" w:rsidP="007113EE">
            <w:pPr>
              <w:jc w:val="center"/>
              <w:rPr>
                <w:szCs w:val="21"/>
              </w:rPr>
            </w:pPr>
            <w:r w:rsidRPr="00982CFA">
              <w:rPr>
                <w:rFonts w:hint="eastAsia"/>
                <w:szCs w:val="21"/>
              </w:rPr>
              <w:t>微量</w:t>
            </w:r>
          </w:p>
        </w:tc>
        <w:tc>
          <w:tcPr>
            <w:tcW w:w="1848" w:type="dxa"/>
            <w:vAlign w:val="center"/>
          </w:tcPr>
          <w:p w:rsidR="00D4287C" w:rsidRPr="00982CFA" w:rsidRDefault="00D4287C" w:rsidP="007113EE">
            <w:pPr>
              <w:jc w:val="center"/>
              <w:rPr>
                <w:szCs w:val="21"/>
              </w:rPr>
            </w:pPr>
            <w:r w:rsidRPr="00982CFA">
              <w:rPr>
                <w:rFonts w:hint="eastAsia"/>
                <w:szCs w:val="21"/>
              </w:rPr>
              <w:t>微量</w:t>
            </w:r>
          </w:p>
        </w:tc>
      </w:tr>
      <w:tr w:rsidR="00982CFA" w:rsidRPr="00982CFA" w:rsidTr="007113EE">
        <w:trPr>
          <w:trHeight w:val="70"/>
          <w:jc w:val="center"/>
        </w:trPr>
        <w:tc>
          <w:tcPr>
            <w:tcW w:w="700" w:type="dxa"/>
            <w:vMerge w:val="restart"/>
            <w:vAlign w:val="center"/>
          </w:tcPr>
          <w:p w:rsidR="00D4287C" w:rsidRPr="00982CFA" w:rsidRDefault="00D4287C" w:rsidP="007113EE">
            <w:pPr>
              <w:jc w:val="center"/>
              <w:rPr>
                <w:szCs w:val="21"/>
              </w:rPr>
            </w:pPr>
            <w:r w:rsidRPr="00982CFA">
              <w:rPr>
                <w:szCs w:val="21"/>
              </w:rPr>
              <w:t>水污</w:t>
            </w:r>
          </w:p>
          <w:p w:rsidR="00D4287C" w:rsidRPr="00982CFA" w:rsidRDefault="00D4287C" w:rsidP="007113EE">
            <w:pPr>
              <w:jc w:val="center"/>
              <w:rPr>
                <w:szCs w:val="21"/>
              </w:rPr>
            </w:pPr>
            <w:r w:rsidRPr="00982CFA">
              <w:rPr>
                <w:szCs w:val="21"/>
              </w:rPr>
              <w:t>染物</w:t>
            </w:r>
          </w:p>
        </w:tc>
        <w:tc>
          <w:tcPr>
            <w:tcW w:w="2032" w:type="dxa"/>
            <w:vAlign w:val="center"/>
          </w:tcPr>
          <w:p w:rsidR="00D4287C" w:rsidRPr="00982CFA" w:rsidRDefault="00D4287C" w:rsidP="007113EE">
            <w:pPr>
              <w:jc w:val="center"/>
              <w:rPr>
                <w:bCs/>
                <w:szCs w:val="21"/>
              </w:rPr>
            </w:pPr>
            <w:r w:rsidRPr="00982CFA">
              <w:rPr>
                <w:rFonts w:hint="eastAsia"/>
                <w:bCs/>
                <w:szCs w:val="21"/>
              </w:rPr>
              <w:t>施工人员</w:t>
            </w:r>
          </w:p>
        </w:tc>
        <w:tc>
          <w:tcPr>
            <w:tcW w:w="1276" w:type="dxa"/>
            <w:vAlign w:val="center"/>
          </w:tcPr>
          <w:p w:rsidR="00D4287C" w:rsidRPr="00982CFA" w:rsidRDefault="00D4287C" w:rsidP="007113EE">
            <w:pPr>
              <w:jc w:val="center"/>
              <w:rPr>
                <w:bCs/>
                <w:szCs w:val="21"/>
              </w:rPr>
            </w:pPr>
            <w:r w:rsidRPr="00982CFA">
              <w:rPr>
                <w:rFonts w:hint="eastAsia"/>
                <w:bCs/>
                <w:szCs w:val="21"/>
              </w:rPr>
              <w:t>生活废水</w:t>
            </w:r>
          </w:p>
        </w:tc>
        <w:tc>
          <w:tcPr>
            <w:tcW w:w="2380" w:type="dxa"/>
            <w:vAlign w:val="center"/>
          </w:tcPr>
          <w:p w:rsidR="00D4287C" w:rsidRPr="00982CFA" w:rsidRDefault="00D4287C" w:rsidP="007113EE">
            <w:pPr>
              <w:jc w:val="center"/>
              <w:rPr>
                <w:szCs w:val="21"/>
                <w:lang w:val="fr-FR"/>
              </w:rPr>
            </w:pPr>
            <w:r w:rsidRPr="00982CFA">
              <w:rPr>
                <w:rFonts w:hint="eastAsia"/>
                <w:szCs w:val="21"/>
                <w:lang w:val="fr-FR"/>
              </w:rPr>
              <w:t>4m</w:t>
            </w:r>
            <w:r w:rsidRPr="00982CFA">
              <w:rPr>
                <w:rFonts w:hint="eastAsia"/>
                <w:szCs w:val="21"/>
                <w:vertAlign w:val="superscript"/>
                <w:lang w:val="fr-FR"/>
              </w:rPr>
              <w:t>3</w:t>
            </w:r>
            <w:r w:rsidRPr="00982CFA">
              <w:rPr>
                <w:rFonts w:hint="eastAsia"/>
                <w:szCs w:val="21"/>
                <w:lang w:val="fr-FR"/>
              </w:rPr>
              <w:t>/d</w:t>
            </w:r>
          </w:p>
        </w:tc>
        <w:tc>
          <w:tcPr>
            <w:tcW w:w="1848" w:type="dxa"/>
            <w:shd w:val="clear" w:color="auto" w:fill="auto"/>
            <w:vAlign w:val="center"/>
          </w:tcPr>
          <w:p w:rsidR="00D4287C" w:rsidRPr="00982CFA" w:rsidRDefault="00D4287C" w:rsidP="007113EE">
            <w:pPr>
              <w:jc w:val="center"/>
              <w:rPr>
                <w:szCs w:val="21"/>
              </w:rPr>
            </w:pPr>
            <w:r w:rsidRPr="00982CFA">
              <w:rPr>
                <w:rFonts w:hint="eastAsia"/>
                <w:szCs w:val="21"/>
              </w:rPr>
              <w:t>不排放</w:t>
            </w:r>
          </w:p>
        </w:tc>
      </w:tr>
      <w:tr w:rsidR="00982CFA" w:rsidRPr="00982CFA" w:rsidTr="007113EE">
        <w:trPr>
          <w:trHeight w:val="70"/>
          <w:jc w:val="center"/>
        </w:trPr>
        <w:tc>
          <w:tcPr>
            <w:tcW w:w="700" w:type="dxa"/>
            <w:vMerge/>
            <w:vAlign w:val="center"/>
          </w:tcPr>
          <w:p w:rsidR="00D4287C" w:rsidRPr="00982CFA" w:rsidRDefault="00D4287C" w:rsidP="007113EE">
            <w:pPr>
              <w:jc w:val="center"/>
              <w:rPr>
                <w:szCs w:val="21"/>
              </w:rPr>
            </w:pPr>
          </w:p>
        </w:tc>
        <w:tc>
          <w:tcPr>
            <w:tcW w:w="2032" w:type="dxa"/>
            <w:vAlign w:val="center"/>
          </w:tcPr>
          <w:p w:rsidR="00D4287C" w:rsidRPr="00982CFA" w:rsidRDefault="00D4287C" w:rsidP="007113EE">
            <w:pPr>
              <w:jc w:val="center"/>
              <w:rPr>
                <w:bCs/>
                <w:szCs w:val="21"/>
              </w:rPr>
            </w:pPr>
            <w:r w:rsidRPr="00982CFA">
              <w:rPr>
                <w:rFonts w:hint="eastAsia"/>
                <w:bCs/>
                <w:szCs w:val="21"/>
              </w:rPr>
              <w:t>施工场地</w:t>
            </w:r>
          </w:p>
        </w:tc>
        <w:tc>
          <w:tcPr>
            <w:tcW w:w="1276" w:type="dxa"/>
            <w:vAlign w:val="center"/>
          </w:tcPr>
          <w:p w:rsidR="00D4287C" w:rsidRPr="00982CFA" w:rsidRDefault="00D4287C" w:rsidP="007113EE">
            <w:pPr>
              <w:jc w:val="center"/>
              <w:rPr>
                <w:szCs w:val="21"/>
              </w:rPr>
            </w:pPr>
            <w:r w:rsidRPr="00982CFA">
              <w:rPr>
                <w:rFonts w:hint="eastAsia"/>
                <w:szCs w:val="21"/>
              </w:rPr>
              <w:t>施工废水</w:t>
            </w:r>
          </w:p>
        </w:tc>
        <w:tc>
          <w:tcPr>
            <w:tcW w:w="2380" w:type="dxa"/>
            <w:vAlign w:val="center"/>
          </w:tcPr>
          <w:p w:rsidR="00D4287C" w:rsidRPr="00982CFA" w:rsidRDefault="00D4287C" w:rsidP="007113EE">
            <w:pPr>
              <w:jc w:val="center"/>
              <w:rPr>
                <w:szCs w:val="21"/>
                <w:lang w:val="nl-BE"/>
              </w:rPr>
            </w:pPr>
            <w:r w:rsidRPr="00982CFA">
              <w:rPr>
                <w:rFonts w:hint="eastAsia"/>
                <w:szCs w:val="21"/>
              </w:rPr>
              <w:t>少量</w:t>
            </w:r>
          </w:p>
        </w:tc>
        <w:tc>
          <w:tcPr>
            <w:tcW w:w="1848" w:type="dxa"/>
            <w:vAlign w:val="center"/>
          </w:tcPr>
          <w:p w:rsidR="00D4287C" w:rsidRPr="00982CFA" w:rsidRDefault="00D4287C" w:rsidP="007113EE">
            <w:pPr>
              <w:jc w:val="center"/>
              <w:rPr>
                <w:szCs w:val="21"/>
              </w:rPr>
            </w:pPr>
            <w:r w:rsidRPr="00982CFA">
              <w:rPr>
                <w:rFonts w:hint="eastAsia"/>
                <w:szCs w:val="21"/>
              </w:rPr>
              <w:t>少量</w:t>
            </w:r>
          </w:p>
        </w:tc>
      </w:tr>
      <w:tr w:rsidR="00982CFA" w:rsidRPr="00982CFA" w:rsidTr="007113EE">
        <w:trPr>
          <w:trHeight w:val="70"/>
          <w:jc w:val="center"/>
        </w:trPr>
        <w:tc>
          <w:tcPr>
            <w:tcW w:w="700" w:type="dxa"/>
            <w:vMerge/>
            <w:vAlign w:val="center"/>
          </w:tcPr>
          <w:p w:rsidR="00D4287C" w:rsidRPr="00982CFA" w:rsidRDefault="00D4287C" w:rsidP="007113EE">
            <w:pPr>
              <w:jc w:val="center"/>
              <w:rPr>
                <w:szCs w:val="21"/>
              </w:rPr>
            </w:pPr>
          </w:p>
        </w:tc>
        <w:tc>
          <w:tcPr>
            <w:tcW w:w="2032" w:type="dxa"/>
            <w:vAlign w:val="center"/>
          </w:tcPr>
          <w:p w:rsidR="00D4287C" w:rsidRPr="00982CFA" w:rsidRDefault="00D4287C" w:rsidP="007113EE">
            <w:pPr>
              <w:jc w:val="center"/>
              <w:rPr>
                <w:bCs/>
                <w:szCs w:val="21"/>
              </w:rPr>
            </w:pPr>
            <w:r w:rsidRPr="00982CFA">
              <w:rPr>
                <w:rFonts w:hint="eastAsia"/>
                <w:bCs/>
                <w:szCs w:val="21"/>
              </w:rPr>
              <w:t>管理人员（营运期）</w:t>
            </w:r>
          </w:p>
        </w:tc>
        <w:tc>
          <w:tcPr>
            <w:tcW w:w="1276" w:type="dxa"/>
            <w:vAlign w:val="center"/>
          </w:tcPr>
          <w:p w:rsidR="00D4287C" w:rsidRPr="00982CFA" w:rsidRDefault="00D4287C" w:rsidP="007113EE">
            <w:pPr>
              <w:jc w:val="center"/>
              <w:rPr>
                <w:szCs w:val="21"/>
              </w:rPr>
            </w:pPr>
            <w:r w:rsidRPr="00982CFA">
              <w:rPr>
                <w:rFonts w:hint="eastAsia"/>
                <w:szCs w:val="21"/>
              </w:rPr>
              <w:t>生活污水</w:t>
            </w:r>
          </w:p>
        </w:tc>
        <w:tc>
          <w:tcPr>
            <w:tcW w:w="2380" w:type="dxa"/>
            <w:vAlign w:val="center"/>
          </w:tcPr>
          <w:p w:rsidR="00D4287C" w:rsidRPr="00982CFA" w:rsidRDefault="00D4287C" w:rsidP="00293927">
            <w:pPr>
              <w:jc w:val="center"/>
              <w:rPr>
                <w:szCs w:val="21"/>
              </w:rPr>
            </w:pPr>
            <w:r w:rsidRPr="00982CFA">
              <w:rPr>
                <w:rFonts w:hint="eastAsia"/>
                <w:szCs w:val="21"/>
              </w:rPr>
              <w:t>0.</w:t>
            </w:r>
            <w:r w:rsidR="00293927" w:rsidRPr="00982CFA">
              <w:rPr>
                <w:rFonts w:hint="eastAsia"/>
                <w:szCs w:val="21"/>
              </w:rPr>
              <w:t>24</w:t>
            </w:r>
            <w:r w:rsidRPr="00982CFA">
              <w:rPr>
                <w:rFonts w:hint="eastAsia"/>
                <w:szCs w:val="21"/>
                <w:lang w:val="fr-FR"/>
              </w:rPr>
              <w:t>m</w:t>
            </w:r>
            <w:r w:rsidRPr="00982CFA">
              <w:rPr>
                <w:rFonts w:hint="eastAsia"/>
                <w:szCs w:val="21"/>
                <w:vertAlign w:val="superscript"/>
                <w:lang w:val="fr-FR"/>
              </w:rPr>
              <w:t>3</w:t>
            </w:r>
            <w:r w:rsidRPr="00982CFA">
              <w:rPr>
                <w:rFonts w:hint="eastAsia"/>
                <w:szCs w:val="21"/>
                <w:lang w:val="fr-FR"/>
              </w:rPr>
              <w:t>/d</w:t>
            </w:r>
          </w:p>
        </w:tc>
        <w:tc>
          <w:tcPr>
            <w:tcW w:w="1848" w:type="dxa"/>
            <w:vAlign w:val="center"/>
          </w:tcPr>
          <w:p w:rsidR="00D4287C" w:rsidRPr="00982CFA" w:rsidRDefault="00D4287C" w:rsidP="007113EE">
            <w:pPr>
              <w:jc w:val="center"/>
              <w:rPr>
                <w:szCs w:val="21"/>
              </w:rPr>
            </w:pPr>
            <w:r w:rsidRPr="00982CFA">
              <w:rPr>
                <w:rFonts w:hint="eastAsia"/>
                <w:szCs w:val="21"/>
              </w:rPr>
              <w:t>不排放</w:t>
            </w:r>
          </w:p>
        </w:tc>
      </w:tr>
      <w:tr w:rsidR="00982CFA" w:rsidRPr="00982CFA" w:rsidTr="007113EE">
        <w:trPr>
          <w:trHeight w:val="179"/>
          <w:jc w:val="center"/>
        </w:trPr>
        <w:tc>
          <w:tcPr>
            <w:tcW w:w="700" w:type="dxa"/>
            <w:vMerge w:val="restart"/>
            <w:vAlign w:val="center"/>
          </w:tcPr>
          <w:p w:rsidR="00D4287C" w:rsidRPr="00982CFA" w:rsidRDefault="00D4287C" w:rsidP="007113EE">
            <w:pPr>
              <w:jc w:val="center"/>
              <w:rPr>
                <w:szCs w:val="21"/>
              </w:rPr>
            </w:pPr>
            <w:r w:rsidRPr="00982CFA">
              <w:rPr>
                <w:szCs w:val="21"/>
              </w:rPr>
              <w:t>固</w:t>
            </w:r>
          </w:p>
          <w:p w:rsidR="00D4287C" w:rsidRPr="00982CFA" w:rsidRDefault="00D4287C" w:rsidP="007113EE">
            <w:pPr>
              <w:jc w:val="center"/>
              <w:rPr>
                <w:szCs w:val="21"/>
              </w:rPr>
            </w:pPr>
            <w:r w:rsidRPr="00982CFA">
              <w:rPr>
                <w:szCs w:val="21"/>
              </w:rPr>
              <w:t>废</w:t>
            </w:r>
          </w:p>
        </w:tc>
        <w:tc>
          <w:tcPr>
            <w:tcW w:w="2032" w:type="dxa"/>
            <w:vAlign w:val="center"/>
          </w:tcPr>
          <w:p w:rsidR="00D4287C" w:rsidRPr="00982CFA" w:rsidRDefault="00D4287C" w:rsidP="007113EE">
            <w:pPr>
              <w:jc w:val="center"/>
              <w:rPr>
                <w:szCs w:val="21"/>
              </w:rPr>
            </w:pPr>
            <w:r w:rsidRPr="00982CFA">
              <w:rPr>
                <w:rFonts w:hint="eastAsia"/>
                <w:szCs w:val="21"/>
              </w:rPr>
              <w:t>施工开挖</w:t>
            </w:r>
          </w:p>
        </w:tc>
        <w:tc>
          <w:tcPr>
            <w:tcW w:w="1276" w:type="dxa"/>
            <w:vAlign w:val="center"/>
          </w:tcPr>
          <w:p w:rsidR="00D4287C" w:rsidRPr="00982CFA" w:rsidRDefault="00D4287C" w:rsidP="007113EE">
            <w:pPr>
              <w:jc w:val="center"/>
              <w:rPr>
                <w:szCs w:val="21"/>
              </w:rPr>
            </w:pPr>
            <w:r w:rsidRPr="00982CFA">
              <w:rPr>
                <w:rFonts w:hint="eastAsia"/>
                <w:szCs w:val="21"/>
              </w:rPr>
              <w:t>弃土</w:t>
            </w:r>
          </w:p>
        </w:tc>
        <w:tc>
          <w:tcPr>
            <w:tcW w:w="2380" w:type="dxa"/>
            <w:vAlign w:val="center"/>
          </w:tcPr>
          <w:p w:rsidR="00D4287C" w:rsidRPr="00982CFA" w:rsidRDefault="00293927" w:rsidP="007113EE">
            <w:pPr>
              <w:jc w:val="center"/>
              <w:rPr>
                <w:szCs w:val="21"/>
              </w:rPr>
            </w:pPr>
            <w:r w:rsidRPr="00982CFA">
              <w:rPr>
                <w:rFonts w:hint="eastAsia"/>
                <w:szCs w:val="21"/>
              </w:rPr>
              <w:t>1500</w:t>
            </w:r>
            <w:r w:rsidR="00D4287C" w:rsidRPr="00982CFA">
              <w:rPr>
                <w:szCs w:val="21"/>
              </w:rPr>
              <w:t>m</w:t>
            </w:r>
            <w:r w:rsidR="00D4287C" w:rsidRPr="00982CFA">
              <w:rPr>
                <w:szCs w:val="21"/>
                <w:vertAlign w:val="superscript"/>
              </w:rPr>
              <w:t>3</w:t>
            </w:r>
          </w:p>
        </w:tc>
        <w:tc>
          <w:tcPr>
            <w:tcW w:w="1848" w:type="dxa"/>
            <w:tcMar>
              <w:left w:w="51" w:type="dxa"/>
              <w:right w:w="51" w:type="dxa"/>
            </w:tcMar>
            <w:vAlign w:val="center"/>
          </w:tcPr>
          <w:p w:rsidR="00D4287C" w:rsidRPr="00982CFA" w:rsidRDefault="00D4287C" w:rsidP="007113EE">
            <w:pPr>
              <w:jc w:val="center"/>
              <w:rPr>
                <w:szCs w:val="21"/>
              </w:rPr>
            </w:pPr>
            <w:r w:rsidRPr="00982CFA">
              <w:rPr>
                <w:szCs w:val="21"/>
              </w:rPr>
              <w:t>就地平衡，不设永久弃土场</w:t>
            </w:r>
          </w:p>
        </w:tc>
      </w:tr>
      <w:tr w:rsidR="00982CFA" w:rsidRPr="00982CFA" w:rsidTr="007113EE">
        <w:trPr>
          <w:trHeight w:val="398"/>
          <w:jc w:val="center"/>
        </w:trPr>
        <w:tc>
          <w:tcPr>
            <w:tcW w:w="700" w:type="dxa"/>
            <w:vMerge/>
            <w:vAlign w:val="center"/>
          </w:tcPr>
          <w:p w:rsidR="00D4287C" w:rsidRPr="00982CFA" w:rsidRDefault="00D4287C" w:rsidP="007113EE">
            <w:pPr>
              <w:jc w:val="center"/>
              <w:rPr>
                <w:szCs w:val="21"/>
              </w:rPr>
            </w:pPr>
          </w:p>
        </w:tc>
        <w:tc>
          <w:tcPr>
            <w:tcW w:w="2032" w:type="dxa"/>
            <w:vAlign w:val="center"/>
          </w:tcPr>
          <w:p w:rsidR="00D4287C" w:rsidRPr="00982CFA" w:rsidRDefault="00D4287C" w:rsidP="007113EE">
            <w:pPr>
              <w:jc w:val="center"/>
              <w:rPr>
                <w:szCs w:val="21"/>
              </w:rPr>
            </w:pPr>
            <w:r w:rsidRPr="00982CFA">
              <w:rPr>
                <w:rFonts w:hint="eastAsia"/>
                <w:szCs w:val="21"/>
              </w:rPr>
              <w:t>施工人员</w:t>
            </w:r>
          </w:p>
        </w:tc>
        <w:tc>
          <w:tcPr>
            <w:tcW w:w="1276" w:type="dxa"/>
            <w:vAlign w:val="center"/>
          </w:tcPr>
          <w:p w:rsidR="00D4287C" w:rsidRPr="00982CFA" w:rsidRDefault="00D4287C" w:rsidP="007113EE">
            <w:pPr>
              <w:jc w:val="center"/>
              <w:rPr>
                <w:szCs w:val="21"/>
              </w:rPr>
            </w:pPr>
            <w:r w:rsidRPr="00982CFA">
              <w:rPr>
                <w:szCs w:val="21"/>
              </w:rPr>
              <w:t>生活垃圾</w:t>
            </w:r>
          </w:p>
        </w:tc>
        <w:tc>
          <w:tcPr>
            <w:tcW w:w="2380" w:type="dxa"/>
            <w:vAlign w:val="center"/>
          </w:tcPr>
          <w:p w:rsidR="00D4287C" w:rsidRPr="00982CFA" w:rsidRDefault="00D4287C" w:rsidP="007113EE">
            <w:pPr>
              <w:jc w:val="center"/>
              <w:rPr>
                <w:szCs w:val="21"/>
              </w:rPr>
            </w:pPr>
            <w:r w:rsidRPr="00982CFA">
              <w:rPr>
                <w:rFonts w:hint="eastAsia"/>
                <w:szCs w:val="21"/>
              </w:rPr>
              <w:t>25</w:t>
            </w:r>
            <w:r w:rsidRPr="00982CFA">
              <w:rPr>
                <w:szCs w:val="21"/>
              </w:rPr>
              <w:t>kg/d</w:t>
            </w:r>
          </w:p>
        </w:tc>
        <w:tc>
          <w:tcPr>
            <w:tcW w:w="1848" w:type="dxa"/>
            <w:tcMar>
              <w:left w:w="51" w:type="dxa"/>
              <w:right w:w="51" w:type="dxa"/>
            </w:tcMar>
            <w:vAlign w:val="center"/>
          </w:tcPr>
          <w:p w:rsidR="00D4287C" w:rsidRPr="00982CFA" w:rsidRDefault="00D4287C" w:rsidP="007113EE">
            <w:pPr>
              <w:jc w:val="center"/>
              <w:rPr>
                <w:szCs w:val="21"/>
              </w:rPr>
            </w:pPr>
            <w:r w:rsidRPr="00982CFA">
              <w:rPr>
                <w:szCs w:val="21"/>
              </w:rPr>
              <w:t>由环卫部门收运</w:t>
            </w:r>
          </w:p>
        </w:tc>
      </w:tr>
      <w:tr w:rsidR="00982CFA" w:rsidRPr="00982CFA" w:rsidTr="007113EE">
        <w:trPr>
          <w:trHeight w:val="320"/>
          <w:jc w:val="center"/>
        </w:trPr>
        <w:tc>
          <w:tcPr>
            <w:tcW w:w="700" w:type="dxa"/>
            <w:vMerge/>
            <w:vAlign w:val="center"/>
          </w:tcPr>
          <w:p w:rsidR="00D4287C" w:rsidRPr="00982CFA" w:rsidRDefault="00D4287C" w:rsidP="007113EE">
            <w:pPr>
              <w:jc w:val="center"/>
              <w:rPr>
                <w:szCs w:val="21"/>
              </w:rPr>
            </w:pPr>
          </w:p>
        </w:tc>
        <w:tc>
          <w:tcPr>
            <w:tcW w:w="2032" w:type="dxa"/>
            <w:vAlign w:val="center"/>
          </w:tcPr>
          <w:p w:rsidR="00D4287C" w:rsidRPr="00982CFA" w:rsidRDefault="00D4287C" w:rsidP="007113EE">
            <w:pPr>
              <w:jc w:val="center"/>
              <w:rPr>
                <w:szCs w:val="21"/>
              </w:rPr>
            </w:pPr>
            <w:r w:rsidRPr="00982CFA">
              <w:rPr>
                <w:rFonts w:hint="eastAsia"/>
                <w:szCs w:val="21"/>
              </w:rPr>
              <w:t>施工</w:t>
            </w:r>
          </w:p>
        </w:tc>
        <w:tc>
          <w:tcPr>
            <w:tcW w:w="1276" w:type="dxa"/>
            <w:vAlign w:val="center"/>
          </w:tcPr>
          <w:p w:rsidR="00D4287C" w:rsidRPr="00982CFA" w:rsidRDefault="00D4287C" w:rsidP="007113EE">
            <w:pPr>
              <w:jc w:val="center"/>
              <w:rPr>
                <w:szCs w:val="21"/>
              </w:rPr>
            </w:pPr>
            <w:r w:rsidRPr="00982CFA">
              <w:rPr>
                <w:rFonts w:hint="eastAsia"/>
                <w:szCs w:val="21"/>
              </w:rPr>
              <w:t>建筑垃圾</w:t>
            </w:r>
          </w:p>
        </w:tc>
        <w:tc>
          <w:tcPr>
            <w:tcW w:w="2380" w:type="dxa"/>
            <w:vAlign w:val="center"/>
          </w:tcPr>
          <w:p w:rsidR="00D4287C" w:rsidRPr="00982CFA" w:rsidRDefault="00293927" w:rsidP="007113EE">
            <w:pPr>
              <w:jc w:val="center"/>
              <w:rPr>
                <w:szCs w:val="21"/>
              </w:rPr>
            </w:pPr>
            <w:r w:rsidRPr="00982CFA">
              <w:rPr>
                <w:rFonts w:hint="eastAsia"/>
                <w:szCs w:val="21"/>
              </w:rPr>
              <w:t>30</w:t>
            </w:r>
            <w:r w:rsidR="00D4287C" w:rsidRPr="00982CFA">
              <w:rPr>
                <w:rFonts w:hint="eastAsia"/>
                <w:szCs w:val="21"/>
              </w:rPr>
              <w:t>t</w:t>
            </w:r>
          </w:p>
        </w:tc>
        <w:tc>
          <w:tcPr>
            <w:tcW w:w="1848" w:type="dxa"/>
            <w:tcMar>
              <w:left w:w="51" w:type="dxa"/>
              <w:right w:w="51" w:type="dxa"/>
            </w:tcMar>
            <w:vAlign w:val="center"/>
          </w:tcPr>
          <w:p w:rsidR="00D4287C" w:rsidRPr="00982CFA" w:rsidRDefault="00293927" w:rsidP="007113EE">
            <w:pPr>
              <w:jc w:val="center"/>
              <w:rPr>
                <w:szCs w:val="21"/>
              </w:rPr>
            </w:pPr>
            <w:r w:rsidRPr="00982CFA">
              <w:rPr>
                <w:rFonts w:hint="eastAsia"/>
                <w:szCs w:val="21"/>
              </w:rPr>
              <w:t>30</w:t>
            </w:r>
            <w:r w:rsidR="00D4287C" w:rsidRPr="00982CFA">
              <w:rPr>
                <w:rFonts w:hint="eastAsia"/>
                <w:szCs w:val="21"/>
              </w:rPr>
              <w:t>t</w:t>
            </w:r>
            <w:r w:rsidR="00D4287C" w:rsidRPr="00982CFA">
              <w:rPr>
                <w:rFonts w:hint="eastAsia"/>
                <w:szCs w:val="21"/>
              </w:rPr>
              <w:t>，送城市建筑垃圾场</w:t>
            </w:r>
          </w:p>
        </w:tc>
      </w:tr>
      <w:tr w:rsidR="00982CFA" w:rsidRPr="00982CFA" w:rsidTr="007113EE">
        <w:trPr>
          <w:trHeight w:val="320"/>
          <w:jc w:val="center"/>
        </w:trPr>
        <w:tc>
          <w:tcPr>
            <w:tcW w:w="700" w:type="dxa"/>
            <w:vMerge/>
            <w:vAlign w:val="center"/>
          </w:tcPr>
          <w:p w:rsidR="00D4287C" w:rsidRPr="00982CFA" w:rsidRDefault="00D4287C" w:rsidP="007113EE">
            <w:pPr>
              <w:jc w:val="center"/>
              <w:rPr>
                <w:szCs w:val="21"/>
              </w:rPr>
            </w:pPr>
          </w:p>
        </w:tc>
        <w:tc>
          <w:tcPr>
            <w:tcW w:w="2032" w:type="dxa"/>
            <w:vAlign w:val="center"/>
          </w:tcPr>
          <w:p w:rsidR="00D4287C" w:rsidRPr="00982CFA" w:rsidRDefault="00D4287C" w:rsidP="007113EE">
            <w:pPr>
              <w:jc w:val="center"/>
              <w:rPr>
                <w:bCs/>
                <w:szCs w:val="21"/>
              </w:rPr>
            </w:pPr>
            <w:r w:rsidRPr="00982CFA">
              <w:rPr>
                <w:rFonts w:hint="eastAsia"/>
                <w:bCs/>
                <w:szCs w:val="21"/>
              </w:rPr>
              <w:t>管理人员（营运期）</w:t>
            </w:r>
          </w:p>
        </w:tc>
        <w:tc>
          <w:tcPr>
            <w:tcW w:w="1276" w:type="dxa"/>
            <w:vAlign w:val="center"/>
          </w:tcPr>
          <w:p w:rsidR="00D4287C" w:rsidRPr="00982CFA" w:rsidRDefault="00D4287C" w:rsidP="007113EE">
            <w:pPr>
              <w:jc w:val="center"/>
              <w:rPr>
                <w:szCs w:val="21"/>
              </w:rPr>
            </w:pPr>
            <w:r w:rsidRPr="00982CFA">
              <w:rPr>
                <w:rFonts w:hint="eastAsia"/>
                <w:szCs w:val="21"/>
              </w:rPr>
              <w:t>生活垃圾</w:t>
            </w:r>
          </w:p>
        </w:tc>
        <w:tc>
          <w:tcPr>
            <w:tcW w:w="2380" w:type="dxa"/>
            <w:vAlign w:val="center"/>
          </w:tcPr>
          <w:p w:rsidR="00D4287C" w:rsidRPr="00982CFA" w:rsidRDefault="00293927" w:rsidP="007113EE">
            <w:pPr>
              <w:jc w:val="center"/>
              <w:rPr>
                <w:szCs w:val="21"/>
              </w:rPr>
            </w:pPr>
            <w:r w:rsidRPr="00982CFA">
              <w:rPr>
                <w:rFonts w:hint="eastAsia"/>
                <w:szCs w:val="21"/>
              </w:rPr>
              <w:t>1.5</w:t>
            </w:r>
            <w:r w:rsidR="00D4287C" w:rsidRPr="00982CFA">
              <w:rPr>
                <w:szCs w:val="21"/>
              </w:rPr>
              <w:t>kg/d</w:t>
            </w:r>
          </w:p>
        </w:tc>
        <w:tc>
          <w:tcPr>
            <w:tcW w:w="1848" w:type="dxa"/>
            <w:tcMar>
              <w:left w:w="51" w:type="dxa"/>
              <w:right w:w="51" w:type="dxa"/>
            </w:tcMar>
            <w:vAlign w:val="center"/>
          </w:tcPr>
          <w:p w:rsidR="00D4287C" w:rsidRPr="00982CFA" w:rsidRDefault="00D4287C" w:rsidP="007113EE">
            <w:pPr>
              <w:jc w:val="center"/>
              <w:rPr>
                <w:szCs w:val="21"/>
              </w:rPr>
            </w:pPr>
            <w:r w:rsidRPr="00982CFA">
              <w:rPr>
                <w:szCs w:val="21"/>
              </w:rPr>
              <w:t>由环卫部门收运</w:t>
            </w:r>
          </w:p>
        </w:tc>
      </w:tr>
      <w:tr w:rsidR="00982CFA" w:rsidRPr="00982CFA" w:rsidTr="007113EE">
        <w:trPr>
          <w:trHeight w:val="407"/>
          <w:jc w:val="center"/>
        </w:trPr>
        <w:tc>
          <w:tcPr>
            <w:tcW w:w="700" w:type="dxa"/>
            <w:vMerge w:val="restart"/>
            <w:vAlign w:val="center"/>
          </w:tcPr>
          <w:p w:rsidR="00D4287C" w:rsidRPr="00982CFA" w:rsidRDefault="00D4287C" w:rsidP="007113EE">
            <w:pPr>
              <w:jc w:val="center"/>
              <w:rPr>
                <w:szCs w:val="21"/>
              </w:rPr>
            </w:pPr>
            <w:r w:rsidRPr="00982CFA">
              <w:rPr>
                <w:szCs w:val="21"/>
              </w:rPr>
              <w:t>噪</w:t>
            </w:r>
          </w:p>
          <w:p w:rsidR="00D4287C" w:rsidRPr="00982CFA" w:rsidRDefault="00D4287C" w:rsidP="007113EE">
            <w:pPr>
              <w:jc w:val="center"/>
              <w:rPr>
                <w:szCs w:val="21"/>
              </w:rPr>
            </w:pPr>
            <w:r w:rsidRPr="00982CFA">
              <w:rPr>
                <w:szCs w:val="21"/>
              </w:rPr>
              <w:t>声</w:t>
            </w:r>
          </w:p>
        </w:tc>
        <w:tc>
          <w:tcPr>
            <w:tcW w:w="2032" w:type="dxa"/>
            <w:vAlign w:val="center"/>
          </w:tcPr>
          <w:p w:rsidR="00D4287C" w:rsidRPr="00982CFA" w:rsidRDefault="00D4287C" w:rsidP="007113EE">
            <w:pPr>
              <w:jc w:val="center"/>
              <w:rPr>
                <w:szCs w:val="21"/>
              </w:rPr>
            </w:pPr>
            <w:r w:rsidRPr="00982CFA">
              <w:rPr>
                <w:rFonts w:hint="eastAsia"/>
                <w:szCs w:val="21"/>
              </w:rPr>
              <w:t>施工场地</w:t>
            </w:r>
          </w:p>
        </w:tc>
        <w:tc>
          <w:tcPr>
            <w:tcW w:w="1276" w:type="dxa"/>
            <w:vAlign w:val="center"/>
          </w:tcPr>
          <w:p w:rsidR="00D4287C" w:rsidRPr="00982CFA" w:rsidRDefault="00D4287C" w:rsidP="007113EE">
            <w:pPr>
              <w:jc w:val="center"/>
              <w:rPr>
                <w:szCs w:val="21"/>
              </w:rPr>
            </w:pPr>
            <w:r w:rsidRPr="00982CFA">
              <w:rPr>
                <w:rFonts w:hint="eastAsia"/>
                <w:szCs w:val="21"/>
              </w:rPr>
              <w:t>机械噪声</w:t>
            </w:r>
          </w:p>
        </w:tc>
        <w:tc>
          <w:tcPr>
            <w:tcW w:w="2380" w:type="dxa"/>
            <w:vAlign w:val="center"/>
          </w:tcPr>
          <w:p w:rsidR="00D4287C" w:rsidRPr="00982CFA" w:rsidRDefault="00D4287C" w:rsidP="007113EE">
            <w:pPr>
              <w:jc w:val="center"/>
              <w:rPr>
                <w:szCs w:val="21"/>
              </w:rPr>
            </w:pPr>
            <w:r w:rsidRPr="00982CFA">
              <w:rPr>
                <w:rFonts w:hint="eastAsia"/>
                <w:szCs w:val="21"/>
              </w:rPr>
              <w:t>75</w:t>
            </w:r>
            <w:r w:rsidRPr="00982CFA">
              <w:rPr>
                <w:rFonts w:hint="eastAsia"/>
                <w:szCs w:val="21"/>
              </w:rPr>
              <w:t>～</w:t>
            </w:r>
            <w:r w:rsidRPr="00982CFA">
              <w:rPr>
                <w:rFonts w:hint="eastAsia"/>
                <w:szCs w:val="21"/>
              </w:rPr>
              <w:t>95dB</w:t>
            </w:r>
            <w:r w:rsidRPr="00982CFA">
              <w:rPr>
                <w:rFonts w:hint="eastAsia"/>
                <w:szCs w:val="21"/>
              </w:rPr>
              <w:t>（</w:t>
            </w:r>
            <w:r w:rsidRPr="00982CFA">
              <w:rPr>
                <w:rFonts w:hint="eastAsia"/>
                <w:szCs w:val="21"/>
              </w:rPr>
              <w:t>A</w:t>
            </w:r>
            <w:r w:rsidRPr="00982CFA">
              <w:rPr>
                <w:rFonts w:hint="eastAsia"/>
                <w:szCs w:val="21"/>
              </w:rPr>
              <w:t>）</w:t>
            </w:r>
          </w:p>
        </w:tc>
        <w:tc>
          <w:tcPr>
            <w:tcW w:w="1848" w:type="dxa"/>
            <w:vMerge w:val="restart"/>
            <w:vAlign w:val="center"/>
          </w:tcPr>
          <w:p w:rsidR="00D4287C" w:rsidRPr="00982CFA" w:rsidRDefault="00D4287C" w:rsidP="007113EE">
            <w:pPr>
              <w:jc w:val="center"/>
              <w:rPr>
                <w:szCs w:val="21"/>
              </w:rPr>
            </w:pPr>
            <w:r w:rsidRPr="00982CFA">
              <w:rPr>
                <w:szCs w:val="21"/>
              </w:rPr>
              <w:t>昼间</w:t>
            </w:r>
            <w:r w:rsidRPr="00982CFA">
              <w:rPr>
                <w:szCs w:val="21"/>
              </w:rPr>
              <w:t>≤</w:t>
            </w:r>
            <w:r w:rsidRPr="00982CFA">
              <w:rPr>
                <w:rFonts w:hint="eastAsia"/>
                <w:szCs w:val="21"/>
              </w:rPr>
              <w:t>70</w:t>
            </w:r>
            <w:r w:rsidRPr="00982CFA">
              <w:rPr>
                <w:szCs w:val="21"/>
              </w:rPr>
              <w:t>dB</w:t>
            </w:r>
            <w:r w:rsidRPr="00982CFA">
              <w:rPr>
                <w:szCs w:val="21"/>
              </w:rPr>
              <w:t>（</w:t>
            </w:r>
            <w:r w:rsidRPr="00982CFA">
              <w:rPr>
                <w:szCs w:val="21"/>
              </w:rPr>
              <w:t>A</w:t>
            </w:r>
            <w:r w:rsidRPr="00982CFA">
              <w:rPr>
                <w:szCs w:val="21"/>
              </w:rPr>
              <w:t>）</w:t>
            </w:r>
          </w:p>
          <w:p w:rsidR="00D4287C" w:rsidRPr="00982CFA" w:rsidRDefault="00D4287C" w:rsidP="007113EE">
            <w:pPr>
              <w:jc w:val="center"/>
              <w:rPr>
                <w:szCs w:val="21"/>
              </w:rPr>
            </w:pPr>
            <w:r w:rsidRPr="00982CFA">
              <w:rPr>
                <w:szCs w:val="21"/>
              </w:rPr>
              <w:t>夜间</w:t>
            </w:r>
            <w:r w:rsidRPr="00982CFA">
              <w:rPr>
                <w:szCs w:val="21"/>
              </w:rPr>
              <w:t>≤5</w:t>
            </w:r>
            <w:r w:rsidRPr="00982CFA">
              <w:rPr>
                <w:rFonts w:hint="eastAsia"/>
                <w:szCs w:val="21"/>
              </w:rPr>
              <w:t>5</w:t>
            </w:r>
            <w:r w:rsidRPr="00982CFA">
              <w:rPr>
                <w:szCs w:val="21"/>
              </w:rPr>
              <w:t>dB</w:t>
            </w:r>
            <w:r w:rsidRPr="00982CFA">
              <w:rPr>
                <w:szCs w:val="21"/>
              </w:rPr>
              <w:t>（</w:t>
            </w:r>
            <w:r w:rsidRPr="00982CFA">
              <w:rPr>
                <w:szCs w:val="21"/>
              </w:rPr>
              <w:t>A</w:t>
            </w:r>
            <w:r w:rsidRPr="00982CFA">
              <w:rPr>
                <w:szCs w:val="21"/>
              </w:rPr>
              <w:t>）</w:t>
            </w:r>
          </w:p>
        </w:tc>
      </w:tr>
      <w:tr w:rsidR="00982CFA" w:rsidRPr="00982CFA" w:rsidTr="007113EE">
        <w:trPr>
          <w:trHeight w:val="455"/>
          <w:jc w:val="center"/>
        </w:trPr>
        <w:tc>
          <w:tcPr>
            <w:tcW w:w="700" w:type="dxa"/>
            <w:vMerge/>
            <w:vAlign w:val="center"/>
          </w:tcPr>
          <w:p w:rsidR="00D4287C" w:rsidRPr="00982CFA" w:rsidRDefault="00D4287C" w:rsidP="007113EE">
            <w:pPr>
              <w:jc w:val="center"/>
              <w:rPr>
                <w:szCs w:val="21"/>
              </w:rPr>
            </w:pPr>
          </w:p>
        </w:tc>
        <w:tc>
          <w:tcPr>
            <w:tcW w:w="2032" w:type="dxa"/>
            <w:vAlign w:val="center"/>
          </w:tcPr>
          <w:p w:rsidR="00D4287C" w:rsidRPr="00982CFA" w:rsidRDefault="00D4287C" w:rsidP="007113EE">
            <w:pPr>
              <w:jc w:val="center"/>
              <w:rPr>
                <w:szCs w:val="21"/>
              </w:rPr>
            </w:pPr>
            <w:r w:rsidRPr="00982CFA">
              <w:rPr>
                <w:rFonts w:hint="eastAsia"/>
                <w:szCs w:val="21"/>
              </w:rPr>
              <w:t>运输车辆</w:t>
            </w:r>
          </w:p>
        </w:tc>
        <w:tc>
          <w:tcPr>
            <w:tcW w:w="1276" w:type="dxa"/>
            <w:vAlign w:val="center"/>
          </w:tcPr>
          <w:p w:rsidR="00D4287C" w:rsidRPr="00982CFA" w:rsidRDefault="00D4287C" w:rsidP="007113EE">
            <w:pPr>
              <w:jc w:val="center"/>
              <w:rPr>
                <w:szCs w:val="21"/>
              </w:rPr>
            </w:pPr>
            <w:r w:rsidRPr="00982CFA">
              <w:rPr>
                <w:rFonts w:hint="eastAsia"/>
                <w:szCs w:val="21"/>
              </w:rPr>
              <w:t>交通</w:t>
            </w:r>
            <w:r w:rsidRPr="00982CFA">
              <w:rPr>
                <w:szCs w:val="21"/>
              </w:rPr>
              <w:t>噪声</w:t>
            </w:r>
          </w:p>
        </w:tc>
        <w:tc>
          <w:tcPr>
            <w:tcW w:w="2380" w:type="dxa"/>
            <w:vAlign w:val="center"/>
          </w:tcPr>
          <w:p w:rsidR="00D4287C" w:rsidRPr="00982CFA" w:rsidRDefault="00D4287C" w:rsidP="007113EE">
            <w:pPr>
              <w:jc w:val="center"/>
              <w:rPr>
                <w:szCs w:val="21"/>
              </w:rPr>
            </w:pPr>
            <w:r w:rsidRPr="00982CFA">
              <w:rPr>
                <w:rFonts w:hint="eastAsia"/>
                <w:szCs w:val="21"/>
              </w:rPr>
              <w:t>60</w:t>
            </w:r>
            <w:r w:rsidRPr="00982CFA">
              <w:rPr>
                <w:rFonts w:hint="eastAsia"/>
                <w:szCs w:val="21"/>
              </w:rPr>
              <w:t>～</w:t>
            </w:r>
            <w:r w:rsidRPr="00982CFA">
              <w:rPr>
                <w:rFonts w:hint="eastAsia"/>
                <w:szCs w:val="21"/>
              </w:rPr>
              <w:t>80dB</w:t>
            </w:r>
            <w:r w:rsidRPr="00982CFA">
              <w:rPr>
                <w:rFonts w:hint="eastAsia"/>
                <w:szCs w:val="21"/>
              </w:rPr>
              <w:t>（</w:t>
            </w:r>
            <w:r w:rsidRPr="00982CFA">
              <w:rPr>
                <w:rFonts w:hint="eastAsia"/>
                <w:szCs w:val="21"/>
              </w:rPr>
              <w:t>A</w:t>
            </w:r>
          </w:p>
        </w:tc>
        <w:tc>
          <w:tcPr>
            <w:tcW w:w="1848" w:type="dxa"/>
            <w:vMerge/>
            <w:vAlign w:val="center"/>
          </w:tcPr>
          <w:p w:rsidR="00D4287C" w:rsidRPr="00982CFA" w:rsidRDefault="00D4287C" w:rsidP="007113EE">
            <w:pPr>
              <w:jc w:val="center"/>
              <w:rPr>
                <w:szCs w:val="21"/>
              </w:rPr>
            </w:pPr>
          </w:p>
        </w:tc>
      </w:tr>
      <w:tr w:rsidR="00982CFA" w:rsidRPr="00982CFA" w:rsidTr="007113EE">
        <w:trPr>
          <w:trHeight w:val="455"/>
          <w:jc w:val="center"/>
        </w:trPr>
        <w:tc>
          <w:tcPr>
            <w:tcW w:w="8236" w:type="dxa"/>
            <w:gridSpan w:val="5"/>
            <w:vAlign w:val="center"/>
          </w:tcPr>
          <w:p w:rsidR="00D4287C" w:rsidRPr="00982CFA" w:rsidRDefault="00D4287C" w:rsidP="007113EE">
            <w:pPr>
              <w:spacing w:line="360" w:lineRule="auto"/>
              <w:rPr>
                <w:b/>
                <w:sz w:val="24"/>
              </w:rPr>
            </w:pPr>
            <w:r w:rsidRPr="00982CFA">
              <w:rPr>
                <w:b/>
                <w:sz w:val="24"/>
              </w:rPr>
              <w:t>主要生态影响：</w:t>
            </w:r>
          </w:p>
          <w:p w:rsidR="00D4287C" w:rsidRPr="00982CFA" w:rsidRDefault="00D4287C" w:rsidP="007113EE">
            <w:pPr>
              <w:spacing w:line="360" w:lineRule="auto"/>
              <w:ind w:firstLineChars="200" w:firstLine="480"/>
              <w:rPr>
                <w:rFonts w:ascii="宋体" w:cs="宋体"/>
                <w:kern w:val="0"/>
                <w:sz w:val="24"/>
              </w:rPr>
            </w:pPr>
            <w:r w:rsidRPr="00982CFA">
              <w:rPr>
                <w:rFonts w:ascii="宋体" w:cs="宋体" w:hint="eastAsia"/>
                <w:kern w:val="0"/>
                <w:sz w:val="24"/>
              </w:rPr>
              <w:t>本项目在施工开挖过程中短期的临时性占地，会造成部分植被破坏、地面裸露，加深土壤侵蚀和水土流失。但施工中及施工结束后通过采取相应的生态保护和恢复措施， 工程结束后及时进行回填、土地平整，及时恢复植被，施工过程对工程区生态环境造成的影响将是暂时的、可恢复的。随着施工期的结束，部分作业临时占地也将逐渐恢复到原有的自然生态环境。</w:t>
            </w:r>
          </w:p>
          <w:p w:rsidR="00D4287C" w:rsidRPr="00982CFA" w:rsidRDefault="00D4287C" w:rsidP="007113EE">
            <w:pPr>
              <w:spacing w:line="360" w:lineRule="auto"/>
              <w:ind w:firstLineChars="200" w:firstLine="480"/>
              <w:rPr>
                <w:sz w:val="24"/>
              </w:rPr>
            </w:pPr>
            <w:r w:rsidRPr="00982CFA">
              <w:rPr>
                <w:rFonts w:hint="eastAsia"/>
                <w:sz w:val="24"/>
              </w:rPr>
              <w:t>工程于原水库红线范围内进行整治建设，项目建成后可以提高防洪标准，</w:t>
            </w:r>
            <w:r w:rsidRPr="00982CFA">
              <w:rPr>
                <w:rFonts w:hint="eastAsia"/>
                <w:sz w:val="24"/>
              </w:rPr>
              <w:t xml:space="preserve"> </w:t>
            </w:r>
            <w:r w:rsidRPr="00982CFA">
              <w:rPr>
                <w:rFonts w:hint="eastAsia"/>
                <w:sz w:val="24"/>
              </w:rPr>
              <w:t>提高泄洪可靠性，保证大坝的安全运行。有利于改善目前的生态环境现状。</w:t>
            </w:r>
          </w:p>
          <w:p w:rsidR="00D4287C" w:rsidRPr="00982CFA" w:rsidRDefault="00D4287C" w:rsidP="007113EE">
            <w:pPr>
              <w:spacing w:line="360" w:lineRule="auto"/>
              <w:ind w:firstLineChars="200" w:firstLine="482"/>
              <w:rPr>
                <w:b/>
                <w:sz w:val="24"/>
              </w:rPr>
            </w:pPr>
          </w:p>
          <w:p w:rsidR="00D4287C" w:rsidRPr="00982CFA" w:rsidRDefault="00D4287C" w:rsidP="007113EE">
            <w:pPr>
              <w:spacing w:line="360" w:lineRule="auto"/>
              <w:ind w:firstLineChars="200" w:firstLine="482"/>
              <w:rPr>
                <w:b/>
                <w:sz w:val="24"/>
              </w:rPr>
            </w:pPr>
          </w:p>
          <w:p w:rsidR="00D4287C" w:rsidRPr="00982CFA" w:rsidRDefault="00D4287C" w:rsidP="007113EE">
            <w:pPr>
              <w:spacing w:line="360" w:lineRule="auto"/>
              <w:ind w:firstLineChars="200" w:firstLine="482"/>
              <w:rPr>
                <w:b/>
                <w:sz w:val="24"/>
              </w:rPr>
            </w:pPr>
          </w:p>
          <w:p w:rsidR="00D4287C" w:rsidRPr="00982CFA" w:rsidRDefault="00D4287C" w:rsidP="007113EE">
            <w:pPr>
              <w:spacing w:line="360" w:lineRule="auto"/>
              <w:ind w:firstLineChars="200" w:firstLine="482"/>
              <w:rPr>
                <w:b/>
                <w:sz w:val="24"/>
              </w:rPr>
            </w:pPr>
          </w:p>
          <w:p w:rsidR="00D4287C" w:rsidRPr="00982CFA" w:rsidRDefault="00D4287C" w:rsidP="007113EE">
            <w:pPr>
              <w:spacing w:line="360" w:lineRule="auto"/>
              <w:ind w:firstLineChars="200" w:firstLine="482"/>
              <w:rPr>
                <w:b/>
                <w:sz w:val="24"/>
              </w:rPr>
            </w:pPr>
          </w:p>
          <w:p w:rsidR="00D4287C" w:rsidRPr="00982CFA" w:rsidRDefault="00D4287C" w:rsidP="007113EE">
            <w:pPr>
              <w:spacing w:line="360" w:lineRule="auto"/>
              <w:ind w:firstLineChars="200" w:firstLine="482"/>
              <w:rPr>
                <w:b/>
                <w:sz w:val="24"/>
              </w:rPr>
            </w:pPr>
          </w:p>
          <w:p w:rsidR="00D4287C" w:rsidRPr="00982CFA" w:rsidRDefault="00D4287C" w:rsidP="007113EE">
            <w:pPr>
              <w:spacing w:line="360" w:lineRule="auto"/>
              <w:ind w:firstLineChars="200" w:firstLine="482"/>
              <w:rPr>
                <w:b/>
                <w:sz w:val="24"/>
              </w:rPr>
            </w:pPr>
          </w:p>
          <w:p w:rsidR="00D4287C" w:rsidRPr="00982CFA" w:rsidRDefault="00D4287C" w:rsidP="007113EE">
            <w:pPr>
              <w:spacing w:line="360" w:lineRule="auto"/>
              <w:ind w:firstLineChars="200" w:firstLine="482"/>
              <w:rPr>
                <w:b/>
                <w:sz w:val="24"/>
              </w:rPr>
            </w:pPr>
          </w:p>
          <w:p w:rsidR="00D4287C" w:rsidRPr="00982CFA" w:rsidRDefault="00D4287C" w:rsidP="007113EE">
            <w:pPr>
              <w:spacing w:line="360" w:lineRule="auto"/>
              <w:ind w:firstLineChars="200" w:firstLine="482"/>
              <w:rPr>
                <w:b/>
                <w:sz w:val="24"/>
              </w:rPr>
            </w:pPr>
          </w:p>
          <w:p w:rsidR="00D4287C" w:rsidRPr="00982CFA" w:rsidRDefault="00D4287C" w:rsidP="007113EE">
            <w:pPr>
              <w:spacing w:line="360" w:lineRule="auto"/>
              <w:rPr>
                <w:szCs w:val="21"/>
              </w:rPr>
            </w:pPr>
          </w:p>
        </w:tc>
      </w:tr>
    </w:tbl>
    <w:p w:rsidR="00D4287C" w:rsidRPr="00982CFA" w:rsidRDefault="00D4287C" w:rsidP="00D4287C">
      <w:pPr>
        <w:pStyle w:val="1"/>
        <w:adjustRightInd w:val="0"/>
        <w:snapToGrid w:val="0"/>
        <w:rPr>
          <w:szCs w:val="30"/>
        </w:rPr>
      </w:pPr>
      <w:r w:rsidRPr="00982CFA">
        <w:rPr>
          <w:rFonts w:hint="eastAsia"/>
          <w:szCs w:val="30"/>
        </w:rPr>
        <w:lastRenderedPageBreak/>
        <w:t>环境影响分析</w:t>
      </w:r>
      <w:bookmarkEnd w:id="44"/>
      <w:bookmarkEnd w:id="45"/>
      <w:bookmarkEnd w:id="46"/>
      <w:bookmarkEnd w:id="47"/>
    </w:p>
    <w:tbl>
      <w:tblPr>
        <w:tblW w:w="8280" w:type="dxa"/>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0"/>
      </w:tblGrid>
      <w:tr w:rsidR="00982CFA" w:rsidRPr="00982CFA" w:rsidTr="007113EE">
        <w:trPr>
          <w:jc w:val="center"/>
        </w:trPr>
        <w:tc>
          <w:tcPr>
            <w:tcW w:w="8280" w:type="dxa"/>
          </w:tcPr>
          <w:p w:rsidR="00D4287C" w:rsidRPr="00982CFA" w:rsidRDefault="00D4287C" w:rsidP="007113EE">
            <w:pPr>
              <w:adjustRightInd w:val="0"/>
              <w:snapToGrid w:val="0"/>
              <w:spacing w:line="360" w:lineRule="auto"/>
              <w:rPr>
                <w:b/>
                <w:sz w:val="24"/>
              </w:rPr>
            </w:pPr>
            <w:r w:rsidRPr="00982CFA">
              <w:rPr>
                <w:rFonts w:hint="eastAsia"/>
                <w:b/>
                <w:sz w:val="24"/>
              </w:rPr>
              <w:t>一、施工期环境影响分析</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目前，项目已经建成投运，经过现场调查，施工工程已竣工，施工临时占地已迹地恢复，施工过程中产生的废弃土石方、建筑垃圾和施工人员生活垃圾等均得到合理处置，施工现场无遗留环境问题。项目建成投运以来，未发生环保投诉。施工期对环境影响较小。因此，本环评对施工期的环境影响不再进行评价。</w:t>
            </w:r>
          </w:p>
          <w:p w:rsidR="00D4287C" w:rsidRPr="00982CFA" w:rsidRDefault="00D4287C" w:rsidP="007113EE">
            <w:pPr>
              <w:adjustRightInd w:val="0"/>
              <w:snapToGrid w:val="0"/>
              <w:spacing w:line="360" w:lineRule="auto"/>
              <w:rPr>
                <w:rFonts w:ascii="宋体"/>
                <w:b/>
                <w:sz w:val="24"/>
              </w:rPr>
            </w:pPr>
            <w:r w:rsidRPr="00982CFA">
              <w:rPr>
                <w:rFonts w:ascii="宋体" w:hint="eastAsia"/>
                <w:b/>
                <w:sz w:val="24"/>
              </w:rPr>
              <w:t>二、营运期环境影响分析</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1、“三废”影响分析</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本项目是非生产性项目，项目建成后，有利于改善当地的生态环境，项目本身在运营过程中基本无三废产生及排放。水库运行期间各设管理人员 1 人，为水库周边村庄居民，日常管理模式为巡检，不在水库管理房内住宿，就餐，仅在汛期根据天气及降雨情况，偶尔留宿，其产生的生活废水很少，基本可以忽略不计。因此，本项目对地表水环境无明显影响。该管理人员巡检期间产生的少量日常生活垃圾，经袋装化收集后投递到乡镇或乡村垃圾收集点，由环卫部门统一清运处理。项目产生的生活垃圾得到了合理处置，不会对环境产生较大影响。</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2、生态影响分析</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本项目主要为原库病险整治，主要功能为保证大坝的安全运行，充分发挥水库的水利调节作用。经与建设单位了解，本项目库区范围内无规模化养殖，管理人员定期或不定期对库内水面漂浮物（主要为周边农户丢弃的生活垃圾）进行打捞清理，对库区水质有一定的控制保护，根据库区水质现状监测资料，库区水质良好，未受到污染，不会对灌溉农作物产生不良影响。</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本项目主要为原库病险整治工程，项目建设不改变水库原有生态流量控制措施，不会对下游生态产生不良影响。</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3、社会影响分析</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工程的实施可消除各种工程隐患，确保现状水库的安全运行及下游人民生命财产的安全，并使其发挥正常的防洪、灌溉等效益。工程本身是一项维护区</w:t>
            </w:r>
            <w:r w:rsidRPr="00982CFA">
              <w:rPr>
                <w:rFonts w:ascii="宋体" w:hint="eastAsia"/>
                <w:sz w:val="24"/>
              </w:rPr>
              <w:lastRenderedPageBreak/>
              <w:t>域社会经济和环境功能的生态环境工程，为减轻当地洪涝灾害起到巨大作用。</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综上所述，本项目运行期正效益显著，不会对环境产生不利影响。</w:t>
            </w:r>
          </w:p>
          <w:p w:rsidR="00D4287C" w:rsidRPr="00982CFA" w:rsidRDefault="00D4287C" w:rsidP="007113EE">
            <w:pPr>
              <w:adjustRightInd w:val="0"/>
              <w:snapToGrid w:val="0"/>
              <w:spacing w:line="360" w:lineRule="auto"/>
              <w:rPr>
                <w:rFonts w:ascii="宋体"/>
                <w:b/>
                <w:sz w:val="24"/>
              </w:rPr>
            </w:pPr>
            <w:r w:rsidRPr="00982CFA">
              <w:rPr>
                <w:rFonts w:ascii="宋体" w:hint="eastAsia"/>
                <w:b/>
                <w:sz w:val="24"/>
              </w:rPr>
              <w:t>三、清洁生产分析</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实行清洁生产，走可持续发展的道路，是企业污染防治的基本原则。清洁生产将整体预防的环境战略持续应用于生产过程、产品和服务中，以期增加生产效率并减少对社会和环境的风险。其实质是生产过程中，坚持采用新工艺、新技术， 通过生产全过程的控制和资源、能源的合理配置，并尽可能采用环保型生产设备及原料，最大限度地把原料转化为产品，实现经济和环境保护的协调发展。</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本项目为病险水库加固整治工程，针对病险水库工程没有清洁生产标准和指标，本项目作为大量消耗资源、影响环境的建筑业，清洁生产过程主要在施工阶段，其清洁生产的内容为全面实施绿色工程。</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1、施工管理</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（1）建立绿色施工管理体系，并制定相应绿化施工管理制度与目标；</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（2）项目经理为第一责任人，负责施工组织实施和目标实现，并指定施工管理人员和监督人员。</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（3）对整个施工过程实施动态管理，加强对施工策划、施工准备、材料采购、现场施工、工程验收等各个阶段的管理和监督。</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（4）对施工人员进行绿色施工知识培训，增强职工绿色施工意识。</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2、节材与材料资源利用</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（1）优先使用国家、行业推荐的节能、高效、环保的施工工艺，选用节能施工设备等。</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（2）合理安排施工顺序，减少作业区域的机具数量，相邻的作业区充分利用共有的资源，减少各种机械的使用率和满载率，降低各种设备的单位能耗。</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（3）建立施工机械管理制度，开展用电、用油计量，完善设备档案，及时做好维修保养，保持低耗。</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3、节地与施工用地保护</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（1）根据施工规模及现场条件等因素合理确定临时设施，严格控制临时占地的占地指标。</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lastRenderedPageBreak/>
              <w:t>（2）施工结束之后，及时对临时占地迹地恢复，减缓施工带来的负面影响。</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4、污染物合理处置</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（1）施工扬尘采取洒水降尘措施，极大程度的减少对大气环境的污染。</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（2）施工废水经沉淀池处理后回收利用或用于施工场地洒水降尘，不外排。</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（3）开挖土石方全部回填于项目区域，不外弃。</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（4）建筑垃圾尽可能回收利用，不可利用的及时运至建筑垃圾堆场集中堆存处理。</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（5）生活垃圾分类袋装化收集后投递到乡镇或乡村生活垃圾收集点，由环卫部门统一清运处理。</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因此，项目通过绿化施工、节能、节地、污染物合理处置等几方面采取合理可行的清洁生产措施，可有效地减少污染物的排放，较好地实现清洁生产。因此， 本项目符合清洁生产的要求。</w:t>
            </w:r>
          </w:p>
          <w:p w:rsidR="00D4287C" w:rsidRPr="00982CFA" w:rsidRDefault="00D4287C" w:rsidP="007113EE">
            <w:pPr>
              <w:adjustRightInd w:val="0"/>
              <w:snapToGrid w:val="0"/>
              <w:spacing w:line="360" w:lineRule="auto"/>
              <w:rPr>
                <w:rFonts w:ascii="宋体"/>
                <w:b/>
                <w:sz w:val="24"/>
              </w:rPr>
            </w:pPr>
            <w:r w:rsidRPr="00982CFA">
              <w:rPr>
                <w:rFonts w:ascii="宋体" w:hint="eastAsia"/>
                <w:b/>
                <w:sz w:val="24"/>
              </w:rPr>
              <w:t>四、风险分析</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环境风险评价的目的是分析和预测建设项目存在的潜在危险、有害因素，建设项目建设和运行期间可能发生的突发性事件或事故（一般不包括人为破坏及自然灾害），引起有毒有害和易燃易爆等物质泄漏，所造成的人身安全与环境影响、及其损害程度，并提出合理可行的防范、应急与减缓措施，使建设项目事故率、损失和环境影响达到可接受水平。</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1、环境风险源项识别</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本项目的环境风险主要为大坝、溢洪道等受洪水冲刷严重，或地质灾害等原因而引发溃坝风险，导则坝址下游重大洪水灾害。</w:t>
            </w:r>
          </w:p>
          <w:p w:rsidR="00D4287C" w:rsidRPr="00982CFA" w:rsidRDefault="00D4287C" w:rsidP="007113EE">
            <w:pPr>
              <w:adjustRightInd w:val="0"/>
              <w:snapToGrid w:val="0"/>
              <w:spacing w:line="360" w:lineRule="auto"/>
              <w:ind w:firstLineChars="200" w:firstLine="482"/>
              <w:rPr>
                <w:rFonts w:ascii="宋体"/>
                <w:b/>
                <w:sz w:val="24"/>
              </w:rPr>
            </w:pPr>
            <w:r w:rsidRPr="00982CFA">
              <w:rPr>
                <w:rFonts w:ascii="宋体" w:hint="eastAsia"/>
                <w:b/>
                <w:sz w:val="24"/>
              </w:rPr>
              <w:t>2、环境风险原因分析</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包括自然因素和人为因素作用。自然因素主要有：强烈地震、地质灾害、洪水灾害等；人为因素主要有：勘测设计有误、施工质量低劣、运行管理不善、战争和恐怖袭击等。</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3、环境风险后果分析</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水库下游涉及村庄、农田、道路等。若运行期发生水库垮坝失事，库内水</w:t>
            </w:r>
            <w:r w:rsidRPr="00982CFA">
              <w:rPr>
                <w:rFonts w:ascii="宋体" w:hint="eastAsia"/>
                <w:sz w:val="24"/>
              </w:rPr>
              <w:lastRenderedPageBreak/>
              <w:t>突然大量下泄，巨大洪水将给下游交通运输、农业生产、社会经济、人民生命、国民财产和生态环境带来严重的灾害。</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4 、环</w:t>
            </w:r>
            <w:r w:rsidRPr="00982CFA">
              <w:rPr>
                <w:rFonts w:ascii="宋体" w:hint="eastAsia"/>
                <w:sz w:val="24"/>
              </w:rPr>
              <w:tab/>
              <w:t>境风险防控措施</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为了避免环境风险，项目建设从勘测、设计、施工、运行全过程中采取了各种有效的防范和应急措施，做到防患于未然，防微杜渐。</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（1）认真贯彻执行《水库大坝安全管理条例》（国务院令第77号，2011年1月8日修订）中的明确规定和严格要求。</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（2）严格按照水电项目建设程序，依次做好勘测、设计、建设、鉴定等工作。</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3）加强工程施工质量管理。树立“百年大计，质量第一”的观念，加强工程施工监理，组织工程质量监督、检查、评估和验收，做到施工工艺规范、施工用材合理和施工作业严格，并做好遗留尾工处理，保证工程质量，杜绝“豆腐渣”工程。</w:t>
            </w:r>
          </w:p>
          <w:p w:rsidR="00D4287C" w:rsidRPr="00982CFA" w:rsidRDefault="00D4287C" w:rsidP="007113EE">
            <w:pPr>
              <w:adjustRightInd w:val="0"/>
              <w:snapToGrid w:val="0"/>
              <w:spacing w:line="360" w:lineRule="auto"/>
              <w:ind w:firstLineChars="200" w:firstLine="480"/>
              <w:rPr>
                <w:rFonts w:ascii="宋体"/>
                <w:sz w:val="24"/>
              </w:rPr>
            </w:pPr>
            <w:r w:rsidRPr="00982CFA">
              <w:rPr>
                <w:rFonts w:ascii="宋体" w:hint="eastAsia"/>
                <w:sz w:val="24"/>
              </w:rPr>
              <w:t>（4）加强运行技术管理。为确保水库安全运行，本项目运行期建立健全水库运行调度和安全操作技术体系，提高技术管理水平。并合理编制水库防洪预案和调度运用计划，遵守水库安全操作规定；重视大坝安全监测、鉴定工作。</w:t>
            </w:r>
          </w:p>
          <w:p w:rsidR="00D4287C" w:rsidRPr="00982CFA" w:rsidRDefault="00D4287C" w:rsidP="007113EE">
            <w:pPr>
              <w:adjustRightInd w:val="0"/>
              <w:snapToGrid w:val="0"/>
              <w:spacing w:line="360" w:lineRule="auto"/>
              <w:ind w:firstLineChars="200" w:firstLine="480"/>
              <w:rPr>
                <w:rFonts w:ascii="宋体"/>
                <w:b/>
                <w:sz w:val="24"/>
              </w:rPr>
            </w:pPr>
            <w:r w:rsidRPr="00982CFA">
              <w:rPr>
                <w:rFonts w:ascii="宋体" w:hint="eastAsia"/>
                <w:sz w:val="24"/>
              </w:rPr>
              <w:t>综上所述，由于本项目发生风险事故的概率较小，故只要加强管理，建立健全相应的的防范应急措施，在设计、施工、管理及运行中认真落实工程拟采取的安全措施及评价所提出的安全设施和安全对策后，上述风险事故隐患可降至最低， 使建设项目事故率、损失和环境影响达到可接受水平。本项目水库建设运行至今未发生过环境风险事故</w:t>
            </w:r>
            <w:r w:rsidRPr="00982CFA">
              <w:rPr>
                <w:rFonts w:ascii="宋体" w:hint="eastAsia"/>
                <w:b/>
                <w:sz w:val="24"/>
              </w:rPr>
              <w:t>。</w:t>
            </w:r>
          </w:p>
          <w:p w:rsidR="00953EB4" w:rsidRPr="00C8023F" w:rsidRDefault="00953EB4" w:rsidP="00953EB4">
            <w:pPr>
              <w:spacing w:line="360" w:lineRule="auto"/>
              <w:rPr>
                <w:b/>
                <w:sz w:val="24"/>
              </w:rPr>
            </w:pPr>
            <w:r>
              <w:rPr>
                <w:rFonts w:hint="eastAsia"/>
                <w:b/>
                <w:sz w:val="24"/>
              </w:rPr>
              <w:t>六、</w:t>
            </w:r>
            <w:r w:rsidRPr="00C8023F">
              <w:rPr>
                <w:rFonts w:hint="eastAsia"/>
                <w:b/>
                <w:sz w:val="24"/>
              </w:rPr>
              <w:t>环境管理</w:t>
            </w:r>
          </w:p>
          <w:p w:rsidR="00953EB4" w:rsidRPr="00402737" w:rsidRDefault="00953EB4" w:rsidP="00953EB4">
            <w:pPr>
              <w:spacing w:line="360" w:lineRule="auto"/>
              <w:ind w:firstLineChars="200" w:firstLine="482"/>
              <w:rPr>
                <w:b/>
                <w:sz w:val="24"/>
              </w:rPr>
            </w:pPr>
            <w:r w:rsidRPr="00402737">
              <w:rPr>
                <w:rFonts w:hint="eastAsia"/>
                <w:b/>
                <w:sz w:val="24"/>
              </w:rPr>
              <w:t>营运期环境管理</w:t>
            </w:r>
          </w:p>
          <w:p w:rsidR="00953EB4" w:rsidRPr="00C8023F" w:rsidRDefault="00953EB4" w:rsidP="00953EB4">
            <w:pPr>
              <w:spacing w:line="360" w:lineRule="auto"/>
              <w:ind w:firstLineChars="200" w:firstLine="480"/>
              <w:rPr>
                <w:sz w:val="24"/>
              </w:rPr>
            </w:pPr>
            <w:r w:rsidRPr="00C8023F">
              <w:rPr>
                <w:rFonts w:hint="eastAsia"/>
                <w:sz w:val="24"/>
              </w:rPr>
              <w:t>工程建成投入使用后，环境管理机构由</w:t>
            </w:r>
            <w:r>
              <w:rPr>
                <w:rFonts w:hint="eastAsia"/>
                <w:sz w:val="24"/>
              </w:rPr>
              <w:t>水务</w:t>
            </w:r>
            <w:r w:rsidRPr="00C8023F">
              <w:rPr>
                <w:rFonts w:hint="eastAsia"/>
                <w:sz w:val="24"/>
              </w:rPr>
              <w:t>部门负责，下设环境管理小组对该项目环境管理和环境监控负责，并受项目主管单位及环保局的监督和指导。积极推动实施环境管理体系，注重生态破坏的预防，注重破坏和污染的防治、响应制度及应急、纠正措施，持续改进各项环保工作。</w:t>
            </w:r>
          </w:p>
          <w:p w:rsidR="00953EB4" w:rsidRPr="00C8023F" w:rsidRDefault="00953EB4" w:rsidP="00953EB4">
            <w:pPr>
              <w:spacing w:line="360" w:lineRule="auto"/>
              <w:ind w:firstLineChars="200" w:firstLine="480"/>
              <w:rPr>
                <w:sz w:val="24"/>
              </w:rPr>
            </w:pPr>
            <w:r w:rsidRPr="00C8023F">
              <w:rPr>
                <w:rFonts w:hint="eastAsia"/>
                <w:sz w:val="24"/>
              </w:rPr>
              <w:t>督促营运期环保措施的正常实施，包括巡视、监测措施，污水、污物处理等，以及环保措施实施后</w:t>
            </w:r>
            <w:r>
              <w:rPr>
                <w:rFonts w:hint="eastAsia"/>
                <w:sz w:val="24"/>
              </w:rPr>
              <w:t>的效果监测；协调当地环保主管部门对项目所在区域</w:t>
            </w:r>
            <w:r>
              <w:rPr>
                <w:rFonts w:hint="eastAsia"/>
                <w:sz w:val="24"/>
              </w:rPr>
              <w:lastRenderedPageBreak/>
              <w:t>的环境管理</w:t>
            </w:r>
            <w:r w:rsidRPr="00C8023F">
              <w:rPr>
                <w:rFonts w:hint="eastAsia"/>
                <w:sz w:val="24"/>
              </w:rPr>
              <w:t>；健全和完善环境管理档案。</w:t>
            </w:r>
          </w:p>
          <w:p w:rsidR="00953EB4" w:rsidRPr="00C8023F" w:rsidRDefault="00953EB4" w:rsidP="00953EB4">
            <w:pPr>
              <w:spacing w:line="360" w:lineRule="auto"/>
              <w:ind w:firstLineChars="200" w:firstLine="480"/>
              <w:rPr>
                <w:sz w:val="24"/>
              </w:rPr>
            </w:pPr>
            <w:r w:rsidRPr="00C8023F">
              <w:rPr>
                <w:rFonts w:hint="eastAsia"/>
                <w:sz w:val="24"/>
              </w:rPr>
              <w:t>（</w:t>
            </w:r>
            <w:r w:rsidRPr="00C8023F">
              <w:rPr>
                <w:rFonts w:hint="eastAsia"/>
                <w:sz w:val="24"/>
              </w:rPr>
              <w:t>2</w:t>
            </w:r>
            <w:r w:rsidRPr="00C8023F">
              <w:rPr>
                <w:rFonts w:hint="eastAsia"/>
                <w:sz w:val="24"/>
              </w:rPr>
              <w:t>）管理职责</w:t>
            </w:r>
          </w:p>
          <w:p w:rsidR="00953EB4" w:rsidRPr="00C8023F" w:rsidRDefault="00953EB4" w:rsidP="00953EB4">
            <w:pPr>
              <w:spacing w:line="360" w:lineRule="auto"/>
              <w:ind w:firstLineChars="200" w:firstLine="480"/>
              <w:rPr>
                <w:sz w:val="24"/>
              </w:rPr>
            </w:pPr>
            <w:r w:rsidRPr="00C8023F">
              <w:rPr>
                <w:rFonts w:ascii="宋体" w:hAnsi="宋体" w:hint="eastAsia"/>
                <w:sz w:val="24"/>
              </w:rPr>
              <w:t>①</w:t>
            </w:r>
            <w:r w:rsidRPr="00C8023F">
              <w:rPr>
                <w:rFonts w:hint="eastAsia"/>
                <w:sz w:val="24"/>
              </w:rPr>
              <w:t>贯彻执行国家、省级、地方各项环保政策、法规、标准，根据本工程实际情况，编制环境保护规则和实施细则，组织实施，监督执行。</w:t>
            </w:r>
          </w:p>
          <w:p w:rsidR="00953EB4" w:rsidRPr="00C8023F" w:rsidRDefault="00953EB4" w:rsidP="00953EB4">
            <w:pPr>
              <w:spacing w:line="360" w:lineRule="auto"/>
              <w:ind w:firstLineChars="200" w:firstLine="480"/>
              <w:rPr>
                <w:sz w:val="24"/>
              </w:rPr>
            </w:pPr>
            <w:r w:rsidRPr="00C8023F">
              <w:rPr>
                <w:rFonts w:ascii="宋体" w:hAnsi="宋体" w:hint="eastAsia"/>
                <w:sz w:val="24"/>
              </w:rPr>
              <w:t>②</w:t>
            </w:r>
            <w:r w:rsidRPr="00C8023F">
              <w:rPr>
                <w:rFonts w:hint="eastAsia"/>
                <w:sz w:val="24"/>
              </w:rPr>
              <w:t>建立污染源档案，为环境管理和污染防治提供科学依据。</w:t>
            </w:r>
          </w:p>
          <w:p w:rsidR="00953EB4" w:rsidRPr="00C8023F" w:rsidRDefault="00953EB4" w:rsidP="00953EB4">
            <w:pPr>
              <w:spacing w:line="360" w:lineRule="auto"/>
              <w:ind w:firstLineChars="200" w:firstLine="480"/>
              <w:rPr>
                <w:sz w:val="24"/>
              </w:rPr>
            </w:pPr>
            <w:r w:rsidRPr="00C8023F">
              <w:rPr>
                <w:rFonts w:ascii="宋体" w:hAnsi="宋体" w:hint="eastAsia"/>
                <w:sz w:val="24"/>
              </w:rPr>
              <w:t>③</w:t>
            </w:r>
            <w:r w:rsidRPr="00C8023F">
              <w:rPr>
                <w:rFonts w:hint="eastAsia"/>
                <w:sz w:val="24"/>
              </w:rPr>
              <w:t>制订切实可行的控制指标，环保治理设施运行考核指标，组织落实，定期考核。</w:t>
            </w:r>
          </w:p>
          <w:p w:rsidR="00953EB4" w:rsidRPr="00C8023F" w:rsidRDefault="00953EB4" w:rsidP="00953EB4">
            <w:pPr>
              <w:spacing w:line="360" w:lineRule="auto"/>
              <w:ind w:firstLineChars="200" w:firstLine="480"/>
              <w:rPr>
                <w:sz w:val="24"/>
              </w:rPr>
            </w:pPr>
            <w:r w:rsidRPr="00C8023F">
              <w:rPr>
                <w:rFonts w:ascii="宋体" w:hAnsi="宋体" w:hint="eastAsia"/>
                <w:sz w:val="24"/>
              </w:rPr>
              <w:t>④</w:t>
            </w:r>
            <w:r w:rsidRPr="00C8023F">
              <w:rPr>
                <w:rFonts w:hint="eastAsia"/>
                <w:sz w:val="24"/>
              </w:rPr>
              <w:t>组织和管理污染治理工作，负责环保治理设施的运行和管理工作。</w:t>
            </w:r>
          </w:p>
          <w:p w:rsidR="00953EB4" w:rsidRPr="003C4F54" w:rsidRDefault="00953EB4" w:rsidP="00953EB4">
            <w:pPr>
              <w:adjustRightInd w:val="0"/>
              <w:snapToGrid w:val="0"/>
              <w:spacing w:line="360" w:lineRule="auto"/>
              <w:rPr>
                <w:rFonts w:ascii="宋体"/>
                <w:b/>
                <w:sz w:val="24"/>
              </w:rPr>
            </w:pPr>
            <w:r>
              <w:rPr>
                <w:rFonts w:ascii="宋体" w:hint="eastAsia"/>
                <w:b/>
                <w:sz w:val="24"/>
              </w:rPr>
              <w:t>六</w:t>
            </w:r>
            <w:r w:rsidRPr="003C4F54">
              <w:rPr>
                <w:rFonts w:ascii="宋体" w:hint="eastAsia"/>
                <w:b/>
                <w:sz w:val="24"/>
              </w:rPr>
              <w:t>、总量控制</w:t>
            </w:r>
          </w:p>
          <w:p w:rsidR="00953EB4" w:rsidRPr="003C4F54" w:rsidRDefault="00953EB4" w:rsidP="00953EB4">
            <w:pPr>
              <w:adjustRightInd w:val="0"/>
              <w:snapToGrid w:val="0"/>
              <w:spacing w:line="360" w:lineRule="auto"/>
              <w:ind w:firstLineChars="200" w:firstLine="480"/>
              <w:rPr>
                <w:rFonts w:ascii="宋体"/>
                <w:sz w:val="24"/>
              </w:rPr>
            </w:pPr>
            <w:r w:rsidRPr="003C4F54">
              <w:rPr>
                <w:rFonts w:ascii="宋体" w:hint="eastAsia"/>
                <w:sz w:val="24"/>
              </w:rPr>
              <w:t>本项目为生态型项目，营运期间无废水外排，不涉及 SO</w:t>
            </w:r>
            <w:r w:rsidRPr="003C4F54">
              <w:rPr>
                <w:rFonts w:ascii="宋体" w:hint="eastAsia"/>
                <w:sz w:val="24"/>
                <w:vertAlign w:val="subscript"/>
              </w:rPr>
              <w:t>2</w:t>
            </w:r>
            <w:r w:rsidRPr="003C4F54">
              <w:rPr>
                <w:rFonts w:ascii="宋体" w:hint="eastAsia"/>
                <w:sz w:val="24"/>
              </w:rPr>
              <w:t>、NO</w:t>
            </w:r>
            <w:r w:rsidRPr="003C4F54">
              <w:rPr>
                <w:rFonts w:ascii="宋体" w:hint="eastAsia"/>
                <w:sz w:val="24"/>
                <w:vertAlign w:val="subscript"/>
              </w:rPr>
              <w:t>X</w:t>
            </w:r>
            <w:r w:rsidRPr="003C4F54">
              <w:rPr>
                <w:rFonts w:ascii="宋体" w:hint="eastAsia"/>
                <w:sz w:val="24"/>
              </w:rPr>
              <w:t xml:space="preserve"> 的排放，不设置总量控制指标。</w:t>
            </w:r>
          </w:p>
          <w:p w:rsidR="00953EB4" w:rsidRPr="003C4F54" w:rsidRDefault="00953EB4" w:rsidP="00953EB4">
            <w:pPr>
              <w:snapToGrid w:val="0"/>
              <w:spacing w:line="360" w:lineRule="auto"/>
              <w:outlineLvl w:val="0"/>
              <w:rPr>
                <w:rFonts w:eastAsia="黑体" w:hAnsi="黑体"/>
                <w:b/>
                <w:bCs/>
                <w:sz w:val="24"/>
              </w:rPr>
            </w:pPr>
            <w:r>
              <w:rPr>
                <w:rFonts w:eastAsia="黑体" w:hAnsi="黑体" w:hint="eastAsia"/>
                <w:b/>
                <w:bCs/>
                <w:sz w:val="24"/>
              </w:rPr>
              <w:t>七</w:t>
            </w:r>
            <w:r w:rsidRPr="003C4F54">
              <w:rPr>
                <w:rFonts w:eastAsia="黑体" w:hAnsi="黑体"/>
                <w:b/>
                <w:bCs/>
                <w:sz w:val="24"/>
              </w:rPr>
              <w:t>、环保投资估算</w:t>
            </w:r>
          </w:p>
          <w:p w:rsidR="00D4287C" w:rsidRPr="00982CFA" w:rsidRDefault="00D4287C" w:rsidP="007113EE">
            <w:pPr>
              <w:snapToGrid w:val="0"/>
              <w:spacing w:line="360" w:lineRule="auto"/>
              <w:ind w:firstLine="570"/>
              <w:outlineLvl w:val="0"/>
              <w:rPr>
                <w:rFonts w:cs="宋体"/>
                <w:kern w:val="0"/>
                <w:sz w:val="24"/>
                <w:lang w:val="zh-CN"/>
              </w:rPr>
            </w:pPr>
            <w:r w:rsidRPr="00982CFA">
              <w:rPr>
                <w:rFonts w:cs="宋体"/>
                <w:kern w:val="0"/>
                <w:sz w:val="24"/>
                <w:lang w:val="zh-CN"/>
              </w:rPr>
              <w:t>环保投资主要包括污水处理、防尘措施、</w:t>
            </w:r>
            <w:r w:rsidRPr="00982CFA">
              <w:rPr>
                <w:rFonts w:cs="宋体" w:hint="eastAsia"/>
                <w:kern w:val="0"/>
                <w:sz w:val="24"/>
                <w:lang w:val="zh-CN"/>
              </w:rPr>
              <w:t>固废</w:t>
            </w:r>
            <w:r w:rsidRPr="00982CFA">
              <w:rPr>
                <w:rFonts w:cs="宋体"/>
                <w:kern w:val="0"/>
                <w:sz w:val="24"/>
                <w:lang w:val="zh-CN"/>
              </w:rPr>
              <w:t>处理、植被恢复措施防治措施。本项目总投资</w:t>
            </w:r>
            <w:r w:rsidRPr="00982CFA">
              <w:rPr>
                <w:rFonts w:cs="宋体"/>
                <w:kern w:val="0"/>
                <w:sz w:val="24"/>
                <w:lang w:val="zh-CN"/>
              </w:rPr>
              <w:t>643.25</w:t>
            </w:r>
            <w:r w:rsidRPr="00982CFA">
              <w:rPr>
                <w:rFonts w:cs="宋体"/>
                <w:kern w:val="0"/>
                <w:sz w:val="24"/>
                <w:lang w:val="zh-CN"/>
              </w:rPr>
              <w:t>万元，其中环保投资</w:t>
            </w:r>
            <w:r w:rsidR="00293927" w:rsidRPr="00982CFA">
              <w:rPr>
                <w:rFonts w:cs="宋体" w:hint="eastAsia"/>
                <w:kern w:val="0"/>
                <w:sz w:val="24"/>
                <w:lang w:val="zh-CN"/>
              </w:rPr>
              <w:t>47</w:t>
            </w:r>
            <w:r w:rsidRPr="00982CFA">
              <w:rPr>
                <w:rFonts w:cs="宋体"/>
                <w:kern w:val="0"/>
                <w:sz w:val="24"/>
                <w:lang w:val="zh-CN"/>
              </w:rPr>
              <w:t>万元，占总投资的</w:t>
            </w:r>
            <w:r w:rsidR="00293927" w:rsidRPr="00982CFA">
              <w:rPr>
                <w:rFonts w:cs="宋体" w:hint="eastAsia"/>
                <w:kern w:val="0"/>
                <w:sz w:val="24"/>
                <w:lang w:val="zh-CN"/>
              </w:rPr>
              <w:t>7.3</w:t>
            </w:r>
            <w:r w:rsidRPr="00982CFA">
              <w:rPr>
                <w:rFonts w:cs="宋体"/>
                <w:kern w:val="0"/>
                <w:sz w:val="24"/>
                <w:lang w:val="zh-CN"/>
              </w:rPr>
              <w:t>%</w:t>
            </w:r>
            <w:r w:rsidRPr="00982CFA">
              <w:rPr>
                <w:rFonts w:cs="宋体"/>
                <w:kern w:val="0"/>
                <w:sz w:val="24"/>
                <w:lang w:val="zh-CN"/>
              </w:rPr>
              <w:t>。</w:t>
            </w:r>
          </w:p>
          <w:p w:rsidR="00D4287C" w:rsidRPr="00982CFA" w:rsidRDefault="00D4287C" w:rsidP="007113EE">
            <w:pPr>
              <w:adjustRightInd w:val="0"/>
              <w:snapToGrid w:val="0"/>
              <w:spacing w:line="360" w:lineRule="auto"/>
              <w:ind w:firstLineChars="200" w:firstLine="480"/>
              <w:rPr>
                <w:sz w:val="24"/>
              </w:rPr>
            </w:pPr>
            <w:r w:rsidRPr="00982CFA">
              <w:rPr>
                <w:sz w:val="24"/>
              </w:rPr>
              <w:t>本项目采取的污染物治理措施投入情况见表</w:t>
            </w:r>
            <w:r w:rsidRPr="00982CFA">
              <w:rPr>
                <w:sz w:val="24"/>
              </w:rPr>
              <w:t>7-</w:t>
            </w:r>
            <w:r w:rsidRPr="00982CFA">
              <w:rPr>
                <w:rFonts w:hint="eastAsia"/>
                <w:sz w:val="24"/>
              </w:rPr>
              <w:t>2</w:t>
            </w:r>
            <w:r w:rsidRPr="00982CFA">
              <w:rPr>
                <w:sz w:val="24"/>
              </w:rPr>
              <w:t>。</w:t>
            </w:r>
          </w:p>
          <w:p w:rsidR="00D4287C" w:rsidRPr="00982CFA" w:rsidRDefault="00D4287C" w:rsidP="007113EE">
            <w:pPr>
              <w:adjustRightInd w:val="0"/>
              <w:snapToGrid w:val="0"/>
              <w:spacing w:line="360" w:lineRule="auto"/>
              <w:jc w:val="center"/>
              <w:rPr>
                <w:sz w:val="24"/>
              </w:rPr>
            </w:pPr>
            <w:r w:rsidRPr="00982CFA">
              <w:rPr>
                <w:sz w:val="24"/>
              </w:rPr>
              <w:t>表</w:t>
            </w:r>
            <w:r w:rsidRPr="00982CFA">
              <w:rPr>
                <w:sz w:val="24"/>
              </w:rPr>
              <w:t>7-</w:t>
            </w:r>
            <w:r w:rsidRPr="00982CFA">
              <w:rPr>
                <w:rFonts w:hint="eastAsia"/>
                <w:sz w:val="24"/>
              </w:rPr>
              <w:t>2</w:t>
            </w:r>
            <w:r w:rsidRPr="00982CFA">
              <w:rPr>
                <w:sz w:val="24"/>
              </w:rPr>
              <w:t xml:space="preserve">  </w:t>
            </w:r>
            <w:r w:rsidRPr="00982CFA">
              <w:rPr>
                <w:sz w:val="24"/>
              </w:rPr>
              <w:t>主要及投资估算一览表</w:t>
            </w:r>
          </w:p>
          <w:tbl>
            <w:tblPr>
              <w:tblW w:w="7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4"/>
              <w:gridCol w:w="1236"/>
              <w:gridCol w:w="1275"/>
              <w:gridCol w:w="3739"/>
              <w:gridCol w:w="800"/>
            </w:tblGrid>
            <w:tr w:rsidR="00982CFA" w:rsidRPr="00982CFA" w:rsidTr="007113EE">
              <w:trPr>
                <w:trHeight w:val="506"/>
                <w:jc w:val="center"/>
              </w:trPr>
              <w:tc>
                <w:tcPr>
                  <w:tcW w:w="512" w:type="pct"/>
                  <w:vAlign w:val="center"/>
                </w:tcPr>
                <w:p w:rsidR="00D4287C" w:rsidRPr="00982CFA" w:rsidRDefault="00D4287C" w:rsidP="007113EE">
                  <w:pPr>
                    <w:jc w:val="center"/>
                    <w:rPr>
                      <w:szCs w:val="21"/>
                    </w:rPr>
                  </w:pPr>
                  <w:r w:rsidRPr="00982CFA">
                    <w:rPr>
                      <w:rFonts w:hAnsi="宋体"/>
                      <w:szCs w:val="21"/>
                    </w:rPr>
                    <w:t>施工阶段</w:t>
                  </w:r>
                </w:p>
              </w:tc>
              <w:tc>
                <w:tcPr>
                  <w:tcW w:w="787" w:type="pct"/>
                  <w:vAlign w:val="center"/>
                </w:tcPr>
                <w:p w:rsidR="00D4287C" w:rsidRPr="00982CFA" w:rsidRDefault="00D4287C" w:rsidP="007113EE">
                  <w:pPr>
                    <w:jc w:val="center"/>
                    <w:rPr>
                      <w:szCs w:val="21"/>
                    </w:rPr>
                  </w:pPr>
                  <w:r w:rsidRPr="00982CFA">
                    <w:rPr>
                      <w:rFonts w:hint="eastAsia"/>
                      <w:szCs w:val="21"/>
                    </w:rPr>
                    <w:t>工程类别</w:t>
                  </w:r>
                </w:p>
              </w:tc>
              <w:tc>
                <w:tcPr>
                  <w:tcW w:w="812" w:type="pct"/>
                  <w:vAlign w:val="center"/>
                </w:tcPr>
                <w:p w:rsidR="00D4287C" w:rsidRPr="00982CFA" w:rsidRDefault="00D4287C" w:rsidP="007113EE">
                  <w:pPr>
                    <w:jc w:val="center"/>
                    <w:rPr>
                      <w:szCs w:val="21"/>
                    </w:rPr>
                  </w:pPr>
                  <w:r w:rsidRPr="00982CFA">
                    <w:rPr>
                      <w:rFonts w:hAnsi="宋体"/>
                      <w:szCs w:val="21"/>
                    </w:rPr>
                    <w:t>污染类型</w:t>
                  </w:r>
                </w:p>
              </w:tc>
              <w:tc>
                <w:tcPr>
                  <w:tcW w:w="2380" w:type="pct"/>
                </w:tcPr>
                <w:p w:rsidR="00D4287C" w:rsidRPr="00982CFA" w:rsidRDefault="00D4287C" w:rsidP="007113EE">
                  <w:pPr>
                    <w:jc w:val="center"/>
                    <w:rPr>
                      <w:rFonts w:hAnsi="宋体"/>
                      <w:szCs w:val="21"/>
                    </w:rPr>
                  </w:pPr>
                  <w:r w:rsidRPr="00982CFA">
                    <w:rPr>
                      <w:rFonts w:hAnsi="宋体"/>
                      <w:szCs w:val="21"/>
                    </w:rPr>
                    <w:t>环保措施</w:t>
                  </w:r>
                </w:p>
              </w:tc>
              <w:tc>
                <w:tcPr>
                  <w:tcW w:w="509" w:type="pct"/>
                  <w:vAlign w:val="center"/>
                </w:tcPr>
                <w:p w:rsidR="00D4287C" w:rsidRPr="00982CFA" w:rsidRDefault="00D4287C" w:rsidP="007113EE">
                  <w:pPr>
                    <w:jc w:val="center"/>
                    <w:rPr>
                      <w:szCs w:val="21"/>
                    </w:rPr>
                  </w:pPr>
                  <w:r w:rsidRPr="00982CFA">
                    <w:rPr>
                      <w:rFonts w:hAnsi="宋体"/>
                      <w:szCs w:val="21"/>
                    </w:rPr>
                    <w:t>投资</w:t>
                  </w:r>
                </w:p>
                <w:p w:rsidR="00D4287C" w:rsidRPr="00982CFA" w:rsidRDefault="00D4287C" w:rsidP="007113EE">
                  <w:pPr>
                    <w:ind w:leftChars="-50" w:left="-105" w:rightChars="-50" w:right="-105"/>
                    <w:jc w:val="center"/>
                    <w:rPr>
                      <w:szCs w:val="21"/>
                    </w:rPr>
                  </w:pPr>
                  <w:r w:rsidRPr="00982CFA">
                    <w:rPr>
                      <w:rFonts w:hAnsi="宋体"/>
                      <w:szCs w:val="21"/>
                    </w:rPr>
                    <w:t>（万元）</w:t>
                  </w:r>
                </w:p>
              </w:tc>
            </w:tr>
            <w:tr w:rsidR="00982CFA" w:rsidRPr="00982CFA" w:rsidTr="007113EE">
              <w:trPr>
                <w:cantSplit/>
                <w:trHeight w:val="1233"/>
                <w:jc w:val="center"/>
              </w:trPr>
              <w:tc>
                <w:tcPr>
                  <w:tcW w:w="512" w:type="pct"/>
                  <w:vMerge w:val="restart"/>
                  <w:vAlign w:val="center"/>
                </w:tcPr>
                <w:p w:rsidR="00DD0CD7" w:rsidRPr="00982CFA" w:rsidRDefault="00D4287C" w:rsidP="007113EE">
                  <w:pPr>
                    <w:jc w:val="center"/>
                    <w:rPr>
                      <w:rFonts w:hAnsi="宋体"/>
                      <w:szCs w:val="21"/>
                    </w:rPr>
                  </w:pPr>
                  <w:r w:rsidRPr="00982CFA">
                    <w:rPr>
                      <w:rFonts w:hAnsi="宋体"/>
                      <w:szCs w:val="21"/>
                    </w:rPr>
                    <w:t>施</w:t>
                  </w:r>
                </w:p>
                <w:p w:rsidR="00DD0CD7" w:rsidRPr="00982CFA" w:rsidRDefault="00D4287C" w:rsidP="007113EE">
                  <w:pPr>
                    <w:jc w:val="center"/>
                    <w:rPr>
                      <w:rFonts w:hAnsi="宋体"/>
                      <w:szCs w:val="21"/>
                    </w:rPr>
                  </w:pPr>
                  <w:r w:rsidRPr="00982CFA">
                    <w:rPr>
                      <w:rFonts w:hAnsi="宋体"/>
                      <w:szCs w:val="21"/>
                    </w:rPr>
                    <w:t>工</w:t>
                  </w:r>
                </w:p>
                <w:p w:rsidR="00D4287C" w:rsidRPr="00982CFA" w:rsidRDefault="00D4287C" w:rsidP="007113EE">
                  <w:pPr>
                    <w:jc w:val="center"/>
                    <w:rPr>
                      <w:szCs w:val="21"/>
                    </w:rPr>
                  </w:pPr>
                  <w:r w:rsidRPr="00982CFA">
                    <w:rPr>
                      <w:rFonts w:hAnsi="宋体"/>
                      <w:szCs w:val="21"/>
                    </w:rPr>
                    <w:t>期</w:t>
                  </w:r>
                </w:p>
              </w:tc>
              <w:tc>
                <w:tcPr>
                  <w:tcW w:w="1599" w:type="pct"/>
                  <w:gridSpan w:val="2"/>
                  <w:vAlign w:val="center"/>
                </w:tcPr>
                <w:p w:rsidR="00D4287C" w:rsidRPr="00982CFA" w:rsidRDefault="00D4287C" w:rsidP="007113EE">
                  <w:pPr>
                    <w:ind w:leftChars="-50" w:left="-105" w:rightChars="-50" w:right="-105"/>
                    <w:jc w:val="center"/>
                    <w:rPr>
                      <w:szCs w:val="21"/>
                    </w:rPr>
                  </w:pPr>
                  <w:r w:rsidRPr="00982CFA">
                    <w:rPr>
                      <w:rFonts w:hAnsi="宋体"/>
                      <w:szCs w:val="21"/>
                    </w:rPr>
                    <w:t>扬尘治理</w:t>
                  </w:r>
                </w:p>
              </w:tc>
              <w:tc>
                <w:tcPr>
                  <w:tcW w:w="2380" w:type="pct"/>
                  <w:vAlign w:val="center"/>
                </w:tcPr>
                <w:p w:rsidR="00D4287C" w:rsidRPr="00982CFA" w:rsidRDefault="00D4287C" w:rsidP="007113EE">
                  <w:pPr>
                    <w:ind w:leftChars="-50" w:left="-105" w:rightChars="-50" w:right="-105"/>
                    <w:jc w:val="center"/>
                    <w:rPr>
                      <w:szCs w:val="21"/>
                    </w:rPr>
                  </w:pPr>
                  <w:r w:rsidRPr="00982CFA">
                    <w:rPr>
                      <w:rFonts w:hAnsi="宋体" w:hint="eastAsia"/>
                      <w:szCs w:val="21"/>
                    </w:rPr>
                    <w:t>配备</w:t>
                  </w:r>
                  <w:r w:rsidRPr="00982CFA">
                    <w:rPr>
                      <w:rFonts w:hAnsi="宋体"/>
                      <w:szCs w:val="21"/>
                    </w:rPr>
                    <w:t>保洁人员、定时</w:t>
                  </w:r>
                  <w:r w:rsidRPr="00982CFA">
                    <w:rPr>
                      <w:rFonts w:hAnsi="宋体" w:hint="eastAsia"/>
                      <w:szCs w:val="21"/>
                    </w:rPr>
                    <w:t>对施工道路</w:t>
                  </w:r>
                  <w:r w:rsidRPr="00982CFA">
                    <w:rPr>
                      <w:rFonts w:hAnsi="宋体"/>
                      <w:szCs w:val="21"/>
                    </w:rPr>
                    <w:t>清扫施工现场</w:t>
                  </w:r>
                  <w:r w:rsidRPr="00982CFA">
                    <w:rPr>
                      <w:rFonts w:hAnsi="宋体" w:hint="eastAsia"/>
                      <w:szCs w:val="21"/>
                    </w:rPr>
                    <w:t>；</w:t>
                  </w:r>
                  <w:r w:rsidRPr="00982CFA">
                    <w:rPr>
                      <w:rFonts w:hAnsi="宋体"/>
                      <w:szCs w:val="21"/>
                    </w:rPr>
                    <w:t>不准车辆带泥出门、不准运渣车辆冒顶装载，运输车辆采取覆盖措施</w:t>
                  </w:r>
                  <w:r w:rsidRPr="00982CFA">
                    <w:rPr>
                      <w:rFonts w:hAnsi="宋体" w:hint="eastAsia"/>
                      <w:szCs w:val="21"/>
                    </w:rPr>
                    <w:t>；对建材临时堆放点进行遮盖</w:t>
                  </w:r>
                </w:p>
              </w:tc>
              <w:tc>
                <w:tcPr>
                  <w:tcW w:w="509" w:type="pct"/>
                  <w:vAlign w:val="center"/>
                </w:tcPr>
                <w:p w:rsidR="00D4287C" w:rsidRPr="00982CFA" w:rsidRDefault="00293927" w:rsidP="007113EE">
                  <w:pPr>
                    <w:jc w:val="center"/>
                    <w:rPr>
                      <w:szCs w:val="21"/>
                    </w:rPr>
                  </w:pPr>
                  <w:r w:rsidRPr="00982CFA">
                    <w:rPr>
                      <w:rFonts w:hint="eastAsia"/>
                      <w:szCs w:val="21"/>
                    </w:rPr>
                    <w:t>10</w:t>
                  </w:r>
                </w:p>
              </w:tc>
            </w:tr>
            <w:tr w:rsidR="00982CFA" w:rsidRPr="00982CFA" w:rsidTr="007113EE">
              <w:trPr>
                <w:cantSplit/>
                <w:trHeight w:val="139"/>
                <w:jc w:val="center"/>
              </w:trPr>
              <w:tc>
                <w:tcPr>
                  <w:tcW w:w="512" w:type="pct"/>
                  <w:vMerge/>
                  <w:vAlign w:val="center"/>
                </w:tcPr>
                <w:p w:rsidR="00D4287C" w:rsidRPr="00982CFA" w:rsidRDefault="00D4287C" w:rsidP="007113EE">
                  <w:pPr>
                    <w:jc w:val="center"/>
                    <w:rPr>
                      <w:szCs w:val="21"/>
                    </w:rPr>
                  </w:pPr>
                </w:p>
              </w:tc>
              <w:tc>
                <w:tcPr>
                  <w:tcW w:w="1599" w:type="pct"/>
                  <w:gridSpan w:val="2"/>
                  <w:vAlign w:val="center"/>
                </w:tcPr>
                <w:p w:rsidR="00D4287C" w:rsidRPr="00982CFA" w:rsidRDefault="00D4287C" w:rsidP="007113EE">
                  <w:pPr>
                    <w:ind w:leftChars="-50" w:left="-105" w:rightChars="-50" w:right="-105"/>
                    <w:jc w:val="center"/>
                    <w:rPr>
                      <w:szCs w:val="21"/>
                    </w:rPr>
                  </w:pPr>
                  <w:r w:rsidRPr="00982CFA">
                    <w:rPr>
                      <w:rFonts w:hAnsi="宋体"/>
                      <w:szCs w:val="21"/>
                    </w:rPr>
                    <w:t>燃油废气</w:t>
                  </w:r>
                </w:p>
              </w:tc>
              <w:tc>
                <w:tcPr>
                  <w:tcW w:w="2380" w:type="pct"/>
                  <w:vAlign w:val="center"/>
                </w:tcPr>
                <w:p w:rsidR="00D4287C" w:rsidRPr="00982CFA" w:rsidRDefault="00D4287C" w:rsidP="007113EE">
                  <w:pPr>
                    <w:ind w:leftChars="-50" w:left="-105" w:rightChars="-50" w:right="-105"/>
                    <w:jc w:val="center"/>
                    <w:rPr>
                      <w:szCs w:val="21"/>
                    </w:rPr>
                  </w:pPr>
                  <w:r w:rsidRPr="00982CFA">
                    <w:rPr>
                      <w:rFonts w:hAnsi="宋体"/>
                      <w:szCs w:val="21"/>
                    </w:rPr>
                    <w:t>项目对设备定期维修、保养机械设备，使用零号柴油和无铅汽油，减少尾气排放量</w:t>
                  </w:r>
                </w:p>
              </w:tc>
              <w:tc>
                <w:tcPr>
                  <w:tcW w:w="509" w:type="pct"/>
                  <w:vAlign w:val="center"/>
                </w:tcPr>
                <w:p w:rsidR="00D4287C" w:rsidRPr="00982CFA" w:rsidRDefault="00293927" w:rsidP="007113EE">
                  <w:pPr>
                    <w:jc w:val="center"/>
                    <w:rPr>
                      <w:szCs w:val="21"/>
                    </w:rPr>
                  </w:pPr>
                  <w:r w:rsidRPr="00982CFA">
                    <w:rPr>
                      <w:rFonts w:hint="eastAsia"/>
                      <w:szCs w:val="21"/>
                    </w:rPr>
                    <w:t>3</w:t>
                  </w:r>
                </w:p>
              </w:tc>
            </w:tr>
            <w:tr w:rsidR="00982CFA" w:rsidRPr="00982CFA" w:rsidTr="007113EE">
              <w:trPr>
                <w:cantSplit/>
                <w:trHeight w:val="232"/>
                <w:jc w:val="center"/>
              </w:trPr>
              <w:tc>
                <w:tcPr>
                  <w:tcW w:w="512" w:type="pct"/>
                  <w:vMerge/>
                  <w:vAlign w:val="center"/>
                </w:tcPr>
                <w:p w:rsidR="00D4287C" w:rsidRPr="00982CFA" w:rsidRDefault="00D4287C" w:rsidP="007113EE">
                  <w:pPr>
                    <w:jc w:val="center"/>
                    <w:rPr>
                      <w:szCs w:val="21"/>
                    </w:rPr>
                  </w:pPr>
                </w:p>
              </w:tc>
              <w:tc>
                <w:tcPr>
                  <w:tcW w:w="1599" w:type="pct"/>
                  <w:gridSpan w:val="2"/>
                  <w:vAlign w:val="center"/>
                </w:tcPr>
                <w:p w:rsidR="00D4287C" w:rsidRPr="00982CFA" w:rsidRDefault="00D4287C" w:rsidP="007113EE">
                  <w:pPr>
                    <w:jc w:val="center"/>
                    <w:rPr>
                      <w:szCs w:val="21"/>
                    </w:rPr>
                  </w:pPr>
                  <w:r w:rsidRPr="00982CFA">
                    <w:rPr>
                      <w:rFonts w:hAnsi="宋体"/>
                      <w:szCs w:val="21"/>
                    </w:rPr>
                    <w:t>施工废水</w:t>
                  </w:r>
                </w:p>
              </w:tc>
              <w:tc>
                <w:tcPr>
                  <w:tcW w:w="2380" w:type="pct"/>
                  <w:vAlign w:val="center"/>
                </w:tcPr>
                <w:p w:rsidR="00D4287C" w:rsidRPr="00982CFA" w:rsidRDefault="00D4287C" w:rsidP="00293927">
                  <w:pPr>
                    <w:jc w:val="center"/>
                    <w:rPr>
                      <w:szCs w:val="21"/>
                    </w:rPr>
                  </w:pPr>
                  <w:r w:rsidRPr="00982CFA">
                    <w:rPr>
                      <w:rFonts w:hAnsi="宋体"/>
                      <w:szCs w:val="21"/>
                    </w:rPr>
                    <w:t>简易隔油、沉淀池共</w:t>
                  </w:r>
                  <w:r w:rsidR="00293927" w:rsidRPr="00982CFA">
                    <w:rPr>
                      <w:rFonts w:hint="eastAsia"/>
                      <w:szCs w:val="21"/>
                    </w:rPr>
                    <w:t>3</w:t>
                  </w:r>
                  <w:r w:rsidRPr="00982CFA">
                    <w:rPr>
                      <w:rFonts w:hAnsi="宋体"/>
                      <w:szCs w:val="21"/>
                    </w:rPr>
                    <w:t>处</w:t>
                  </w:r>
                </w:p>
              </w:tc>
              <w:tc>
                <w:tcPr>
                  <w:tcW w:w="509" w:type="pct"/>
                  <w:vAlign w:val="center"/>
                </w:tcPr>
                <w:p w:rsidR="00D4287C" w:rsidRPr="00982CFA" w:rsidRDefault="00293927" w:rsidP="007113EE">
                  <w:pPr>
                    <w:jc w:val="center"/>
                    <w:rPr>
                      <w:szCs w:val="21"/>
                    </w:rPr>
                  </w:pPr>
                  <w:r w:rsidRPr="00982CFA">
                    <w:rPr>
                      <w:rFonts w:hint="eastAsia"/>
                      <w:szCs w:val="21"/>
                    </w:rPr>
                    <w:t>1.5</w:t>
                  </w:r>
                </w:p>
              </w:tc>
            </w:tr>
            <w:tr w:rsidR="00982CFA" w:rsidRPr="00982CFA" w:rsidTr="007113EE">
              <w:trPr>
                <w:cantSplit/>
                <w:trHeight w:val="1036"/>
                <w:jc w:val="center"/>
              </w:trPr>
              <w:tc>
                <w:tcPr>
                  <w:tcW w:w="512" w:type="pct"/>
                  <w:vMerge/>
                  <w:vAlign w:val="center"/>
                </w:tcPr>
                <w:p w:rsidR="00D4287C" w:rsidRPr="00982CFA" w:rsidRDefault="00D4287C" w:rsidP="007113EE">
                  <w:pPr>
                    <w:jc w:val="center"/>
                    <w:rPr>
                      <w:szCs w:val="21"/>
                    </w:rPr>
                  </w:pPr>
                </w:p>
              </w:tc>
              <w:tc>
                <w:tcPr>
                  <w:tcW w:w="1599" w:type="pct"/>
                  <w:gridSpan w:val="2"/>
                  <w:vAlign w:val="center"/>
                </w:tcPr>
                <w:p w:rsidR="00D4287C" w:rsidRPr="00982CFA" w:rsidRDefault="00D4287C" w:rsidP="007113EE">
                  <w:pPr>
                    <w:jc w:val="center"/>
                    <w:rPr>
                      <w:szCs w:val="21"/>
                    </w:rPr>
                  </w:pPr>
                  <w:r w:rsidRPr="00982CFA">
                    <w:rPr>
                      <w:rFonts w:hAnsi="宋体"/>
                      <w:szCs w:val="21"/>
                    </w:rPr>
                    <w:t>噪声治理</w:t>
                  </w:r>
                </w:p>
              </w:tc>
              <w:tc>
                <w:tcPr>
                  <w:tcW w:w="2380" w:type="pct"/>
                  <w:vAlign w:val="center"/>
                </w:tcPr>
                <w:p w:rsidR="00D4287C" w:rsidRPr="00982CFA" w:rsidRDefault="00D4287C" w:rsidP="007113EE">
                  <w:pPr>
                    <w:jc w:val="center"/>
                    <w:rPr>
                      <w:szCs w:val="21"/>
                    </w:rPr>
                  </w:pPr>
                  <w:r w:rsidRPr="00982CFA">
                    <w:rPr>
                      <w:rFonts w:hAnsi="宋体"/>
                      <w:szCs w:val="21"/>
                    </w:rPr>
                    <w:t>合理安排施工作业时间</w:t>
                  </w:r>
                  <w:r w:rsidRPr="00982CFA">
                    <w:rPr>
                      <w:szCs w:val="21"/>
                    </w:rPr>
                    <w:t>，选用低噪声</w:t>
                  </w:r>
                  <w:r w:rsidRPr="00982CFA">
                    <w:rPr>
                      <w:rFonts w:hint="eastAsia"/>
                      <w:szCs w:val="21"/>
                    </w:rPr>
                    <w:t>机械</w:t>
                  </w:r>
                  <w:r w:rsidRPr="00982CFA">
                    <w:rPr>
                      <w:szCs w:val="21"/>
                    </w:rPr>
                    <w:t>设备，加强设备维护</w:t>
                  </w:r>
                  <w:r w:rsidRPr="00982CFA">
                    <w:rPr>
                      <w:rFonts w:hint="eastAsia"/>
                      <w:szCs w:val="21"/>
                    </w:rPr>
                    <w:t>；运输车辆禁止鸣笛、控制车速</w:t>
                  </w:r>
                </w:p>
              </w:tc>
              <w:tc>
                <w:tcPr>
                  <w:tcW w:w="509" w:type="pct"/>
                  <w:vAlign w:val="center"/>
                </w:tcPr>
                <w:p w:rsidR="00D4287C" w:rsidRPr="00982CFA" w:rsidRDefault="00293927" w:rsidP="007113EE">
                  <w:pPr>
                    <w:jc w:val="center"/>
                    <w:rPr>
                      <w:szCs w:val="21"/>
                    </w:rPr>
                  </w:pPr>
                  <w:r w:rsidRPr="00982CFA">
                    <w:rPr>
                      <w:rFonts w:hint="eastAsia"/>
                      <w:szCs w:val="21"/>
                    </w:rPr>
                    <w:t>8</w:t>
                  </w:r>
                </w:p>
              </w:tc>
            </w:tr>
            <w:tr w:rsidR="00982CFA" w:rsidRPr="00982CFA" w:rsidTr="007113EE">
              <w:trPr>
                <w:cantSplit/>
                <w:trHeight w:val="67"/>
                <w:jc w:val="center"/>
              </w:trPr>
              <w:tc>
                <w:tcPr>
                  <w:tcW w:w="512" w:type="pct"/>
                  <w:vMerge/>
                  <w:vAlign w:val="center"/>
                </w:tcPr>
                <w:p w:rsidR="00D4287C" w:rsidRPr="00982CFA" w:rsidRDefault="00D4287C" w:rsidP="007113EE">
                  <w:pPr>
                    <w:jc w:val="center"/>
                    <w:rPr>
                      <w:szCs w:val="21"/>
                    </w:rPr>
                  </w:pPr>
                </w:p>
              </w:tc>
              <w:tc>
                <w:tcPr>
                  <w:tcW w:w="1599" w:type="pct"/>
                  <w:gridSpan w:val="2"/>
                  <w:vMerge w:val="restart"/>
                  <w:vAlign w:val="center"/>
                </w:tcPr>
                <w:p w:rsidR="00D4287C" w:rsidRPr="00982CFA" w:rsidRDefault="00D4287C" w:rsidP="007113EE">
                  <w:pPr>
                    <w:jc w:val="center"/>
                    <w:rPr>
                      <w:szCs w:val="21"/>
                    </w:rPr>
                  </w:pPr>
                  <w:r w:rsidRPr="00982CFA">
                    <w:rPr>
                      <w:rFonts w:hAnsi="宋体"/>
                      <w:szCs w:val="21"/>
                    </w:rPr>
                    <w:t>固废处置</w:t>
                  </w:r>
                </w:p>
              </w:tc>
              <w:tc>
                <w:tcPr>
                  <w:tcW w:w="2380" w:type="pct"/>
                  <w:vAlign w:val="center"/>
                </w:tcPr>
                <w:p w:rsidR="00D4287C" w:rsidRPr="00982CFA" w:rsidRDefault="00D4287C" w:rsidP="007113EE">
                  <w:pPr>
                    <w:jc w:val="center"/>
                    <w:rPr>
                      <w:szCs w:val="21"/>
                    </w:rPr>
                  </w:pPr>
                  <w:r w:rsidRPr="00982CFA">
                    <w:rPr>
                      <w:rFonts w:hAnsi="宋体" w:hint="eastAsia"/>
                      <w:szCs w:val="21"/>
                    </w:rPr>
                    <w:t>设置临时堆场，临时堆场设置挡渣墙</w:t>
                  </w:r>
                  <w:r w:rsidRPr="00982CFA">
                    <w:rPr>
                      <w:szCs w:val="21"/>
                    </w:rPr>
                    <w:t xml:space="preserve"> </w:t>
                  </w:r>
                </w:p>
              </w:tc>
              <w:tc>
                <w:tcPr>
                  <w:tcW w:w="509" w:type="pct"/>
                  <w:vAlign w:val="center"/>
                </w:tcPr>
                <w:p w:rsidR="00D4287C" w:rsidRPr="00982CFA" w:rsidRDefault="00293927" w:rsidP="007113EE">
                  <w:pPr>
                    <w:jc w:val="center"/>
                    <w:rPr>
                      <w:szCs w:val="21"/>
                    </w:rPr>
                  </w:pPr>
                  <w:r w:rsidRPr="00982CFA">
                    <w:rPr>
                      <w:rFonts w:hint="eastAsia"/>
                      <w:szCs w:val="21"/>
                    </w:rPr>
                    <w:t>1.5</w:t>
                  </w:r>
                </w:p>
              </w:tc>
            </w:tr>
            <w:tr w:rsidR="00982CFA" w:rsidRPr="00982CFA" w:rsidTr="007113EE">
              <w:trPr>
                <w:cantSplit/>
                <w:trHeight w:val="217"/>
                <w:jc w:val="center"/>
              </w:trPr>
              <w:tc>
                <w:tcPr>
                  <w:tcW w:w="512" w:type="pct"/>
                  <w:vMerge/>
                  <w:vAlign w:val="center"/>
                </w:tcPr>
                <w:p w:rsidR="00D4287C" w:rsidRPr="00982CFA" w:rsidRDefault="00D4287C" w:rsidP="007113EE">
                  <w:pPr>
                    <w:jc w:val="center"/>
                    <w:rPr>
                      <w:szCs w:val="21"/>
                    </w:rPr>
                  </w:pPr>
                </w:p>
              </w:tc>
              <w:tc>
                <w:tcPr>
                  <w:tcW w:w="1599" w:type="pct"/>
                  <w:gridSpan w:val="2"/>
                  <w:vMerge/>
                  <w:vAlign w:val="center"/>
                </w:tcPr>
                <w:p w:rsidR="00D4287C" w:rsidRPr="00982CFA" w:rsidRDefault="00D4287C" w:rsidP="007113EE">
                  <w:pPr>
                    <w:jc w:val="center"/>
                    <w:rPr>
                      <w:szCs w:val="21"/>
                    </w:rPr>
                  </w:pPr>
                </w:p>
              </w:tc>
              <w:tc>
                <w:tcPr>
                  <w:tcW w:w="2380" w:type="pct"/>
                  <w:vAlign w:val="center"/>
                </w:tcPr>
                <w:p w:rsidR="00D4287C" w:rsidRPr="00982CFA" w:rsidRDefault="00D4287C" w:rsidP="007113EE">
                  <w:pPr>
                    <w:jc w:val="center"/>
                    <w:rPr>
                      <w:szCs w:val="21"/>
                    </w:rPr>
                  </w:pPr>
                  <w:r w:rsidRPr="00982CFA">
                    <w:rPr>
                      <w:rFonts w:hAnsi="宋体"/>
                      <w:szCs w:val="21"/>
                    </w:rPr>
                    <w:t>生活垃圾收集</w:t>
                  </w:r>
                  <w:r w:rsidRPr="00982CFA">
                    <w:rPr>
                      <w:rFonts w:hAnsi="宋体" w:hint="eastAsia"/>
                      <w:szCs w:val="21"/>
                    </w:rPr>
                    <w:t>袋</w:t>
                  </w:r>
                </w:p>
              </w:tc>
              <w:tc>
                <w:tcPr>
                  <w:tcW w:w="509" w:type="pct"/>
                  <w:vAlign w:val="center"/>
                </w:tcPr>
                <w:p w:rsidR="00D4287C" w:rsidRPr="00982CFA" w:rsidRDefault="00293927" w:rsidP="007113EE">
                  <w:pPr>
                    <w:jc w:val="center"/>
                    <w:rPr>
                      <w:szCs w:val="21"/>
                    </w:rPr>
                  </w:pPr>
                  <w:r w:rsidRPr="00982CFA">
                    <w:rPr>
                      <w:rFonts w:hint="eastAsia"/>
                      <w:szCs w:val="21"/>
                    </w:rPr>
                    <w:t>1</w:t>
                  </w:r>
                </w:p>
              </w:tc>
            </w:tr>
            <w:tr w:rsidR="00982CFA" w:rsidRPr="00982CFA" w:rsidTr="007113EE">
              <w:trPr>
                <w:cantSplit/>
                <w:trHeight w:val="217"/>
                <w:jc w:val="center"/>
              </w:trPr>
              <w:tc>
                <w:tcPr>
                  <w:tcW w:w="512" w:type="pct"/>
                  <w:vMerge/>
                  <w:vAlign w:val="center"/>
                </w:tcPr>
                <w:p w:rsidR="00D4287C" w:rsidRPr="00982CFA" w:rsidRDefault="00D4287C" w:rsidP="007113EE">
                  <w:pPr>
                    <w:jc w:val="center"/>
                    <w:rPr>
                      <w:szCs w:val="21"/>
                    </w:rPr>
                  </w:pPr>
                </w:p>
              </w:tc>
              <w:tc>
                <w:tcPr>
                  <w:tcW w:w="787" w:type="pct"/>
                  <w:vMerge w:val="restart"/>
                  <w:vAlign w:val="center"/>
                </w:tcPr>
                <w:p w:rsidR="00D4287C" w:rsidRPr="00982CFA" w:rsidRDefault="00D4287C" w:rsidP="007113EE">
                  <w:pPr>
                    <w:jc w:val="center"/>
                    <w:rPr>
                      <w:szCs w:val="21"/>
                    </w:rPr>
                  </w:pPr>
                  <w:r w:rsidRPr="00982CFA">
                    <w:rPr>
                      <w:rFonts w:hAnsi="宋体" w:hint="eastAsia"/>
                      <w:szCs w:val="21"/>
                    </w:rPr>
                    <w:t>生态恢复</w:t>
                  </w:r>
                </w:p>
              </w:tc>
              <w:tc>
                <w:tcPr>
                  <w:tcW w:w="812" w:type="pct"/>
                  <w:vAlign w:val="center"/>
                </w:tcPr>
                <w:p w:rsidR="00D4287C" w:rsidRPr="00982CFA" w:rsidRDefault="00D4287C" w:rsidP="007113EE">
                  <w:pPr>
                    <w:jc w:val="center"/>
                    <w:rPr>
                      <w:szCs w:val="21"/>
                    </w:rPr>
                  </w:pPr>
                  <w:r w:rsidRPr="00982CFA">
                    <w:rPr>
                      <w:rFonts w:hint="eastAsia"/>
                      <w:szCs w:val="21"/>
                    </w:rPr>
                    <w:t>主体工程</w:t>
                  </w:r>
                </w:p>
              </w:tc>
              <w:tc>
                <w:tcPr>
                  <w:tcW w:w="2380" w:type="pct"/>
                  <w:vAlign w:val="center"/>
                </w:tcPr>
                <w:p w:rsidR="00D4287C" w:rsidRPr="00982CFA" w:rsidRDefault="00D4287C" w:rsidP="007113EE">
                  <w:pPr>
                    <w:jc w:val="center"/>
                    <w:rPr>
                      <w:rFonts w:hAnsi="宋体"/>
                      <w:szCs w:val="21"/>
                    </w:rPr>
                  </w:pPr>
                  <w:r w:rsidRPr="00982CFA">
                    <w:rPr>
                      <w:szCs w:val="21"/>
                    </w:rPr>
                    <w:t>覆盖边坡，防止水土流失</w:t>
                  </w:r>
                </w:p>
              </w:tc>
              <w:tc>
                <w:tcPr>
                  <w:tcW w:w="509" w:type="pct"/>
                  <w:vAlign w:val="center"/>
                </w:tcPr>
                <w:p w:rsidR="00D4287C" w:rsidRPr="00982CFA" w:rsidRDefault="00293927" w:rsidP="007113EE">
                  <w:pPr>
                    <w:jc w:val="center"/>
                    <w:rPr>
                      <w:szCs w:val="21"/>
                    </w:rPr>
                  </w:pPr>
                  <w:r w:rsidRPr="00982CFA">
                    <w:rPr>
                      <w:rFonts w:hint="eastAsia"/>
                      <w:szCs w:val="21"/>
                    </w:rPr>
                    <w:t>8</w:t>
                  </w:r>
                </w:p>
              </w:tc>
            </w:tr>
            <w:tr w:rsidR="00982CFA" w:rsidRPr="00982CFA" w:rsidTr="007113EE">
              <w:trPr>
                <w:cantSplit/>
                <w:trHeight w:val="217"/>
                <w:jc w:val="center"/>
              </w:trPr>
              <w:tc>
                <w:tcPr>
                  <w:tcW w:w="512" w:type="pct"/>
                  <w:vMerge/>
                  <w:vAlign w:val="center"/>
                </w:tcPr>
                <w:p w:rsidR="00D4287C" w:rsidRPr="00982CFA" w:rsidRDefault="00D4287C" w:rsidP="007113EE">
                  <w:pPr>
                    <w:jc w:val="center"/>
                    <w:rPr>
                      <w:szCs w:val="21"/>
                    </w:rPr>
                  </w:pPr>
                </w:p>
              </w:tc>
              <w:tc>
                <w:tcPr>
                  <w:tcW w:w="787" w:type="pct"/>
                  <w:vMerge/>
                  <w:vAlign w:val="center"/>
                </w:tcPr>
                <w:p w:rsidR="00D4287C" w:rsidRPr="00982CFA" w:rsidRDefault="00D4287C" w:rsidP="007113EE">
                  <w:pPr>
                    <w:jc w:val="center"/>
                    <w:rPr>
                      <w:rFonts w:hAnsi="宋体"/>
                      <w:szCs w:val="21"/>
                    </w:rPr>
                  </w:pPr>
                </w:p>
              </w:tc>
              <w:tc>
                <w:tcPr>
                  <w:tcW w:w="812" w:type="pct"/>
                  <w:vAlign w:val="center"/>
                </w:tcPr>
                <w:p w:rsidR="00D4287C" w:rsidRPr="00982CFA" w:rsidRDefault="00D4287C" w:rsidP="007113EE">
                  <w:pPr>
                    <w:jc w:val="center"/>
                    <w:rPr>
                      <w:szCs w:val="21"/>
                    </w:rPr>
                  </w:pPr>
                  <w:r w:rsidRPr="00982CFA">
                    <w:rPr>
                      <w:rFonts w:hint="eastAsia"/>
                      <w:szCs w:val="21"/>
                    </w:rPr>
                    <w:t>施工生产生活区</w:t>
                  </w:r>
                </w:p>
              </w:tc>
              <w:tc>
                <w:tcPr>
                  <w:tcW w:w="2380" w:type="pct"/>
                  <w:vAlign w:val="center"/>
                </w:tcPr>
                <w:p w:rsidR="00D4287C" w:rsidRPr="00982CFA" w:rsidRDefault="00D4287C" w:rsidP="007113EE">
                  <w:pPr>
                    <w:jc w:val="center"/>
                    <w:rPr>
                      <w:szCs w:val="21"/>
                    </w:rPr>
                  </w:pPr>
                  <w:r w:rsidRPr="00982CFA">
                    <w:rPr>
                      <w:rFonts w:hint="eastAsia"/>
                      <w:szCs w:val="21"/>
                    </w:rPr>
                    <w:t>进行全面整地，将表层土翻松，改善立地条件后采取乔灌草植被绿化</w:t>
                  </w:r>
                </w:p>
              </w:tc>
              <w:tc>
                <w:tcPr>
                  <w:tcW w:w="509" w:type="pct"/>
                  <w:vAlign w:val="center"/>
                </w:tcPr>
                <w:p w:rsidR="00D4287C" w:rsidRPr="00982CFA" w:rsidRDefault="00293927" w:rsidP="007113EE">
                  <w:pPr>
                    <w:jc w:val="center"/>
                    <w:rPr>
                      <w:szCs w:val="21"/>
                    </w:rPr>
                  </w:pPr>
                  <w:r w:rsidRPr="00982CFA">
                    <w:rPr>
                      <w:rFonts w:hint="eastAsia"/>
                      <w:szCs w:val="21"/>
                    </w:rPr>
                    <w:t>8</w:t>
                  </w:r>
                </w:p>
              </w:tc>
            </w:tr>
            <w:tr w:rsidR="00982CFA" w:rsidRPr="00982CFA" w:rsidTr="007113EE">
              <w:trPr>
                <w:cantSplit/>
                <w:trHeight w:val="217"/>
                <w:jc w:val="center"/>
              </w:trPr>
              <w:tc>
                <w:tcPr>
                  <w:tcW w:w="512" w:type="pct"/>
                  <w:vMerge/>
                  <w:vAlign w:val="center"/>
                </w:tcPr>
                <w:p w:rsidR="00D4287C" w:rsidRPr="00982CFA" w:rsidRDefault="00D4287C" w:rsidP="007113EE">
                  <w:pPr>
                    <w:jc w:val="center"/>
                    <w:rPr>
                      <w:szCs w:val="21"/>
                    </w:rPr>
                  </w:pPr>
                </w:p>
              </w:tc>
              <w:tc>
                <w:tcPr>
                  <w:tcW w:w="787" w:type="pct"/>
                  <w:vMerge/>
                  <w:vAlign w:val="center"/>
                </w:tcPr>
                <w:p w:rsidR="00D4287C" w:rsidRPr="00982CFA" w:rsidRDefault="00D4287C" w:rsidP="007113EE">
                  <w:pPr>
                    <w:jc w:val="center"/>
                    <w:rPr>
                      <w:rFonts w:hAnsi="宋体"/>
                      <w:szCs w:val="21"/>
                    </w:rPr>
                  </w:pPr>
                </w:p>
              </w:tc>
              <w:tc>
                <w:tcPr>
                  <w:tcW w:w="812" w:type="pct"/>
                  <w:vAlign w:val="center"/>
                </w:tcPr>
                <w:p w:rsidR="00D4287C" w:rsidRPr="00982CFA" w:rsidRDefault="00D4287C" w:rsidP="007113EE">
                  <w:pPr>
                    <w:jc w:val="center"/>
                    <w:rPr>
                      <w:szCs w:val="21"/>
                    </w:rPr>
                  </w:pPr>
                  <w:r w:rsidRPr="00982CFA">
                    <w:rPr>
                      <w:rFonts w:hint="eastAsia"/>
                      <w:szCs w:val="21"/>
                    </w:rPr>
                    <w:t>施工道路区</w:t>
                  </w:r>
                </w:p>
              </w:tc>
              <w:tc>
                <w:tcPr>
                  <w:tcW w:w="2380" w:type="pct"/>
                  <w:vAlign w:val="center"/>
                </w:tcPr>
                <w:p w:rsidR="00D4287C" w:rsidRPr="00982CFA" w:rsidRDefault="00D4287C" w:rsidP="007113EE">
                  <w:pPr>
                    <w:jc w:val="center"/>
                    <w:rPr>
                      <w:szCs w:val="21"/>
                    </w:rPr>
                  </w:pPr>
                  <w:r w:rsidRPr="00982CFA">
                    <w:rPr>
                      <w:rFonts w:hint="eastAsia"/>
                      <w:szCs w:val="21"/>
                    </w:rPr>
                    <w:t>迹地根据占用前的土地利用现状进行恢复</w:t>
                  </w:r>
                </w:p>
              </w:tc>
              <w:tc>
                <w:tcPr>
                  <w:tcW w:w="509" w:type="pct"/>
                  <w:vAlign w:val="center"/>
                </w:tcPr>
                <w:p w:rsidR="00D4287C" w:rsidRPr="00982CFA" w:rsidRDefault="00293927" w:rsidP="007113EE">
                  <w:pPr>
                    <w:jc w:val="center"/>
                    <w:rPr>
                      <w:szCs w:val="21"/>
                    </w:rPr>
                  </w:pPr>
                  <w:r w:rsidRPr="00982CFA">
                    <w:rPr>
                      <w:rFonts w:hint="eastAsia"/>
                      <w:szCs w:val="21"/>
                    </w:rPr>
                    <w:t>6</w:t>
                  </w:r>
                </w:p>
              </w:tc>
            </w:tr>
            <w:tr w:rsidR="00982CFA" w:rsidRPr="00982CFA" w:rsidTr="007113EE">
              <w:trPr>
                <w:trHeight w:val="366"/>
                <w:jc w:val="center"/>
              </w:trPr>
              <w:tc>
                <w:tcPr>
                  <w:tcW w:w="4491" w:type="pct"/>
                  <w:gridSpan w:val="4"/>
                  <w:vAlign w:val="center"/>
                </w:tcPr>
                <w:p w:rsidR="00D4287C" w:rsidRPr="00982CFA" w:rsidRDefault="00D4287C" w:rsidP="007113EE">
                  <w:pPr>
                    <w:jc w:val="center"/>
                    <w:rPr>
                      <w:szCs w:val="21"/>
                    </w:rPr>
                  </w:pPr>
                  <w:r w:rsidRPr="00982CFA">
                    <w:rPr>
                      <w:rFonts w:hAnsi="宋体"/>
                      <w:szCs w:val="21"/>
                    </w:rPr>
                    <w:t>总计</w:t>
                  </w:r>
                </w:p>
              </w:tc>
              <w:tc>
                <w:tcPr>
                  <w:tcW w:w="509" w:type="pct"/>
                </w:tcPr>
                <w:p w:rsidR="00D4287C" w:rsidRPr="00982CFA" w:rsidRDefault="00293927" w:rsidP="007113EE">
                  <w:pPr>
                    <w:jc w:val="center"/>
                    <w:rPr>
                      <w:rFonts w:hAnsi="宋体"/>
                      <w:szCs w:val="21"/>
                    </w:rPr>
                  </w:pPr>
                  <w:r w:rsidRPr="00982CFA">
                    <w:rPr>
                      <w:rFonts w:hAnsi="宋体" w:hint="eastAsia"/>
                      <w:szCs w:val="21"/>
                    </w:rPr>
                    <w:t>47</w:t>
                  </w:r>
                </w:p>
              </w:tc>
            </w:tr>
          </w:tbl>
          <w:p w:rsidR="00953EB4" w:rsidRPr="003C4F54" w:rsidRDefault="00953EB4" w:rsidP="00953EB4">
            <w:pPr>
              <w:adjustRightInd w:val="0"/>
              <w:snapToGrid w:val="0"/>
              <w:spacing w:line="360" w:lineRule="auto"/>
              <w:jc w:val="center"/>
              <w:rPr>
                <w:sz w:val="24"/>
              </w:rPr>
            </w:pPr>
            <w:r w:rsidRPr="003C4F54">
              <w:rPr>
                <w:sz w:val="24"/>
              </w:rPr>
              <w:lastRenderedPageBreak/>
              <w:t>表</w:t>
            </w:r>
            <w:r w:rsidRPr="003C4F54">
              <w:rPr>
                <w:sz w:val="24"/>
              </w:rPr>
              <w:t>7-</w:t>
            </w:r>
            <w:r>
              <w:rPr>
                <w:rFonts w:hint="eastAsia"/>
                <w:sz w:val="24"/>
              </w:rPr>
              <w:t>3</w:t>
            </w:r>
            <w:r w:rsidRPr="003C4F54">
              <w:rPr>
                <w:sz w:val="24"/>
              </w:rPr>
              <w:t xml:space="preserve">  </w:t>
            </w:r>
            <w:r>
              <w:rPr>
                <w:rFonts w:hint="eastAsia"/>
                <w:sz w:val="24"/>
              </w:rPr>
              <w:t>环保</w:t>
            </w:r>
            <w:r>
              <w:rPr>
                <w:sz w:val="24"/>
              </w:rPr>
              <w:t>竣工验收</w:t>
            </w:r>
            <w:r w:rsidRPr="003C4F54">
              <w:rPr>
                <w:sz w:val="24"/>
              </w:rPr>
              <w:t>一览表</w:t>
            </w:r>
          </w:p>
          <w:tbl>
            <w:tblPr>
              <w:tblW w:w="7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1236"/>
              <w:gridCol w:w="1275"/>
              <w:gridCol w:w="3118"/>
              <w:gridCol w:w="1420"/>
            </w:tblGrid>
            <w:tr w:rsidR="00953EB4" w:rsidRPr="003C4F54" w:rsidTr="00B06059">
              <w:trPr>
                <w:trHeight w:val="506"/>
                <w:jc w:val="center"/>
              </w:trPr>
              <w:tc>
                <w:tcPr>
                  <w:tcW w:w="512" w:type="pct"/>
                  <w:vAlign w:val="center"/>
                </w:tcPr>
                <w:p w:rsidR="00953EB4" w:rsidRPr="003C4F54" w:rsidRDefault="00953EB4" w:rsidP="00B06059">
                  <w:pPr>
                    <w:jc w:val="center"/>
                    <w:rPr>
                      <w:szCs w:val="21"/>
                    </w:rPr>
                  </w:pPr>
                  <w:r w:rsidRPr="003C4F54">
                    <w:rPr>
                      <w:rFonts w:hAnsi="宋体"/>
                      <w:szCs w:val="21"/>
                    </w:rPr>
                    <w:t>施工阶段</w:t>
                  </w:r>
                </w:p>
              </w:tc>
              <w:tc>
                <w:tcPr>
                  <w:tcW w:w="787" w:type="pct"/>
                  <w:vAlign w:val="center"/>
                </w:tcPr>
                <w:p w:rsidR="00953EB4" w:rsidRPr="003C4F54" w:rsidRDefault="00953EB4" w:rsidP="00B06059">
                  <w:pPr>
                    <w:jc w:val="center"/>
                    <w:rPr>
                      <w:szCs w:val="21"/>
                    </w:rPr>
                  </w:pPr>
                  <w:r w:rsidRPr="003C4F54">
                    <w:rPr>
                      <w:rFonts w:hint="eastAsia"/>
                      <w:szCs w:val="21"/>
                    </w:rPr>
                    <w:t>工程类别</w:t>
                  </w:r>
                </w:p>
              </w:tc>
              <w:tc>
                <w:tcPr>
                  <w:tcW w:w="812" w:type="pct"/>
                  <w:vAlign w:val="center"/>
                </w:tcPr>
                <w:p w:rsidR="00953EB4" w:rsidRPr="003C4F54" w:rsidRDefault="00953EB4" w:rsidP="00B06059">
                  <w:pPr>
                    <w:jc w:val="center"/>
                    <w:rPr>
                      <w:szCs w:val="21"/>
                    </w:rPr>
                  </w:pPr>
                  <w:r w:rsidRPr="003C4F54">
                    <w:rPr>
                      <w:rFonts w:hAnsi="宋体"/>
                      <w:szCs w:val="21"/>
                    </w:rPr>
                    <w:t>污染类型</w:t>
                  </w:r>
                </w:p>
              </w:tc>
              <w:tc>
                <w:tcPr>
                  <w:tcW w:w="1985" w:type="pct"/>
                </w:tcPr>
                <w:p w:rsidR="00953EB4" w:rsidRPr="003C4F54" w:rsidRDefault="00953EB4" w:rsidP="00B06059">
                  <w:pPr>
                    <w:jc w:val="center"/>
                    <w:rPr>
                      <w:rFonts w:hAnsi="宋体"/>
                      <w:szCs w:val="21"/>
                    </w:rPr>
                  </w:pPr>
                  <w:r w:rsidRPr="003C4F54">
                    <w:rPr>
                      <w:rFonts w:hAnsi="宋体"/>
                      <w:szCs w:val="21"/>
                    </w:rPr>
                    <w:t>环保措施</w:t>
                  </w:r>
                </w:p>
              </w:tc>
              <w:tc>
                <w:tcPr>
                  <w:tcW w:w="904" w:type="pct"/>
                  <w:vAlign w:val="center"/>
                </w:tcPr>
                <w:p w:rsidR="00953EB4" w:rsidRPr="003C4F54" w:rsidRDefault="00953EB4" w:rsidP="00B06059">
                  <w:pPr>
                    <w:ind w:leftChars="-50" w:left="-105" w:rightChars="-50" w:right="-105"/>
                    <w:jc w:val="center"/>
                    <w:rPr>
                      <w:szCs w:val="21"/>
                    </w:rPr>
                  </w:pPr>
                  <w:r>
                    <w:rPr>
                      <w:rFonts w:hAnsi="宋体" w:hint="eastAsia"/>
                      <w:szCs w:val="21"/>
                    </w:rPr>
                    <w:t>验收</w:t>
                  </w:r>
                  <w:r>
                    <w:rPr>
                      <w:rFonts w:hAnsi="宋体"/>
                      <w:szCs w:val="21"/>
                    </w:rPr>
                    <w:t>标准</w:t>
                  </w:r>
                </w:p>
              </w:tc>
            </w:tr>
            <w:tr w:rsidR="00953EB4" w:rsidRPr="003C4F54" w:rsidTr="00B06059">
              <w:trPr>
                <w:cantSplit/>
                <w:trHeight w:val="1233"/>
                <w:jc w:val="center"/>
              </w:trPr>
              <w:tc>
                <w:tcPr>
                  <w:tcW w:w="512" w:type="pct"/>
                  <w:vMerge w:val="restart"/>
                  <w:vAlign w:val="center"/>
                </w:tcPr>
                <w:p w:rsidR="00953EB4" w:rsidRPr="003C4F54" w:rsidRDefault="00953EB4" w:rsidP="00B06059">
                  <w:pPr>
                    <w:jc w:val="center"/>
                    <w:rPr>
                      <w:szCs w:val="21"/>
                    </w:rPr>
                  </w:pPr>
                  <w:r w:rsidRPr="003C4F54">
                    <w:rPr>
                      <w:rFonts w:hAnsi="宋体"/>
                      <w:szCs w:val="21"/>
                    </w:rPr>
                    <w:t>施工期</w:t>
                  </w:r>
                </w:p>
              </w:tc>
              <w:tc>
                <w:tcPr>
                  <w:tcW w:w="1599" w:type="pct"/>
                  <w:gridSpan w:val="2"/>
                  <w:vAlign w:val="center"/>
                </w:tcPr>
                <w:p w:rsidR="00953EB4" w:rsidRPr="003C4F54" w:rsidRDefault="00953EB4" w:rsidP="00B06059">
                  <w:pPr>
                    <w:ind w:leftChars="-50" w:left="-105" w:rightChars="-50" w:right="-105"/>
                    <w:jc w:val="center"/>
                    <w:rPr>
                      <w:szCs w:val="21"/>
                    </w:rPr>
                  </w:pPr>
                  <w:r w:rsidRPr="003C4F54">
                    <w:rPr>
                      <w:rFonts w:hAnsi="宋体"/>
                      <w:szCs w:val="21"/>
                    </w:rPr>
                    <w:t>扬尘治理</w:t>
                  </w:r>
                </w:p>
              </w:tc>
              <w:tc>
                <w:tcPr>
                  <w:tcW w:w="1985" w:type="pct"/>
                  <w:vAlign w:val="center"/>
                </w:tcPr>
                <w:p w:rsidR="00953EB4" w:rsidRPr="003C4F54" w:rsidRDefault="00953EB4" w:rsidP="00B06059">
                  <w:pPr>
                    <w:ind w:leftChars="-50" w:left="-105" w:rightChars="-50" w:right="-105"/>
                    <w:jc w:val="center"/>
                    <w:rPr>
                      <w:szCs w:val="21"/>
                    </w:rPr>
                  </w:pPr>
                  <w:r w:rsidRPr="003C4F54">
                    <w:rPr>
                      <w:rFonts w:hAnsi="宋体" w:hint="eastAsia"/>
                      <w:szCs w:val="21"/>
                    </w:rPr>
                    <w:t>配备</w:t>
                  </w:r>
                  <w:r w:rsidRPr="003C4F54">
                    <w:rPr>
                      <w:rFonts w:hAnsi="宋体"/>
                      <w:szCs w:val="21"/>
                    </w:rPr>
                    <w:t>保洁人员、定时</w:t>
                  </w:r>
                  <w:r w:rsidRPr="003C4F54">
                    <w:rPr>
                      <w:rFonts w:hAnsi="宋体" w:hint="eastAsia"/>
                      <w:szCs w:val="21"/>
                    </w:rPr>
                    <w:t>对施工道路</w:t>
                  </w:r>
                  <w:r w:rsidRPr="003C4F54">
                    <w:rPr>
                      <w:rFonts w:hAnsi="宋体"/>
                      <w:szCs w:val="21"/>
                    </w:rPr>
                    <w:t>清扫施工现场</w:t>
                  </w:r>
                  <w:r w:rsidRPr="003C4F54">
                    <w:rPr>
                      <w:rFonts w:hAnsi="宋体" w:hint="eastAsia"/>
                      <w:szCs w:val="21"/>
                    </w:rPr>
                    <w:t>；</w:t>
                  </w:r>
                  <w:r w:rsidRPr="003C4F54">
                    <w:rPr>
                      <w:rFonts w:hAnsi="宋体"/>
                      <w:szCs w:val="21"/>
                    </w:rPr>
                    <w:t>不准车辆带泥出门、不准运渣车辆冒顶装载，运输车辆采取覆盖措施</w:t>
                  </w:r>
                  <w:r w:rsidRPr="003C4F54">
                    <w:rPr>
                      <w:rFonts w:hAnsi="宋体" w:hint="eastAsia"/>
                      <w:szCs w:val="21"/>
                    </w:rPr>
                    <w:t>；对建材临时堆放点进行遮盖</w:t>
                  </w:r>
                </w:p>
              </w:tc>
              <w:tc>
                <w:tcPr>
                  <w:tcW w:w="904" w:type="pct"/>
                  <w:vAlign w:val="center"/>
                </w:tcPr>
                <w:p w:rsidR="00953EB4" w:rsidRPr="003C4F54" w:rsidRDefault="00953EB4" w:rsidP="00B06059">
                  <w:pPr>
                    <w:jc w:val="center"/>
                    <w:rPr>
                      <w:szCs w:val="21"/>
                    </w:rPr>
                  </w:pPr>
                  <w:r>
                    <w:rPr>
                      <w:rFonts w:hint="eastAsia"/>
                      <w:szCs w:val="21"/>
                    </w:rPr>
                    <w:t>达标排放</w:t>
                  </w:r>
                </w:p>
              </w:tc>
            </w:tr>
            <w:tr w:rsidR="00953EB4" w:rsidRPr="003C4F54" w:rsidTr="00B06059">
              <w:trPr>
                <w:cantSplit/>
                <w:trHeight w:val="139"/>
                <w:jc w:val="center"/>
              </w:trPr>
              <w:tc>
                <w:tcPr>
                  <w:tcW w:w="512" w:type="pct"/>
                  <w:vMerge/>
                  <w:vAlign w:val="center"/>
                </w:tcPr>
                <w:p w:rsidR="00953EB4" w:rsidRPr="003C4F54" w:rsidRDefault="00953EB4" w:rsidP="00B06059">
                  <w:pPr>
                    <w:jc w:val="center"/>
                    <w:rPr>
                      <w:szCs w:val="21"/>
                    </w:rPr>
                  </w:pPr>
                </w:p>
              </w:tc>
              <w:tc>
                <w:tcPr>
                  <w:tcW w:w="1599" w:type="pct"/>
                  <w:gridSpan w:val="2"/>
                  <w:vAlign w:val="center"/>
                </w:tcPr>
                <w:p w:rsidR="00953EB4" w:rsidRPr="003C4F54" w:rsidRDefault="00953EB4" w:rsidP="00B06059">
                  <w:pPr>
                    <w:ind w:leftChars="-50" w:left="-105" w:rightChars="-50" w:right="-105"/>
                    <w:jc w:val="center"/>
                    <w:rPr>
                      <w:szCs w:val="21"/>
                    </w:rPr>
                  </w:pPr>
                  <w:r w:rsidRPr="003C4F54">
                    <w:rPr>
                      <w:rFonts w:hAnsi="宋体"/>
                      <w:szCs w:val="21"/>
                    </w:rPr>
                    <w:t>燃油废气</w:t>
                  </w:r>
                </w:p>
              </w:tc>
              <w:tc>
                <w:tcPr>
                  <w:tcW w:w="1985" w:type="pct"/>
                  <w:vAlign w:val="center"/>
                </w:tcPr>
                <w:p w:rsidR="00953EB4" w:rsidRPr="003C4F54" w:rsidRDefault="00953EB4" w:rsidP="00B06059">
                  <w:pPr>
                    <w:ind w:leftChars="-50" w:left="-105" w:rightChars="-50" w:right="-105"/>
                    <w:jc w:val="center"/>
                    <w:rPr>
                      <w:szCs w:val="21"/>
                    </w:rPr>
                  </w:pPr>
                  <w:r w:rsidRPr="003C4F54">
                    <w:rPr>
                      <w:rFonts w:hAnsi="宋体"/>
                      <w:szCs w:val="21"/>
                    </w:rPr>
                    <w:t>项目对设备定期维修、保养机械设备，使用零号柴油和无铅汽油，减少尾气排放量</w:t>
                  </w:r>
                </w:p>
              </w:tc>
              <w:tc>
                <w:tcPr>
                  <w:tcW w:w="904" w:type="pct"/>
                  <w:vAlign w:val="center"/>
                </w:tcPr>
                <w:p w:rsidR="00953EB4" w:rsidRPr="003C4F54" w:rsidRDefault="00953EB4" w:rsidP="00B06059">
                  <w:pPr>
                    <w:jc w:val="center"/>
                    <w:rPr>
                      <w:szCs w:val="21"/>
                    </w:rPr>
                  </w:pPr>
                  <w:r>
                    <w:rPr>
                      <w:rFonts w:hint="eastAsia"/>
                      <w:szCs w:val="21"/>
                    </w:rPr>
                    <w:t>达标排放</w:t>
                  </w:r>
                </w:p>
              </w:tc>
            </w:tr>
            <w:tr w:rsidR="00953EB4" w:rsidRPr="003C4F54" w:rsidTr="00B06059">
              <w:trPr>
                <w:cantSplit/>
                <w:trHeight w:val="232"/>
                <w:jc w:val="center"/>
              </w:trPr>
              <w:tc>
                <w:tcPr>
                  <w:tcW w:w="512" w:type="pct"/>
                  <w:vMerge/>
                  <w:vAlign w:val="center"/>
                </w:tcPr>
                <w:p w:rsidR="00953EB4" w:rsidRPr="003C4F54" w:rsidRDefault="00953EB4" w:rsidP="00B06059">
                  <w:pPr>
                    <w:jc w:val="center"/>
                    <w:rPr>
                      <w:szCs w:val="21"/>
                    </w:rPr>
                  </w:pPr>
                </w:p>
              </w:tc>
              <w:tc>
                <w:tcPr>
                  <w:tcW w:w="1599" w:type="pct"/>
                  <w:gridSpan w:val="2"/>
                  <w:vAlign w:val="center"/>
                </w:tcPr>
                <w:p w:rsidR="00953EB4" w:rsidRPr="003C4F54" w:rsidRDefault="00953EB4" w:rsidP="00B06059">
                  <w:pPr>
                    <w:jc w:val="center"/>
                    <w:rPr>
                      <w:szCs w:val="21"/>
                    </w:rPr>
                  </w:pPr>
                  <w:r w:rsidRPr="003C4F54">
                    <w:rPr>
                      <w:rFonts w:hAnsi="宋体"/>
                      <w:szCs w:val="21"/>
                    </w:rPr>
                    <w:t>施工废水</w:t>
                  </w:r>
                </w:p>
              </w:tc>
              <w:tc>
                <w:tcPr>
                  <w:tcW w:w="1985" w:type="pct"/>
                  <w:vAlign w:val="center"/>
                </w:tcPr>
                <w:p w:rsidR="00D14F24" w:rsidRPr="00D14F24" w:rsidRDefault="00953EB4" w:rsidP="00D14F24">
                  <w:pPr>
                    <w:jc w:val="center"/>
                    <w:rPr>
                      <w:rFonts w:hAnsi="宋体"/>
                      <w:szCs w:val="21"/>
                    </w:rPr>
                  </w:pPr>
                  <w:r w:rsidRPr="003C4F54">
                    <w:rPr>
                      <w:rFonts w:hAnsi="宋体"/>
                      <w:szCs w:val="21"/>
                    </w:rPr>
                    <w:t>简易隔油、沉淀池</w:t>
                  </w:r>
                </w:p>
              </w:tc>
              <w:tc>
                <w:tcPr>
                  <w:tcW w:w="904" w:type="pct"/>
                  <w:vAlign w:val="center"/>
                </w:tcPr>
                <w:p w:rsidR="00953EB4" w:rsidRPr="003C4F54" w:rsidRDefault="00953EB4" w:rsidP="00B06059">
                  <w:pPr>
                    <w:jc w:val="center"/>
                    <w:rPr>
                      <w:szCs w:val="21"/>
                    </w:rPr>
                  </w:pPr>
                  <w:r>
                    <w:rPr>
                      <w:rFonts w:hint="eastAsia"/>
                      <w:szCs w:val="21"/>
                    </w:rPr>
                    <w:t>不外排</w:t>
                  </w:r>
                </w:p>
              </w:tc>
            </w:tr>
            <w:tr w:rsidR="00953EB4" w:rsidRPr="003C4F54" w:rsidTr="00B06059">
              <w:trPr>
                <w:cantSplit/>
                <w:trHeight w:val="1036"/>
                <w:jc w:val="center"/>
              </w:trPr>
              <w:tc>
                <w:tcPr>
                  <w:tcW w:w="512" w:type="pct"/>
                  <w:vMerge/>
                  <w:vAlign w:val="center"/>
                </w:tcPr>
                <w:p w:rsidR="00953EB4" w:rsidRPr="003C4F54" w:rsidRDefault="00953EB4" w:rsidP="00B06059">
                  <w:pPr>
                    <w:jc w:val="center"/>
                    <w:rPr>
                      <w:szCs w:val="21"/>
                    </w:rPr>
                  </w:pPr>
                </w:p>
              </w:tc>
              <w:tc>
                <w:tcPr>
                  <w:tcW w:w="1599" w:type="pct"/>
                  <w:gridSpan w:val="2"/>
                  <w:vAlign w:val="center"/>
                </w:tcPr>
                <w:p w:rsidR="00953EB4" w:rsidRPr="003C4F54" w:rsidRDefault="00953EB4" w:rsidP="00B06059">
                  <w:pPr>
                    <w:jc w:val="center"/>
                    <w:rPr>
                      <w:szCs w:val="21"/>
                    </w:rPr>
                  </w:pPr>
                  <w:r w:rsidRPr="003C4F54">
                    <w:rPr>
                      <w:rFonts w:hAnsi="宋体"/>
                      <w:szCs w:val="21"/>
                    </w:rPr>
                    <w:t>噪声治理</w:t>
                  </w:r>
                </w:p>
              </w:tc>
              <w:tc>
                <w:tcPr>
                  <w:tcW w:w="1985" w:type="pct"/>
                  <w:vAlign w:val="center"/>
                </w:tcPr>
                <w:p w:rsidR="00953EB4" w:rsidRPr="003C4F54" w:rsidRDefault="00953EB4" w:rsidP="00B06059">
                  <w:pPr>
                    <w:jc w:val="center"/>
                    <w:rPr>
                      <w:szCs w:val="21"/>
                    </w:rPr>
                  </w:pPr>
                  <w:r w:rsidRPr="003C4F54">
                    <w:rPr>
                      <w:rFonts w:hAnsi="宋体"/>
                      <w:szCs w:val="21"/>
                    </w:rPr>
                    <w:t>合理安排施工作业时间</w:t>
                  </w:r>
                  <w:r w:rsidRPr="003C4F54">
                    <w:rPr>
                      <w:szCs w:val="21"/>
                    </w:rPr>
                    <w:t>，选用低噪声</w:t>
                  </w:r>
                  <w:r w:rsidRPr="003C4F54">
                    <w:rPr>
                      <w:rFonts w:hint="eastAsia"/>
                      <w:szCs w:val="21"/>
                    </w:rPr>
                    <w:t>机械</w:t>
                  </w:r>
                  <w:r w:rsidRPr="003C4F54">
                    <w:rPr>
                      <w:szCs w:val="21"/>
                    </w:rPr>
                    <w:t>设备，加强设备维护</w:t>
                  </w:r>
                  <w:r w:rsidRPr="003C4F54">
                    <w:rPr>
                      <w:rFonts w:hint="eastAsia"/>
                      <w:szCs w:val="21"/>
                    </w:rPr>
                    <w:t>；运输车辆禁止鸣笛、控制车速</w:t>
                  </w:r>
                </w:p>
              </w:tc>
              <w:tc>
                <w:tcPr>
                  <w:tcW w:w="904" w:type="pct"/>
                  <w:vAlign w:val="center"/>
                </w:tcPr>
                <w:p w:rsidR="00953EB4" w:rsidRPr="003C4F54" w:rsidRDefault="00953EB4" w:rsidP="00B06059">
                  <w:pPr>
                    <w:jc w:val="center"/>
                    <w:rPr>
                      <w:szCs w:val="21"/>
                    </w:rPr>
                  </w:pPr>
                  <w:r>
                    <w:rPr>
                      <w:rFonts w:hint="eastAsia"/>
                      <w:szCs w:val="21"/>
                    </w:rPr>
                    <w:t>达标排放</w:t>
                  </w:r>
                </w:p>
              </w:tc>
            </w:tr>
            <w:tr w:rsidR="00953EB4" w:rsidRPr="003C4F54" w:rsidTr="00B06059">
              <w:trPr>
                <w:cantSplit/>
                <w:trHeight w:val="67"/>
                <w:jc w:val="center"/>
              </w:trPr>
              <w:tc>
                <w:tcPr>
                  <w:tcW w:w="512" w:type="pct"/>
                  <w:vMerge/>
                  <w:vAlign w:val="center"/>
                </w:tcPr>
                <w:p w:rsidR="00953EB4" w:rsidRPr="003C4F54" w:rsidRDefault="00953EB4" w:rsidP="00B06059">
                  <w:pPr>
                    <w:jc w:val="center"/>
                    <w:rPr>
                      <w:szCs w:val="21"/>
                    </w:rPr>
                  </w:pPr>
                </w:p>
              </w:tc>
              <w:tc>
                <w:tcPr>
                  <w:tcW w:w="1599" w:type="pct"/>
                  <w:gridSpan w:val="2"/>
                  <w:vMerge w:val="restart"/>
                  <w:vAlign w:val="center"/>
                </w:tcPr>
                <w:p w:rsidR="00953EB4" w:rsidRPr="003C4F54" w:rsidRDefault="00953EB4" w:rsidP="00B06059">
                  <w:pPr>
                    <w:jc w:val="center"/>
                    <w:rPr>
                      <w:szCs w:val="21"/>
                    </w:rPr>
                  </w:pPr>
                  <w:r w:rsidRPr="003C4F54">
                    <w:rPr>
                      <w:rFonts w:hAnsi="宋体"/>
                      <w:szCs w:val="21"/>
                    </w:rPr>
                    <w:t>固废处置</w:t>
                  </w:r>
                </w:p>
              </w:tc>
              <w:tc>
                <w:tcPr>
                  <w:tcW w:w="1985" w:type="pct"/>
                  <w:vAlign w:val="center"/>
                </w:tcPr>
                <w:p w:rsidR="00953EB4" w:rsidRPr="003C4F54" w:rsidRDefault="00953EB4" w:rsidP="00B06059">
                  <w:pPr>
                    <w:jc w:val="center"/>
                    <w:rPr>
                      <w:szCs w:val="21"/>
                    </w:rPr>
                  </w:pPr>
                  <w:r w:rsidRPr="003C4F54">
                    <w:rPr>
                      <w:rFonts w:hAnsi="宋体" w:hint="eastAsia"/>
                      <w:szCs w:val="21"/>
                    </w:rPr>
                    <w:t>设置临时堆场，临时堆场设置挡渣墙</w:t>
                  </w:r>
                  <w:r w:rsidRPr="003C4F54">
                    <w:rPr>
                      <w:szCs w:val="21"/>
                    </w:rPr>
                    <w:t xml:space="preserve"> </w:t>
                  </w:r>
                </w:p>
              </w:tc>
              <w:tc>
                <w:tcPr>
                  <w:tcW w:w="904" w:type="pct"/>
                  <w:vAlign w:val="center"/>
                </w:tcPr>
                <w:p w:rsidR="00953EB4" w:rsidRPr="003C4F54" w:rsidRDefault="00953EB4" w:rsidP="00B06059">
                  <w:pPr>
                    <w:jc w:val="center"/>
                    <w:rPr>
                      <w:szCs w:val="21"/>
                    </w:rPr>
                  </w:pPr>
                  <w:r>
                    <w:rPr>
                      <w:rFonts w:hint="eastAsia"/>
                      <w:szCs w:val="21"/>
                    </w:rPr>
                    <w:t>合理处置</w:t>
                  </w:r>
                </w:p>
              </w:tc>
            </w:tr>
            <w:tr w:rsidR="00953EB4" w:rsidRPr="003C4F54" w:rsidTr="00B06059">
              <w:trPr>
                <w:cantSplit/>
                <w:trHeight w:val="217"/>
                <w:jc w:val="center"/>
              </w:trPr>
              <w:tc>
                <w:tcPr>
                  <w:tcW w:w="512" w:type="pct"/>
                  <w:vMerge/>
                  <w:vAlign w:val="center"/>
                </w:tcPr>
                <w:p w:rsidR="00953EB4" w:rsidRPr="003C4F54" w:rsidRDefault="00953EB4" w:rsidP="00B06059">
                  <w:pPr>
                    <w:jc w:val="center"/>
                    <w:rPr>
                      <w:szCs w:val="21"/>
                    </w:rPr>
                  </w:pPr>
                </w:p>
              </w:tc>
              <w:tc>
                <w:tcPr>
                  <w:tcW w:w="1599" w:type="pct"/>
                  <w:gridSpan w:val="2"/>
                  <w:vMerge/>
                  <w:vAlign w:val="center"/>
                </w:tcPr>
                <w:p w:rsidR="00953EB4" w:rsidRPr="003C4F54" w:rsidRDefault="00953EB4" w:rsidP="00B06059">
                  <w:pPr>
                    <w:jc w:val="center"/>
                    <w:rPr>
                      <w:szCs w:val="21"/>
                    </w:rPr>
                  </w:pPr>
                </w:p>
              </w:tc>
              <w:tc>
                <w:tcPr>
                  <w:tcW w:w="1985" w:type="pct"/>
                  <w:vAlign w:val="center"/>
                </w:tcPr>
                <w:p w:rsidR="00953EB4" w:rsidRPr="003C4F54" w:rsidRDefault="00953EB4" w:rsidP="00B06059">
                  <w:pPr>
                    <w:jc w:val="center"/>
                    <w:rPr>
                      <w:szCs w:val="21"/>
                    </w:rPr>
                  </w:pPr>
                  <w:r w:rsidRPr="003C4F54">
                    <w:rPr>
                      <w:rFonts w:hAnsi="宋体"/>
                      <w:szCs w:val="21"/>
                    </w:rPr>
                    <w:t>生活垃圾收集</w:t>
                  </w:r>
                  <w:r w:rsidRPr="003C4F54">
                    <w:rPr>
                      <w:rFonts w:hAnsi="宋体" w:hint="eastAsia"/>
                      <w:szCs w:val="21"/>
                    </w:rPr>
                    <w:t>袋</w:t>
                  </w:r>
                </w:p>
              </w:tc>
              <w:tc>
                <w:tcPr>
                  <w:tcW w:w="904" w:type="pct"/>
                  <w:vAlign w:val="center"/>
                </w:tcPr>
                <w:p w:rsidR="00953EB4" w:rsidRPr="003C4F54" w:rsidRDefault="00953EB4" w:rsidP="00B06059">
                  <w:pPr>
                    <w:jc w:val="center"/>
                    <w:rPr>
                      <w:szCs w:val="21"/>
                    </w:rPr>
                  </w:pPr>
                  <w:r>
                    <w:rPr>
                      <w:rFonts w:hint="eastAsia"/>
                      <w:szCs w:val="21"/>
                    </w:rPr>
                    <w:t>合理处置</w:t>
                  </w:r>
                </w:p>
              </w:tc>
            </w:tr>
            <w:tr w:rsidR="00953EB4" w:rsidRPr="003C4F54" w:rsidTr="00B06059">
              <w:trPr>
                <w:cantSplit/>
                <w:trHeight w:val="217"/>
                <w:jc w:val="center"/>
              </w:trPr>
              <w:tc>
                <w:tcPr>
                  <w:tcW w:w="512" w:type="pct"/>
                  <w:vMerge/>
                  <w:vAlign w:val="center"/>
                </w:tcPr>
                <w:p w:rsidR="00953EB4" w:rsidRPr="003C4F54" w:rsidRDefault="00953EB4" w:rsidP="00B06059">
                  <w:pPr>
                    <w:jc w:val="center"/>
                    <w:rPr>
                      <w:szCs w:val="21"/>
                    </w:rPr>
                  </w:pPr>
                </w:p>
              </w:tc>
              <w:tc>
                <w:tcPr>
                  <w:tcW w:w="787" w:type="pct"/>
                  <w:vMerge w:val="restart"/>
                  <w:vAlign w:val="center"/>
                </w:tcPr>
                <w:p w:rsidR="00953EB4" w:rsidRPr="003C4F54" w:rsidRDefault="00953EB4" w:rsidP="00B06059">
                  <w:pPr>
                    <w:jc w:val="center"/>
                    <w:rPr>
                      <w:szCs w:val="21"/>
                    </w:rPr>
                  </w:pPr>
                  <w:r w:rsidRPr="003C4F54">
                    <w:rPr>
                      <w:rFonts w:hAnsi="宋体" w:hint="eastAsia"/>
                      <w:szCs w:val="21"/>
                    </w:rPr>
                    <w:t>生态恢复</w:t>
                  </w:r>
                </w:p>
              </w:tc>
              <w:tc>
                <w:tcPr>
                  <w:tcW w:w="812" w:type="pct"/>
                  <w:vAlign w:val="center"/>
                </w:tcPr>
                <w:p w:rsidR="00953EB4" w:rsidRPr="003C4F54" w:rsidRDefault="00953EB4" w:rsidP="00B06059">
                  <w:pPr>
                    <w:jc w:val="center"/>
                    <w:rPr>
                      <w:szCs w:val="21"/>
                    </w:rPr>
                  </w:pPr>
                  <w:r w:rsidRPr="003C4F54">
                    <w:rPr>
                      <w:rFonts w:hint="eastAsia"/>
                      <w:szCs w:val="21"/>
                    </w:rPr>
                    <w:t>主体工程</w:t>
                  </w:r>
                </w:p>
              </w:tc>
              <w:tc>
                <w:tcPr>
                  <w:tcW w:w="1985" w:type="pct"/>
                  <w:vAlign w:val="center"/>
                </w:tcPr>
                <w:p w:rsidR="00953EB4" w:rsidRPr="003C4F54" w:rsidRDefault="00953EB4" w:rsidP="00B06059">
                  <w:pPr>
                    <w:jc w:val="center"/>
                    <w:rPr>
                      <w:rFonts w:hAnsi="宋体"/>
                      <w:szCs w:val="21"/>
                    </w:rPr>
                  </w:pPr>
                  <w:r w:rsidRPr="003C4F54">
                    <w:rPr>
                      <w:szCs w:val="21"/>
                    </w:rPr>
                    <w:t>覆盖边坡，防止水土流失</w:t>
                  </w:r>
                </w:p>
              </w:tc>
              <w:tc>
                <w:tcPr>
                  <w:tcW w:w="904" w:type="pct"/>
                  <w:vAlign w:val="center"/>
                </w:tcPr>
                <w:p w:rsidR="00953EB4" w:rsidRPr="003C4F54" w:rsidRDefault="00953EB4" w:rsidP="00B06059">
                  <w:pPr>
                    <w:jc w:val="center"/>
                    <w:rPr>
                      <w:szCs w:val="21"/>
                    </w:rPr>
                  </w:pPr>
                  <w:r>
                    <w:rPr>
                      <w:rFonts w:hint="eastAsia"/>
                      <w:szCs w:val="21"/>
                    </w:rPr>
                    <w:t>/</w:t>
                  </w:r>
                </w:p>
              </w:tc>
            </w:tr>
            <w:tr w:rsidR="00953EB4" w:rsidRPr="003C4F54" w:rsidTr="00B06059">
              <w:trPr>
                <w:cantSplit/>
                <w:trHeight w:val="217"/>
                <w:jc w:val="center"/>
              </w:trPr>
              <w:tc>
                <w:tcPr>
                  <w:tcW w:w="512" w:type="pct"/>
                  <w:vMerge/>
                  <w:vAlign w:val="center"/>
                </w:tcPr>
                <w:p w:rsidR="00953EB4" w:rsidRPr="003C4F54" w:rsidRDefault="00953EB4" w:rsidP="00B06059">
                  <w:pPr>
                    <w:jc w:val="center"/>
                    <w:rPr>
                      <w:szCs w:val="21"/>
                    </w:rPr>
                  </w:pPr>
                </w:p>
              </w:tc>
              <w:tc>
                <w:tcPr>
                  <w:tcW w:w="787" w:type="pct"/>
                  <w:vMerge/>
                  <w:vAlign w:val="center"/>
                </w:tcPr>
                <w:p w:rsidR="00953EB4" w:rsidRPr="003C4F54" w:rsidRDefault="00953EB4" w:rsidP="00B06059">
                  <w:pPr>
                    <w:jc w:val="center"/>
                    <w:rPr>
                      <w:rFonts w:hAnsi="宋体"/>
                      <w:szCs w:val="21"/>
                    </w:rPr>
                  </w:pPr>
                </w:p>
              </w:tc>
              <w:tc>
                <w:tcPr>
                  <w:tcW w:w="812" w:type="pct"/>
                  <w:vAlign w:val="center"/>
                </w:tcPr>
                <w:p w:rsidR="00953EB4" w:rsidRPr="003C4F54" w:rsidRDefault="00953EB4" w:rsidP="00B06059">
                  <w:pPr>
                    <w:jc w:val="center"/>
                    <w:rPr>
                      <w:szCs w:val="21"/>
                    </w:rPr>
                  </w:pPr>
                  <w:r w:rsidRPr="003C4F54">
                    <w:rPr>
                      <w:rFonts w:hint="eastAsia"/>
                      <w:szCs w:val="21"/>
                    </w:rPr>
                    <w:t>施工生产生活区</w:t>
                  </w:r>
                </w:p>
              </w:tc>
              <w:tc>
                <w:tcPr>
                  <w:tcW w:w="1985" w:type="pct"/>
                  <w:vAlign w:val="center"/>
                </w:tcPr>
                <w:p w:rsidR="00953EB4" w:rsidRPr="003C4F54" w:rsidRDefault="00953EB4" w:rsidP="00B06059">
                  <w:pPr>
                    <w:jc w:val="center"/>
                    <w:rPr>
                      <w:szCs w:val="21"/>
                    </w:rPr>
                  </w:pPr>
                  <w:r w:rsidRPr="003C4F54">
                    <w:rPr>
                      <w:rFonts w:hint="eastAsia"/>
                      <w:szCs w:val="21"/>
                    </w:rPr>
                    <w:t>进行全面整地，将表层土翻松，改善立地条件后采取乔灌草植被绿化</w:t>
                  </w:r>
                </w:p>
              </w:tc>
              <w:tc>
                <w:tcPr>
                  <w:tcW w:w="904" w:type="pct"/>
                  <w:vAlign w:val="center"/>
                </w:tcPr>
                <w:p w:rsidR="00953EB4" w:rsidRPr="003C4F54" w:rsidRDefault="00953EB4" w:rsidP="00B06059">
                  <w:pPr>
                    <w:jc w:val="center"/>
                    <w:rPr>
                      <w:szCs w:val="21"/>
                    </w:rPr>
                  </w:pPr>
                  <w:r>
                    <w:rPr>
                      <w:rFonts w:hint="eastAsia"/>
                      <w:szCs w:val="21"/>
                    </w:rPr>
                    <w:t>/</w:t>
                  </w:r>
                </w:p>
              </w:tc>
            </w:tr>
            <w:tr w:rsidR="00953EB4" w:rsidRPr="003C4F54" w:rsidTr="00B06059">
              <w:trPr>
                <w:cantSplit/>
                <w:trHeight w:val="217"/>
                <w:jc w:val="center"/>
              </w:trPr>
              <w:tc>
                <w:tcPr>
                  <w:tcW w:w="512" w:type="pct"/>
                  <w:vMerge/>
                  <w:vAlign w:val="center"/>
                </w:tcPr>
                <w:p w:rsidR="00953EB4" w:rsidRPr="003C4F54" w:rsidRDefault="00953EB4" w:rsidP="00B06059">
                  <w:pPr>
                    <w:jc w:val="center"/>
                    <w:rPr>
                      <w:szCs w:val="21"/>
                    </w:rPr>
                  </w:pPr>
                </w:p>
              </w:tc>
              <w:tc>
                <w:tcPr>
                  <w:tcW w:w="787" w:type="pct"/>
                  <w:vMerge/>
                  <w:vAlign w:val="center"/>
                </w:tcPr>
                <w:p w:rsidR="00953EB4" w:rsidRPr="003C4F54" w:rsidRDefault="00953EB4" w:rsidP="00B06059">
                  <w:pPr>
                    <w:jc w:val="center"/>
                    <w:rPr>
                      <w:rFonts w:hAnsi="宋体"/>
                      <w:szCs w:val="21"/>
                    </w:rPr>
                  </w:pPr>
                </w:p>
              </w:tc>
              <w:tc>
                <w:tcPr>
                  <w:tcW w:w="812" w:type="pct"/>
                  <w:vAlign w:val="center"/>
                </w:tcPr>
                <w:p w:rsidR="00953EB4" w:rsidRPr="003C4F54" w:rsidRDefault="00953EB4" w:rsidP="00B06059">
                  <w:pPr>
                    <w:jc w:val="center"/>
                    <w:rPr>
                      <w:szCs w:val="21"/>
                    </w:rPr>
                  </w:pPr>
                  <w:r w:rsidRPr="003C4F54">
                    <w:rPr>
                      <w:rFonts w:hint="eastAsia"/>
                      <w:szCs w:val="21"/>
                    </w:rPr>
                    <w:t>施工道路区</w:t>
                  </w:r>
                </w:p>
              </w:tc>
              <w:tc>
                <w:tcPr>
                  <w:tcW w:w="1985" w:type="pct"/>
                  <w:vAlign w:val="center"/>
                </w:tcPr>
                <w:p w:rsidR="00953EB4" w:rsidRPr="003C4F54" w:rsidRDefault="00953EB4" w:rsidP="00B06059">
                  <w:pPr>
                    <w:jc w:val="center"/>
                    <w:rPr>
                      <w:szCs w:val="21"/>
                    </w:rPr>
                  </w:pPr>
                  <w:r w:rsidRPr="003C4F54">
                    <w:rPr>
                      <w:rFonts w:hint="eastAsia"/>
                      <w:szCs w:val="21"/>
                    </w:rPr>
                    <w:t>迹地根据占用前的土地利用现状进行恢复</w:t>
                  </w:r>
                </w:p>
              </w:tc>
              <w:tc>
                <w:tcPr>
                  <w:tcW w:w="904" w:type="pct"/>
                  <w:vAlign w:val="center"/>
                </w:tcPr>
                <w:p w:rsidR="00953EB4" w:rsidRPr="003C4F54" w:rsidRDefault="00953EB4" w:rsidP="00B06059">
                  <w:pPr>
                    <w:jc w:val="center"/>
                    <w:rPr>
                      <w:szCs w:val="21"/>
                    </w:rPr>
                  </w:pPr>
                  <w:r>
                    <w:rPr>
                      <w:rFonts w:hint="eastAsia"/>
                      <w:szCs w:val="21"/>
                    </w:rPr>
                    <w:t>/</w:t>
                  </w:r>
                </w:p>
              </w:tc>
            </w:tr>
          </w:tbl>
          <w:p w:rsidR="00B641B7" w:rsidRDefault="00B641B7" w:rsidP="00B641B7">
            <w:pPr>
              <w:spacing w:line="360" w:lineRule="auto"/>
              <w:ind w:firstLineChars="200" w:firstLine="482"/>
              <w:rPr>
                <w:rFonts w:ascii="黑体" w:eastAsia="黑体" w:hAnsi="黑体"/>
                <w:b/>
                <w:bCs/>
                <w:sz w:val="24"/>
              </w:rPr>
            </w:pPr>
            <w:r>
              <w:rPr>
                <w:rFonts w:ascii="黑体" w:eastAsia="黑体" w:hAnsi="黑体" w:hint="eastAsia"/>
                <w:b/>
                <w:bCs/>
                <w:sz w:val="24"/>
              </w:rPr>
              <w:t>根据《建设项目环境保护管理条例》(中华人民共和国国务院令第682号):编制环境影响报告书、环境影响报告表的建设项目竣工后，建设单位应当按照国务院环境保护行政主管部门规定的标准和程序，对配套建设的环境保护设施进行验收，编制验收报告。</w:t>
            </w:r>
          </w:p>
          <w:p w:rsidR="00D4287C" w:rsidRPr="00982CFA" w:rsidRDefault="00D4287C" w:rsidP="007113EE">
            <w:pPr>
              <w:adjustRightInd w:val="0"/>
              <w:snapToGrid w:val="0"/>
              <w:spacing w:line="360" w:lineRule="auto"/>
              <w:ind w:firstLine="480"/>
              <w:rPr>
                <w:sz w:val="24"/>
              </w:rPr>
            </w:pPr>
          </w:p>
          <w:p w:rsidR="00D4287C" w:rsidRPr="00982CFA" w:rsidRDefault="00D4287C" w:rsidP="007113EE">
            <w:pPr>
              <w:adjustRightInd w:val="0"/>
              <w:snapToGrid w:val="0"/>
              <w:spacing w:line="360" w:lineRule="auto"/>
              <w:ind w:firstLine="480"/>
              <w:rPr>
                <w:sz w:val="24"/>
              </w:rPr>
            </w:pPr>
          </w:p>
          <w:p w:rsidR="00D4287C" w:rsidRPr="00982CFA" w:rsidRDefault="00D4287C" w:rsidP="007113EE">
            <w:pPr>
              <w:adjustRightInd w:val="0"/>
              <w:snapToGrid w:val="0"/>
              <w:spacing w:line="360" w:lineRule="auto"/>
              <w:ind w:firstLine="480"/>
              <w:rPr>
                <w:sz w:val="24"/>
              </w:rPr>
            </w:pPr>
          </w:p>
          <w:p w:rsidR="00D4287C" w:rsidRPr="00982CFA" w:rsidRDefault="00D4287C" w:rsidP="007113EE">
            <w:pPr>
              <w:adjustRightInd w:val="0"/>
              <w:snapToGrid w:val="0"/>
              <w:spacing w:line="360" w:lineRule="auto"/>
              <w:ind w:firstLine="480"/>
              <w:rPr>
                <w:sz w:val="24"/>
              </w:rPr>
            </w:pPr>
          </w:p>
          <w:p w:rsidR="00D4287C" w:rsidRPr="00982CFA" w:rsidRDefault="00D4287C" w:rsidP="007113EE">
            <w:pPr>
              <w:adjustRightInd w:val="0"/>
              <w:snapToGrid w:val="0"/>
              <w:spacing w:line="360" w:lineRule="auto"/>
              <w:ind w:firstLine="480"/>
              <w:rPr>
                <w:sz w:val="24"/>
              </w:rPr>
            </w:pPr>
          </w:p>
          <w:p w:rsidR="00D4287C" w:rsidRPr="00982CFA" w:rsidRDefault="00D4287C" w:rsidP="007113EE">
            <w:pPr>
              <w:adjustRightInd w:val="0"/>
              <w:snapToGrid w:val="0"/>
              <w:spacing w:line="360" w:lineRule="auto"/>
              <w:ind w:firstLine="480"/>
              <w:rPr>
                <w:sz w:val="24"/>
              </w:rPr>
            </w:pPr>
          </w:p>
          <w:p w:rsidR="00D4287C" w:rsidRPr="00982CFA" w:rsidRDefault="00D4287C" w:rsidP="007113EE">
            <w:pPr>
              <w:adjustRightInd w:val="0"/>
              <w:snapToGrid w:val="0"/>
              <w:spacing w:line="360" w:lineRule="auto"/>
              <w:ind w:firstLine="480"/>
              <w:rPr>
                <w:sz w:val="24"/>
              </w:rPr>
            </w:pPr>
          </w:p>
          <w:p w:rsidR="00D4287C" w:rsidRPr="00982CFA" w:rsidRDefault="00D4287C" w:rsidP="007113EE">
            <w:pPr>
              <w:adjustRightInd w:val="0"/>
              <w:snapToGrid w:val="0"/>
              <w:spacing w:line="360" w:lineRule="auto"/>
              <w:ind w:firstLine="480"/>
              <w:rPr>
                <w:sz w:val="24"/>
              </w:rPr>
            </w:pPr>
          </w:p>
          <w:p w:rsidR="00D4287C" w:rsidRPr="00982CFA" w:rsidRDefault="00D4287C" w:rsidP="007113EE">
            <w:pPr>
              <w:adjustRightInd w:val="0"/>
              <w:snapToGrid w:val="0"/>
              <w:spacing w:line="360" w:lineRule="auto"/>
              <w:ind w:firstLine="480"/>
              <w:rPr>
                <w:sz w:val="24"/>
              </w:rPr>
            </w:pPr>
          </w:p>
          <w:p w:rsidR="00D4287C" w:rsidRPr="00982CFA" w:rsidRDefault="00D4287C" w:rsidP="007113EE">
            <w:pPr>
              <w:adjustRightInd w:val="0"/>
              <w:snapToGrid w:val="0"/>
              <w:spacing w:line="360" w:lineRule="auto"/>
              <w:ind w:firstLine="480"/>
              <w:rPr>
                <w:sz w:val="24"/>
              </w:rPr>
            </w:pPr>
          </w:p>
          <w:p w:rsidR="00D4287C" w:rsidRPr="00B641B7" w:rsidRDefault="00D4287C" w:rsidP="00953EB4">
            <w:pPr>
              <w:adjustRightInd w:val="0"/>
              <w:snapToGrid w:val="0"/>
              <w:spacing w:line="360" w:lineRule="auto"/>
              <w:rPr>
                <w:sz w:val="24"/>
              </w:rPr>
            </w:pPr>
          </w:p>
        </w:tc>
      </w:tr>
    </w:tbl>
    <w:p w:rsidR="00D4287C" w:rsidRPr="00982CFA" w:rsidRDefault="00D4287C" w:rsidP="00D4287C">
      <w:pPr>
        <w:pStyle w:val="1"/>
        <w:adjustRightInd w:val="0"/>
        <w:snapToGrid w:val="0"/>
        <w:rPr>
          <w:szCs w:val="30"/>
        </w:rPr>
        <w:sectPr w:rsidR="00D4287C" w:rsidRPr="00982CFA" w:rsidSect="007113EE">
          <w:pgSz w:w="11907" w:h="16840" w:code="9"/>
          <w:pgMar w:top="1712" w:right="1797" w:bottom="1559" w:left="1797" w:header="851" w:footer="992" w:gutter="0"/>
          <w:pgNumType w:chapStyle="1"/>
          <w:cols w:space="720"/>
          <w:vAlign w:val="center"/>
          <w:docGrid w:linePitch="319"/>
        </w:sectPr>
      </w:pPr>
    </w:p>
    <w:p w:rsidR="00D4287C" w:rsidRPr="00982CFA" w:rsidRDefault="00D4287C" w:rsidP="00D4287C">
      <w:pPr>
        <w:pStyle w:val="1"/>
        <w:adjustRightInd w:val="0"/>
        <w:snapToGrid w:val="0"/>
        <w:rPr>
          <w:szCs w:val="30"/>
        </w:rPr>
      </w:pPr>
      <w:bookmarkStart w:id="48" w:name="_Toc283481432"/>
      <w:bookmarkStart w:id="49" w:name="_Toc305067907"/>
      <w:bookmarkStart w:id="50" w:name="_Toc305068052"/>
      <w:bookmarkStart w:id="51" w:name="_Toc305068359"/>
      <w:r w:rsidRPr="00982CFA">
        <w:rPr>
          <w:szCs w:val="30"/>
        </w:rPr>
        <w:lastRenderedPageBreak/>
        <w:t>建设项目拟采取的防治措施及预期治理效果</w:t>
      </w:r>
      <w:bookmarkEnd w:id="48"/>
      <w:bookmarkEnd w:id="49"/>
      <w:bookmarkEnd w:id="50"/>
      <w:bookmarkEnd w:id="51"/>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0"/>
        <w:gridCol w:w="717"/>
        <w:gridCol w:w="1152"/>
        <w:gridCol w:w="1587"/>
        <w:gridCol w:w="2789"/>
        <w:gridCol w:w="1385"/>
      </w:tblGrid>
      <w:tr w:rsidR="00982CFA" w:rsidRPr="00982CFA" w:rsidTr="007113EE">
        <w:trPr>
          <w:trHeight w:val="284"/>
          <w:jc w:val="center"/>
        </w:trPr>
        <w:tc>
          <w:tcPr>
            <w:tcW w:w="810" w:type="dxa"/>
            <w:tcBorders>
              <w:tl2br w:val="single" w:sz="4" w:space="0" w:color="auto"/>
            </w:tcBorders>
            <w:vAlign w:val="center"/>
          </w:tcPr>
          <w:p w:rsidR="00D4287C" w:rsidRPr="00982CFA" w:rsidRDefault="00D4287C" w:rsidP="007113EE">
            <w:pPr>
              <w:jc w:val="right"/>
              <w:rPr>
                <w:szCs w:val="21"/>
              </w:rPr>
            </w:pPr>
            <w:r w:rsidRPr="00982CFA">
              <w:rPr>
                <w:rFonts w:hint="eastAsia"/>
                <w:szCs w:val="21"/>
              </w:rPr>
              <w:t>内容</w:t>
            </w:r>
          </w:p>
          <w:p w:rsidR="00D4287C" w:rsidRPr="00982CFA" w:rsidRDefault="00D4287C" w:rsidP="007113EE">
            <w:pPr>
              <w:rPr>
                <w:szCs w:val="21"/>
              </w:rPr>
            </w:pPr>
            <w:r w:rsidRPr="00982CFA">
              <w:rPr>
                <w:rFonts w:hint="eastAsia"/>
                <w:szCs w:val="21"/>
              </w:rPr>
              <w:t>类型</w:t>
            </w:r>
          </w:p>
        </w:tc>
        <w:tc>
          <w:tcPr>
            <w:tcW w:w="1869" w:type="dxa"/>
            <w:gridSpan w:val="2"/>
            <w:vAlign w:val="center"/>
          </w:tcPr>
          <w:p w:rsidR="00D4287C" w:rsidRPr="00982CFA" w:rsidRDefault="00D4287C" w:rsidP="007113EE">
            <w:pPr>
              <w:jc w:val="center"/>
              <w:rPr>
                <w:szCs w:val="21"/>
              </w:rPr>
            </w:pPr>
            <w:r w:rsidRPr="00982CFA">
              <w:rPr>
                <w:rFonts w:hint="eastAsia"/>
                <w:szCs w:val="21"/>
              </w:rPr>
              <w:t>排放源</w:t>
            </w:r>
          </w:p>
          <w:p w:rsidR="00D4287C" w:rsidRPr="00982CFA" w:rsidRDefault="00D4287C" w:rsidP="007113EE">
            <w:pPr>
              <w:jc w:val="center"/>
              <w:rPr>
                <w:szCs w:val="21"/>
              </w:rPr>
            </w:pPr>
            <w:r w:rsidRPr="00982CFA">
              <w:rPr>
                <w:rFonts w:hint="eastAsia"/>
                <w:szCs w:val="21"/>
              </w:rPr>
              <w:t>(</w:t>
            </w:r>
            <w:r w:rsidRPr="00982CFA">
              <w:rPr>
                <w:rFonts w:hint="eastAsia"/>
                <w:szCs w:val="21"/>
              </w:rPr>
              <w:t>编号</w:t>
            </w:r>
            <w:r w:rsidRPr="00982CFA">
              <w:rPr>
                <w:rFonts w:hint="eastAsia"/>
                <w:szCs w:val="21"/>
              </w:rPr>
              <w:t>)</w:t>
            </w:r>
          </w:p>
        </w:tc>
        <w:tc>
          <w:tcPr>
            <w:tcW w:w="1587" w:type="dxa"/>
            <w:vAlign w:val="center"/>
          </w:tcPr>
          <w:p w:rsidR="00D4287C" w:rsidRPr="00982CFA" w:rsidRDefault="00D4287C" w:rsidP="007113EE">
            <w:pPr>
              <w:jc w:val="center"/>
              <w:rPr>
                <w:szCs w:val="21"/>
              </w:rPr>
            </w:pPr>
            <w:r w:rsidRPr="00982CFA">
              <w:rPr>
                <w:rFonts w:hint="eastAsia"/>
                <w:szCs w:val="21"/>
              </w:rPr>
              <w:t>污染物名称</w:t>
            </w:r>
          </w:p>
        </w:tc>
        <w:tc>
          <w:tcPr>
            <w:tcW w:w="2789" w:type="dxa"/>
            <w:vAlign w:val="center"/>
          </w:tcPr>
          <w:p w:rsidR="00D4287C" w:rsidRPr="00982CFA" w:rsidRDefault="00D4287C" w:rsidP="007113EE">
            <w:pPr>
              <w:jc w:val="center"/>
              <w:rPr>
                <w:szCs w:val="21"/>
              </w:rPr>
            </w:pPr>
            <w:r w:rsidRPr="00982CFA">
              <w:rPr>
                <w:rFonts w:hint="eastAsia"/>
                <w:szCs w:val="21"/>
              </w:rPr>
              <w:t>防治措施</w:t>
            </w:r>
          </w:p>
        </w:tc>
        <w:tc>
          <w:tcPr>
            <w:tcW w:w="1385" w:type="dxa"/>
            <w:vAlign w:val="center"/>
          </w:tcPr>
          <w:p w:rsidR="00D4287C" w:rsidRPr="00982CFA" w:rsidRDefault="00D4287C" w:rsidP="007113EE">
            <w:pPr>
              <w:jc w:val="center"/>
              <w:rPr>
                <w:szCs w:val="21"/>
              </w:rPr>
            </w:pPr>
            <w:r w:rsidRPr="00982CFA">
              <w:rPr>
                <w:rFonts w:hint="eastAsia"/>
                <w:szCs w:val="21"/>
              </w:rPr>
              <w:t>预期治理效果</w:t>
            </w:r>
          </w:p>
        </w:tc>
      </w:tr>
      <w:tr w:rsidR="00982CFA" w:rsidRPr="00982CFA" w:rsidTr="007113EE">
        <w:trPr>
          <w:trHeight w:val="284"/>
          <w:jc w:val="center"/>
        </w:trPr>
        <w:tc>
          <w:tcPr>
            <w:tcW w:w="810" w:type="dxa"/>
            <w:vMerge w:val="restart"/>
            <w:vAlign w:val="center"/>
          </w:tcPr>
          <w:p w:rsidR="00D4287C" w:rsidRPr="00982CFA" w:rsidRDefault="00D4287C" w:rsidP="007113EE">
            <w:pPr>
              <w:jc w:val="center"/>
              <w:rPr>
                <w:szCs w:val="21"/>
              </w:rPr>
            </w:pPr>
            <w:r w:rsidRPr="00982CFA">
              <w:rPr>
                <w:rFonts w:hint="eastAsia"/>
                <w:szCs w:val="21"/>
              </w:rPr>
              <w:t>大气</w:t>
            </w:r>
          </w:p>
          <w:p w:rsidR="00D4287C" w:rsidRPr="00982CFA" w:rsidRDefault="00D4287C" w:rsidP="007113EE">
            <w:pPr>
              <w:jc w:val="center"/>
              <w:rPr>
                <w:szCs w:val="21"/>
              </w:rPr>
            </w:pPr>
            <w:r w:rsidRPr="00982CFA">
              <w:rPr>
                <w:rFonts w:hint="eastAsia"/>
                <w:szCs w:val="21"/>
              </w:rPr>
              <w:t>污染物</w:t>
            </w:r>
          </w:p>
        </w:tc>
        <w:tc>
          <w:tcPr>
            <w:tcW w:w="717" w:type="dxa"/>
            <w:vMerge w:val="restart"/>
            <w:vAlign w:val="center"/>
          </w:tcPr>
          <w:p w:rsidR="00D4287C" w:rsidRPr="00982CFA" w:rsidRDefault="00D4287C" w:rsidP="007113EE">
            <w:pPr>
              <w:jc w:val="center"/>
              <w:rPr>
                <w:szCs w:val="21"/>
              </w:rPr>
            </w:pPr>
            <w:r w:rsidRPr="00982CFA">
              <w:rPr>
                <w:rFonts w:hint="eastAsia"/>
                <w:szCs w:val="21"/>
              </w:rPr>
              <w:t>施工期</w:t>
            </w:r>
          </w:p>
        </w:tc>
        <w:tc>
          <w:tcPr>
            <w:tcW w:w="1152" w:type="dxa"/>
            <w:tcBorders>
              <w:bottom w:val="single" w:sz="4" w:space="0" w:color="auto"/>
            </w:tcBorders>
            <w:vAlign w:val="center"/>
          </w:tcPr>
          <w:p w:rsidR="00D4287C" w:rsidRPr="00982CFA" w:rsidRDefault="00D4287C" w:rsidP="007113EE">
            <w:pPr>
              <w:jc w:val="center"/>
              <w:rPr>
                <w:szCs w:val="21"/>
              </w:rPr>
            </w:pPr>
            <w:r w:rsidRPr="00982CFA">
              <w:rPr>
                <w:rFonts w:hint="eastAsia"/>
                <w:szCs w:val="21"/>
              </w:rPr>
              <w:t>施工场地</w:t>
            </w:r>
          </w:p>
        </w:tc>
        <w:tc>
          <w:tcPr>
            <w:tcW w:w="1587" w:type="dxa"/>
            <w:tcBorders>
              <w:bottom w:val="single" w:sz="4" w:space="0" w:color="auto"/>
            </w:tcBorders>
            <w:vAlign w:val="center"/>
          </w:tcPr>
          <w:p w:rsidR="00D4287C" w:rsidRPr="00982CFA" w:rsidRDefault="00D4287C" w:rsidP="007113EE">
            <w:pPr>
              <w:jc w:val="center"/>
              <w:rPr>
                <w:szCs w:val="21"/>
              </w:rPr>
            </w:pPr>
            <w:r w:rsidRPr="00982CFA">
              <w:rPr>
                <w:rFonts w:hint="eastAsia"/>
                <w:szCs w:val="21"/>
              </w:rPr>
              <w:t>扬尘</w:t>
            </w:r>
          </w:p>
        </w:tc>
        <w:tc>
          <w:tcPr>
            <w:tcW w:w="2789" w:type="dxa"/>
            <w:tcBorders>
              <w:bottom w:val="single" w:sz="4" w:space="0" w:color="auto"/>
            </w:tcBorders>
            <w:vAlign w:val="center"/>
          </w:tcPr>
          <w:p w:rsidR="00D4287C" w:rsidRPr="00982CFA" w:rsidRDefault="00D4287C" w:rsidP="007113EE">
            <w:pPr>
              <w:pStyle w:val="ae"/>
              <w:ind w:firstLineChars="0" w:firstLine="0"/>
              <w:rPr>
                <w:szCs w:val="21"/>
              </w:rPr>
            </w:pPr>
            <w:r w:rsidRPr="00982CFA">
              <w:rPr>
                <w:rFonts w:ascii="宋体" w:hAnsi="宋体"/>
                <w:szCs w:val="21"/>
              </w:rPr>
              <w:t>湿法作业、打围作业、</w:t>
            </w:r>
            <w:r w:rsidRPr="00982CFA">
              <w:rPr>
                <w:rFonts w:ascii="宋体" w:hAnsi="宋体" w:hint="eastAsia"/>
                <w:szCs w:val="21"/>
              </w:rPr>
              <w:t>对</w:t>
            </w:r>
            <w:r w:rsidRPr="00982CFA">
              <w:rPr>
                <w:rFonts w:ascii="宋体" w:hAnsi="宋体"/>
                <w:szCs w:val="21"/>
              </w:rPr>
              <w:t>道路</w:t>
            </w:r>
            <w:r w:rsidRPr="00982CFA">
              <w:rPr>
                <w:rFonts w:ascii="宋体" w:hAnsi="宋体" w:hint="eastAsia"/>
                <w:szCs w:val="21"/>
              </w:rPr>
              <w:t>进行处理</w:t>
            </w:r>
            <w:r w:rsidRPr="00982CFA">
              <w:rPr>
                <w:rFonts w:ascii="宋体" w:hAnsi="宋体"/>
                <w:szCs w:val="21"/>
              </w:rPr>
              <w:t>、设置冲洗设施</w:t>
            </w:r>
            <w:r w:rsidRPr="00982CFA">
              <w:rPr>
                <w:rFonts w:ascii="宋体" w:hAnsi="宋体" w:hint="eastAsia"/>
                <w:szCs w:val="21"/>
              </w:rPr>
              <w:t>，</w:t>
            </w:r>
            <w:proofErr w:type="gramStart"/>
            <w:r w:rsidRPr="00982CFA">
              <w:rPr>
                <w:rFonts w:ascii="宋体" w:hAnsi="宋体"/>
                <w:szCs w:val="21"/>
              </w:rPr>
              <w:t>抑尘洒水</w:t>
            </w:r>
            <w:proofErr w:type="gramEnd"/>
          </w:p>
        </w:tc>
        <w:tc>
          <w:tcPr>
            <w:tcW w:w="1385" w:type="dxa"/>
            <w:vMerge w:val="restart"/>
            <w:vAlign w:val="center"/>
          </w:tcPr>
          <w:p w:rsidR="00D4287C" w:rsidRPr="00982CFA" w:rsidRDefault="00D4287C" w:rsidP="007113EE">
            <w:pPr>
              <w:pStyle w:val="ae"/>
              <w:ind w:firstLineChars="0" w:firstLine="0"/>
              <w:rPr>
                <w:szCs w:val="21"/>
              </w:rPr>
            </w:pPr>
            <w:r w:rsidRPr="00982CFA">
              <w:rPr>
                <w:rFonts w:hint="eastAsia"/>
                <w:szCs w:val="21"/>
              </w:rPr>
              <w:t>不影响区域住户等日常生活，环境空气质量达标</w:t>
            </w:r>
          </w:p>
        </w:tc>
      </w:tr>
      <w:tr w:rsidR="00982CFA" w:rsidRPr="00982CFA" w:rsidTr="007113EE">
        <w:trPr>
          <w:trHeight w:val="284"/>
          <w:jc w:val="center"/>
        </w:trPr>
        <w:tc>
          <w:tcPr>
            <w:tcW w:w="810" w:type="dxa"/>
            <w:vMerge/>
            <w:vAlign w:val="center"/>
          </w:tcPr>
          <w:p w:rsidR="00D4287C" w:rsidRPr="00982CFA" w:rsidRDefault="00D4287C" w:rsidP="007113EE">
            <w:pPr>
              <w:jc w:val="center"/>
              <w:rPr>
                <w:szCs w:val="21"/>
              </w:rPr>
            </w:pPr>
          </w:p>
        </w:tc>
        <w:tc>
          <w:tcPr>
            <w:tcW w:w="717" w:type="dxa"/>
            <w:vMerge/>
            <w:tcBorders>
              <w:bottom w:val="single" w:sz="4" w:space="0" w:color="auto"/>
            </w:tcBorders>
            <w:vAlign w:val="center"/>
          </w:tcPr>
          <w:p w:rsidR="00D4287C" w:rsidRPr="00982CFA" w:rsidRDefault="00D4287C" w:rsidP="007113EE">
            <w:pPr>
              <w:jc w:val="center"/>
              <w:rPr>
                <w:szCs w:val="21"/>
              </w:rPr>
            </w:pPr>
          </w:p>
        </w:tc>
        <w:tc>
          <w:tcPr>
            <w:tcW w:w="1152" w:type="dxa"/>
            <w:tcBorders>
              <w:bottom w:val="single" w:sz="4" w:space="0" w:color="auto"/>
            </w:tcBorders>
            <w:vAlign w:val="center"/>
          </w:tcPr>
          <w:p w:rsidR="00D4287C" w:rsidRPr="00982CFA" w:rsidRDefault="00D4287C" w:rsidP="007113EE">
            <w:pPr>
              <w:jc w:val="center"/>
              <w:rPr>
                <w:szCs w:val="21"/>
              </w:rPr>
            </w:pPr>
            <w:r w:rsidRPr="00982CFA">
              <w:rPr>
                <w:rFonts w:hint="eastAsia"/>
                <w:szCs w:val="21"/>
              </w:rPr>
              <w:t>施工机械</w:t>
            </w:r>
          </w:p>
          <w:p w:rsidR="00D4287C" w:rsidRPr="00982CFA" w:rsidRDefault="00D4287C" w:rsidP="007113EE">
            <w:pPr>
              <w:jc w:val="center"/>
              <w:rPr>
                <w:szCs w:val="21"/>
              </w:rPr>
            </w:pPr>
            <w:r w:rsidRPr="00982CFA">
              <w:rPr>
                <w:rFonts w:hint="eastAsia"/>
                <w:szCs w:val="21"/>
              </w:rPr>
              <w:t>运输车辆</w:t>
            </w:r>
          </w:p>
        </w:tc>
        <w:tc>
          <w:tcPr>
            <w:tcW w:w="1587" w:type="dxa"/>
            <w:tcBorders>
              <w:bottom w:val="single" w:sz="4" w:space="0" w:color="auto"/>
            </w:tcBorders>
            <w:vAlign w:val="center"/>
          </w:tcPr>
          <w:p w:rsidR="00D4287C" w:rsidRPr="00982CFA" w:rsidRDefault="00D4287C" w:rsidP="007113EE">
            <w:pPr>
              <w:jc w:val="center"/>
              <w:rPr>
                <w:szCs w:val="21"/>
              </w:rPr>
            </w:pPr>
            <w:r w:rsidRPr="00982CFA">
              <w:rPr>
                <w:rFonts w:hint="eastAsia"/>
                <w:szCs w:val="21"/>
              </w:rPr>
              <w:t>燃油废气</w:t>
            </w:r>
          </w:p>
        </w:tc>
        <w:tc>
          <w:tcPr>
            <w:tcW w:w="2789" w:type="dxa"/>
            <w:tcBorders>
              <w:bottom w:val="single" w:sz="4" w:space="0" w:color="auto"/>
            </w:tcBorders>
            <w:vAlign w:val="center"/>
          </w:tcPr>
          <w:p w:rsidR="00D4287C" w:rsidRPr="00982CFA" w:rsidRDefault="00D4287C" w:rsidP="007113EE">
            <w:pPr>
              <w:pStyle w:val="ae"/>
              <w:ind w:firstLineChars="0" w:firstLine="0"/>
              <w:rPr>
                <w:szCs w:val="21"/>
              </w:rPr>
            </w:pPr>
            <w:r w:rsidRPr="00982CFA">
              <w:rPr>
                <w:rFonts w:ascii="宋体" w:hAnsi="宋体" w:hint="eastAsia"/>
                <w:szCs w:val="21"/>
              </w:rPr>
              <w:t>项目对设备定期维修、保养机械设备</w:t>
            </w:r>
          </w:p>
        </w:tc>
        <w:tc>
          <w:tcPr>
            <w:tcW w:w="1385" w:type="dxa"/>
            <w:vMerge/>
            <w:tcBorders>
              <w:bottom w:val="single" w:sz="4" w:space="0" w:color="auto"/>
            </w:tcBorders>
            <w:vAlign w:val="center"/>
          </w:tcPr>
          <w:p w:rsidR="00D4287C" w:rsidRPr="00982CFA" w:rsidRDefault="00D4287C" w:rsidP="00D4287C">
            <w:pPr>
              <w:pStyle w:val="ae"/>
              <w:jc w:val="center"/>
              <w:rPr>
                <w:szCs w:val="21"/>
              </w:rPr>
            </w:pPr>
          </w:p>
        </w:tc>
      </w:tr>
      <w:tr w:rsidR="00982CFA" w:rsidRPr="00982CFA" w:rsidTr="007113EE">
        <w:trPr>
          <w:trHeight w:val="284"/>
          <w:jc w:val="center"/>
        </w:trPr>
        <w:tc>
          <w:tcPr>
            <w:tcW w:w="810" w:type="dxa"/>
            <w:vMerge w:val="restart"/>
            <w:vAlign w:val="center"/>
          </w:tcPr>
          <w:p w:rsidR="00D4287C" w:rsidRPr="00982CFA" w:rsidRDefault="00D4287C" w:rsidP="007113EE">
            <w:pPr>
              <w:jc w:val="center"/>
              <w:rPr>
                <w:szCs w:val="21"/>
              </w:rPr>
            </w:pPr>
            <w:r w:rsidRPr="00982CFA">
              <w:rPr>
                <w:rFonts w:hint="eastAsia"/>
                <w:szCs w:val="21"/>
              </w:rPr>
              <w:t>水污</w:t>
            </w:r>
          </w:p>
          <w:p w:rsidR="00D4287C" w:rsidRPr="00982CFA" w:rsidRDefault="00D4287C" w:rsidP="007113EE">
            <w:pPr>
              <w:jc w:val="center"/>
              <w:rPr>
                <w:szCs w:val="21"/>
              </w:rPr>
            </w:pPr>
            <w:proofErr w:type="gramStart"/>
            <w:r w:rsidRPr="00982CFA">
              <w:rPr>
                <w:rFonts w:hint="eastAsia"/>
                <w:szCs w:val="21"/>
              </w:rPr>
              <w:t>染物</w:t>
            </w:r>
            <w:proofErr w:type="gramEnd"/>
          </w:p>
        </w:tc>
        <w:tc>
          <w:tcPr>
            <w:tcW w:w="717" w:type="dxa"/>
            <w:vMerge w:val="restart"/>
            <w:vAlign w:val="center"/>
          </w:tcPr>
          <w:p w:rsidR="00D4287C" w:rsidRPr="00982CFA" w:rsidRDefault="00D4287C" w:rsidP="007113EE">
            <w:pPr>
              <w:jc w:val="center"/>
              <w:rPr>
                <w:szCs w:val="21"/>
              </w:rPr>
            </w:pPr>
            <w:r w:rsidRPr="00982CFA">
              <w:rPr>
                <w:rFonts w:hint="eastAsia"/>
                <w:szCs w:val="21"/>
              </w:rPr>
              <w:t>施工期</w:t>
            </w:r>
          </w:p>
        </w:tc>
        <w:tc>
          <w:tcPr>
            <w:tcW w:w="1152" w:type="dxa"/>
            <w:vAlign w:val="center"/>
          </w:tcPr>
          <w:p w:rsidR="00D4287C" w:rsidRPr="00982CFA" w:rsidRDefault="00D4287C" w:rsidP="007113EE">
            <w:pPr>
              <w:jc w:val="center"/>
              <w:rPr>
                <w:bCs/>
                <w:szCs w:val="21"/>
              </w:rPr>
            </w:pPr>
            <w:r w:rsidRPr="00982CFA">
              <w:rPr>
                <w:rFonts w:hint="eastAsia"/>
                <w:bCs/>
                <w:szCs w:val="21"/>
              </w:rPr>
              <w:t>施工人员</w:t>
            </w:r>
          </w:p>
        </w:tc>
        <w:tc>
          <w:tcPr>
            <w:tcW w:w="1587" w:type="dxa"/>
            <w:vAlign w:val="center"/>
          </w:tcPr>
          <w:p w:rsidR="00D4287C" w:rsidRPr="00982CFA" w:rsidRDefault="00D4287C" w:rsidP="007113EE">
            <w:pPr>
              <w:jc w:val="center"/>
              <w:rPr>
                <w:szCs w:val="21"/>
              </w:rPr>
            </w:pPr>
            <w:r w:rsidRPr="00982CFA">
              <w:rPr>
                <w:rFonts w:hint="eastAsia"/>
                <w:szCs w:val="21"/>
              </w:rPr>
              <w:t>生活废水</w:t>
            </w:r>
          </w:p>
        </w:tc>
        <w:tc>
          <w:tcPr>
            <w:tcW w:w="2789" w:type="dxa"/>
            <w:vAlign w:val="center"/>
          </w:tcPr>
          <w:p w:rsidR="00D4287C" w:rsidRPr="00982CFA" w:rsidRDefault="00D4287C" w:rsidP="007113EE">
            <w:pPr>
              <w:rPr>
                <w:szCs w:val="21"/>
              </w:rPr>
            </w:pPr>
            <w:r w:rsidRPr="00982CFA">
              <w:rPr>
                <w:rFonts w:ascii="宋体" w:hAnsi="宋体" w:hint="eastAsia"/>
                <w:szCs w:val="21"/>
              </w:rPr>
              <w:t>经临时隔油沉淀池沉淀后回用于施工场地洒水降尘</w:t>
            </w:r>
          </w:p>
        </w:tc>
        <w:tc>
          <w:tcPr>
            <w:tcW w:w="1385" w:type="dxa"/>
            <w:vMerge w:val="restart"/>
            <w:vAlign w:val="center"/>
          </w:tcPr>
          <w:p w:rsidR="00D4287C" w:rsidRPr="00982CFA" w:rsidRDefault="00D4287C" w:rsidP="007113EE">
            <w:pPr>
              <w:jc w:val="center"/>
              <w:rPr>
                <w:szCs w:val="21"/>
              </w:rPr>
            </w:pPr>
            <w:r w:rsidRPr="00982CFA">
              <w:rPr>
                <w:rFonts w:hint="eastAsia"/>
                <w:szCs w:val="21"/>
              </w:rPr>
              <w:t>不对当地地表水环境造成明显影响</w:t>
            </w:r>
          </w:p>
        </w:tc>
      </w:tr>
      <w:tr w:rsidR="00982CFA" w:rsidRPr="00982CFA" w:rsidTr="007113EE">
        <w:trPr>
          <w:trHeight w:val="284"/>
          <w:jc w:val="center"/>
        </w:trPr>
        <w:tc>
          <w:tcPr>
            <w:tcW w:w="810" w:type="dxa"/>
            <w:vMerge/>
            <w:vAlign w:val="center"/>
          </w:tcPr>
          <w:p w:rsidR="00D4287C" w:rsidRPr="00982CFA" w:rsidRDefault="00D4287C" w:rsidP="007113EE">
            <w:pPr>
              <w:jc w:val="center"/>
              <w:rPr>
                <w:szCs w:val="21"/>
              </w:rPr>
            </w:pPr>
          </w:p>
        </w:tc>
        <w:tc>
          <w:tcPr>
            <w:tcW w:w="717" w:type="dxa"/>
            <w:vMerge/>
            <w:vAlign w:val="center"/>
          </w:tcPr>
          <w:p w:rsidR="00D4287C" w:rsidRPr="00982CFA" w:rsidRDefault="00D4287C" w:rsidP="007113EE">
            <w:pPr>
              <w:jc w:val="center"/>
              <w:rPr>
                <w:szCs w:val="21"/>
              </w:rPr>
            </w:pPr>
          </w:p>
        </w:tc>
        <w:tc>
          <w:tcPr>
            <w:tcW w:w="1152" w:type="dxa"/>
            <w:vAlign w:val="center"/>
          </w:tcPr>
          <w:p w:rsidR="00D4287C" w:rsidRPr="00982CFA" w:rsidRDefault="00D4287C" w:rsidP="007113EE">
            <w:pPr>
              <w:jc w:val="center"/>
              <w:rPr>
                <w:bCs/>
                <w:szCs w:val="21"/>
              </w:rPr>
            </w:pPr>
            <w:r w:rsidRPr="00982CFA">
              <w:rPr>
                <w:rFonts w:hint="eastAsia"/>
                <w:bCs/>
                <w:szCs w:val="21"/>
              </w:rPr>
              <w:t>施工场地</w:t>
            </w:r>
          </w:p>
        </w:tc>
        <w:tc>
          <w:tcPr>
            <w:tcW w:w="1587" w:type="dxa"/>
            <w:vAlign w:val="center"/>
          </w:tcPr>
          <w:p w:rsidR="00D4287C" w:rsidRPr="00982CFA" w:rsidRDefault="00D4287C" w:rsidP="007113EE">
            <w:pPr>
              <w:spacing w:line="360" w:lineRule="exact"/>
              <w:jc w:val="center"/>
              <w:rPr>
                <w:szCs w:val="21"/>
              </w:rPr>
            </w:pPr>
            <w:r w:rsidRPr="00982CFA">
              <w:rPr>
                <w:rFonts w:hint="eastAsia"/>
                <w:szCs w:val="21"/>
              </w:rPr>
              <w:t>施工废水</w:t>
            </w:r>
          </w:p>
        </w:tc>
        <w:tc>
          <w:tcPr>
            <w:tcW w:w="2789" w:type="dxa"/>
            <w:vAlign w:val="center"/>
          </w:tcPr>
          <w:p w:rsidR="00D4287C" w:rsidRPr="00982CFA" w:rsidRDefault="00D4287C" w:rsidP="00334E67">
            <w:pPr>
              <w:rPr>
                <w:szCs w:val="21"/>
              </w:rPr>
            </w:pPr>
            <w:r w:rsidRPr="00982CFA">
              <w:rPr>
                <w:rFonts w:ascii="宋体" w:hAnsi="宋体" w:hint="eastAsia"/>
                <w:szCs w:val="21"/>
              </w:rPr>
              <w:t>简易</w:t>
            </w:r>
            <w:r w:rsidRPr="00982CFA">
              <w:rPr>
                <w:rFonts w:ascii="宋体" w:hAnsi="宋体"/>
                <w:szCs w:val="21"/>
              </w:rPr>
              <w:t>隔油、</w:t>
            </w:r>
            <w:r w:rsidRPr="00982CFA">
              <w:rPr>
                <w:rFonts w:ascii="宋体" w:hAnsi="宋体" w:hint="eastAsia"/>
                <w:szCs w:val="21"/>
              </w:rPr>
              <w:t>沉淀池共</w:t>
            </w:r>
            <w:r w:rsidR="00334E67" w:rsidRPr="00982CFA">
              <w:rPr>
                <w:rFonts w:ascii="宋体" w:hAnsi="宋体" w:hint="eastAsia"/>
                <w:szCs w:val="21"/>
              </w:rPr>
              <w:t>3</w:t>
            </w:r>
            <w:r w:rsidRPr="00982CFA">
              <w:rPr>
                <w:rFonts w:ascii="宋体" w:hAnsi="宋体" w:hint="eastAsia"/>
                <w:szCs w:val="21"/>
              </w:rPr>
              <w:t>处</w:t>
            </w:r>
          </w:p>
        </w:tc>
        <w:tc>
          <w:tcPr>
            <w:tcW w:w="1385" w:type="dxa"/>
            <w:vMerge/>
            <w:vAlign w:val="center"/>
          </w:tcPr>
          <w:p w:rsidR="00D4287C" w:rsidRPr="00982CFA" w:rsidRDefault="00D4287C" w:rsidP="007113EE">
            <w:pPr>
              <w:jc w:val="center"/>
              <w:rPr>
                <w:szCs w:val="21"/>
              </w:rPr>
            </w:pPr>
          </w:p>
        </w:tc>
      </w:tr>
      <w:tr w:rsidR="00982CFA" w:rsidRPr="00982CFA" w:rsidTr="007113EE">
        <w:trPr>
          <w:trHeight w:val="284"/>
          <w:jc w:val="center"/>
        </w:trPr>
        <w:tc>
          <w:tcPr>
            <w:tcW w:w="810" w:type="dxa"/>
            <w:vMerge/>
            <w:vAlign w:val="center"/>
          </w:tcPr>
          <w:p w:rsidR="00D4287C" w:rsidRPr="00982CFA" w:rsidRDefault="00D4287C" w:rsidP="007113EE">
            <w:pPr>
              <w:jc w:val="center"/>
              <w:rPr>
                <w:szCs w:val="21"/>
              </w:rPr>
            </w:pPr>
          </w:p>
        </w:tc>
        <w:tc>
          <w:tcPr>
            <w:tcW w:w="717" w:type="dxa"/>
            <w:vAlign w:val="center"/>
          </w:tcPr>
          <w:p w:rsidR="00D4287C" w:rsidRPr="00982CFA" w:rsidRDefault="00D4287C" w:rsidP="007113EE">
            <w:pPr>
              <w:jc w:val="center"/>
              <w:rPr>
                <w:szCs w:val="21"/>
              </w:rPr>
            </w:pPr>
            <w:r w:rsidRPr="00982CFA">
              <w:rPr>
                <w:rFonts w:hint="eastAsia"/>
                <w:szCs w:val="21"/>
              </w:rPr>
              <w:t>营运期</w:t>
            </w:r>
          </w:p>
        </w:tc>
        <w:tc>
          <w:tcPr>
            <w:tcW w:w="1152" w:type="dxa"/>
            <w:vAlign w:val="center"/>
          </w:tcPr>
          <w:p w:rsidR="00D4287C" w:rsidRPr="00982CFA" w:rsidRDefault="00D4287C" w:rsidP="007113EE">
            <w:pPr>
              <w:jc w:val="center"/>
              <w:rPr>
                <w:bCs/>
                <w:szCs w:val="21"/>
              </w:rPr>
            </w:pPr>
            <w:r w:rsidRPr="00982CFA">
              <w:rPr>
                <w:rFonts w:hint="eastAsia"/>
                <w:bCs/>
                <w:szCs w:val="21"/>
              </w:rPr>
              <w:t>管理人员</w:t>
            </w:r>
          </w:p>
        </w:tc>
        <w:tc>
          <w:tcPr>
            <w:tcW w:w="1587" w:type="dxa"/>
            <w:vAlign w:val="center"/>
          </w:tcPr>
          <w:p w:rsidR="00D4287C" w:rsidRPr="00982CFA" w:rsidRDefault="00D4287C" w:rsidP="007113EE">
            <w:pPr>
              <w:spacing w:line="360" w:lineRule="exact"/>
              <w:jc w:val="center"/>
              <w:rPr>
                <w:szCs w:val="21"/>
              </w:rPr>
            </w:pPr>
            <w:r w:rsidRPr="00982CFA">
              <w:rPr>
                <w:rFonts w:hint="eastAsia"/>
                <w:szCs w:val="21"/>
              </w:rPr>
              <w:t>生活污水</w:t>
            </w:r>
          </w:p>
        </w:tc>
        <w:tc>
          <w:tcPr>
            <w:tcW w:w="2789" w:type="dxa"/>
            <w:vAlign w:val="center"/>
          </w:tcPr>
          <w:p w:rsidR="00D4287C" w:rsidRPr="00982CFA" w:rsidRDefault="00D4287C" w:rsidP="007113EE">
            <w:pPr>
              <w:rPr>
                <w:rFonts w:ascii="宋体" w:hAnsi="宋体"/>
                <w:szCs w:val="21"/>
              </w:rPr>
            </w:pPr>
            <w:r w:rsidRPr="00982CFA">
              <w:rPr>
                <w:rFonts w:ascii="宋体" w:hAnsi="宋体" w:hint="eastAsia"/>
                <w:szCs w:val="21"/>
              </w:rPr>
              <w:t>依托居住民房已有生活污水处理设施处理</w:t>
            </w:r>
          </w:p>
        </w:tc>
        <w:tc>
          <w:tcPr>
            <w:tcW w:w="1385" w:type="dxa"/>
            <w:vMerge/>
            <w:vAlign w:val="center"/>
          </w:tcPr>
          <w:p w:rsidR="00D4287C" w:rsidRPr="00982CFA" w:rsidRDefault="00D4287C" w:rsidP="007113EE">
            <w:pPr>
              <w:jc w:val="center"/>
              <w:rPr>
                <w:szCs w:val="21"/>
              </w:rPr>
            </w:pPr>
          </w:p>
        </w:tc>
      </w:tr>
      <w:tr w:rsidR="00982CFA" w:rsidRPr="00982CFA" w:rsidTr="007113EE">
        <w:trPr>
          <w:trHeight w:val="284"/>
          <w:jc w:val="center"/>
        </w:trPr>
        <w:tc>
          <w:tcPr>
            <w:tcW w:w="810" w:type="dxa"/>
            <w:vMerge w:val="restart"/>
            <w:vAlign w:val="center"/>
          </w:tcPr>
          <w:p w:rsidR="00D4287C" w:rsidRPr="00982CFA" w:rsidRDefault="00D4287C" w:rsidP="007113EE">
            <w:pPr>
              <w:jc w:val="center"/>
              <w:rPr>
                <w:szCs w:val="21"/>
              </w:rPr>
            </w:pPr>
            <w:r w:rsidRPr="00982CFA">
              <w:rPr>
                <w:rFonts w:hint="eastAsia"/>
                <w:szCs w:val="21"/>
              </w:rPr>
              <w:t>固</w:t>
            </w:r>
          </w:p>
          <w:p w:rsidR="00D4287C" w:rsidRPr="00982CFA" w:rsidRDefault="00D4287C" w:rsidP="007113EE">
            <w:pPr>
              <w:jc w:val="center"/>
              <w:rPr>
                <w:szCs w:val="21"/>
              </w:rPr>
            </w:pPr>
            <w:r w:rsidRPr="00982CFA">
              <w:rPr>
                <w:rFonts w:hint="eastAsia"/>
                <w:szCs w:val="21"/>
              </w:rPr>
              <w:t>废</w:t>
            </w:r>
          </w:p>
        </w:tc>
        <w:tc>
          <w:tcPr>
            <w:tcW w:w="717" w:type="dxa"/>
            <w:vAlign w:val="center"/>
          </w:tcPr>
          <w:p w:rsidR="00D4287C" w:rsidRPr="00982CFA" w:rsidRDefault="00D4287C" w:rsidP="007113EE">
            <w:pPr>
              <w:jc w:val="center"/>
              <w:rPr>
                <w:szCs w:val="21"/>
              </w:rPr>
            </w:pPr>
            <w:r w:rsidRPr="00982CFA">
              <w:rPr>
                <w:rFonts w:hint="eastAsia"/>
                <w:szCs w:val="21"/>
              </w:rPr>
              <w:t>施工期</w:t>
            </w:r>
          </w:p>
        </w:tc>
        <w:tc>
          <w:tcPr>
            <w:tcW w:w="1152" w:type="dxa"/>
            <w:vAlign w:val="center"/>
          </w:tcPr>
          <w:p w:rsidR="00D4287C" w:rsidRPr="00982CFA" w:rsidRDefault="00D4287C" w:rsidP="007113EE">
            <w:pPr>
              <w:spacing w:line="400" w:lineRule="exact"/>
              <w:jc w:val="center"/>
              <w:rPr>
                <w:szCs w:val="21"/>
              </w:rPr>
            </w:pPr>
            <w:r w:rsidRPr="00982CFA">
              <w:rPr>
                <w:rFonts w:hint="eastAsia"/>
                <w:szCs w:val="21"/>
              </w:rPr>
              <w:t>施工</w:t>
            </w:r>
          </w:p>
        </w:tc>
        <w:tc>
          <w:tcPr>
            <w:tcW w:w="1587" w:type="dxa"/>
            <w:vAlign w:val="center"/>
          </w:tcPr>
          <w:p w:rsidR="00D4287C" w:rsidRPr="00982CFA" w:rsidRDefault="00D4287C" w:rsidP="007113EE">
            <w:pPr>
              <w:spacing w:line="400" w:lineRule="exact"/>
              <w:jc w:val="center"/>
              <w:rPr>
                <w:szCs w:val="21"/>
              </w:rPr>
            </w:pPr>
            <w:r w:rsidRPr="00982CFA">
              <w:rPr>
                <w:rFonts w:hint="eastAsia"/>
                <w:szCs w:val="21"/>
              </w:rPr>
              <w:t>弃土</w:t>
            </w:r>
          </w:p>
        </w:tc>
        <w:tc>
          <w:tcPr>
            <w:tcW w:w="2789" w:type="dxa"/>
            <w:vAlign w:val="center"/>
          </w:tcPr>
          <w:p w:rsidR="00D4287C" w:rsidRPr="00982CFA" w:rsidRDefault="00D4287C" w:rsidP="007113EE">
            <w:pPr>
              <w:rPr>
                <w:szCs w:val="21"/>
              </w:rPr>
            </w:pPr>
            <w:r w:rsidRPr="00982CFA">
              <w:rPr>
                <w:rFonts w:ascii="宋体" w:hAnsi="宋体" w:hint="eastAsia"/>
                <w:szCs w:val="21"/>
              </w:rPr>
              <w:t>基础回填，剩余土石方摊铺填于项目区周边低洼处整平，不外弃</w:t>
            </w:r>
          </w:p>
        </w:tc>
        <w:tc>
          <w:tcPr>
            <w:tcW w:w="1385" w:type="dxa"/>
            <w:shd w:val="clear" w:color="auto" w:fill="auto"/>
            <w:vAlign w:val="center"/>
          </w:tcPr>
          <w:p w:rsidR="00D4287C" w:rsidRPr="00982CFA" w:rsidRDefault="00D4287C" w:rsidP="007113EE">
            <w:pPr>
              <w:jc w:val="center"/>
              <w:rPr>
                <w:szCs w:val="21"/>
              </w:rPr>
            </w:pPr>
            <w:r w:rsidRPr="00982CFA">
              <w:rPr>
                <w:rFonts w:hint="eastAsia"/>
                <w:szCs w:val="21"/>
              </w:rPr>
              <w:t>妥善处理</w:t>
            </w:r>
          </w:p>
        </w:tc>
      </w:tr>
      <w:tr w:rsidR="00982CFA" w:rsidRPr="00982CFA" w:rsidTr="007113EE">
        <w:trPr>
          <w:trHeight w:val="284"/>
          <w:jc w:val="center"/>
        </w:trPr>
        <w:tc>
          <w:tcPr>
            <w:tcW w:w="810" w:type="dxa"/>
            <w:vMerge/>
            <w:vAlign w:val="center"/>
          </w:tcPr>
          <w:p w:rsidR="00D4287C" w:rsidRPr="00982CFA" w:rsidRDefault="00D4287C" w:rsidP="007113EE">
            <w:pPr>
              <w:jc w:val="center"/>
              <w:rPr>
                <w:szCs w:val="21"/>
              </w:rPr>
            </w:pPr>
          </w:p>
        </w:tc>
        <w:tc>
          <w:tcPr>
            <w:tcW w:w="717" w:type="dxa"/>
            <w:vAlign w:val="center"/>
          </w:tcPr>
          <w:p w:rsidR="00D4287C" w:rsidRPr="00982CFA" w:rsidRDefault="00D4287C" w:rsidP="007113EE">
            <w:pPr>
              <w:jc w:val="center"/>
              <w:rPr>
                <w:szCs w:val="21"/>
              </w:rPr>
            </w:pPr>
            <w:r w:rsidRPr="00982CFA">
              <w:rPr>
                <w:rFonts w:hint="eastAsia"/>
                <w:szCs w:val="21"/>
              </w:rPr>
              <w:t>营运期</w:t>
            </w:r>
          </w:p>
        </w:tc>
        <w:tc>
          <w:tcPr>
            <w:tcW w:w="1152" w:type="dxa"/>
            <w:vAlign w:val="center"/>
          </w:tcPr>
          <w:p w:rsidR="00D4287C" w:rsidRPr="00982CFA" w:rsidRDefault="00D4287C" w:rsidP="007113EE">
            <w:pPr>
              <w:spacing w:line="400" w:lineRule="exact"/>
              <w:jc w:val="center"/>
              <w:rPr>
                <w:szCs w:val="21"/>
              </w:rPr>
            </w:pPr>
            <w:r w:rsidRPr="00982CFA">
              <w:rPr>
                <w:rFonts w:hint="eastAsia"/>
                <w:szCs w:val="21"/>
              </w:rPr>
              <w:t>管理人员</w:t>
            </w:r>
          </w:p>
        </w:tc>
        <w:tc>
          <w:tcPr>
            <w:tcW w:w="1587" w:type="dxa"/>
            <w:vAlign w:val="center"/>
          </w:tcPr>
          <w:p w:rsidR="00D4287C" w:rsidRPr="00982CFA" w:rsidRDefault="00D4287C" w:rsidP="007113EE">
            <w:pPr>
              <w:spacing w:line="400" w:lineRule="exact"/>
              <w:jc w:val="center"/>
              <w:rPr>
                <w:szCs w:val="21"/>
              </w:rPr>
            </w:pPr>
            <w:r w:rsidRPr="00982CFA">
              <w:rPr>
                <w:rFonts w:hint="eastAsia"/>
                <w:szCs w:val="21"/>
              </w:rPr>
              <w:t>生活垃圾</w:t>
            </w:r>
          </w:p>
        </w:tc>
        <w:tc>
          <w:tcPr>
            <w:tcW w:w="2789" w:type="dxa"/>
            <w:vAlign w:val="center"/>
          </w:tcPr>
          <w:p w:rsidR="00D4287C" w:rsidRPr="00982CFA" w:rsidRDefault="00D4287C" w:rsidP="007113EE">
            <w:pPr>
              <w:rPr>
                <w:rFonts w:ascii="宋体" w:hAnsi="宋体"/>
                <w:szCs w:val="21"/>
              </w:rPr>
            </w:pPr>
            <w:r w:rsidRPr="00982CFA">
              <w:rPr>
                <w:rFonts w:ascii="宋体" w:hAnsi="宋体" w:hint="eastAsia"/>
                <w:szCs w:val="21"/>
              </w:rPr>
              <w:t>经收集后送环卫部门处理</w:t>
            </w:r>
          </w:p>
        </w:tc>
        <w:tc>
          <w:tcPr>
            <w:tcW w:w="1385" w:type="dxa"/>
            <w:shd w:val="clear" w:color="auto" w:fill="auto"/>
            <w:vAlign w:val="center"/>
          </w:tcPr>
          <w:p w:rsidR="00D4287C" w:rsidRPr="00982CFA" w:rsidRDefault="00D4287C" w:rsidP="007113EE">
            <w:pPr>
              <w:jc w:val="center"/>
              <w:rPr>
                <w:szCs w:val="21"/>
              </w:rPr>
            </w:pPr>
            <w:r w:rsidRPr="00982CFA">
              <w:rPr>
                <w:rFonts w:hint="eastAsia"/>
                <w:szCs w:val="21"/>
              </w:rPr>
              <w:t>不外排</w:t>
            </w:r>
          </w:p>
        </w:tc>
      </w:tr>
      <w:tr w:rsidR="00982CFA" w:rsidRPr="00982CFA" w:rsidTr="007113EE">
        <w:trPr>
          <w:trHeight w:val="284"/>
          <w:jc w:val="center"/>
        </w:trPr>
        <w:tc>
          <w:tcPr>
            <w:tcW w:w="810" w:type="dxa"/>
            <w:vMerge w:val="restart"/>
            <w:vAlign w:val="center"/>
          </w:tcPr>
          <w:p w:rsidR="00D4287C" w:rsidRPr="00982CFA" w:rsidRDefault="00D4287C" w:rsidP="007113EE">
            <w:pPr>
              <w:jc w:val="center"/>
              <w:rPr>
                <w:szCs w:val="21"/>
              </w:rPr>
            </w:pPr>
            <w:proofErr w:type="gramStart"/>
            <w:r w:rsidRPr="00982CFA">
              <w:rPr>
                <w:rFonts w:hint="eastAsia"/>
                <w:szCs w:val="21"/>
              </w:rPr>
              <w:t>噪</w:t>
            </w:r>
            <w:proofErr w:type="gramEnd"/>
          </w:p>
          <w:p w:rsidR="00D4287C" w:rsidRPr="00982CFA" w:rsidRDefault="00D4287C" w:rsidP="007113EE">
            <w:pPr>
              <w:jc w:val="center"/>
              <w:rPr>
                <w:szCs w:val="21"/>
              </w:rPr>
            </w:pPr>
            <w:r w:rsidRPr="00982CFA">
              <w:rPr>
                <w:rFonts w:hint="eastAsia"/>
                <w:szCs w:val="21"/>
              </w:rPr>
              <w:t>声</w:t>
            </w:r>
          </w:p>
        </w:tc>
        <w:tc>
          <w:tcPr>
            <w:tcW w:w="717" w:type="dxa"/>
            <w:vMerge w:val="restart"/>
            <w:vAlign w:val="center"/>
          </w:tcPr>
          <w:p w:rsidR="00D4287C" w:rsidRPr="00982CFA" w:rsidRDefault="00D4287C" w:rsidP="007113EE">
            <w:pPr>
              <w:jc w:val="center"/>
              <w:rPr>
                <w:szCs w:val="21"/>
              </w:rPr>
            </w:pPr>
            <w:r w:rsidRPr="00982CFA">
              <w:rPr>
                <w:rFonts w:hint="eastAsia"/>
                <w:szCs w:val="21"/>
              </w:rPr>
              <w:t>施工期</w:t>
            </w:r>
          </w:p>
        </w:tc>
        <w:tc>
          <w:tcPr>
            <w:tcW w:w="1152" w:type="dxa"/>
            <w:vAlign w:val="center"/>
          </w:tcPr>
          <w:p w:rsidR="00D4287C" w:rsidRPr="00982CFA" w:rsidRDefault="00D4287C" w:rsidP="007113EE">
            <w:pPr>
              <w:jc w:val="center"/>
              <w:rPr>
                <w:szCs w:val="21"/>
              </w:rPr>
            </w:pPr>
            <w:r w:rsidRPr="00982CFA">
              <w:rPr>
                <w:rFonts w:hint="eastAsia"/>
                <w:szCs w:val="21"/>
              </w:rPr>
              <w:t>施工场地</w:t>
            </w:r>
          </w:p>
        </w:tc>
        <w:tc>
          <w:tcPr>
            <w:tcW w:w="1587" w:type="dxa"/>
            <w:vAlign w:val="center"/>
          </w:tcPr>
          <w:p w:rsidR="00D4287C" w:rsidRPr="00982CFA" w:rsidRDefault="00D4287C" w:rsidP="007113EE">
            <w:pPr>
              <w:jc w:val="center"/>
              <w:rPr>
                <w:szCs w:val="21"/>
              </w:rPr>
            </w:pPr>
            <w:r w:rsidRPr="00982CFA">
              <w:rPr>
                <w:rFonts w:hint="eastAsia"/>
                <w:szCs w:val="21"/>
              </w:rPr>
              <w:t>施工噪声</w:t>
            </w:r>
          </w:p>
        </w:tc>
        <w:tc>
          <w:tcPr>
            <w:tcW w:w="2789" w:type="dxa"/>
            <w:vAlign w:val="center"/>
          </w:tcPr>
          <w:p w:rsidR="00D4287C" w:rsidRPr="00982CFA" w:rsidRDefault="00D4287C" w:rsidP="007113EE">
            <w:pPr>
              <w:rPr>
                <w:szCs w:val="21"/>
              </w:rPr>
            </w:pPr>
            <w:r w:rsidRPr="00982CFA">
              <w:rPr>
                <w:rFonts w:ascii="宋体" w:hAnsi="宋体" w:hint="eastAsia"/>
                <w:szCs w:val="21"/>
              </w:rPr>
              <w:t>合理安排施工作业时间</w:t>
            </w:r>
            <w:r w:rsidRPr="00982CFA">
              <w:rPr>
                <w:rFonts w:hint="eastAsia"/>
                <w:szCs w:val="21"/>
              </w:rPr>
              <w:t>，选用低噪声设备，加强设备维护</w:t>
            </w:r>
          </w:p>
        </w:tc>
        <w:tc>
          <w:tcPr>
            <w:tcW w:w="1385" w:type="dxa"/>
            <w:vMerge w:val="restart"/>
            <w:vAlign w:val="center"/>
          </w:tcPr>
          <w:p w:rsidR="00D4287C" w:rsidRPr="00982CFA" w:rsidRDefault="00D4287C" w:rsidP="007113EE">
            <w:pPr>
              <w:rPr>
                <w:szCs w:val="21"/>
              </w:rPr>
            </w:pPr>
            <w:r w:rsidRPr="00982CFA">
              <w:rPr>
                <w:rFonts w:hint="eastAsia"/>
                <w:szCs w:val="21"/>
              </w:rPr>
              <w:t>达标排放</w:t>
            </w:r>
          </w:p>
        </w:tc>
      </w:tr>
      <w:tr w:rsidR="00982CFA" w:rsidRPr="00982CFA" w:rsidTr="007113EE">
        <w:trPr>
          <w:trHeight w:val="284"/>
          <w:jc w:val="center"/>
        </w:trPr>
        <w:tc>
          <w:tcPr>
            <w:tcW w:w="810" w:type="dxa"/>
            <w:vMerge/>
            <w:vAlign w:val="center"/>
          </w:tcPr>
          <w:p w:rsidR="00D4287C" w:rsidRPr="00982CFA" w:rsidRDefault="00D4287C" w:rsidP="007113EE">
            <w:pPr>
              <w:jc w:val="center"/>
              <w:rPr>
                <w:szCs w:val="21"/>
              </w:rPr>
            </w:pPr>
          </w:p>
        </w:tc>
        <w:tc>
          <w:tcPr>
            <w:tcW w:w="717" w:type="dxa"/>
            <w:vMerge/>
            <w:vAlign w:val="center"/>
          </w:tcPr>
          <w:p w:rsidR="00D4287C" w:rsidRPr="00982CFA" w:rsidRDefault="00D4287C" w:rsidP="007113EE">
            <w:pPr>
              <w:jc w:val="center"/>
              <w:rPr>
                <w:szCs w:val="21"/>
              </w:rPr>
            </w:pPr>
          </w:p>
        </w:tc>
        <w:tc>
          <w:tcPr>
            <w:tcW w:w="1152" w:type="dxa"/>
            <w:vAlign w:val="center"/>
          </w:tcPr>
          <w:p w:rsidR="00D4287C" w:rsidRPr="00982CFA" w:rsidRDefault="00D4287C" w:rsidP="007113EE">
            <w:pPr>
              <w:jc w:val="center"/>
              <w:rPr>
                <w:szCs w:val="21"/>
              </w:rPr>
            </w:pPr>
            <w:r w:rsidRPr="00982CFA">
              <w:rPr>
                <w:rFonts w:hint="eastAsia"/>
                <w:szCs w:val="21"/>
              </w:rPr>
              <w:t>运输车辆</w:t>
            </w:r>
          </w:p>
        </w:tc>
        <w:tc>
          <w:tcPr>
            <w:tcW w:w="1587" w:type="dxa"/>
            <w:vAlign w:val="center"/>
          </w:tcPr>
          <w:p w:rsidR="00D4287C" w:rsidRPr="00982CFA" w:rsidRDefault="00D4287C" w:rsidP="007113EE">
            <w:pPr>
              <w:jc w:val="center"/>
              <w:rPr>
                <w:szCs w:val="21"/>
              </w:rPr>
            </w:pPr>
            <w:r w:rsidRPr="00982CFA">
              <w:rPr>
                <w:rFonts w:hint="eastAsia"/>
                <w:szCs w:val="21"/>
              </w:rPr>
              <w:t>交通噪声</w:t>
            </w:r>
          </w:p>
        </w:tc>
        <w:tc>
          <w:tcPr>
            <w:tcW w:w="2789" w:type="dxa"/>
            <w:vAlign w:val="center"/>
          </w:tcPr>
          <w:p w:rsidR="00D4287C" w:rsidRPr="00982CFA" w:rsidRDefault="00D4287C" w:rsidP="007113EE">
            <w:pPr>
              <w:rPr>
                <w:szCs w:val="21"/>
              </w:rPr>
            </w:pPr>
            <w:r w:rsidRPr="00982CFA">
              <w:rPr>
                <w:rFonts w:hint="eastAsia"/>
                <w:szCs w:val="21"/>
              </w:rPr>
              <w:t>加强管理，控制车速。</w:t>
            </w:r>
          </w:p>
        </w:tc>
        <w:tc>
          <w:tcPr>
            <w:tcW w:w="1385" w:type="dxa"/>
            <w:vMerge/>
            <w:vAlign w:val="center"/>
          </w:tcPr>
          <w:p w:rsidR="00D4287C" w:rsidRPr="00982CFA" w:rsidRDefault="00D4287C" w:rsidP="007113EE">
            <w:pPr>
              <w:rPr>
                <w:szCs w:val="21"/>
              </w:rPr>
            </w:pPr>
          </w:p>
        </w:tc>
      </w:tr>
      <w:tr w:rsidR="00982CFA" w:rsidRPr="00982CFA" w:rsidTr="007113EE">
        <w:trPr>
          <w:trHeight w:val="284"/>
          <w:jc w:val="center"/>
        </w:trPr>
        <w:tc>
          <w:tcPr>
            <w:tcW w:w="8440" w:type="dxa"/>
            <w:gridSpan w:val="6"/>
            <w:vAlign w:val="center"/>
          </w:tcPr>
          <w:p w:rsidR="00D4287C" w:rsidRPr="00982CFA" w:rsidRDefault="00D4287C" w:rsidP="007113EE">
            <w:pPr>
              <w:spacing w:line="360" w:lineRule="auto"/>
              <w:rPr>
                <w:b/>
                <w:sz w:val="24"/>
              </w:rPr>
            </w:pPr>
            <w:r w:rsidRPr="00982CFA">
              <w:rPr>
                <w:rFonts w:hint="eastAsia"/>
                <w:b/>
                <w:sz w:val="24"/>
              </w:rPr>
              <w:t>生态保护措施及预期效果：</w:t>
            </w:r>
          </w:p>
          <w:p w:rsidR="00D4287C" w:rsidRPr="00982CFA" w:rsidRDefault="00D4287C" w:rsidP="007113EE">
            <w:pPr>
              <w:autoSpaceDE w:val="0"/>
              <w:autoSpaceDN w:val="0"/>
              <w:adjustRightInd w:val="0"/>
              <w:snapToGrid w:val="0"/>
              <w:spacing w:line="360" w:lineRule="auto"/>
              <w:ind w:firstLineChars="200" w:firstLine="480"/>
              <w:rPr>
                <w:rFonts w:ascii="宋体" w:cs="宋体"/>
                <w:kern w:val="0"/>
                <w:sz w:val="24"/>
              </w:rPr>
            </w:pPr>
            <w:r w:rsidRPr="00982CFA">
              <w:rPr>
                <w:rFonts w:ascii="宋体" w:cs="宋体" w:hint="eastAsia"/>
                <w:kern w:val="0"/>
                <w:sz w:val="24"/>
              </w:rPr>
              <w:t>本项目为病险水库除险加固工程，施工范围为原水库范围内，建设内容主要为大坝加固、溢洪道衬砌整治、监测设施建设等，为水库建设的主体工程加固及附属设施完善，建设风格协调。</w:t>
            </w:r>
          </w:p>
          <w:p w:rsidR="00D4287C" w:rsidRPr="00982CFA" w:rsidRDefault="00D4287C" w:rsidP="007113EE">
            <w:pPr>
              <w:spacing w:line="360" w:lineRule="auto"/>
              <w:ind w:firstLineChars="200" w:firstLine="480"/>
              <w:rPr>
                <w:rFonts w:ascii="宋体" w:hAnsi="宋体"/>
                <w:sz w:val="24"/>
              </w:rPr>
            </w:pPr>
            <w:r w:rsidRPr="00982CFA">
              <w:rPr>
                <w:rFonts w:ascii="宋体" w:cs="宋体" w:hint="eastAsia"/>
                <w:kern w:val="0"/>
                <w:sz w:val="24"/>
              </w:rPr>
              <w:t>项目建设布置施工区，占用原水库内水利设施用地，破坏地被自然植物，工程建设开挖土石方造成大量的水土流失，通过避开雨季，旱季施工，严格控制施工作业区范围，施工期间对施工材料彩条布遮盖，及时外运</w:t>
            </w:r>
            <w:proofErr w:type="gramStart"/>
            <w:r w:rsidRPr="00982CFA">
              <w:rPr>
                <w:rFonts w:ascii="宋体" w:cs="宋体" w:hint="eastAsia"/>
                <w:kern w:val="0"/>
                <w:sz w:val="24"/>
              </w:rPr>
              <w:t>废建筑</w:t>
            </w:r>
            <w:proofErr w:type="gramEnd"/>
            <w:r w:rsidRPr="00982CFA">
              <w:rPr>
                <w:rFonts w:ascii="宋体" w:cs="宋体" w:hint="eastAsia"/>
                <w:kern w:val="0"/>
                <w:sz w:val="24"/>
              </w:rPr>
              <w:t>垃圾、开挖土石方及时回填，施工结束及时撒播草籽迹地恢复，及抢险道路硬化等措施有效控制水土流失，本项目对生态的影响较小。</w:t>
            </w:r>
          </w:p>
          <w:p w:rsidR="00D4287C" w:rsidRPr="00982CFA" w:rsidRDefault="00D4287C" w:rsidP="007113EE">
            <w:pPr>
              <w:spacing w:line="360" w:lineRule="auto"/>
              <w:ind w:firstLineChars="200" w:firstLine="480"/>
              <w:rPr>
                <w:rFonts w:ascii="宋体" w:hAnsi="宋体"/>
                <w:sz w:val="24"/>
              </w:rPr>
            </w:pPr>
          </w:p>
          <w:p w:rsidR="00D4287C" w:rsidRPr="00982CFA" w:rsidRDefault="00D4287C" w:rsidP="007113EE">
            <w:pPr>
              <w:spacing w:line="360" w:lineRule="auto"/>
              <w:ind w:firstLineChars="200" w:firstLine="480"/>
              <w:rPr>
                <w:rFonts w:ascii="宋体" w:hAnsi="宋体"/>
                <w:sz w:val="24"/>
              </w:rPr>
            </w:pPr>
          </w:p>
          <w:p w:rsidR="00D4287C" w:rsidRPr="00982CFA" w:rsidRDefault="00D4287C" w:rsidP="007113EE">
            <w:pPr>
              <w:spacing w:line="360" w:lineRule="auto"/>
              <w:ind w:firstLineChars="200" w:firstLine="480"/>
              <w:rPr>
                <w:rFonts w:ascii="宋体" w:hAnsi="宋体"/>
                <w:sz w:val="24"/>
              </w:rPr>
            </w:pPr>
          </w:p>
          <w:p w:rsidR="00D4287C" w:rsidRPr="00982CFA" w:rsidRDefault="00D4287C" w:rsidP="007113EE">
            <w:pPr>
              <w:spacing w:line="360" w:lineRule="auto"/>
              <w:ind w:firstLineChars="200" w:firstLine="480"/>
              <w:rPr>
                <w:rFonts w:ascii="宋体" w:hAnsi="宋体"/>
                <w:sz w:val="24"/>
              </w:rPr>
            </w:pPr>
          </w:p>
          <w:p w:rsidR="00D4287C" w:rsidRPr="00982CFA" w:rsidRDefault="00D4287C" w:rsidP="007113EE">
            <w:pPr>
              <w:spacing w:line="360" w:lineRule="auto"/>
              <w:ind w:firstLineChars="200" w:firstLine="480"/>
              <w:rPr>
                <w:rFonts w:ascii="宋体" w:hAnsi="宋体"/>
                <w:sz w:val="24"/>
              </w:rPr>
            </w:pPr>
          </w:p>
          <w:p w:rsidR="00D4287C" w:rsidRPr="00982CFA" w:rsidRDefault="00D4287C" w:rsidP="007113EE">
            <w:pPr>
              <w:spacing w:line="360" w:lineRule="auto"/>
              <w:ind w:firstLineChars="200" w:firstLine="480"/>
              <w:rPr>
                <w:rFonts w:ascii="宋体" w:hAnsi="宋体"/>
                <w:sz w:val="24"/>
              </w:rPr>
            </w:pPr>
          </w:p>
          <w:p w:rsidR="00D4287C" w:rsidRPr="00982CFA" w:rsidRDefault="00D4287C" w:rsidP="007113EE">
            <w:pPr>
              <w:spacing w:line="360" w:lineRule="auto"/>
            </w:pPr>
          </w:p>
        </w:tc>
      </w:tr>
    </w:tbl>
    <w:p w:rsidR="00D4287C" w:rsidRPr="00982CFA" w:rsidRDefault="00D4287C" w:rsidP="00D4287C">
      <w:pPr>
        <w:pStyle w:val="1"/>
        <w:adjustRightInd w:val="0"/>
        <w:snapToGrid w:val="0"/>
        <w:sectPr w:rsidR="00D4287C" w:rsidRPr="00982CFA" w:rsidSect="007113EE">
          <w:pgSz w:w="11907" w:h="16840" w:code="9"/>
          <w:pgMar w:top="1712" w:right="1797" w:bottom="1559" w:left="1797" w:header="851" w:footer="992" w:gutter="0"/>
          <w:pgNumType w:chapStyle="1"/>
          <w:cols w:space="720"/>
          <w:vAlign w:val="center"/>
          <w:docGrid w:linePitch="319"/>
        </w:sectPr>
      </w:pPr>
    </w:p>
    <w:p w:rsidR="00D4287C" w:rsidRPr="00982CFA" w:rsidRDefault="00D4287C" w:rsidP="00D4287C">
      <w:pPr>
        <w:pStyle w:val="1"/>
        <w:adjustRightInd w:val="0"/>
        <w:snapToGrid w:val="0"/>
        <w:rPr>
          <w:szCs w:val="30"/>
        </w:rPr>
      </w:pPr>
      <w:bookmarkStart w:id="52" w:name="_Toc283481433"/>
      <w:bookmarkStart w:id="53" w:name="_Toc305067908"/>
      <w:bookmarkStart w:id="54" w:name="_Toc305068053"/>
      <w:bookmarkStart w:id="55" w:name="_Toc305068360"/>
      <w:r w:rsidRPr="00982CFA">
        <w:lastRenderedPageBreak/>
        <w:t>结论建议</w:t>
      </w:r>
      <w:bookmarkEnd w:id="52"/>
      <w:bookmarkEnd w:id="53"/>
      <w:bookmarkEnd w:id="54"/>
      <w:bookmarkEnd w:id="55"/>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4"/>
      </w:tblGrid>
      <w:tr w:rsidR="00982CFA" w:rsidRPr="00982CFA" w:rsidTr="007113EE">
        <w:trPr>
          <w:jc w:val="center"/>
        </w:trPr>
        <w:tc>
          <w:tcPr>
            <w:tcW w:w="8334" w:type="dxa"/>
          </w:tcPr>
          <w:p w:rsidR="00D4287C" w:rsidRPr="00982CFA" w:rsidRDefault="00D4287C" w:rsidP="007113EE">
            <w:pPr>
              <w:adjustRightInd w:val="0"/>
              <w:snapToGrid w:val="0"/>
              <w:spacing w:line="360" w:lineRule="auto"/>
              <w:rPr>
                <w:b/>
                <w:sz w:val="24"/>
              </w:rPr>
            </w:pPr>
            <w:r w:rsidRPr="00982CFA">
              <w:rPr>
                <w:b/>
                <w:sz w:val="24"/>
              </w:rPr>
              <w:t>一</w:t>
            </w:r>
            <w:r w:rsidRPr="00982CFA">
              <w:rPr>
                <w:rFonts w:hint="eastAsia"/>
                <w:b/>
                <w:sz w:val="24"/>
              </w:rPr>
              <w:t>、</w:t>
            </w:r>
            <w:r w:rsidRPr="00982CFA">
              <w:rPr>
                <w:b/>
                <w:sz w:val="24"/>
              </w:rPr>
              <w:t>结论</w:t>
            </w:r>
          </w:p>
          <w:p w:rsidR="00D4287C" w:rsidRPr="00982CFA" w:rsidRDefault="00D4287C" w:rsidP="007113EE">
            <w:pPr>
              <w:adjustRightInd w:val="0"/>
              <w:snapToGrid w:val="0"/>
              <w:spacing w:line="360" w:lineRule="auto"/>
              <w:ind w:firstLineChars="200" w:firstLine="482"/>
              <w:rPr>
                <w:b/>
                <w:sz w:val="24"/>
              </w:rPr>
            </w:pPr>
            <w:r w:rsidRPr="00982CFA">
              <w:rPr>
                <w:rFonts w:hint="eastAsia"/>
                <w:b/>
                <w:sz w:val="24"/>
              </w:rPr>
              <w:t>1</w:t>
            </w:r>
            <w:r w:rsidRPr="00982CFA">
              <w:rPr>
                <w:rFonts w:hint="eastAsia"/>
                <w:b/>
                <w:sz w:val="24"/>
              </w:rPr>
              <w:t>、项目概况</w:t>
            </w:r>
          </w:p>
          <w:p w:rsidR="00D4287C" w:rsidRPr="00982CFA" w:rsidRDefault="00D4287C" w:rsidP="007113EE">
            <w:pPr>
              <w:adjustRightInd w:val="0"/>
              <w:snapToGrid w:val="0"/>
              <w:spacing w:line="360" w:lineRule="auto"/>
              <w:ind w:firstLineChars="200" w:firstLine="480"/>
              <w:rPr>
                <w:rFonts w:hAnsi="宋体"/>
                <w:iCs/>
                <w:sz w:val="24"/>
              </w:rPr>
            </w:pPr>
            <w:r w:rsidRPr="00982CFA">
              <w:rPr>
                <w:rFonts w:hint="eastAsia"/>
                <w:sz w:val="24"/>
              </w:rPr>
              <w:t>开江县</w:t>
            </w:r>
            <w:r w:rsidRPr="00982CFA">
              <w:rPr>
                <w:rFonts w:hint="eastAsia"/>
                <w:sz w:val="24"/>
              </w:rPr>
              <w:t>2011</w:t>
            </w:r>
            <w:r w:rsidRPr="00982CFA">
              <w:rPr>
                <w:rFonts w:hint="eastAsia"/>
                <w:sz w:val="24"/>
              </w:rPr>
              <w:t>年小</w:t>
            </w:r>
            <w:r w:rsidRPr="00982CFA">
              <w:rPr>
                <w:rFonts w:hint="eastAsia"/>
                <w:sz w:val="24"/>
              </w:rPr>
              <w:t>(2)</w:t>
            </w:r>
            <w:r w:rsidRPr="00982CFA">
              <w:rPr>
                <w:rFonts w:hint="eastAsia"/>
                <w:sz w:val="24"/>
              </w:rPr>
              <w:t>型病险水库除险加固工程项目位于</w:t>
            </w:r>
            <w:r w:rsidRPr="00982CFA">
              <w:rPr>
                <w:rFonts w:hAnsi="宋体" w:hint="eastAsia"/>
                <w:sz w:val="24"/>
              </w:rPr>
              <w:t>开江县天师镇、永兴镇、</w:t>
            </w:r>
            <w:proofErr w:type="gramStart"/>
            <w:r w:rsidRPr="00982CFA">
              <w:rPr>
                <w:rFonts w:hAnsi="宋体" w:hint="eastAsia"/>
                <w:sz w:val="24"/>
              </w:rPr>
              <w:t>新太</w:t>
            </w:r>
            <w:proofErr w:type="gramEnd"/>
            <w:r w:rsidRPr="00982CFA">
              <w:rPr>
                <w:rFonts w:hAnsi="宋体" w:hint="eastAsia"/>
                <w:sz w:val="24"/>
              </w:rPr>
              <w:t>乡，项目总投资</w:t>
            </w:r>
            <w:r w:rsidRPr="00982CFA">
              <w:rPr>
                <w:sz w:val="24"/>
              </w:rPr>
              <w:t>643.25</w:t>
            </w:r>
            <w:r w:rsidRPr="00982CFA">
              <w:rPr>
                <w:sz w:val="24"/>
              </w:rPr>
              <w:t>万元</w:t>
            </w:r>
            <w:r w:rsidRPr="00982CFA">
              <w:rPr>
                <w:rFonts w:hint="eastAsia"/>
                <w:sz w:val="24"/>
              </w:rPr>
              <w:t>，主要建设内容为大坝加固、附属设施健全完善，</w:t>
            </w:r>
          </w:p>
          <w:p w:rsidR="00334E67" w:rsidRPr="00982CFA" w:rsidRDefault="00334E67" w:rsidP="00334E67">
            <w:pPr>
              <w:adjustRightInd w:val="0"/>
              <w:snapToGrid w:val="0"/>
              <w:spacing w:line="360" w:lineRule="auto"/>
              <w:ind w:firstLineChars="200" w:firstLine="480"/>
              <w:rPr>
                <w:sz w:val="24"/>
              </w:rPr>
            </w:pPr>
            <w:r w:rsidRPr="00982CFA">
              <w:rPr>
                <w:sz w:val="24"/>
              </w:rPr>
              <w:t>项目已于</w:t>
            </w:r>
            <w:r w:rsidRPr="00982CFA">
              <w:rPr>
                <w:sz w:val="24"/>
              </w:rPr>
              <w:t>201</w:t>
            </w:r>
            <w:r w:rsidRPr="00982CFA">
              <w:rPr>
                <w:rFonts w:hint="eastAsia"/>
                <w:sz w:val="24"/>
              </w:rPr>
              <w:t>1</w:t>
            </w:r>
            <w:r w:rsidRPr="00982CFA">
              <w:rPr>
                <w:sz w:val="24"/>
              </w:rPr>
              <w:t>年</w:t>
            </w:r>
            <w:r w:rsidRPr="00982CFA">
              <w:rPr>
                <w:sz w:val="24"/>
              </w:rPr>
              <w:t>1</w:t>
            </w:r>
            <w:r w:rsidRPr="00982CFA">
              <w:rPr>
                <w:rFonts w:hint="eastAsia"/>
                <w:sz w:val="24"/>
              </w:rPr>
              <w:t>1</w:t>
            </w:r>
            <w:r w:rsidRPr="00982CFA">
              <w:rPr>
                <w:sz w:val="24"/>
              </w:rPr>
              <w:t>月开工建设，并于</w:t>
            </w:r>
            <w:r w:rsidRPr="00982CFA">
              <w:rPr>
                <w:sz w:val="24"/>
              </w:rPr>
              <w:t>201</w:t>
            </w:r>
            <w:r w:rsidRPr="00982CFA">
              <w:rPr>
                <w:rFonts w:hint="eastAsia"/>
                <w:sz w:val="24"/>
              </w:rPr>
              <w:t>2</w:t>
            </w:r>
            <w:r w:rsidRPr="00982CFA">
              <w:rPr>
                <w:sz w:val="24"/>
              </w:rPr>
              <w:t>年</w:t>
            </w:r>
            <w:r w:rsidRPr="00982CFA">
              <w:rPr>
                <w:rFonts w:hint="eastAsia"/>
                <w:sz w:val="24"/>
              </w:rPr>
              <w:t>4</w:t>
            </w:r>
            <w:r w:rsidRPr="00982CFA">
              <w:rPr>
                <w:sz w:val="24"/>
              </w:rPr>
              <w:t>月建设完工。</w:t>
            </w:r>
            <w:proofErr w:type="gramStart"/>
            <w:r w:rsidRPr="00982CFA">
              <w:rPr>
                <w:sz w:val="24"/>
              </w:rPr>
              <w:t>本评价</w:t>
            </w:r>
            <w:proofErr w:type="gramEnd"/>
            <w:r w:rsidRPr="00982CFA">
              <w:rPr>
                <w:sz w:val="24"/>
              </w:rPr>
              <w:t>为补环评。</w:t>
            </w:r>
          </w:p>
          <w:p w:rsidR="00D4287C" w:rsidRPr="00982CFA" w:rsidRDefault="00D4287C" w:rsidP="007113EE">
            <w:pPr>
              <w:adjustRightInd w:val="0"/>
              <w:snapToGrid w:val="0"/>
              <w:spacing w:line="360" w:lineRule="auto"/>
              <w:ind w:firstLineChars="200" w:firstLine="482"/>
              <w:rPr>
                <w:b/>
                <w:bCs/>
                <w:sz w:val="24"/>
              </w:rPr>
            </w:pPr>
            <w:r w:rsidRPr="00982CFA">
              <w:rPr>
                <w:rFonts w:hint="eastAsia"/>
                <w:b/>
                <w:sz w:val="24"/>
              </w:rPr>
              <w:t>2</w:t>
            </w:r>
            <w:r w:rsidRPr="00982CFA">
              <w:rPr>
                <w:rFonts w:hint="eastAsia"/>
                <w:b/>
                <w:sz w:val="24"/>
              </w:rPr>
              <w:t>、</w:t>
            </w:r>
            <w:r w:rsidRPr="00982CFA">
              <w:rPr>
                <w:b/>
                <w:bCs/>
                <w:sz w:val="24"/>
              </w:rPr>
              <w:t>产业政策符合性分析</w:t>
            </w:r>
          </w:p>
          <w:p w:rsidR="00D4287C" w:rsidRPr="00982CFA" w:rsidRDefault="00D4287C" w:rsidP="007113EE">
            <w:pPr>
              <w:autoSpaceDE w:val="0"/>
              <w:autoSpaceDN w:val="0"/>
              <w:adjustRightInd w:val="0"/>
              <w:snapToGrid w:val="0"/>
              <w:spacing w:line="360" w:lineRule="auto"/>
              <w:ind w:firstLineChars="200" w:firstLine="480"/>
              <w:rPr>
                <w:rFonts w:hAnsi="宋体"/>
                <w:sz w:val="24"/>
              </w:rPr>
            </w:pPr>
            <w:r w:rsidRPr="00982CFA">
              <w:rPr>
                <w:rFonts w:hAnsi="宋体" w:hint="eastAsia"/>
                <w:sz w:val="24"/>
              </w:rPr>
              <w:t>本项目为防洪除涝设施建设，属于中华人民共和国国家发展和改革委员会</w:t>
            </w:r>
            <w:r w:rsidRPr="00982CFA">
              <w:rPr>
                <w:rFonts w:hAnsi="宋体" w:hint="eastAsia"/>
                <w:sz w:val="24"/>
              </w:rPr>
              <w:t xml:space="preserve"> 2013 </w:t>
            </w:r>
            <w:r w:rsidRPr="00982CFA">
              <w:rPr>
                <w:rFonts w:hAnsi="宋体" w:hint="eastAsia"/>
                <w:sz w:val="24"/>
              </w:rPr>
              <w:t>年第</w:t>
            </w:r>
            <w:r w:rsidRPr="00982CFA">
              <w:rPr>
                <w:rFonts w:hAnsi="宋体" w:hint="eastAsia"/>
                <w:sz w:val="24"/>
              </w:rPr>
              <w:t xml:space="preserve"> 21 </w:t>
            </w:r>
            <w:r w:rsidRPr="00982CFA">
              <w:rPr>
                <w:rFonts w:hAnsi="宋体" w:hint="eastAsia"/>
                <w:sz w:val="24"/>
              </w:rPr>
              <w:t>号令《产业结构调整指导目录（</w:t>
            </w:r>
            <w:r w:rsidRPr="00982CFA">
              <w:rPr>
                <w:rFonts w:hAnsi="宋体" w:hint="eastAsia"/>
                <w:sz w:val="24"/>
              </w:rPr>
              <w:t xml:space="preserve">2011 </w:t>
            </w:r>
            <w:r w:rsidRPr="00982CFA">
              <w:rPr>
                <w:rFonts w:hAnsi="宋体" w:hint="eastAsia"/>
                <w:sz w:val="24"/>
              </w:rPr>
              <w:t>年本）（修订）》中的鼓励类“二、水利”中的第</w:t>
            </w:r>
            <w:r w:rsidRPr="00982CFA">
              <w:rPr>
                <w:rFonts w:hAnsi="宋体" w:hint="eastAsia"/>
                <w:sz w:val="24"/>
              </w:rPr>
              <w:t xml:space="preserve"> 8 </w:t>
            </w:r>
            <w:r w:rsidRPr="00982CFA">
              <w:rPr>
                <w:rFonts w:hAnsi="宋体" w:hint="eastAsia"/>
                <w:sz w:val="24"/>
              </w:rPr>
              <w:t>项“病险水库、水闸除险加固工程”，因此，项目符合国家</w:t>
            </w:r>
            <w:proofErr w:type="gramStart"/>
            <w:r w:rsidRPr="00982CFA">
              <w:rPr>
                <w:rFonts w:hAnsi="宋体" w:hint="eastAsia"/>
                <w:sz w:val="24"/>
              </w:rPr>
              <w:t>现行产业</w:t>
            </w:r>
            <w:proofErr w:type="gramEnd"/>
            <w:r w:rsidRPr="00982CFA">
              <w:rPr>
                <w:rFonts w:hAnsi="宋体" w:hint="eastAsia"/>
                <w:sz w:val="24"/>
              </w:rPr>
              <w:t>政策。</w:t>
            </w:r>
          </w:p>
          <w:p w:rsidR="00D4287C" w:rsidRPr="00982CFA" w:rsidRDefault="00D4287C" w:rsidP="007113EE">
            <w:pPr>
              <w:adjustRightInd w:val="0"/>
              <w:snapToGrid w:val="0"/>
              <w:spacing w:line="360" w:lineRule="auto"/>
              <w:ind w:firstLineChars="200" w:firstLine="480"/>
              <w:rPr>
                <w:rFonts w:hAnsi="宋体"/>
                <w:sz w:val="24"/>
              </w:rPr>
            </w:pPr>
            <w:r w:rsidRPr="00982CFA">
              <w:rPr>
                <w:rFonts w:hAnsi="宋体" w:hint="eastAsia"/>
                <w:sz w:val="24"/>
              </w:rPr>
              <w:t>本项目属于国家产业政策。</w:t>
            </w:r>
          </w:p>
          <w:p w:rsidR="00D4287C" w:rsidRPr="00982CFA" w:rsidRDefault="00D4287C" w:rsidP="007113EE">
            <w:pPr>
              <w:adjustRightInd w:val="0"/>
              <w:snapToGrid w:val="0"/>
              <w:spacing w:line="360" w:lineRule="auto"/>
              <w:ind w:firstLineChars="200" w:firstLine="482"/>
              <w:rPr>
                <w:b/>
                <w:bCs/>
                <w:sz w:val="24"/>
              </w:rPr>
            </w:pPr>
            <w:r w:rsidRPr="00982CFA">
              <w:rPr>
                <w:rFonts w:hint="eastAsia"/>
                <w:b/>
                <w:bCs/>
                <w:sz w:val="24"/>
              </w:rPr>
              <w:t>3</w:t>
            </w:r>
            <w:r w:rsidRPr="00982CFA">
              <w:rPr>
                <w:rFonts w:hint="eastAsia"/>
                <w:b/>
                <w:bCs/>
                <w:sz w:val="24"/>
              </w:rPr>
              <w:t>、规划符合性和</w:t>
            </w:r>
            <w:r w:rsidRPr="00982CFA">
              <w:rPr>
                <w:b/>
                <w:bCs/>
                <w:sz w:val="24"/>
              </w:rPr>
              <w:t>选址合理性分析</w:t>
            </w:r>
          </w:p>
          <w:p w:rsidR="00D4287C" w:rsidRPr="00982CFA" w:rsidRDefault="00D4287C" w:rsidP="007113EE">
            <w:pPr>
              <w:adjustRightInd w:val="0"/>
              <w:snapToGrid w:val="0"/>
              <w:spacing w:line="360" w:lineRule="auto"/>
              <w:ind w:firstLineChars="200" w:firstLine="480"/>
              <w:rPr>
                <w:rFonts w:hAnsi="宋体"/>
                <w:bCs/>
                <w:sz w:val="24"/>
              </w:rPr>
            </w:pPr>
            <w:r w:rsidRPr="00982CFA">
              <w:rPr>
                <w:rFonts w:hAnsi="宋体" w:hint="eastAsia"/>
                <w:bCs/>
                <w:sz w:val="24"/>
              </w:rPr>
              <w:t>1</w:t>
            </w:r>
            <w:r w:rsidRPr="00982CFA">
              <w:rPr>
                <w:rFonts w:hAnsi="宋体" w:hint="eastAsia"/>
                <w:bCs/>
                <w:sz w:val="24"/>
              </w:rPr>
              <w:t>、规划符合性</w:t>
            </w:r>
          </w:p>
          <w:p w:rsidR="00D4287C" w:rsidRPr="00982CFA" w:rsidRDefault="00D4287C" w:rsidP="007113EE">
            <w:pPr>
              <w:adjustRightInd w:val="0"/>
              <w:snapToGrid w:val="0"/>
              <w:spacing w:line="360" w:lineRule="auto"/>
              <w:ind w:firstLineChars="200" w:firstLine="480"/>
              <w:rPr>
                <w:rFonts w:hAnsi="宋体"/>
                <w:bCs/>
                <w:sz w:val="24"/>
              </w:rPr>
            </w:pPr>
            <w:r w:rsidRPr="00982CFA">
              <w:rPr>
                <w:rFonts w:hAnsi="宋体" w:hint="eastAsia"/>
                <w:bCs/>
                <w:sz w:val="24"/>
              </w:rPr>
              <w:t>本项目属于水库防洪除涝设施建设工程，</w:t>
            </w:r>
            <w:r w:rsidRPr="00982CFA">
              <w:rPr>
                <w:rFonts w:hAnsi="宋体" w:hint="eastAsia"/>
                <w:bCs/>
                <w:sz w:val="24"/>
              </w:rPr>
              <w:t xml:space="preserve"> </w:t>
            </w:r>
            <w:r w:rsidRPr="00982CFA">
              <w:rPr>
                <w:rFonts w:hAnsi="宋体" w:hint="eastAsia"/>
                <w:bCs/>
                <w:sz w:val="24"/>
              </w:rPr>
              <w:t>属于病害水利工程整治的范围，符合开江县水利规划的要求。</w:t>
            </w:r>
          </w:p>
          <w:p w:rsidR="00D4287C" w:rsidRPr="00982CFA" w:rsidRDefault="00D4287C" w:rsidP="007113EE">
            <w:pPr>
              <w:adjustRightInd w:val="0"/>
              <w:snapToGrid w:val="0"/>
              <w:spacing w:line="360" w:lineRule="auto"/>
              <w:ind w:firstLineChars="200" w:firstLine="480"/>
              <w:rPr>
                <w:rFonts w:hAnsi="宋体"/>
                <w:bCs/>
                <w:sz w:val="24"/>
              </w:rPr>
            </w:pPr>
            <w:r w:rsidRPr="00982CFA">
              <w:rPr>
                <w:rFonts w:hAnsi="宋体" w:hint="eastAsia"/>
                <w:bCs/>
                <w:sz w:val="24"/>
              </w:rPr>
              <w:t>2</w:t>
            </w:r>
            <w:r w:rsidRPr="00982CFA">
              <w:rPr>
                <w:rFonts w:hAnsi="宋体" w:hint="eastAsia"/>
                <w:bCs/>
                <w:sz w:val="24"/>
              </w:rPr>
              <w:t>、选址合理性</w:t>
            </w:r>
          </w:p>
          <w:p w:rsidR="00D4287C" w:rsidRPr="00982CFA" w:rsidRDefault="00D4287C" w:rsidP="007113EE">
            <w:pPr>
              <w:adjustRightInd w:val="0"/>
              <w:snapToGrid w:val="0"/>
              <w:spacing w:line="360" w:lineRule="auto"/>
              <w:ind w:firstLineChars="200" w:firstLine="480"/>
              <w:rPr>
                <w:rFonts w:hAnsi="宋体"/>
                <w:bCs/>
                <w:sz w:val="24"/>
              </w:rPr>
            </w:pPr>
            <w:r w:rsidRPr="00982CFA">
              <w:rPr>
                <w:rFonts w:hAnsi="宋体" w:hint="eastAsia"/>
                <w:bCs/>
                <w:sz w:val="24"/>
              </w:rPr>
              <w:t>本项目是对水库大坝、溢洪道、放水设施、抢险公路进行整治，完善大坝管理设施，消除</w:t>
            </w:r>
            <w:proofErr w:type="gramStart"/>
            <w:r w:rsidRPr="00982CFA">
              <w:rPr>
                <w:rFonts w:hAnsi="宋体" w:hint="eastAsia"/>
                <w:bCs/>
                <w:sz w:val="24"/>
              </w:rPr>
              <w:t>白蚁建</w:t>
            </w:r>
            <w:proofErr w:type="gramEnd"/>
            <w:r w:rsidRPr="00982CFA">
              <w:rPr>
                <w:rFonts w:hAnsi="宋体" w:hint="eastAsia"/>
                <w:bCs/>
                <w:sz w:val="24"/>
              </w:rPr>
              <w:t>巢危害等工程，均在水库现有红线范围内建设，不改变原河道的现状，项目建成后可以改善河道水力条件，防止洪水冲刷坝脚及两岸，提高泄洪可靠性，</w:t>
            </w:r>
            <w:r w:rsidRPr="00982CFA">
              <w:rPr>
                <w:rFonts w:hAnsi="宋体" w:hint="eastAsia"/>
                <w:bCs/>
                <w:sz w:val="24"/>
              </w:rPr>
              <w:t xml:space="preserve"> </w:t>
            </w:r>
            <w:r w:rsidRPr="00982CFA">
              <w:rPr>
                <w:rFonts w:hAnsi="宋体" w:hint="eastAsia"/>
                <w:bCs/>
                <w:sz w:val="24"/>
              </w:rPr>
              <w:t>保证大坝的安全运行。另外，本项目不设置料场、弃渣场。项目占地区域主要为水利设施用地，不涉及耕地、基本农田、饮用水源保护区、自然保护区等敏感保护区，所在区域周围环境质量现状良好，符合环境功能规划。项目建设不存在明显的环境制约因素。</w:t>
            </w:r>
          </w:p>
          <w:p w:rsidR="00D4287C" w:rsidRPr="00982CFA" w:rsidRDefault="00D4287C" w:rsidP="007113EE">
            <w:pPr>
              <w:adjustRightInd w:val="0"/>
              <w:snapToGrid w:val="0"/>
              <w:spacing w:line="360" w:lineRule="auto"/>
              <w:ind w:firstLineChars="200" w:firstLine="480"/>
              <w:rPr>
                <w:rFonts w:hAnsi="宋体"/>
                <w:bCs/>
                <w:sz w:val="24"/>
              </w:rPr>
            </w:pPr>
            <w:r w:rsidRPr="00982CFA">
              <w:rPr>
                <w:rFonts w:hAnsi="宋体" w:hint="eastAsia"/>
                <w:bCs/>
                <w:sz w:val="24"/>
              </w:rPr>
              <w:t>综上所述，项目与规划相符，选址合理。</w:t>
            </w:r>
          </w:p>
          <w:p w:rsidR="00D4287C" w:rsidRPr="00982CFA" w:rsidRDefault="00D4287C" w:rsidP="007113EE">
            <w:pPr>
              <w:adjustRightInd w:val="0"/>
              <w:snapToGrid w:val="0"/>
              <w:spacing w:line="360" w:lineRule="auto"/>
              <w:ind w:firstLineChars="200" w:firstLine="482"/>
              <w:rPr>
                <w:b/>
                <w:sz w:val="24"/>
              </w:rPr>
            </w:pPr>
            <w:r w:rsidRPr="00982CFA">
              <w:rPr>
                <w:rFonts w:hint="eastAsia"/>
                <w:b/>
                <w:sz w:val="24"/>
              </w:rPr>
              <w:t>4</w:t>
            </w:r>
            <w:r w:rsidRPr="00982CFA">
              <w:rPr>
                <w:rFonts w:hint="eastAsia"/>
                <w:b/>
                <w:sz w:val="24"/>
              </w:rPr>
              <w:t>、</w:t>
            </w:r>
            <w:r w:rsidRPr="00982CFA">
              <w:rPr>
                <w:b/>
                <w:sz w:val="24"/>
              </w:rPr>
              <w:t>区域环境质量现状结论</w:t>
            </w:r>
          </w:p>
          <w:p w:rsidR="00D4287C" w:rsidRPr="00982CFA" w:rsidRDefault="00D4287C" w:rsidP="007113EE">
            <w:pPr>
              <w:adjustRightInd w:val="0"/>
              <w:snapToGrid w:val="0"/>
              <w:spacing w:line="360" w:lineRule="auto"/>
              <w:ind w:firstLineChars="200" w:firstLine="480"/>
              <w:rPr>
                <w:sz w:val="24"/>
              </w:rPr>
            </w:pPr>
            <w:r w:rsidRPr="00982CFA">
              <w:rPr>
                <w:sz w:val="24"/>
              </w:rPr>
              <w:t>环境空气：</w:t>
            </w:r>
            <w:r w:rsidRPr="00982CFA">
              <w:rPr>
                <w:rFonts w:hint="eastAsia"/>
                <w:sz w:val="24"/>
              </w:rPr>
              <w:t>根据引用的监测数据</w:t>
            </w:r>
            <w:r w:rsidRPr="00982CFA">
              <w:rPr>
                <w:sz w:val="24"/>
              </w:rPr>
              <w:t>，</w:t>
            </w:r>
            <w:r w:rsidRPr="00982CFA">
              <w:rPr>
                <w:rFonts w:hAnsi="宋体"/>
                <w:sz w:val="24"/>
              </w:rPr>
              <w:t>区域监测点位的各监测指标均满足《环</w:t>
            </w:r>
            <w:r w:rsidRPr="00982CFA">
              <w:rPr>
                <w:rFonts w:hAnsi="宋体"/>
                <w:sz w:val="24"/>
              </w:rPr>
              <w:lastRenderedPageBreak/>
              <w:t>境空气质量标准》</w:t>
            </w:r>
            <w:r w:rsidRPr="00982CFA">
              <w:rPr>
                <w:sz w:val="24"/>
              </w:rPr>
              <w:t>(GB3095</w:t>
            </w:r>
            <w:r w:rsidRPr="00982CFA">
              <w:rPr>
                <w:rFonts w:hAnsi="宋体"/>
                <w:sz w:val="24"/>
              </w:rPr>
              <w:t>－</w:t>
            </w:r>
            <w:r w:rsidRPr="00982CFA">
              <w:rPr>
                <w:rFonts w:hint="eastAsia"/>
                <w:sz w:val="24"/>
              </w:rPr>
              <w:t>2012</w:t>
            </w:r>
            <w:r w:rsidRPr="00982CFA">
              <w:rPr>
                <w:sz w:val="24"/>
              </w:rPr>
              <w:t>)</w:t>
            </w:r>
            <w:r w:rsidRPr="00982CFA">
              <w:rPr>
                <w:rFonts w:hAnsi="宋体"/>
                <w:sz w:val="24"/>
              </w:rPr>
              <w:t>中二级标准限值要求，项目所在地环境空气质量良好。</w:t>
            </w:r>
          </w:p>
          <w:p w:rsidR="00D4287C" w:rsidRPr="00982CFA" w:rsidRDefault="00D4287C" w:rsidP="007113EE">
            <w:pPr>
              <w:topLinePunct/>
              <w:adjustRightInd w:val="0"/>
              <w:snapToGrid w:val="0"/>
              <w:spacing w:line="360" w:lineRule="auto"/>
              <w:ind w:firstLineChars="200" w:firstLine="480"/>
              <w:rPr>
                <w:sz w:val="24"/>
              </w:rPr>
            </w:pPr>
            <w:r w:rsidRPr="00982CFA">
              <w:rPr>
                <w:sz w:val="24"/>
              </w:rPr>
              <w:t>地表水：</w:t>
            </w:r>
            <w:r w:rsidRPr="00982CFA">
              <w:rPr>
                <w:rFonts w:hint="eastAsia"/>
                <w:sz w:val="24"/>
              </w:rPr>
              <w:t>根据监测数据</w:t>
            </w:r>
            <w:r w:rsidRPr="00982CFA">
              <w:rPr>
                <w:sz w:val="24"/>
              </w:rPr>
              <w:t>，</w:t>
            </w:r>
            <w:r w:rsidR="00334E67" w:rsidRPr="00982CFA">
              <w:rPr>
                <w:sz w:val="24"/>
              </w:rPr>
              <w:t>高坪水库水质能够达到《地表水环境质量标准》</w:t>
            </w:r>
            <w:r w:rsidR="00334E67" w:rsidRPr="00982CFA">
              <w:rPr>
                <w:sz w:val="24"/>
              </w:rPr>
              <w:t>Ⅲ</w:t>
            </w:r>
            <w:r w:rsidR="00334E67" w:rsidRPr="00982CFA">
              <w:rPr>
                <w:sz w:val="24"/>
              </w:rPr>
              <w:t>类水质标准，</w:t>
            </w:r>
            <w:r w:rsidR="00E0724F" w:rsidRPr="00982CFA">
              <w:rPr>
                <w:rFonts w:hint="eastAsia"/>
                <w:sz w:val="24"/>
              </w:rPr>
              <w:t>石堰口</w:t>
            </w:r>
            <w:r w:rsidR="00334E67" w:rsidRPr="00982CFA">
              <w:rPr>
                <w:sz w:val="24"/>
              </w:rPr>
              <w:t>水库和易家沟</w:t>
            </w:r>
            <w:proofErr w:type="gramStart"/>
            <w:r w:rsidR="00334E67" w:rsidRPr="00982CFA">
              <w:rPr>
                <w:sz w:val="24"/>
              </w:rPr>
              <w:t>水库水库岸边区</w:t>
            </w:r>
            <w:proofErr w:type="gramEnd"/>
            <w:r w:rsidR="00334E67" w:rsidRPr="00982CFA">
              <w:rPr>
                <w:sz w:val="24"/>
              </w:rPr>
              <w:t>水质不能达标</w:t>
            </w:r>
            <w:r w:rsidR="00334E67" w:rsidRPr="00982CFA">
              <w:rPr>
                <w:rFonts w:hint="eastAsia"/>
                <w:sz w:val="24"/>
              </w:rPr>
              <w:t>，</w:t>
            </w:r>
            <w:r w:rsidR="00334E67" w:rsidRPr="00982CFA">
              <w:rPr>
                <w:sz w:val="24"/>
              </w:rPr>
              <w:t>主要原因可能是由于</w:t>
            </w:r>
            <w:proofErr w:type="gramStart"/>
            <w:r w:rsidR="00334E67" w:rsidRPr="00982CFA">
              <w:rPr>
                <w:sz w:val="24"/>
              </w:rPr>
              <w:t>水库水库</w:t>
            </w:r>
            <w:proofErr w:type="gramEnd"/>
            <w:r w:rsidR="00334E67" w:rsidRPr="00982CFA">
              <w:rPr>
                <w:sz w:val="24"/>
              </w:rPr>
              <w:t>兼有养殖功能</w:t>
            </w:r>
            <w:r w:rsidR="00334E67" w:rsidRPr="00982CFA">
              <w:rPr>
                <w:rFonts w:hint="eastAsia"/>
                <w:sz w:val="24"/>
              </w:rPr>
              <w:t>，</w:t>
            </w:r>
            <w:r w:rsidR="00334E67" w:rsidRPr="00982CFA">
              <w:rPr>
                <w:sz w:val="24"/>
              </w:rPr>
              <w:t>养殖户向</w:t>
            </w:r>
            <w:proofErr w:type="gramStart"/>
            <w:r w:rsidR="00334E67" w:rsidRPr="00982CFA">
              <w:rPr>
                <w:sz w:val="24"/>
              </w:rPr>
              <w:t>水库施洒肥料</w:t>
            </w:r>
            <w:proofErr w:type="gramEnd"/>
            <w:r w:rsidR="00334E67" w:rsidRPr="00982CFA">
              <w:rPr>
                <w:sz w:val="24"/>
              </w:rPr>
              <w:t>及饲料导致的</w:t>
            </w:r>
            <w:r w:rsidR="00334E67" w:rsidRPr="00982CFA">
              <w:rPr>
                <w:rFonts w:hint="eastAsia"/>
                <w:sz w:val="24"/>
              </w:rPr>
              <w:t>。</w:t>
            </w:r>
          </w:p>
          <w:p w:rsidR="00D4287C" w:rsidRPr="00982CFA" w:rsidRDefault="00D4287C" w:rsidP="007113EE">
            <w:pPr>
              <w:topLinePunct/>
              <w:adjustRightInd w:val="0"/>
              <w:snapToGrid w:val="0"/>
              <w:spacing w:line="360" w:lineRule="auto"/>
              <w:ind w:firstLineChars="200" w:firstLine="480"/>
              <w:rPr>
                <w:sz w:val="24"/>
              </w:rPr>
            </w:pPr>
            <w:r w:rsidRPr="00982CFA">
              <w:rPr>
                <w:sz w:val="24"/>
              </w:rPr>
              <w:t>声环境：</w:t>
            </w:r>
            <w:r w:rsidRPr="00982CFA">
              <w:rPr>
                <w:rFonts w:hint="eastAsia"/>
                <w:sz w:val="24"/>
              </w:rPr>
              <w:t>该项目各监测噪声现状值均满足《声环境质量标准》（</w:t>
            </w:r>
            <w:r w:rsidRPr="00982CFA">
              <w:rPr>
                <w:rFonts w:hint="eastAsia"/>
                <w:sz w:val="24"/>
              </w:rPr>
              <w:t>GB3096-2008</w:t>
            </w:r>
            <w:r w:rsidRPr="00982CFA">
              <w:rPr>
                <w:rFonts w:hint="eastAsia"/>
                <w:sz w:val="24"/>
              </w:rPr>
              <w:t>）中的</w:t>
            </w:r>
            <w:r w:rsidRPr="00982CFA">
              <w:rPr>
                <w:rFonts w:hint="eastAsia"/>
                <w:sz w:val="24"/>
              </w:rPr>
              <w:t>2</w:t>
            </w:r>
            <w:r w:rsidRPr="00982CFA">
              <w:rPr>
                <w:rFonts w:hint="eastAsia"/>
                <w:sz w:val="24"/>
              </w:rPr>
              <w:t>类标准，说明项目所在地声环境质量良好。</w:t>
            </w:r>
          </w:p>
          <w:p w:rsidR="00D4287C" w:rsidRPr="00982CFA" w:rsidRDefault="00D4287C" w:rsidP="007113EE">
            <w:pPr>
              <w:pStyle w:val="a6"/>
              <w:spacing w:after="0"/>
              <w:ind w:firstLine="482"/>
              <w:rPr>
                <w:b/>
              </w:rPr>
            </w:pPr>
            <w:r w:rsidRPr="00982CFA">
              <w:rPr>
                <w:rFonts w:hint="eastAsia"/>
                <w:b/>
              </w:rPr>
              <w:t>5</w:t>
            </w:r>
            <w:r w:rsidRPr="00982CFA">
              <w:rPr>
                <w:rFonts w:hint="eastAsia"/>
                <w:b/>
              </w:rPr>
              <w:t>、</w:t>
            </w:r>
            <w:r w:rsidRPr="00982CFA">
              <w:rPr>
                <w:b/>
              </w:rPr>
              <w:t>达标排放及污染防治措施有效性分析结论</w:t>
            </w:r>
          </w:p>
          <w:p w:rsidR="00D4287C" w:rsidRPr="00982CFA" w:rsidRDefault="00D4287C" w:rsidP="007113EE">
            <w:pPr>
              <w:pStyle w:val="a6"/>
              <w:spacing w:after="0"/>
              <w:ind w:firstLine="480"/>
            </w:pPr>
            <w:r w:rsidRPr="00982CFA">
              <w:rPr>
                <w:rFonts w:hint="eastAsia"/>
              </w:rPr>
              <w:t>本项目运营期基本无废气、废水、</w:t>
            </w:r>
            <w:proofErr w:type="gramStart"/>
            <w:r w:rsidRPr="00982CFA">
              <w:rPr>
                <w:rFonts w:hint="eastAsia"/>
              </w:rPr>
              <w:t>固废等产生</w:t>
            </w:r>
            <w:proofErr w:type="gramEnd"/>
            <w:r w:rsidRPr="00982CFA">
              <w:rPr>
                <w:rFonts w:hint="eastAsia"/>
              </w:rPr>
              <w:t>。主要污染为施工期。施工期排放少量扬尘、汽车尾气、焊接烟气等，由于项目所在地场地空旷，很快会稀释、扩散，</w:t>
            </w:r>
            <w:r w:rsidRPr="00982CFA">
              <w:rPr>
                <w:rFonts w:hint="eastAsia"/>
              </w:rPr>
              <w:t xml:space="preserve"> </w:t>
            </w:r>
            <w:r w:rsidRPr="00982CFA">
              <w:rPr>
                <w:rFonts w:hint="eastAsia"/>
              </w:rPr>
              <w:t>通过对施工场地洒水降尘，对建筑材料遮盖等措施，可以大大减少项目施工过程产生的扬尘；施工废水通过沉淀池处理后回用于施工场地洒水降尘，不外排，不会对地表水环境产生影响。施工噪声通过合理安排时间，选用低噪设备等措施，噪声污染很小；</w:t>
            </w:r>
            <w:r w:rsidRPr="00982CFA">
              <w:rPr>
                <w:rFonts w:hint="eastAsia"/>
              </w:rPr>
              <w:t xml:space="preserve"> </w:t>
            </w:r>
            <w:r w:rsidRPr="00982CFA">
              <w:rPr>
                <w:rFonts w:hint="eastAsia"/>
              </w:rPr>
              <w:t>施工土石方全部于项目区回填利用，</w:t>
            </w:r>
            <w:proofErr w:type="gramStart"/>
            <w:r w:rsidRPr="00982CFA">
              <w:rPr>
                <w:rFonts w:hint="eastAsia"/>
              </w:rPr>
              <w:t>不</w:t>
            </w:r>
            <w:proofErr w:type="gramEnd"/>
            <w:r w:rsidRPr="00982CFA">
              <w:rPr>
                <w:rFonts w:hint="eastAsia"/>
              </w:rPr>
              <w:t>外运，建筑垃圾尽可能回收利用，不可回收利用的合理处置，生活垃圾袋装化收集，投入乡村生活垃圾收集点，由环卫部门清运处置。固体废物处理合理，去向明确。</w:t>
            </w:r>
          </w:p>
          <w:p w:rsidR="00D4287C" w:rsidRPr="00982CFA" w:rsidRDefault="00D4287C" w:rsidP="007113EE">
            <w:pPr>
              <w:pStyle w:val="a6"/>
              <w:spacing w:after="0"/>
              <w:ind w:firstLine="480"/>
            </w:pPr>
            <w:r w:rsidRPr="00982CFA">
              <w:rPr>
                <w:rFonts w:hint="eastAsia"/>
              </w:rPr>
              <w:t>由于项目生产过程产生的各类污染物成份均不复杂，属常规污染物，对于这些污染物的治理技术目前已比较成熟，从技术上分析，本项目只要在切实落实</w:t>
            </w:r>
            <w:proofErr w:type="gramStart"/>
            <w:r w:rsidRPr="00982CFA">
              <w:rPr>
                <w:rFonts w:hint="eastAsia"/>
              </w:rPr>
              <w:t>本环评报告</w:t>
            </w:r>
            <w:proofErr w:type="gramEnd"/>
            <w:r w:rsidRPr="00982CFA">
              <w:rPr>
                <w:rFonts w:hint="eastAsia"/>
              </w:rPr>
              <w:t>提出的污染防治措施的前提下，完全可以做到达标排放，对所在区域环境影响不大。</w:t>
            </w:r>
          </w:p>
          <w:p w:rsidR="00D4287C" w:rsidRPr="00982CFA" w:rsidRDefault="00D4287C" w:rsidP="007113EE">
            <w:pPr>
              <w:pStyle w:val="a6"/>
              <w:spacing w:after="0"/>
              <w:ind w:firstLine="482"/>
              <w:rPr>
                <w:b/>
              </w:rPr>
            </w:pPr>
            <w:r w:rsidRPr="00982CFA">
              <w:rPr>
                <w:rFonts w:hint="eastAsia"/>
                <w:b/>
              </w:rPr>
              <w:t>6</w:t>
            </w:r>
            <w:r w:rsidRPr="00982CFA">
              <w:rPr>
                <w:rFonts w:hint="eastAsia"/>
                <w:b/>
              </w:rPr>
              <w:t>、清洁生产</w:t>
            </w:r>
          </w:p>
          <w:p w:rsidR="00D4287C" w:rsidRPr="00982CFA" w:rsidRDefault="00D4287C" w:rsidP="007113EE">
            <w:pPr>
              <w:pStyle w:val="a6"/>
              <w:spacing w:after="0"/>
              <w:ind w:firstLine="480"/>
            </w:pPr>
            <w:r w:rsidRPr="00982CFA">
              <w:rPr>
                <w:rFonts w:hint="eastAsia"/>
              </w:rPr>
              <w:t>本项目属于非污染生态类项目，具有显著的环境正效益。因此，本项目上述工程的清洁生产主要体现在清洁施工上：施工期施工生产废水处理后回用，提高了水资源利用率；施工期土石方全部项目区内合理利用处置，不外弃，减少环境污染；项目施工结束后及时对施工营地和埋管区域进行撒播草籽绿化，保持水土等。本项目符合清洁生产要求。</w:t>
            </w:r>
          </w:p>
          <w:p w:rsidR="00D4287C" w:rsidRPr="00982CFA" w:rsidRDefault="00D4287C" w:rsidP="007113EE">
            <w:pPr>
              <w:pStyle w:val="a6"/>
              <w:spacing w:after="0"/>
              <w:ind w:firstLine="482"/>
              <w:rPr>
                <w:b/>
              </w:rPr>
            </w:pPr>
            <w:r w:rsidRPr="00982CFA">
              <w:rPr>
                <w:rFonts w:hint="eastAsia"/>
                <w:b/>
              </w:rPr>
              <w:t>7</w:t>
            </w:r>
            <w:r w:rsidRPr="00982CFA">
              <w:rPr>
                <w:rFonts w:hint="eastAsia"/>
                <w:b/>
              </w:rPr>
              <w:t>、污染物总量控制</w:t>
            </w:r>
          </w:p>
          <w:p w:rsidR="00D4287C" w:rsidRPr="00982CFA" w:rsidRDefault="00D4287C" w:rsidP="007113EE">
            <w:pPr>
              <w:pStyle w:val="a6"/>
              <w:spacing w:after="0"/>
              <w:ind w:firstLine="480"/>
            </w:pPr>
            <w:r w:rsidRPr="00982CFA">
              <w:rPr>
                <w:rFonts w:hint="eastAsia"/>
              </w:rPr>
              <w:t>本项目为生态型项目，营运期间无废水外排，不涉及</w:t>
            </w:r>
            <w:r w:rsidRPr="00982CFA">
              <w:rPr>
                <w:rFonts w:hint="eastAsia"/>
              </w:rPr>
              <w:t xml:space="preserve"> SO</w:t>
            </w:r>
            <w:r w:rsidRPr="00982CFA">
              <w:rPr>
                <w:rFonts w:hint="eastAsia"/>
                <w:vertAlign w:val="subscript"/>
              </w:rPr>
              <w:t>2</w:t>
            </w:r>
            <w:r w:rsidRPr="00982CFA">
              <w:rPr>
                <w:rFonts w:hint="eastAsia"/>
              </w:rPr>
              <w:t>、</w:t>
            </w:r>
            <w:r w:rsidRPr="00982CFA">
              <w:rPr>
                <w:rFonts w:hint="eastAsia"/>
              </w:rPr>
              <w:t>NO</w:t>
            </w:r>
            <w:r w:rsidRPr="00982CFA">
              <w:rPr>
                <w:rFonts w:hint="eastAsia"/>
                <w:vertAlign w:val="subscript"/>
              </w:rPr>
              <w:t>X</w:t>
            </w:r>
            <w:r w:rsidRPr="00982CFA">
              <w:rPr>
                <w:rFonts w:hint="eastAsia"/>
              </w:rPr>
              <w:t xml:space="preserve"> </w:t>
            </w:r>
            <w:r w:rsidRPr="00982CFA">
              <w:rPr>
                <w:rFonts w:hint="eastAsia"/>
              </w:rPr>
              <w:t>的排放，</w:t>
            </w:r>
            <w:r w:rsidRPr="00982CFA">
              <w:rPr>
                <w:rFonts w:hint="eastAsia"/>
              </w:rPr>
              <w:lastRenderedPageBreak/>
              <w:t>不设置总量控制指标。</w:t>
            </w:r>
          </w:p>
          <w:p w:rsidR="00D4287C" w:rsidRPr="00982CFA" w:rsidRDefault="00D4287C" w:rsidP="007113EE">
            <w:pPr>
              <w:pStyle w:val="a6"/>
              <w:spacing w:after="0"/>
              <w:ind w:firstLine="480"/>
            </w:pPr>
            <w:r w:rsidRPr="00982CFA">
              <w:rPr>
                <w:rFonts w:hint="eastAsia"/>
              </w:rPr>
              <w:t>8</w:t>
            </w:r>
            <w:r w:rsidRPr="00982CFA">
              <w:rPr>
                <w:rFonts w:hint="eastAsia"/>
              </w:rPr>
              <w:t>、</w:t>
            </w:r>
            <w:r w:rsidRPr="00982CFA">
              <w:rPr>
                <w:rFonts w:hint="eastAsia"/>
                <w:b/>
              </w:rPr>
              <w:t>环境影响分析结论</w:t>
            </w:r>
          </w:p>
          <w:p w:rsidR="00D4287C" w:rsidRPr="00982CFA" w:rsidRDefault="00D4287C" w:rsidP="007113EE">
            <w:pPr>
              <w:pStyle w:val="a6"/>
              <w:spacing w:after="0"/>
              <w:ind w:firstLine="480"/>
            </w:pPr>
            <w:r w:rsidRPr="00982CFA">
              <w:rPr>
                <w:rFonts w:hint="eastAsia"/>
              </w:rPr>
              <w:t>本项目为病险水库除险加固整治工程，施工期结束即项目结束，运营期无污染产生，本项目污染主要产生于施工期，具体防治措施及环境影响如下：</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1</w:t>
            </w:r>
            <w:r w:rsidRPr="00982CFA">
              <w:rPr>
                <w:rFonts w:hint="eastAsia"/>
                <w:sz w:val="24"/>
              </w:rPr>
              <w:t>、废水</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施工期废水主要包括施工废水和施工人员生活污水。施工废水主要含悬浮物</w:t>
            </w:r>
            <w:r w:rsidRPr="00982CFA">
              <w:rPr>
                <w:rFonts w:hint="eastAsia"/>
                <w:sz w:val="24"/>
              </w:rPr>
              <w:t xml:space="preserve"> SS</w:t>
            </w:r>
            <w:r w:rsidRPr="00982CFA">
              <w:rPr>
                <w:rFonts w:hint="eastAsia"/>
                <w:sz w:val="24"/>
              </w:rPr>
              <w:t>，</w:t>
            </w:r>
            <w:r w:rsidRPr="00982CFA">
              <w:rPr>
                <w:rFonts w:hint="eastAsia"/>
                <w:sz w:val="24"/>
              </w:rPr>
              <w:t xml:space="preserve"> </w:t>
            </w:r>
            <w:r w:rsidRPr="00982CFA">
              <w:rPr>
                <w:rFonts w:hint="eastAsia"/>
                <w:sz w:val="24"/>
              </w:rPr>
              <w:t>经沉淀池沉淀后用于施工场地洒水降尘，不外排；施工人员产生的生活污水依托民房已有处理处理设施处理，达标排放。因此，本项目施工期废水对当地水环境影响较小，</w:t>
            </w:r>
            <w:r w:rsidRPr="00982CFA">
              <w:rPr>
                <w:rFonts w:hint="eastAsia"/>
                <w:sz w:val="24"/>
              </w:rPr>
              <w:t xml:space="preserve"> </w:t>
            </w:r>
            <w:r w:rsidRPr="00982CFA">
              <w:rPr>
                <w:rFonts w:hint="eastAsia"/>
                <w:sz w:val="24"/>
              </w:rPr>
              <w:t>施工期间无废水遗留问题。</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2</w:t>
            </w:r>
            <w:r w:rsidRPr="00982CFA">
              <w:rPr>
                <w:rFonts w:hint="eastAsia"/>
                <w:sz w:val="24"/>
              </w:rPr>
              <w:t>、废气</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施工期废气主要为扬尘、机械或车辆尾气、焊接烟气。扬尘主要集中在施工区域内，在短期内将使施工区域局部空气中的</w:t>
            </w:r>
            <w:r w:rsidRPr="00982CFA">
              <w:rPr>
                <w:rFonts w:hint="eastAsia"/>
                <w:sz w:val="24"/>
              </w:rPr>
              <w:t xml:space="preserve"> TSP </w:t>
            </w:r>
            <w:r w:rsidRPr="00982CFA">
              <w:rPr>
                <w:rFonts w:hint="eastAsia"/>
                <w:sz w:val="24"/>
              </w:rPr>
              <w:t>增加。采取施工现场地面和路面定期洒水等措施后，对周围环境影响不大；施工机械或车辆产生的尾气、焊接烟气因其排放量小，且属间断性无组织排放，加之施工场地开阔，扩散条件良好，不会对大气环境造成明显影响，施工期间无废气遗留问题。</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3</w:t>
            </w:r>
            <w:r w:rsidRPr="00982CFA">
              <w:rPr>
                <w:rFonts w:hint="eastAsia"/>
                <w:sz w:val="24"/>
              </w:rPr>
              <w:t>、噪声</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主要为施工机械及车辆产生的噪声，通过加强管理，合理安排工作时间、打围作业经过治理。目前，项目施工期已完成，未出现噪声扰民状况。</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4</w:t>
            </w:r>
            <w:r w:rsidRPr="00982CFA">
              <w:rPr>
                <w:rFonts w:hint="eastAsia"/>
                <w:sz w:val="24"/>
              </w:rPr>
              <w:t>、固体废物</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建筑垃圾由施工单位及时清运至市政部门指定的建筑渣场统一处理；开挖土方基础回填后，剩余土石方摊铺项目区填于周边低洼处整平，不外弃；施工人员生活垃圾袋装收集，投递到乡村垃圾收集点，由环卫部门统一清运处理，严禁就地掩埋。在采取以上措施之后，施工期间固体废物均可以得到合理处置，未对环境造成不利影响。</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5</w:t>
            </w:r>
            <w:r w:rsidRPr="00982CFA">
              <w:rPr>
                <w:rFonts w:hint="eastAsia"/>
                <w:sz w:val="24"/>
              </w:rPr>
              <w:t>、生态环境</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本项目建设不会造成大面积的水土流失，不会改变当地区域土壤侵蚀类型，建设不会对区域野生动植物造成明显影响，对区域生态系统影响很小。</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本项目施工期具有施工期短、施工量小等特点，其环境影响是短暂的，采取相应的环保措施后不会对当地环境造成大的影响。本项目施工期已结束，经</w:t>
            </w:r>
            <w:r w:rsidRPr="00982CFA">
              <w:rPr>
                <w:rFonts w:hint="eastAsia"/>
                <w:sz w:val="24"/>
              </w:rPr>
              <w:lastRenderedPageBreak/>
              <w:t>现场勘查及走访调查未发现施工遗留问题。</w:t>
            </w:r>
          </w:p>
          <w:p w:rsidR="00D4287C" w:rsidRPr="00982CFA" w:rsidRDefault="00D4287C" w:rsidP="007113EE">
            <w:pPr>
              <w:adjustRightInd w:val="0"/>
              <w:snapToGrid w:val="0"/>
              <w:spacing w:line="360" w:lineRule="auto"/>
              <w:ind w:firstLineChars="200" w:firstLine="482"/>
              <w:rPr>
                <w:b/>
                <w:sz w:val="24"/>
              </w:rPr>
            </w:pPr>
            <w:r w:rsidRPr="00982CFA">
              <w:rPr>
                <w:rFonts w:hint="eastAsia"/>
                <w:b/>
                <w:sz w:val="24"/>
              </w:rPr>
              <w:t>9</w:t>
            </w:r>
            <w:r w:rsidRPr="00982CFA">
              <w:rPr>
                <w:rFonts w:hint="eastAsia"/>
                <w:b/>
                <w:sz w:val="24"/>
              </w:rPr>
              <w:t>、评价结论</w:t>
            </w:r>
          </w:p>
          <w:p w:rsidR="00D4287C" w:rsidRPr="00982CFA" w:rsidRDefault="00D4287C" w:rsidP="007113EE">
            <w:pPr>
              <w:adjustRightInd w:val="0"/>
              <w:snapToGrid w:val="0"/>
              <w:spacing w:line="360" w:lineRule="auto"/>
              <w:ind w:firstLineChars="200" w:firstLine="480"/>
              <w:rPr>
                <w:sz w:val="24"/>
              </w:rPr>
            </w:pPr>
            <w:r w:rsidRPr="00982CFA">
              <w:rPr>
                <w:sz w:val="24"/>
              </w:rPr>
              <w:t>评价认为，本项目贯彻了</w:t>
            </w:r>
            <w:r w:rsidRPr="00982CFA">
              <w:rPr>
                <w:rFonts w:hint="eastAsia"/>
                <w:sz w:val="24"/>
              </w:rPr>
              <w:t>“</w:t>
            </w:r>
            <w:r w:rsidRPr="00982CFA">
              <w:rPr>
                <w:sz w:val="24"/>
              </w:rPr>
              <w:t>清洁生产、文明施工、达标排放</w:t>
            </w:r>
            <w:r w:rsidRPr="00982CFA">
              <w:rPr>
                <w:rFonts w:hint="eastAsia"/>
                <w:sz w:val="24"/>
              </w:rPr>
              <w:t>”</w:t>
            </w:r>
            <w:r w:rsidRPr="00982CFA">
              <w:rPr>
                <w:sz w:val="24"/>
              </w:rPr>
              <w:t>控制污染方针，采取的</w:t>
            </w:r>
            <w:r w:rsidRPr="00982CFA">
              <w:rPr>
                <w:rFonts w:hint="eastAsia"/>
                <w:sz w:val="24"/>
              </w:rPr>
              <w:t>“</w:t>
            </w:r>
            <w:r w:rsidRPr="00982CFA">
              <w:rPr>
                <w:sz w:val="24"/>
              </w:rPr>
              <w:t>三废</w:t>
            </w:r>
            <w:r w:rsidRPr="00982CFA">
              <w:rPr>
                <w:rFonts w:hint="eastAsia"/>
                <w:sz w:val="24"/>
              </w:rPr>
              <w:t>”</w:t>
            </w:r>
            <w:r w:rsidRPr="00982CFA">
              <w:rPr>
                <w:sz w:val="24"/>
              </w:rPr>
              <w:t>及噪声污染治理措施经济、技术可行。项目实施后不会改变地表水、环境空气、声环境等环境质量级别和现有功能。</w:t>
            </w:r>
          </w:p>
          <w:p w:rsidR="00D4287C" w:rsidRPr="00982CFA" w:rsidRDefault="00D4287C" w:rsidP="007113EE">
            <w:pPr>
              <w:adjustRightInd w:val="0"/>
              <w:snapToGrid w:val="0"/>
              <w:spacing w:line="360" w:lineRule="auto"/>
              <w:ind w:firstLineChars="200" w:firstLine="482"/>
              <w:rPr>
                <w:b/>
                <w:sz w:val="24"/>
              </w:rPr>
            </w:pPr>
            <w:r w:rsidRPr="00982CFA">
              <w:rPr>
                <w:b/>
                <w:sz w:val="24"/>
                <w:u w:val="single"/>
              </w:rPr>
              <w:t>综上所述，</w:t>
            </w:r>
            <w:r w:rsidRPr="00982CFA">
              <w:rPr>
                <w:rFonts w:hint="eastAsia"/>
                <w:b/>
                <w:sz w:val="24"/>
                <w:u w:val="single"/>
              </w:rPr>
              <w:t>本项目符合国家产业政策，符合当地规划，</w:t>
            </w:r>
            <w:r w:rsidRPr="00982CFA">
              <w:rPr>
                <w:rFonts w:hint="eastAsia"/>
                <w:b/>
                <w:sz w:val="24"/>
                <w:u w:val="single"/>
              </w:rPr>
              <w:t xml:space="preserve"> </w:t>
            </w:r>
            <w:r w:rsidRPr="00982CFA">
              <w:rPr>
                <w:rFonts w:hint="eastAsia"/>
                <w:b/>
                <w:sz w:val="24"/>
                <w:u w:val="single"/>
              </w:rPr>
              <w:t>项目建成运营至今，无环境污染事件发生，工程不存在大的环境制约因素。根据工程运营期现场调查分析和评价，工程建设不会对流域水资源利用产生大的影响；对施工遗留问题进行调查，项目无施工期遗留环境问题，项目建设产生的水土流失、生态破坏和环境污染影响得到一定控制；对项目已实施的环保对策措施进行调查，项目已实施了一定的环保措施，只要采取本次现状评价报告提出的整改措施，</w:t>
            </w:r>
            <w:r w:rsidRPr="00982CFA">
              <w:rPr>
                <w:rFonts w:hint="eastAsia"/>
                <w:b/>
                <w:sz w:val="24"/>
                <w:u w:val="single"/>
              </w:rPr>
              <w:t xml:space="preserve"> </w:t>
            </w:r>
            <w:r w:rsidRPr="00982CFA">
              <w:rPr>
                <w:rFonts w:hint="eastAsia"/>
                <w:b/>
                <w:sz w:val="24"/>
                <w:u w:val="single"/>
              </w:rPr>
              <w:t>项目建设的社会效益、经济效益显著，</w:t>
            </w:r>
            <w:r w:rsidRPr="00982CFA">
              <w:rPr>
                <w:rFonts w:hint="eastAsia"/>
                <w:b/>
                <w:sz w:val="24"/>
                <w:u w:val="single"/>
              </w:rPr>
              <w:t xml:space="preserve"> </w:t>
            </w:r>
            <w:r w:rsidRPr="00982CFA">
              <w:rPr>
                <w:rFonts w:hint="eastAsia"/>
                <w:b/>
                <w:sz w:val="24"/>
                <w:u w:val="single"/>
              </w:rPr>
              <w:t>从环保角度而言，项目建设可行。</w:t>
            </w:r>
            <w:r w:rsidRPr="00982CFA">
              <w:rPr>
                <w:b/>
                <w:sz w:val="24"/>
              </w:rPr>
              <w:t>二</w:t>
            </w:r>
            <w:r w:rsidRPr="00982CFA">
              <w:rPr>
                <w:rFonts w:hint="eastAsia"/>
                <w:b/>
                <w:sz w:val="24"/>
              </w:rPr>
              <w:t>、</w:t>
            </w:r>
            <w:r w:rsidRPr="00982CFA">
              <w:rPr>
                <w:b/>
                <w:sz w:val="24"/>
              </w:rPr>
              <w:t>建议</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1</w:t>
            </w:r>
            <w:r w:rsidRPr="00982CFA">
              <w:rPr>
                <w:rFonts w:hint="eastAsia"/>
                <w:sz w:val="24"/>
              </w:rPr>
              <w:t>、建设单位应贯彻执行建设项目环境保护的有关规定，建立健全环境保护规章制度，强化运营管理各环节，制定切实可行的规章制度，防止污染事故的发生。在水库运营过程中加强环境管理，使环境和经济协调发展。</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2</w:t>
            </w:r>
            <w:r w:rsidRPr="00982CFA">
              <w:rPr>
                <w:rFonts w:hint="eastAsia"/>
                <w:sz w:val="24"/>
              </w:rPr>
              <w:t>、运行期间加强对水库大坝、溢水道、放水设施等的检查管理，出现问题及时汇报。</w:t>
            </w:r>
          </w:p>
          <w:p w:rsidR="00D4287C" w:rsidRPr="00982CFA" w:rsidRDefault="00D4287C" w:rsidP="007113EE">
            <w:pPr>
              <w:adjustRightInd w:val="0"/>
              <w:snapToGrid w:val="0"/>
              <w:spacing w:line="360" w:lineRule="auto"/>
              <w:ind w:firstLineChars="200" w:firstLine="480"/>
              <w:rPr>
                <w:sz w:val="24"/>
              </w:rPr>
            </w:pPr>
            <w:r w:rsidRPr="00982CFA">
              <w:rPr>
                <w:rFonts w:hint="eastAsia"/>
                <w:sz w:val="24"/>
              </w:rPr>
              <w:t>3</w:t>
            </w:r>
            <w:r w:rsidRPr="00982CFA">
              <w:rPr>
                <w:rFonts w:hint="eastAsia"/>
                <w:sz w:val="24"/>
              </w:rPr>
              <w:t>、加强启闭泵的日常维修与更新，使生产设备处于正常工况，杜绝设备在不正常运行状况下出现高噪声现象。</w:t>
            </w:r>
          </w:p>
          <w:p w:rsidR="00D4287C" w:rsidRPr="00982CFA" w:rsidRDefault="00D4287C" w:rsidP="007113EE">
            <w:pPr>
              <w:adjustRightInd w:val="0"/>
              <w:snapToGrid w:val="0"/>
              <w:spacing w:line="360" w:lineRule="auto"/>
              <w:ind w:firstLineChars="200" w:firstLine="480"/>
              <w:rPr>
                <w:sz w:val="24"/>
              </w:rPr>
            </w:pPr>
          </w:p>
          <w:p w:rsidR="00D4287C" w:rsidRPr="00982CFA" w:rsidRDefault="00D4287C" w:rsidP="007113EE">
            <w:pPr>
              <w:adjustRightInd w:val="0"/>
              <w:snapToGrid w:val="0"/>
              <w:spacing w:line="360" w:lineRule="auto"/>
              <w:ind w:firstLineChars="200" w:firstLine="480"/>
              <w:rPr>
                <w:sz w:val="24"/>
              </w:rPr>
            </w:pPr>
          </w:p>
          <w:p w:rsidR="00D4287C" w:rsidRPr="00982CFA" w:rsidRDefault="00D4287C" w:rsidP="007113EE">
            <w:pPr>
              <w:adjustRightInd w:val="0"/>
              <w:snapToGrid w:val="0"/>
              <w:spacing w:line="360" w:lineRule="auto"/>
              <w:ind w:firstLineChars="200" w:firstLine="480"/>
              <w:rPr>
                <w:sz w:val="24"/>
              </w:rPr>
            </w:pPr>
          </w:p>
          <w:p w:rsidR="00D4287C" w:rsidRPr="00982CFA" w:rsidRDefault="00D4287C" w:rsidP="007113EE">
            <w:pPr>
              <w:adjustRightInd w:val="0"/>
              <w:snapToGrid w:val="0"/>
              <w:spacing w:line="360" w:lineRule="auto"/>
              <w:ind w:firstLineChars="200" w:firstLine="480"/>
              <w:rPr>
                <w:sz w:val="24"/>
              </w:rPr>
            </w:pPr>
          </w:p>
          <w:p w:rsidR="00D4287C" w:rsidRPr="00982CFA" w:rsidRDefault="00D4287C" w:rsidP="007113EE">
            <w:pPr>
              <w:adjustRightInd w:val="0"/>
              <w:snapToGrid w:val="0"/>
              <w:spacing w:line="360" w:lineRule="auto"/>
              <w:ind w:firstLineChars="200" w:firstLine="480"/>
              <w:rPr>
                <w:sz w:val="24"/>
              </w:rPr>
            </w:pPr>
          </w:p>
          <w:p w:rsidR="00D4287C" w:rsidRPr="00982CFA" w:rsidRDefault="00D4287C" w:rsidP="007113EE">
            <w:pPr>
              <w:adjustRightInd w:val="0"/>
              <w:snapToGrid w:val="0"/>
              <w:spacing w:line="360" w:lineRule="auto"/>
              <w:ind w:firstLineChars="200" w:firstLine="480"/>
              <w:rPr>
                <w:sz w:val="24"/>
              </w:rPr>
            </w:pPr>
          </w:p>
          <w:p w:rsidR="00D4287C" w:rsidRPr="00982CFA" w:rsidRDefault="00D4287C" w:rsidP="007113EE">
            <w:pPr>
              <w:adjustRightInd w:val="0"/>
              <w:snapToGrid w:val="0"/>
              <w:spacing w:line="360" w:lineRule="auto"/>
              <w:ind w:firstLineChars="200" w:firstLine="480"/>
              <w:rPr>
                <w:sz w:val="24"/>
              </w:rPr>
            </w:pPr>
          </w:p>
          <w:p w:rsidR="00D4287C" w:rsidRPr="00982CFA" w:rsidRDefault="00D4287C" w:rsidP="007113EE">
            <w:pPr>
              <w:adjustRightInd w:val="0"/>
              <w:snapToGrid w:val="0"/>
              <w:spacing w:line="360" w:lineRule="auto"/>
              <w:ind w:firstLineChars="200" w:firstLine="480"/>
              <w:rPr>
                <w:sz w:val="24"/>
              </w:rPr>
            </w:pPr>
          </w:p>
          <w:p w:rsidR="00D4287C" w:rsidRPr="00982CFA" w:rsidRDefault="00D4287C" w:rsidP="007113EE">
            <w:pPr>
              <w:adjustRightInd w:val="0"/>
              <w:snapToGrid w:val="0"/>
              <w:spacing w:line="360" w:lineRule="auto"/>
              <w:ind w:firstLineChars="200" w:firstLine="480"/>
              <w:rPr>
                <w:sz w:val="24"/>
              </w:rPr>
            </w:pPr>
          </w:p>
          <w:p w:rsidR="00D4287C" w:rsidRPr="00982CFA" w:rsidRDefault="00D4287C" w:rsidP="007113EE">
            <w:pPr>
              <w:adjustRightInd w:val="0"/>
              <w:snapToGrid w:val="0"/>
              <w:spacing w:line="360" w:lineRule="auto"/>
              <w:rPr>
                <w:sz w:val="24"/>
              </w:rPr>
            </w:pPr>
          </w:p>
          <w:p w:rsidR="00D4287C" w:rsidRPr="00982CFA" w:rsidRDefault="00D4287C" w:rsidP="007113EE">
            <w:pPr>
              <w:adjustRightInd w:val="0"/>
              <w:snapToGrid w:val="0"/>
              <w:spacing w:line="360" w:lineRule="auto"/>
              <w:rPr>
                <w:sz w:val="24"/>
              </w:rPr>
            </w:pPr>
          </w:p>
          <w:tbl>
            <w:tblPr>
              <w:tblW w:w="5000" w:type="pct"/>
              <w:jc w:val="center"/>
              <w:tblLook w:val="0000" w:firstRow="0" w:lastRow="0" w:firstColumn="0" w:lastColumn="0" w:noHBand="0" w:noVBand="0"/>
            </w:tblPr>
            <w:tblGrid>
              <w:gridCol w:w="8118"/>
            </w:tblGrid>
            <w:tr w:rsidR="00982CFA" w:rsidRPr="00982CFA" w:rsidTr="007113EE">
              <w:trPr>
                <w:trHeight w:val="6522"/>
                <w:jc w:val="center"/>
              </w:trPr>
              <w:tc>
                <w:tcPr>
                  <w:tcW w:w="5000" w:type="pct"/>
                </w:tcPr>
                <w:p w:rsidR="00D4287C" w:rsidRPr="00982CFA" w:rsidRDefault="00D4287C" w:rsidP="007113EE">
                  <w:pPr>
                    <w:widowControl/>
                    <w:jc w:val="left"/>
                    <w:rPr>
                      <w:sz w:val="24"/>
                    </w:rPr>
                  </w:pPr>
                </w:p>
                <w:p w:rsidR="00D4287C" w:rsidRPr="00982CFA" w:rsidRDefault="00D4287C" w:rsidP="007113EE">
                  <w:pPr>
                    <w:spacing w:line="360" w:lineRule="auto"/>
                    <w:jc w:val="center"/>
                    <w:rPr>
                      <w:b/>
                      <w:sz w:val="30"/>
                      <w:szCs w:val="30"/>
                    </w:rPr>
                  </w:pPr>
                  <w:r w:rsidRPr="00982CFA">
                    <w:rPr>
                      <w:b/>
                      <w:sz w:val="30"/>
                      <w:szCs w:val="30"/>
                    </w:rPr>
                    <w:t>注</w:t>
                  </w:r>
                  <w:r w:rsidRPr="00982CFA">
                    <w:rPr>
                      <w:b/>
                      <w:sz w:val="30"/>
                      <w:szCs w:val="30"/>
                    </w:rPr>
                    <w:t xml:space="preserve">      </w:t>
                  </w:r>
                  <w:r w:rsidRPr="00982CFA">
                    <w:rPr>
                      <w:b/>
                      <w:sz w:val="30"/>
                      <w:szCs w:val="30"/>
                    </w:rPr>
                    <w:t>释</w:t>
                  </w:r>
                </w:p>
                <w:p w:rsidR="00D4287C" w:rsidRPr="00982CFA" w:rsidRDefault="00D4287C" w:rsidP="007113EE">
                  <w:pPr>
                    <w:numPr>
                      <w:ilvl w:val="0"/>
                      <w:numId w:val="2"/>
                    </w:numPr>
                    <w:spacing w:line="360" w:lineRule="auto"/>
                    <w:ind w:left="0" w:firstLineChars="200" w:firstLine="560"/>
                    <w:rPr>
                      <w:sz w:val="28"/>
                    </w:rPr>
                  </w:pPr>
                  <w:r w:rsidRPr="00982CFA">
                    <w:rPr>
                      <w:sz w:val="28"/>
                    </w:rPr>
                    <w:t>本报告表应</w:t>
                  </w:r>
                  <w:proofErr w:type="gramStart"/>
                  <w:r w:rsidRPr="00982CFA">
                    <w:rPr>
                      <w:sz w:val="28"/>
                    </w:rPr>
                    <w:t>附以下</w:t>
                  </w:r>
                  <w:proofErr w:type="gramEnd"/>
                  <w:r w:rsidRPr="00982CFA">
                    <w:rPr>
                      <w:sz w:val="28"/>
                    </w:rPr>
                    <w:t>附件、附图：</w:t>
                  </w:r>
                </w:p>
                <w:p w:rsidR="00D4287C" w:rsidRPr="00982CFA" w:rsidRDefault="00D4287C" w:rsidP="007113EE">
                  <w:pPr>
                    <w:spacing w:line="360" w:lineRule="auto"/>
                    <w:ind w:firstLineChars="200" w:firstLine="560"/>
                    <w:rPr>
                      <w:sz w:val="28"/>
                    </w:rPr>
                  </w:pPr>
                  <w:r w:rsidRPr="00982CFA">
                    <w:rPr>
                      <w:sz w:val="28"/>
                    </w:rPr>
                    <w:t>附件</w:t>
                  </w:r>
                  <w:r w:rsidRPr="00982CFA">
                    <w:rPr>
                      <w:sz w:val="28"/>
                    </w:rPr>
                    <w:t xml:space="preserve">1   </w:t>
                  </w:r>
                  <w:r w:rsidRPr="00982CFA">
                    <w:rPr>
                      <w:sz w:val="28"/>
                    </w:rPr>
                    <w:t>立项批准文件</w:t>
                  </w:r>
                </w:p>
                <w:p w:rsidR="00D4287C" w:rsidRPr="00982CFA" w:rsidRDefault="00D4287C" w:rsidP="007113EE">
                  <w:pPr>
                    <w:spacing w:line="360" w:lineRule="auto"/>
                    <w:ind w:firstLineChars="200" w:firstLine="560"/>
                    <w:rPr>
                      <w:sz w:val="28"/>
                    </w:rPr>
                  </w:pPr>
                  <w:r w:rsidRPr="00982CFA">
                    <w:rPr>
                      <w:sz w:val="28"/>
                    </w:rPr>
                    <w:t>附件</w:t>
                  </w:r>
                  <w:r w:rsidRPr="00982CFA">
                    <w:rPr>
                      <w:sz w:val="28"/>
                    </w:rPr>
                    <w:t xml:space="preserve">2   </w:t>
                  </w:r>
                  <w:r w:rsidRPr="00982CFA">
                    <w:rPr>
                      <w:sz w:val="28"/>
                    </w:rPr>
                    <w:t>其他与环</w:t>
                  </w:r>
                  <w:proofErr w:type="gramStart"/>
                  <w:r w:rsidRPr="00982CFA">
                    <w:rPr>
                      <w:sz w:val="28"/>
                    </w:rPr>
                    <w:t>评有关</w:t>
                  </w:r>
                  <w:proofErr w:type="gramEnd"/>
                  <w:r w:rsidRPr="00982CFA">
                    <w:rPr>
                      <w:sz w:val="28"/>
                    </w:rPr>
                    <w:t>的行政管理文件</w:t>
                  </w:r>
                </w:p>
                <w:p w:rsidR="00D4287C" w:rsidRPr="00982CFA" w:rsidRDefault="00D4287C" w:rsidP="007113EE">
                  <w:pPr>
                    <w:spacing w:line="360" w:lineRule="auto"/>
                    <w:ind w:firstLineChars="200" w:firstLine="560"/>
                    <w:rPr>
                      <w:sz w:val="28"/>
                    </w:rPr>
                  </w:pPr>
                  <w:r w:rsidRPr="00982CFA">
                    <w:rPr>
                      <w:sz w:val="28"/>
                    </w:rPr>
                    <w:t>附图</w:t>
                  </w:r>
                  <w:r w:rsidRPr="00982CFA">
                    <w:rPr>
                      <w:sz w:val="28"/>
                    </w:rPr>
                    <w:t xml:space="preserve">1   </w:t>
                  </w:r>
                  <w:r w:rsidRPr="00982CFA">
                    <w:rPr>
                      <w:sz w:val="28"/>
                    </w:rPr>
                    <w:t>项目地理位置图（应反映行政区划、水系、标明</w:t>
                  </w:r>
                  <w:proofErr w:type="gramStart"/>
                  <w:r w:rsidRPr="00982CFA">
                    <w:rPr>
                      <w:sz w:val="28"/>
                    </w:rPr>
                    <w:t>纳污口位置</w:t>
                  </w:r>
                  <w:proofErr w:type="gramEnd"/>
                  <w:r w:rsidRPr="00982CFA">
                    <w:rPr>
                      <w:sz w:val="28"/>
                    </w:rPr>
                    <w:t>和地形地貌等）</w:t>
                  </w:r>
                </w:p>
                <w:p w:rsidR="00D4287C" w:rsidRPr="00982CFA" w:rsidRDefault="00D4287C" w:rsidP="007113EE">
                  <w:pPr>
                    <w:spacing w:line="360" w:lineRule="auto"/>
                    <w:ind w:firstLineChars="200" w:firstLine="560"/>
                    <w:rPr>
                      <w:sz w:val="28"/>
                    </w:rPr>
                  </w:pPr>
                  <w:r w:rsidRPr="00982CFA">
                    <w:rPr>
                      <w:sz w:val="28"/>
                    </w:rPr>
                    <w:t>附图</w:t>
                  </w:r>
                  <w:r w:rsidRPr="00982CFA">
                    <w:rPr>
                      <w:sz w:val="28"/>
                    </w:rPr>
                    <w:t xml:space="preserve">2   </w:t>
                  </w:r>
                  <w:r w:rsidRPr="00982CFA">
                    <w:rPr>
                      <w:sz w:val="28"/>
                    </w:rPr>
                    <w:t>项目平面图</w:t>
                  </w:r>
                </w:p>
                <w:p w:rsidR="00D4287C" w:rsidRPr="00982CFA" w:rsidRDefault="00D4287C" w:rsidP="007113EE">
                  <w:pPr>
                    <w:numPr>
                      <w:ilvl w:val="0"/>
                      <w:numId w:val="2"/>
                    </w:numPr>
                    <w:spacing w:line="360" w:lineRule="auto"/>
                    <w:ind w:left="0" w:firstLineChars="200" w:firstLine="560"/>
                    <w:rPr>
                      <w:sz w:val="28"/>
                    </w:rPr>
                  </w:pPr>
                  <w:r w:rsidRPr="00982CFA">
                    <w:rPr>
                      <w:sz w:val="28"/>
                    </w:rPr>
                    <w:t>如果本报告表不能说明项目产生的污染及对环境造成的影响，应进行专项评价。根据建设项目的特点和当地环境特征，应选下列</w:t>
                  </w:r>
                  <w:r w:rsidRPr="00982CFA">
                    <w:rPr>
                      <w:sz w:val="28"/>
                    </w:rPr>
                    <w:t>1</w:t>
                  </w:r>
                  <w:r w:rsidRPr="00982CFA">
                    <w:rPr>
                      <w:rFonts w:hint="eastAsia"/>
                      <w:sz w:val="28"/>
                    </w:rPr>
                    <w:t>～</w:t>
                  </w:r>
                  <w:r w:rsidRPr="00982CFA">
                    <w:rPr>
                      <w:sz w:val="28"/>
                    </w:rPr>
                    <w:t>2</w:t>
                  </w:r>
                  <w:r w:rsidRPr="00982CFA">
                    <w:rPr>
                      <w:sz w:val="28"/>
                    </w:rPr>
                    <w:t>项进行专项评价。</w:t>
                  </w:r>
                </w:p>
                <w:p w:rsidR="00D4287C" w:rsidRPr="00982CFA" w:rsidRDefault="00D4287C" w:rsidP="007113EE">
                  <w:pPr>
                    <w:numPr>
                      <w:ilvl w:val="0"/>
                      <w:numId w:val="3"/>
                    </w:numPr>
                    <w:spacing w:line="360" w:lineRule="auto"/>
                    <w:ind w:left="0" w:firstLineChars="200" w:firstLine="560"/>
                    <w:rPr>
                      <w:sz w:val="28"/>
                    </w:rPr>
                  </w:pPr>
                  <w:r w:rsidRPr="00982CFA">
                    <w:rPr>
                      <w:sz w:val="28"/>
                    </w:rPr>
                    <w:t>大气环境影响专项评价</w:t>
                  </w:r>
                </w:p>
                <w:p w:rsidR="00D4287C" w:rsidRPr="00982CFA" w:rsidRDefault="00D4287C" w:rsidP="007113EE">
                  <w:pPr>
                    <w:numPr>
                      <w:ilvl w:val="0"/>
                      <w:numId w:val="3"/>
                    </w:numPr>
                    <w:spacing w:line="360" w:lineRule="auto"/>
                    <w:ind w:left="0" w:firstLineChars="200" w:firstLine="560"/>
                    <w:rPr>
                      <w:sz w:val="28"/>
                    </w:rPr>
                  </w:pPr>
                  <w:r w:rsidRPr="00982CFA">
                    <w:rPr>
                      <w:sz w:val="28"/>
                    </w:rPr>
                    <w:t>水环境影响专项评价（包括地表水和地下水）</w:t>
                  </w:r>
                </w:p>
                <w:p w:rsidR="00D4287C" w:rsidRPr="00982CFA" w:rsidRDefault="00D4287C" w:rsidP="007113EE">
                  <w:pPr>
                    <w:numPr>
                      <w:ilvl w:val="0"/>
                      <w:numId w:val="3"/>
                    </w:numPr>
                    <w:spacing w:line="360" w:lineRule="auto"/>
                    <w:ind w:left="0" w:firstLineChars="200" w:firstLine="560"/>
                    <w:rPr>
                      <w:sz w:val="28"/>
                    </w:rPr>
                  </w:pPr>
                  <w:r w:rsidRPr="00982CFA">
                    <w:rPr>
                      <w:sz w:val="28"/>
                    </w:rPr>
                    <w:t>生态影响专项评价</w:t>
                  </w:r>
                </w:p>
                <w:p w:rsidR="00D4287C" w:rsidRPr="00982CFA" w:rsidRDefault="00D4287C" w:rsidP="007113EE">
                  <w:pPr>
                    <w:numPr>
                      <w:ilvl w:val="0"/>
                      <w:numId w:val="3"/>
                    </w:numPr>
                    <w:spacing w:line="360" w:lineRule="auto"/>
                    <w:ind w:left="0" w:firstLineChars="200" w:firstLine="560"/>
                    <w:rPr>
                      <w:sz w:val="28"/>
                    </w:rPr>
                  </w:pPr>
                  <w:r w:rsidRPr="00982CFA">
                    <w:rPr>
                      <w:sz w:val="28"/>
                    </w:rPr>
                    <w:t>声影响专项评价</w:t>
                  </w:r>
                </w:p>
                <w:p w:rsidR="00D4287C" w:rsidRPr="00982CFA" w:rsidRDefault="00D4287C" w:rsidP="007113EE">
                  <w:pPr>
                    <w:numPr>
                      <w:ilvl w:val="0"/>
                      <w:numId w:val="3"/>
                    </w:numPr>
                    <w:spacing w:line="360" w:lineRule="auto"/>
                    <w:ind w:left="0" w:firstLineChars="200" w:firstLine="560"/>
                    <w:rPr>
                      <w:sz w:val="28"/>
                    </w:rPr>
                  </w:pPr>
                  <w:r w:rsidRPr="00982CFA">
                    <w:rPr>
                      <w:sz w:val="28"/>
                    </w:rPr>
                    <w:t>土壤影响专项评价</w:t>
                  </w:r>
                </w:p>
                <w:p w:rsidR="00D4287C" w:rsidRPr="00982CFA" w:rsidRDefault="00D4287C" w:rsidP="007113EE">
                  <w:pPr>
                    <w:numPr>
                      <w:ilvl w:val="0"/>
                      <w:numId w:val="3"/>
                    </w:numPr>
                    <w:spacing w:line="360" w:lineRule="auto"/>
                    <w:ind w:left="0" w:firstLineChars="200" w:firstLine="560"/>
                    <w:rPr>
                      <w:sz w:val="28"/>
                    </w:rPr>
                  </w:pPr>
                  <w:r w:rsidRPr="00982CFA">
                    <w:rPr>
                      <w:sz w:val="28"/>
                    </w:rPr>
                    <w:t>固体废弃物影响专项评价</w:t>
                  </w:r>
                </w:p>
                <w:p w:rsidR="00D4287C" w:rsidRPr="00982CFA" w:rsidRDefault="00D4287C" w:rsidP="007113EE">
                  <w:pPr>
                    <w:spacing w:line="360" w:lineRule="auto"/>
                    <w:ind w:firstLineChars="200" w:firstLine="560"/>
                    <w:rPr>
                      <w:sz w:val="28"/>
                    </w:rPr>
                  </w:pPr>
                  <w:r w:rsidRPr="00982CFA">
                    <w:rPr>
                      <w:sz w:val="28"/>
                    </w:rPr>
                    <w:t>以上专项评价未包括的可另列专项，专项评价按照《环境影响评价技术导则》中的要求进行。</w:t>
                  </w:r>
                </w:p>
                <w:p w:rsidR="00D4287C" w:rsidRPr="00982CFA" w:rsidRDefault="00D4287C" w:rsidP="007113EE">
                  <w:pPr>
                    <w:spacing w:line="360" w:lineRule="auto"/>
                    <w:ind w:left="570"/>
                    <w:rPr>
                      <w:sz w:val="28"/>
                    </w:rPr>
                  </w:pPr>
                </w:p>
                <w:p w:rsidR="00D4287C" w:rsidRPr="00982CFA" w:rsidRDefault="00D4287C" w:rsidP="007113EE">
                  <w:pPr>
                    <w:spacing w:line="360" w:lineRule="auto"/>
                    <w:ind w:left="570"/>
                    <w:rPr>
                      <w:sz w:val="28"/>
                    </w:rPr>
                  </w:pPr>
                </w:p>
                <w:p w:rsidR="00D4287C" w:rsidRPr="00982CFA" w:rsidRDefault="00D4287C" w:rsidP="007113EE">
                  <w:pPr>
                    <w:widowControl/>
                    <w:jc w:val="left"/>
                    <w:rPr>
                      <w:sz w:val="24"/>
                    </w:rPr>
                  </w:pPr>
                </w:p>
              </w:tc>
            </w:tr>
          </w:tbl>
          <w:p w:rsidR="00D4287C" w:rsidRPr="00982CFA" w:rsidRDefault="00D4287C" w:rsidP="007113EE">
            <w:pPr>
              <w:adjustRightInd w:val="0"/>
              <w:snapToGrid w:val="0"/>
              <w:spacing w:line="360" w:lineRule="auto"/>
              <w:rPr>
                <w:sz w:val="24"/>
              </w:rPr>
            </w:pPr>
          </w:p>
        </w:tc>
      </w:tr>
    </w:tbl>
    <w:p w:rsidR="00D4287C" w:rsidRPr="00982CFA" w:rsidRDefault="00D4287C" w:rsidP="00D4287C"/>
    <w:sectPr w:rsidR="00D4287C" w:rsidRPr="00982CFA" w:rsidSect="00D4287C">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08A" w:rsidRDefault="0096708A" w:rsidP="00D4287C">
      <w:r>
        <w:separator/>
      </w:r>
    </w:p>
  </w:endnote>
  <w:endnote w:type="continuationSeparator" w:id="0">
    <w:p w:rsidR="0096708A" w:rsidRDefault="0096708A" w:rsidP="00D42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3EE" w:rsidRDefault="007113E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113EE" w:rsidRDefault="007113E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3425602"/>
      <w:docPartObj>
        <w:docPartGallery w:val="Page Numbers (Bottom of Page)"/>
        <w:docPartUnique/>
      </w:docPartObj>
    </w:sdtPr>
    <w:sdtEndPr/>
    <w:sdtContent>
      <w:p w:rsidR="00953EB4" w:rsidRDefault="00953EB4" w:rsidP="00953EB4">
        <w:pPr>
          <w:pStyle w:val="a4"/>
          <w:jc w:val="center"/>
        </w:pPr>
        <w:r>
          <w:fldChar w:fldCharType="begin"/>
        </w:r>
        <w:r>
          <w:instrText>PAGE   \* MERGEFORMAT</w:instrText>
        </w:r>
        <w:r>
          <w:fldChar w:fldCharType="separate"/>
        </w:r>
        <w:r w:rsidR="00095185" w:rsidRPr="00095185">
          <w:rPr>
            <w:noProof/>
            <w:lang w:val="zh-CN"/>
          </w:rPr>
          <w:t>2</w:t>
        </w:r>
        <w:r>
          <w:fldChar w:fldCharType="end"/>
        </w:r>
      </w:p>
    </w:sdtContent>
  </w:sdt>
  <w:p w:rsidR="007113EE" w:rsidRPr="009676EE" w:rsidRDefault="007113EE" w:rsidP="007113EE">
    <w:pPr>
      <w:pStyle w:val="a4"/>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EB4" w:rsidRDefault="00953EB4">
    <w:pPr>
      <w:pStyle w:val="a4"/>
    </w:pPr>
  </w:p>
  <w:p w:rsidR="00953EB4" w:rsidRDefault="00953EB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08A" w:rsidRDefault="0096708A" w:rsidP="00D4287C">
      <w:r>
        <w:separator/>
      </w:r>
    </w:p>
  </w:footnote>
  <w:footnote w:type="continuationSeparator" w:id="0">
    <w:p w:rsidR="0096708A" w:rsidRDefault="0096708A" w:rsidP="00D428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17403F"/>
    <w:multiLevelType w:val="singleLevel"/>
    <w:tmpl w:val="FE0EFD70"/>
    <w:lvl w:ilvl="0">
      <w:start w:val="1"/>
      <w:numFmt w:val="decimal"/>
      <w:lvlText w:val="%1．"/>
      <w:lvlJc w:val="left"/>
      <w:pPr>
        <w:tabs>
          <w:tab w:val="num" w:pos="1005"/>
        </w:tabs>
        <w:ind w:left="1005" w:hanging="435"/>
      </w:pPr>
      <w:rPr>
        <w:rFonts w:hint="eastAsia"/>
      </w:rPr>
    </w:lvl>
  </w:abstractNum>
  <w:abstractNum w:abstractNumId="1">
    <w:nsid w:val="3F7D4FC4"/>
    <w:multiLevelType w:val="hybridMultilevel"/>
    <w:tmpl w:val="9BE413E8"/>
    <w:lvl w:ilvl="0" w:tplc="0F3CE1E8">
      <w:start w:val="1"/>
      <w:numFmt w:val="decimalEnclosedCircle"/>
      <w:lvlText w:val="%1"/>
      <w:lvlJc w:val="left"/>
      <w:pPr>
        <w:tabs>
          <w:tab w:val="num" w:pos="842"/>
        </w:tabs>
        <w:ind w:left="842" w:hanging="360"/>
      </w:pPr>
      <w:rPr>
        <w:rFonts w:ascii="宋体" w:eastAsia="宋体" w:hAnsi="宋体" w:hint="default"/>
      </w:rPr>
    </w:lvl>
    <w:lvl w:ilvl="1" w:tplc="04090019" w:tentative="1">
      <w:start w:val="1"/>
      <w:numFmt w:val="lowerLetter"/>
      <w:lvlText w:val="%2)"/>
      <w:lvlJc w:val="left"/>
      <w:pPr>
        <w:tabs>
          <w:tab w:val="num" w:pos="1322"/>
        </w:tabs>
        <w:ind w:left="1322" w:hanging="420"/>
      </w:pPr>
    </w:lvl>
    <w:lvl w:ilvl="2" w:tplc="0409001B" w:tentative="1">
      <w:start w:val="1"/>
      <w:numFmt w:val="lowerRoman"/>
      <w:lvlText w:val="%3."/>
      <w:lvlJc w:val="right"/>
      <w:pPr>
        <w:tabs>
          <w:tab w:val="num" w:pos="1742"/>
        </w:tabs>
        <w:ind w:left="1742" w:hanging="420"/>
      </w:pPr>
    </w:lvl>
    <w:lvl w:ilvl="3" w:tplc="0409000F" w:tentative="1">
      <w:start w:val="1"/>
      <w:numFmt w:val="decimal"/>
      <w:lvlText w:val="%4."/>
      <w:lvlJc w:val="left"/>
      <w:pPr>
        <w:tabs>
          <w:tab w:val="num" w:pos="2162"/>
        </w:tabs>
        <w:ind w:left="2162" w:hanging="420"/>
      </w:pPr>
    </w:lvl>
    <w:lvl w:ilvl="4" w:tplc="04090019" w:tentative="1">
      <w:start w:val="1"/>
      <w:numFmt w:val="lowerLetter"/>
      <w:lvlText w:val="%5)"/>
      <w:lvlJc w:val="left"/>
      <w:pPr>
        <w:tabs>
          <w:tab w:val="num" w:pos="2582"/>
        </w:tabs>
        <w:ind w:left="2582" w:hanging="420"/>
      </w:pPr>
    </w:lvl>
    <w:lvl w:ilvl="5" w:tplc="0409001B" w:tentative="1">
      <w:start w:val="1"/>
      <w:numFmt w:val="lowerRoman"/>
      <w:lvlText w:val="%6."/>
      <w:lvlJc w:val="right"/>
      <w:pPr>
        <w:tabs>
          <w:tab w:val="num" w:pos="3002"/>
        </w:tabs>
        <w:ind w:left="3002" w:hanging="420"/>
      </w:pPr>
    </w:lvl>
    <w:lvl w:ilvl="6" w:tplc="0409000F" w:tentative="1">
      <w:start w:val="1"/>
      <w:numFmt w:val="decimal"/>
      <w:lvlText w:val="%7."/>
      <w:lvlJc w:val="left"/>
      <w:pPr>
        <w:tabs>
          <w:tab w:val="num" w:pos="3422"/>
        </w:tabs>
        <w:ind w:left="3422" w:hanging="420"/>
      </w:pPr>
    </w:lvl>
    <w:lvl w:ilvl="7" w:tplc="04090019" w:tentative="1">
      <w:start w:val="1"/>
      <w:numFmt w:val="lowerLetter"/>
      <w:lvlText w:val="%8)"/>
      <w:lvlJc w:val="left"/>
      <w:pPr>
        <w:tabs>
          <w:tab w:val="num" w:pos="3842"/>
        </w:tabs>
        <w:ind w:left="3842" w:hanging="420"/>
      </w:pPr>
    </w:lvl>
    <w:lvl w:ilvl="8" w:tplc="0409001B" w:tentative="1">
      <w:start w:val="1"/>
      <w:numFmt w:val="lowerRoman"/>
      <w:lvlText w:val="%9."/>
      <w:lvlJc w:val="right"/>
      <w:pPr>
        <w:tabs>
          <w:tab w:val="num" w:pos="4262"/>
        </w:tabs>
        <w:ind w:left="4262" w:hanging="420"/>
      </w:pPr>
    </w:lvl>
  </w:abstractNum>
  <w:abstractNum w:abstractNumId="2">
    <w:nsid w:val="544B1AA4"/>
    <w:multiLevelType w:val="singleLevel"/>
    <w:tmpl w:val="544B1AA4"/>
    <w:lvl w:ilvl="0">
      <w:start w:val="1"/>
      <w:numFmt w:val="decimal"/>
      <w:suff w:val="nothing"/>
      <w:lvlText w:val="（%1）"/>
      <w:lvlJc w:val="left"/>
    </w:lvl>
  </w:abstractNum>
  <w:abstractNum w:abstractNumId="3">
    <w:nsid w:val="78E253AB"/>
    <w:multiLevelType w:val="singleLevel"/>
    <w:tmpl w:val="0B02C6E8"/>
    <w:lvl w:ilvl="0">
      <w:start w:val="1"/>
      <w:numFmt w:val="japaneseCounting"/>
      <w:lvlText w:val="%1、"/>
      <w:lvlJc w:val="left"/>
      <w:pPr>
        <w:tabs>
          <w:tab w:val="num" w:pos="1125"/>
        </w:tabs>
        <w:ind w:left="1125" w:hanging="555"/>
      </w:pPr>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7D8"/>
    <w:rsid w:val="000725AE"/>
    <w:rsid w:val="00095185"/>
    <w:rsid w:val="000C08D4"/>
    <w:rsid w:val="000C0D41"/>
    <w:rsid w:val="000C0E58"/>
    <w:rsid w:val="000D5682"/>
    <w:rsid w:val="0016186C"/>
    <w:rsid w:val="00186791"/>
    <w:rsid w:val="001D646F"/>
    <w:rsid w:val="00203CB3"/>
    <w:rsid w:val="00293927"/>
    <w:rsid w:val="002C4338"/>
    <w:rsid w:val="00314723"/>
    <w:rsid w:val="00334E67"/>
    <w:rsid w:val="00461484"/>
    <w:rsid w:val="00463341"/>
    <w:rsid w:val="004A14C2"/>
    <w:rsid w:val="004D67A9"/>
    <w:rsid w:val="0052738A"/>
    <w:rsid w:val="005423BE"/>
    <w:rsid w:val="005506D8"/>
    <w:rsid w:val="007113EE"/>
    <w:rsid w:val="007D24D5"/>
    <w:rsid w:val="007F7686"/>
    <w:rsid w:val="00883F11"/>
    <w:rsid w:val="008A7EBB"/>
    <w:rsid w:val="008F5582"/>
    <w:rsid w:val="00906BE7"/>
    <w:rsid w:val="00931DE6"/>
    <w:rsid w:val="00953EB4"/>
    <w:rsid w:val="0096708A"/>
    <w:rsid w:val="00982CFA"/>
    <w:rsid w:val="009D174A"/>
    <w:rsid w:val="00B641B7"/>
    <w:rsid w:val="00BD2F24"/>
    <w:rsid w:val="00C57825"/>
    <w:rsid w:val="00C637D8"/>
    <w:rsid w:val="00C7546D"/>
    <w:rsid w:val="00C96289"/>
    <w:rsid w:val="00D14F24"/>
    <w:rsid w:val="00D4287C"/>
    <w:rsid w:val="00DA34E5"/>
    <w:rsid w:val="00DB1E8A"/>
    <w:rsid w:val="00DD0CD7"/>
    <w:rsid w:val="00DD343E"/>
    <w:rsid w:val="00E0724F"/>
    <w:rsid w:val="00E2468F"/>
    <w:rsid w:val="00FE7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index heading"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D4287C"/>
    <w:pPr>
      <w:widowControl w:val="0"/>
      <w:jc w:val="both"/>
    </w:pPr>
    <w:rPr>
      <w:rFonts w:ascii="Times New Roman" w:eastAsia="宋体" w:hAnsi="Times New Roman" w:cs="Times New Roman"/>
      <w:szCs w:val="24"/>
    </w:rPr>
  </w:style>
  <w:style w:type="paragraph" w:styleId="1">
    <w:name w:val="heading 1"/>
    <w:basedOn w:val="a"/>
    <w:next w:val="a"/>
    <w:link w:val="1Char"/>
    <w:qFormat/>
    <w:rsid w:val="00D4287C"/>
    <w:pPr>
      <w:keepNext/>
      <w:keepLines/>
      <w:spacing w:line="360" w:lineRule="auto"/>
      <w:outlineLvl w:val="0"/>
    </w:pPr>
    <w:rPr>
      <w:b/>
      <w:bCs/>
      <w:kern w:val="44"/>
      <w:sz w:val="30"/>
      <w:szCs w:val="44"/>
    </w:rPr>
  </w:style>
  <w:style w:type="paragraph" w:styleId="2">
    <w:name w:val="heading 2"/>
    <w:aliases w:val="标题节"/>
    <w:basedOn w:val="a"/>
    <w:link w:val="2Char"/>
    <w:qFormat/>
    <w:rsid w:val="00D4287C"/>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aliases w:val="小标题,小节标题,H3,h3,3rd level,第二层条,标题 3 Char Char Char,标题 3 Char Char Char Char Char Char,标题 3 Char Char Char Char Char,标题 3 Char Char Char Char,标题 3 Char Char Char Char Char Char Char Char Char Char,标题 3 Char Char,条标题1.1.1,BOD 0,3,l3,Re,条,2"/>
    <w:basedOn w:val="a"/>
    <w:next w:val="a"/>
    <w:link w:val="3Char1"/>
    <w:autoRedefine/>
    <w:qFormat/>
    <w:rsid w:val="00D4287C"/>
    <w:pPr>
      <w:keepNext/>
      <w:keepLines/>
      <w:spacing w:after="260" w:line="480" w:lineRule="exact"/>
      <w:ind w:left="720"/>
      <w:outlineLvl w:val="2"/>
    </w:pPr>
    <w:rPr>
      <w:rFonts w:ascii="宋体" w:hAnsi="宋体"/>
      <w:b/>
      <w:bCs/>
      <w:sz w:val="28"/>
      <w:szCs w:val="28"/>
    </w:rPr>
  </w:style>
  <w:style w:type="paragraph" w:styleId="4">
    <w:name w:val="heading 4"/>
    <w:basedOn w:val="a"/>
    <w:next w:val="a"/>
    <w:link w:val="4Char"/>
    <w:qFormat/>
    <w:rsid w:val="00D4287C"/>
    <w:pPr>
      <w:keepNext/>
      <w:spacing w:beforeLines="30" w:afterLines="20" w:line="240" w:lineRule="exact"/>
      <w:jc w:val="center"/>
      <w:outlineLvl w:val="3"/>
    </w:pPr>
    <w:rPr>
      <w:rFonts w:eastAsia="楷体_GB2312"/>
      <w:sz w:val="28"/>
    </w:rPr>
  </w:style>
  <w:style w:type="paragraph" w:styleId="5">
    <w:name w:val="heading 5"/>
    <w:basedOn w:val="a"/>
    <w:next w:val="a"/>
    <w:link w:val="5Char"/>
    <w:qFormat/>
    <w:rsid w:val="00D4287C"/>
    <w:pPr>
      <w:keepNext/>
      <w:outlineLvl w:val="4"/>
    </w:pPr>
    <w:rPr>
      <w:szCs w:val="20"/>
    </w:rPr>
  </w:style>
  <w:style w:type="paragraph" w:styleId="6">
    <w:name w:val="heading 6"/>
    <w:basedOn w:val="a"/>
    <w:next w:val="a"/>
    <w:link w:val="6Char"/>
    <w:qFormat/>
    <w:rsid w:val="00D4287C"/>
    <w:pPr>
      <w:keepNext/>
      <w:keepLines/>
      <w:spacing w:before="240" w:after="64" w:line="320" w:lineRule="auto"/>
      <w:outlineLvl w:val="5"/>
    </w:pPr>
    <w:rPr>
      <w:rFonts w:ascii="Arial" w:eastAsia="黑体" w:hAnsi="Arial"/>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4287C"/>
    <w:rPr>
      <w:rFonts w:ascii="Times New Roman" w:eastAsia="宋体" w:hAnsi="Times New Roman" w:cs="Times New Roman"/>
      <w:b/>
      <w:bCs/>
      <w:kern w:val="44"/>
      <w:sz w:val="30"/>
      <w:szCs w:val="44"/>
    </w:rPr>
  </w:style>
  <w:style w:type="character" w:customStyle="1" w:styleId="2Char">
    <w:name w:val="标题 2 Char"/>
    <w:aliases w:val="标题节 Char"/>
    <w:basedOn w:val="a0"/>
    <w:link w:val="2"/>
    <w:rsid w:val="00D4287C"/>
    <w:rPr>
      <w:rFonts w:ascii="宋体" w:eastAsia="宋体" w:hAnsi="宋体" w:cs="宋体"/>
      <w:b/>
      <w:bCs/>
      <w:kern w:val="0"/>
      <w:sz w:val="36"/>
      <w:szCs w:val="36"/>
    </w:rPr>
  </w:style>
  <w:style w:type="character" w:customStyle="1" w:styleId="3Char1">
    <w:name w:val="标题 3 Char1"/>
    <w:aliases w:val="小标题 Char,小节标题 Char,H3 Char,h3 Char,3rd level Char,第二层条 Char,标题 3 Char Char Char Char1,标题 3 Char Char Char Char Char Char Char,标题 3 Char Char Char Char Char Char1,标题 3 Char Char Char Char Char1,标题 3 Char Char Char1,条标题1.1.1 Char,BOD 0 Char"/>
    <w:link w:val="3"/>
    <w:rsid w:val="00D4287C"/>
    <w:rPr>
      <w:rFonts w:ascii="宋体" w:eastAsia="宋体" w:hAnsi="宋体" w:cs="Times New Roman"/>
      <w:b/>
      <w:bCs/>
      <w:sz w:val="28"/>
      <w:szCs w:val="28"/>
    </w:rPr>
  </w:style>
  <w:style w:type="character" w:customStyle="1" w:styleId="4Char">
    <w:name w:val="标题 4 Char"/>
    <w:basedOn w:val="a0"/>
    <w:link w:val="4"/>
    <w:rsid w:val="00D4287C"/>
    <w:rPr>
      <w:rFonts w:ascii="Times New Roman" w:eastAsia="楷体_GB2312" w:hAnsi="Times New Roman" w:cs="Times New Roman"/>
      <w:sz w:val="28"/>
      <w:szCs w:val="24"/>
    </w:rPr>
  </w:style>
  <w:style w:type="character" w:customStyle="1" w:styleId="5Char">
    <w:name w:val="标题 5 Char"/>
    <w:basedOn w:val="a0"/>
    <w:link w:val="5"/>
    <w:rsid w:val="00D4287C"/>
    <w:rPr>
      <w:rFonts w:ascii="Times New Roman" w:eastAsia="宋体" w:hAnsi="Times New Roman" w:cs="Times New Roman"/>
      <w:szCs w:val="20"/>
    </w:rPr>
  </w:style>
  <w:style w:type="character" w:customStyle="1" w:styleId="6Char">
    <w:name w:val="标题 6 Char"/>
    <w:basedOn w:val="a0"/>
    <w:link w:val="6"/>
    <w:rsid w:val="00D4287C"/>
    <w:rPr>
      <w:rFonts w:ascii="Arial" w:eastAsia="黑体" w:hAnsi="Arial" w:cs="Times New Roman"/>
      <w:b/>
      <w:bCs/>
      <w:sz w:val="24"/>
      <w:szCs w:val="24"/>
    </w:rPr>
  </w:style>
  <w:style w:type="paragraph" w:styleId="a3">
    <w:name w:val="header"/>
    <w:basedOn w:val="a"/>
    <w:link w:val="Char"/>
    <w:unhideWhenUsed/>
    <w:rsid w:val="00D428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287C"/>
    <w:rPr>
      <w:sz w:val="18"/>
      <w:szCs w:val="18"/>
    </w:rPr>
  </w:style>
  <w:style w:type="paragraph" w:styleId="a4">
    <w:name w:val="footer"/>
    <w:basedOn w:val="a"/>
    <w:link w:val="Char0"/>
    <w:uiPriority w:val="99"/>
    <w:unhideWhenUsed/>
    <w:rsid w:val="00D4287C"/>
    <w:pPr>
      <w:tabs>
        <w:tab w:val="center" w:pos="4153"/>
        <w:tab w:val="right" w:pos="8306"/>
      </w:tabs>
      <w:snapToGrid w:val="0"/>
      <w:jc w:val="left"/>
    </w:pPr>
    <w:rPr>
      <w:sz w:val="18"/>
      <w:szCs w:val="18"/>
    </w:rPr>
  </w:style>
  <w:style w:type="character" w:customStyle="1" w:styleId="Char0">
    <w:name w:val="页脚 Char"/>
    <w:basedOn w:val="a0"/>
    <w:link w:val="a4"/>
    <w:uiPriority w:val="99"/>
    <w:rsid w:val="00D4287C"/>
    <w:rPr>
      <w:sz w:val="18"/>
      <w:szCs w:val="18"/>
    </w:rPr>
  </w:style>
  <w:style w:type="character" w:styleId="a5">
    <w:name w:val="page number"/>
    <w:semiHidden/>
    <w:rsid w:val="00D4287C"/>
    <w:rPr>
      <w:rFonts w:ascii="宋体" w:eastAsia="宋体" w:hAnsi="宋体" w:cs="Times New Roman"/>
    </w:rPr>
  </w:style>
  <w:style w:type="paragraph" w:styleId="a6">
    <w:name w:val="Body Text"/>
    <w:basedOn w:val="a"/>
    <w:link w:val="Char1"/>
    <w:rsid w:val="00D4287C"/>
    <w:pPr>
      <w:spacing w:after="120" w:line="360" w:lineRule="auto"/>
      <w:ind w:firstLineChars="200" w:firstLine="200"/>
    </w:pPr>
    <w:rPr>
      <w:sz w:val="24"/>
    </w:rPr>
  </w:style>
  <w:style w:type="character" w:customStyle="1" w:styleId="Char1">
    <w:name w:val="正文文本 Char"/>
    <w:basedOn w:val="a0"/>
    <w:link w:val="a6"/>
    <w:rsid w:val="00D4287C"/>
    <w:rPr>
      <w:rFonts w:ascii="Times New Roman" w:eastAsia="宋体" w:hAnsi="Times New Roman" w:cs="Times New Roman"/>
      <w:sz w:val="24"/>
      <w:szCs w:val="24"/>
    </w:rPr>
  </w:style>
  <w:style w:type="paragraph" w:customStyle="1" w:styleId="i">
    <w:name w:val="图题i"/>
    <w:basedOn w:val="a"/>
    <w:rsid w:val="00D4287C"/>
    <w:rPr>
      <w:rFonts w:eastAsia="黑体"/>
      <w:sz w:val="28"/>
    </w:rPr>
  </w:style>
  <w:style w:type="character" w:styleId="a7">
    <w:name w:val="Strong"/>
    <w:qFormat/>
    <w:rsid w:val="00D4287C"/>
    <w:rPr>
      <w:b/>
      <w:bCs/>
    </w:rPr>
  </w:style>
  <w:style w:type="paragraph" w:customStyle="1" w:styleId="10">
    <w:name w:val="1表格"/>
    <w:basedOn w:val="a"/>
    <w:rsid w:val="00D4287C"/>
    <w:pPr>
      <w:snapToGrid w:val="0"/>
      <w:spacing w:line="160" w:lineRule="atLeast"/>
      <w:jc w:val="center"/>
    </w:pPr>
    <w:rPr>
      <w:rFonts w:eastAsia="仿宋_GB2312"/>
      <w:szCs w:val="20"/>
    </w:rPr>
  </w:style>
  <w:style w:type="paragraph" w:styleId="a8">
    <w:name w:val="Body Text Indent"/>
    <w:aliases w:val="正文文字( 首段缩进两字）,正文文字缩进2字符,正文文本缩进 Char2,正文文本缩进 Char1 Char,正文文字( 首段缩进两字） Char1 Char,正文文字缩进 Char1 Char,正文文本缩进 Char Char Char,正文文字缩进 Char Char Char,正文文字( 首段缩进两字） Char Char Char,正文文字( 首段缩进两字） Char2,正文文字缩进 Char2,正文文本缩进 Char Char1,正文文字缩进 Char Char1,正文文字缩进"/>
    <w:basedOn w:val="a"/>
    <w:link w:val="Char2"/>
    <w:unhideWhenUsed/>
    <w:rsid w:val="00D4287C"/>
    <w:pPr>
      <w:spacing w:after="120"/>
      <w:ind w:leftChars="200" w:left="420"/>
    </w:pPr>
  </w:style>
  <w:style w:type="character" w:customStyle="1" w:styleId="Char2">
    <w:name w:val="正文文本缩进 Char"/>
    <w:aliases w:val="正文文字( 首段缩进两字） Char,正文文字缩进2字符 Char,正文文本缩进 Char2 Char,正文文本缩进 Char1 Char Char,正文文字( 首段缩进两字） Char1 Char Char,正文文字缩进 Char1 Char Char,正文文本缩进 Char Char Char Char,正文文字缩进 Char Char Char Char,正文文字( 首段缩进两字） Char Char Char Char,正文文字( 首段缩进两字） Char2 Char"/>
    <w:basedOn w:val="a0"/>
    <w:link w:val="a8"/>
    <w:rsid w:val="00D4287C"/>
    <w:rPr>
      <w:rFonts w:ascii="Times New Roman" w:eastAsia="宋体" w:hAnsi="Times New Roman" w:cs="Times New Roman"/>
      <w:szCs w:val="24"/>
    </w:rPr>
  </w:style>
  <w:style w:type="paragraph" w:customStyle="1" w:styleId="TableParagraph">
    <w:name w:val="Table Paragraph"/>
    <w:basedOn w:val="a"/>
    <w:uiPriority w:val="1"/>
    <w:qFormat/>
    <w:rsid w:val="00D4287C"/>
    <w:pPr>
      <w:autoSpaceDE w:val="0"/>
      <w:autoSpaceDN w:val="0"/>
      <w:jc w:val="left"/>
    </w:pPr>
    <w:rPr>
      <w:rFonts w:ascii="宋体" w:hAnsi="宋体" w:cs="宋体"/>
      <w:kern w:val="0"/>
      <w:sz w:val="22"/>
      <w:szCs w:val="22"/>
      <w:lang w:eastAsia="en-US"/>
    </w:rPr>
  </w:style>
  <w:style w:type="paragraph" w:styleId="30">
    <w:name w:val="Body Text Indent 3"/>
    <w:basedOn w:val="a"/>
    <w:link w:val="3Char"/>
    <w:rsid w:val="00D4287C"/>
    <w:pPr>
      <w:adjustRightInd w:val="0"/>
      <w:spacing w:line="480" w:lineRule="exact"/>
      <w:ind w:firstLineChars="200" w:firstLine="200"/>
    </w:pPr>
    <w:rPr>
      <w:rFonts w:ascii="楷体_GB2312" w:eastAsia="楷体_GB2312"/>
      <w:color w:val="000000"/>
      <w:sz w:val="28"/>
      <w:szCs w:val="20"/>
    </w:rPr>
  </w:style>
  <w:style w:type="character" w:customStyle="1" w:styleId="3Char">
    <w:name w:val="正文文本缩进 3 Char"/>
    <w:basedOn w:val="a0"/>
    <w:link w:val="30"/>
    <w:rsid w:val="00D4287C"/>
    <w:rPr>
      <w:rFonts w:ascii="楷体_GB2312" w:eastAsia="楷体_GB2312" w:hAnsi="Times New Roman" w:cs="Times New Roman"/>
      <w:color w:val="000000"/>
      <w:sz w:val="28"/>
      <w:szCs w:val="20"/>
    </w:rPr>
  </w:style>
  <w:style w:type="paragraph" w:styleId="a9">
    <w:name w:val="annotation text"/>
    <w:basedOn w:val="a"/>
    <w:link w:val="Char3"/>
    <w:unhideWhenUsed/>
    <w:rsid w:val="00D4287C"/>
    <w:pPr>
      <w:jc w:val="left"/>
    </w:pPr>
  </w:style>
  <w:style w:type="character" w:customStyle="1" w:styleId="Char3">
    <w:name w:val="批注文字 Char"/>
    <w:basedOn w:val="a0"/>
    <w:link w:val="a9"/>
    <w:rsid w:val="00D4287C"/>
    <w:rPr>
      <w:rFonts w:ascii="Times New Roman" w:eastAsia="宋体" w:hAnsi="Times New Roman" w:cs="Times New Roman"/>
      <w:szCs w:val="24"/>
    </w:rPr>
  </w:style>
  <w:style w:type="paragraph" w:styleId="aa">
    <w:name w:val="annotation subject"/>
    <w:basedOn w:val="a9"/>
    <w:next w:val="a9"/>
    <w:link w:val="Char4"/>
    <w:rsid w:val="00D4287C"/>
    <w:rPr>
      <w:b/>
      <w:bCs/>
    </w:rPr>
  </w:style>
  <w:style w:type="character" w:customStyle="1" w:styleId="Char4">
    <w:name w:val="批注主题 Char"/>
    <w:basedOn w:val="Char3"/>
    <w:link w:val="aa"/>
    <w:rsid w:val="00D4287C"/>
    <w:rPr>
      <w:rFonts w:ascii="Times New Roman" w:eastAsia="宋体" w:hAnsi="Times New Roman" w:cs="Times New Roman"/>
      <w:b/>
      <w:bCs/>
      <w:szCs w:val="24"/>
    </w:rPr>
  </w:style>
  <w:style w:type="character" w:customStyle="1" w:styleId="3Char0">
    <w:name w:val="标题 3 Char"/>
    <w:basedOn w:val="a0"/>
    <w:uiPriority w:val="9"/>
    <w:semiHidden/>
    <w:rsid w:val="00D4287C"/>
    <w:rPr>
      <w:rFonts w:ascii="Times New Roman" w:eastAsia="宋体" w:hAnsi="Times New Roman" w:cs="Times New Roman"/>
      <w:b/>
      <w:bCs/>
      <w:sz w:val="32"/>
      <w:szCs w:val="32"/>
    </w:rPr>
  </w:style>
  <w:style w:type="paragraph" w:customStyle="1" w:styleId="Char20">
    <w:name w:val="Char2"/>
    <w:basedOn w:val="a"/>
    <w:rsid w:val="00D4287C"/>
    <w:rPr>
      <w:szCs w:val="20"/>
    </w:rPr>
  </w:style>
  <w:style w:type="paragraph" w:customStyle="1" w:styleId="ab">
    <w:name w:val="一级标题"/>
    <w:basedOn w:val="a"/>
    <w:rsid w:val="00D4287C"/>
    <w:rPr>
      <w:sz w:val="32"/>
    </w:rPr>
  </w:style>
  <w:style w:type="character" w:styleId="ac">
    <w:name w:val="Hyperlink"/>
    <w:rsid w:val="00D4287C"/>
    <w:rPr>
      <w:color w:val="0000FF"/>
      <w:u w:val="single"/>
    </w:rPr>
  </w:style>
  <w:style w:type="character" w:styleId="ad">
    <w:name w:val="FollowedHyperlink"/>
    <w:rsid w:val="00D4287C"/>
    <w:rPr>
      <w:color w:val="800080"/>
      <w:u w:val="single"/>
    </w:rPr>
  </w:style>
  <w:style w:type="paragraph" w:styleId="ae">
    <w:name w:val="Normal Indent"/>
    <w:aliases w:val="正文（首行缩进两字） Char Char Char Char Char Char Char,表格标题,文本条款,正文（首行缩进两字）,正文（首行缩进两字） Char,特点,表正文,正文非缩进,段1,正文不缩进,标题4 Char,标题4 Char Char Char,标题4,正文缩进 Char,s4,正文（首行缩进两字） Char Char Char Char Char Char Char Char Char,正文（首行缩进两字） Char Char Char Char Char,首行缩进两字"/>
    <w:basedOn w:val="a"/>
    <w:link w:val="Char10"/>
    <w:rsid w:val="00D4287C"/>
    <w:pPr>
      <w:ind w:firstLineChars="200" w:firstLine="420"/>
    </w:pPr>
  </w:style>
  <w:style w:type="character" w:customStyle="1" w:styleId="Char10">
    <w:name w:val="正文缩进 Char1"/>
    <w:aliases w:val="正文（首行缩进两字） Char Char Char Char Char Char Char Char,表格标题 Char,文本条款 Char,正文（首行缩进两字） Char1,正文（首行缩进两字） Char Char,特点 Char,表正文 Char,正文非缩进 Char,段1 Char,正文不缩进 Char,标题4 Char Char,标题4 Char Char Char Char,标题4 Char1,正文缩进 Char Char,s4 Char,首行缩进两字 Char"/>
    <w:link w:val="ae"/>
    <w:rsid w:val="00D4287C"/>
    <w:rPr>
      <w:rFonts w:ascii="Times New Roman" w:eastAsia="宋体" w:hAnsi="Times New Roman" w:cs="Times New Roman"/>
      <w:szCs w:val="24"/>
    </w:rPr>
  </w:style>
  <w:style w:type="paragraph" w:styleId="af">
    <w:name w:val="Normal (Web)"/>
    <w:basedOn w:val="a"/>
    <w:uiPriority w:val="99"/>
    <w:rsid w:val="00D4287C"/>
    <w:pPr>
      <w:widowControl/>
      <w:spacing w:before="100" w:beforeAutospacing="1" w:after="100" w:afterAutospacing="1"/>
      <w:jc w:val="left"/>
    </w:pPr>
    <w:rPr>
      <w:rFonts w:ascii="宋体" w:hAnsi="宋体"/>
      <w:color w:val="000000"/>
      <w:kern w:val="0"/>
      <w:sz w:val="24"/>
    </w:rPr>
  </w:style>
  <w:style w:type="paragraph" w:styleId="af0">
    <w:name w:val="List"/>
    <w:basedOn w:val="a"/>
    <w:rsid w:val="00D4287C"/>
    <w:pPr>
      <w:ind w:left="200" w:hangingChars="200" w:hanging="200"/>
    </w:pPr>
  </w:style>
  <w:style w:type="paragraph" w:styleId="af1">
    <w:name w:val="Body Text First Indent"/>
    <w:basedOn w:val="a6"/>
    <w:link w:val="Char5"/>
    <w:rsid w:val="00D4287C"/>
    <w:pPr>
      <w:spacing w:after="0" w:line="480" w:lineRule="exact"/>
      <w:ind w:firstLineChars="0" w:firstLine="567"/>
    </w:pPr>
    <w:rPr>
      <w:rFonts w:ascii="宋体"/>
      <w:sz w:val="28"/>
      <w:szCs w:val="20"/>
    </w:rPr>
  </w:style>
  <w:style w:type="character" w:customStyle="1" w:styleId="Char5">
    <w:name w:val="正文首行缩进 Char"/>
    <w:basedOn w:val="Char1"/>
    <w:link w:val="af1"/>
    <w:rsid w:val="00D4287C"/>
    <w:rPr>
      <w:rFonts w:ascii="宋体" w:eastAsia="宋体" w:hAnsi="Times New Roman" w:cs="Times New Roman"/>
      <w:sz w:val="28"/>
      <w:szCs w:val="20"/>
    </w:rPr>
  </w:style>
  <w:style w:type="paragraph" w:styleId="31">
    <w:name w:val="Body Text 3"/>
    <w:basedOn w:val="a"/>
    <w:link w:val="3Char2"/>
    <w:rsid w:val="00D4287C"/>
    <w:rPr>
      <w:sz w:val="28"/>
    </w:rPr>
  </w:style>
  <w:style w:type="character" w:customStyle="1" w:styleId="3Char2">
    <w:name w:val="正文文本 3 Char"/>
    <w:basedOn w:val="a0"/>
    <w:link w:val="31"/>
    <w:rsid w:val="00D4287C"/>
    <w:rPr>
      <w:rFonts w:ascii="Times New Roman" w:eastAsia="宋体" w:hAnsi="Times New Roman" w:cs="Times New Roman"/>
      <w:sz w:val="28"/>
      <w:szCs w:val="24"/>
    </w:rPr>
  </w:style>
  <w:style w:type="paragraph" w:styleId="20">
    <w:name w:val="Body Text Indent 2"/>
    <w:basedOn w:val="a"/>
    <w:link w:val="2Char0"/>
    <w:rsid w:val="00D4287C"/>
    <w:pPr>
      <w:adjustRightInd w:val="0"/>
      <w:spacing w:line="400" w:lineRule="exact"/>
      <w:ind w:firstLineChars="200" w:firstLine="560"/>
    </w:pPr>
    <w:rPr>
      <w:rFonts w:ascii="楷体_GB2312" w:eastAsia="楷体_GB2312"/>
      <w:color w:val="000000"/>
      <w:sz w:val="28"/>
      <w:szCs w:val="20"/>
    </w:rPr>
  </w:style>
  <w:style w:type="character" w:customStyle="1" w:styleId="2Char0">
    <w:name w:val="正文文本缩进 2 Char"/>
    <w:basedOn w:val="a0"/>
    <w:link w:val="20"/>
    <w:rsid w:val="00D4287C"/>
    <w:rPr>
      <w:rFonts w:ascii="楷体_GB2312" w:eastAsia="楷体_GB2312" w:hAnsi="Times New Roman" w:cs="Times New Roman"/>
      <w:color w:val="000000"/>
      <w:sz w:val="28"/>
      <w:szCs w:val="20"/>
    </w:rPr>
  </w:style>
  <w:style w:type="paragraph" w:styleId="af2">
    <w:name w:val="Plain Text"/>
    <w:aliases w:val="纯文本 Char Char Char,纯文本 Char Char Char Char,纯文本 Char Char Char Char Char,普通文字,纯文本 Char Char Char Char Char Char,纯文本 Char Char Char Char Char Char Char Char Char Char Char Char Char Char Char Char Char Char,普通文字1,纯文本 Char1,普通文字1 Char"/>
    <w:basedOn w:val="a"/>
    <w:link w:val="Char6"/>
    <w:rsid w:val="00D4287C"/>
    <w:rPr>
      <w:rFonts w:ascii="宋体" w:hAnsi="Courier New" w:cs="Courier New"/>
      <w:szCs w:val="21"/>
    </w:rPr>
  </w:style>
  <w:style w:type="character" w:customStyle="1" w:styleId="Char6">
    <w:name w:val="纯文本 Char"/>
    <w:aliases w:val="纯文本 Char Char Char Char1,纯文本 Char Char Char Char Char1,纯文本 Char Char Char Char Char Char1,普通文字 Char,纯文本 Char Char Char Char Char Char Char,纯文本 Char Char Char Char Char Char Char Char Char Char Char Char Char Char Char Char Char Char Char"/>
    <w:basedOn w:val="a0"/>
    <w:link w:val="af2"/>
    <w:rsid w:val="00D4287C"/>
    <w:rPr>
      <w:rFonts w:ascii="宋体" w:eastAsia="宋体" w:hAnsi="Courier New" w:cs="Courier New"/>
      <w:szCs w:val="21"/>
    </w:rPr>
  </w:style>
  <w:style w:type="paragraph" w:customStyle="1" w:styleId="af3">
    <w:name w:val="表头"/>
    <w:basedOn w:val="ae"/>
    <w:autoRedefine/>
    <w:rsid w:val="00D4287C"/>
    <w:pPr>
      <w:adjustRightInd w:val="0"/>
      <w:snapToGrid w:val="0"/>
      <w:spacing w:beforeLines="100" w:afterLines="50" w:line="480" w:lineRule="exact"/>
      <w:ind w:firstLineChars="0" w:firstLine="0"/>
      <w:jc w:val="center"/>
    </w:pPr>
    <w:rPr>
      <w:rFonts w:ascii="宋体" w:hAnsi="宋体"/>
      <w:b/>
      <w:bCs/>
      <w:szCs w:val="28"/>
    </w:rPr>
  </w:style>
  <w:style w:type="paragraph" w:customStyle="1" w:styleId="af4">
    <w:name w:val="表格式"/>
    <w:basedOn w:val="af0"/>
    <w:rsid w:val="00D4287C"/>
    <w:pPr>
      <w:spacing w:beforeLines="50" w:afterLines="50" w:line="240" w:lineRule="exact"/>
      <w:ind w:left="0" w:firstLineChars="0" w:firstLine="0"/>
      <w:jc w:val="center"/>
    </w:pPr>
    <w:rPr>
      <w:szCs w:val="20"/>
    </w:rPr>
  </w:style>
  <w:style w:type="paragraph" w:customStyle="1" w:styleId="11">
    <w:name w:val="样式1"/>
    <w:basedOn w:val="a"/>
    <w:rsid w:val="00D4287C"/>
    <w:pPr>
      <w:adjustRightInd w:val="0"/>
      <w:spacing w:line="480" w:lineRule="exact"/>
      <w:ind w:firstLineChars="200" w:firstLine="200"/>
    </w:pPr>
    <w:rPr>
      <w:rFonts w:ascii="宋体" w:eastAsia="楷体_GB2312" w:hAnsi="宋体"/>
      <w:sz w:val="28"/>
      <w:szCs w:val="20"/>
    </w:rPr>
  </w:style>
  <w:style w:type="paragraph" w:customStyle="1" w:styleId="21">
    <w:name w:val="样式2"/>
    <w:basedOn w:val="11"/>
    <w:rsid w:val="00D4287C"/>
    <w:pPr>
      <w:ind w:firstLineChars="0" w:firstLine="0"/>
    </w:pPr>
    <w:rPr>
      <w:rFonts w:ascii="楷体_GB2312"/>
      <w:b/>
      <w:bCs/>
    </w:rPr>
  </w:style>
  <w:style w:type="paragraph" w:customStyle="1" w:styleId="af5">
    <w:name w:val="表中正文居中"/>
    <w:autoRedefine/>
    <w:rsid w:val="00D4287C"/>
    <w:pPr>
      <w:spacing w:before="180" w:after="180" w:line="240" w:lineRule="exact"/>
      <w:jc w:val="center"/>
    </w:pPr>
    <w:rPr>
      <w:rFonts w:ascii="Times New Roman" w:eastAsia="宋体" w:hAnsi="Times New Roman" w:cs="Times New Roman"/>
      <w:position w:val="6"/>
      <w:szCs w:val="24"/>
    </w:rPr>
  </w:style>
  <w:style w:type="paragraph" w:customStyle="1" w:styleId="af6">
    <w:name w:val="图题"/>
    <w:basedOn w:val="i"/>
    <w:rsid w:val="00D4287C"/>
    <w:rPr>
      <w:rFonts w:ascii="黑体"/>
    </w:rPr>
  </w:style>
  <w:style w:type="paragraph" w:customStyle="1" w:styleId="12">
    <w:name w:val="表格式1"/>
    <w:basedOn w:val="af4"/>
    <w:rsid w:val="00D4287C"/>
    <w:pPr>
      <w:ind w:firstLineChars="100" w:firstLine="210"/>
      <w:jc w:val="both"/>
    </w:pPr>
  </w:style>
  <w:style w:type="paragraph" w:customStyle="1" w:styleId="af7">
    <w:name w:val="页末正文"/>
    <w:basedOn w:val="a"/>
    <w:rsid w:val="00D4287C"/>
    <w:pPr>
      <w:spacing w:after="240" w:line="480" w:lineRule="exact"/>
      <w:ind w:firstLineChars="200" w:firstLine="560"/>
    </w:pPr>
    <w:rPr>
      <w:rFonts w:eastAsia="楷体_GB2312"/>
      <w:color w:val="000000"/>
      <w:sz w:val="28"/>
      <w:szCs w:val="20"/>
    </w:rPr>
  </w:style>
  <w:style w:type="paragraph" w:customStyle="1" w:styleId="af8">
    <w:name w:val="页首正文"/>
    <w:basedOn w:val="20"/>
    <w:rsid w:val="00D4287C"/>
    <w:pPr>
      <w:spacing w:before="240" w:line="480" w:lineRule="exact"/>
    </w:pPr>
  </w:style>
  <w:style w:type="paragraph" w:customStyle="1" w:styleId="af9">
    <w:name w:val="表后正文"/>
    <w:basedOn w:val="20"/>
    <w:rsid w:val="00D4287C"/>
    <w:pPr>
      <w:spacing w:beforeLines="50" w:line="480" w:lineRule="exact"/>
    </w:pPr>
    <w:rPr>
      <w:rFonts w:ascii="Times New Roman"/>
    </w:rPr>
  </w:style>
  <w:style w:type="paragraph" w:customStyle="1" w:styleId="13">
    <w:name w:val="1"/>
    <w:basedOn w:val="a"/>
    <w:rsid w:val="00D4287C"/>
    <w:pPr>
      <w:spacing w:line="240" w:lineRule="exact"/>
      <w:jc w:val="center"/>
    </w:pPr>
    <w:rPr>
      <w:b/>
      <w:bCs/>
    </w:rPr>
  </w:style>
  <w:style w:type="paragraph" w:customStyle="1" w:styleId="afa">
    <w:name w:val="标题一"/>
    <w:basedOn w:val="a"/>
    <w:rsid w:val="00D4287C"/>
    <w:pPr>
      <w:adjustRightInd w:val="0"/>
      <w:spacing w:line="360" w:lineRule="auto"/>
    </w:pPr>
    <w:rPr>
      <w:rFonts w:eastAsia="黑体"/>
      <w:b/>
      <w:bCs/>
      <w:sz w:val="28"/>
      <w:szCs w:val="20"/>
    </w:rPr>
  </w:style>
  <w:style w:type="paragraph" w:customStyle="1" w:styleId="32">
    <w:name w:val="标题3"/>
    <w:basedOn w:val="a"/>
    <w:autoRedefine/>
    <w:rsid w:val="00D4287C"/>
    <w:pPr>
      <w:tabs>
        <w:tab w:val="num" w:pos="1534"/>
      </w:tabs>
      <w:adjustRightInd w:val="0"/>
      <w:spacing w:after="120" w:line="500" w:lineRule="atLeast"/>
      <w:ind w:firstLine="454"/>
    </w:pPr>
    <w:rPr>
      <w:rFonts w:ascii="楷体_GB2312" w:eastAsia="楷体_GB2312"/>
      <w:b/>
      <w:spacing w:val="6"/>
      <w:kern w:val="0"/>
      <w:sz w:val="28"/>
      <w:szCs w:val="20"/>
    </w:rPr>
  </w:style>
  <w:style w:type="paragraph" w:customStyle="1" w:styleId="50">
    <w:name w:val="表格式5"/>
    <w:basedOn w:val="af4"/>
    <w:rsid w:val="00D4287C"/>
    <w:pPr>
      <w:adjustRightInd w:val="0"/>
    </w:pPr>
  </w:style>
  <w:style w:type="paragraph" w:customStyle="1" w:styleId="afb">
    <w:name w:val="表中正文"/>
    <w:basedOn w:val="a"/>
    <w:autoRedefine/>
    <w:rsid w:val="00D4287C"/>
    <w:pPr>
      <w:tabs>
        <w:tab w:val="left" w:pos="958"/>
        <w:tab w:val="left" w:pos="7320"/>
        <w:tab w:val="left" w:pos="8160"/>
      </w:tabs>
      <w:adjustRightInd w:val="0"/>
      <w:spacing w:line="360" w:lineRule="atLeast"/>
      <w:ind w:right="113" w:firstLine="560"/>
      <w:jc w:val="center"/>
    </w:pPr>
    <w:rPr>
      <w:spacing w:val="6"/>
      <w:kern w:val="20"/>
    </w:rPr>
  </w:style>
  <w:style w:type="paragraph" w:customStyle="1" w:styleId="afc">
    <w:name w:val="正文格式"/>
    <w:basedOn w:val="a"/>
    <w:rsid w:val="00D4287C"/>
    <w:pPr>
      <w:ind w:firstLineChars="200" w:firstLine="560"/>
    </w:pPr>
    <w:rPr>
      <w:rFonts w:eastAsia="楷体_GB2312"/>
      <w:sz w:val="28"/>
    </w:rPr>
  </w:style>
  <w:style w:type="paragraph" w:customStyle="1" w:styleId="afd">
    <w:name w:val="注"/>
    <w:basedOn w:val="21"/>
    <w:rsid w:val="00D4287C"/>
    <w:pPr>
      <w:spacing w:beforeLines="50" w:afterLines="100" w:line="240" w:lineRule="exact"/>
    </w:pPr>
    <w:rPr>
      <w:rFonts w:ascii="Times New Roman" w:eastAsia="宋体" w:hAnsi="Times New Roman"/>
      <w:b w:val="0"/>
      <w:bCs w:val="0"/>
      <w:sz w:val="21"/>
    </w:rPr>
  </w:style>
  <w:style w:type="paragraph" w:customStyle="1" w:styleId="afe">
    <w:name w:val="正文样式"/>
    <w:basedOn w:val="20"/>
    <w:rsid w:val="00D4287C"/>
    <w:pPr>
      <w:spacing w:line="480" w:lineRule="exact"/>
    </w:pPr>
  </w:style>
  <w:style w:type="paragraph" w:customStyle="1" w:styleId="14">
    <w:name w:val="标题1"/>
    <w:basedOn w:val="a"/>
    <w:autoRedefine/>
    <w:rsid w:val="00D4287C"/>
    <w:pPr>
      <w:spacing w:beforeLines="100" w:afterLines="50" w:line="480" w:lineRule="exact"/>
      <w:ind w:firstLineChars="218" w:firstLine="486"/>
      <w:jc w:val="center"/>
    </w:pPr>
    <w:rPr>
      <w:rFonts w:ascii="黑体" w:eastAsia="黑体"/>
      <w:b/>
      <w:bCs/>
      <w:spacing w:val="6"/>
      <w:szCs w:val="20"/>
    </w:rPr>
  </w:style>
  <w:style w:type="paragraph" w:customStyle="1" w:styleId="aff">
    <w:name w:val="填表内容"/>
    <w:basedOn w:val="a"/>
    <w:rsid w:val="00D4287C"/>
    <w:pPr>
      <w:adjustRightInd w:val="0"/>
      <w:spacing w:line="480" w:lineRule="exact"/>
      <w:ind w:firstLineChars="200" w:firstLine="560"/>
      <w:jc w:val="left"/>
    </w:pPr>
    <w:rPr>
      <w:rFonts w:ascii="楷体_GB2312" w:eastAsia="楷体_GB2312"/>
      <w:sz w:val="28"/>
      <w:szCs w:val="20"/>
    </w:rPr>
  </w:style>
  <w:style w:type="paragraph" w:customStyle="1" w:styleId="aff0">
    <w:name w:val="居中正文"/>
    <w:basedOn w:val="af1"/>
    <w:rsid w:val="00D4287C"/>
    <w:pPr>
      <w:adjustRightInd w:val="0"/>
      <w:spacing w:before="120" w:line="360" w:lineRule="auto"/>
      <w:ind w:firstLine="0"/>
      <w:jc w:val="center"/>
    </w:pPr>
    <w:rPr>
      <w:kern w:val="28"/>
      <w:sz w:val="24"/>
    </w:rPr>
  </w:style>
  <w:style w:type="paragraph" w:customStyle="1" w:styleId="aff1">
    <w:name w:val="表注"/>
    <w:basedOn w:val="af2"/>
    <w:autoRedefine/>
    <w:rsid w:val="00D4287C"/>
    <w:pPr>
      <w:spacing w:beforeLines="50" w:line="240" w:lineRule="exact"/>
      <w:ind w:left="420" w:hangingChars="200" w:hanging="420"/>
      <w:jc w:val="left"/>
    </w:pPr>
    <w:rPr>
      <w:rFonts w:hAnsi="宋体"/>
    </w:rPr>
  </w:style>
  <w:style w:type="paragraph" w:customStyle="1" w:styleId="aff2">
    <w:name w:val="表"/>
    <w:basedOn w:val="a"/>
    <w:autoRedefine/>
    <w:rsid w:val="00D4287C"/>
    <w:pPr>
      <w:spacing w:beforeLines="50" w:before="120" w:afterLines="50" w:after="120" w:line="240" w:lineRule="exact"/>
      <w:jc w:val="center"/>
    </w:pPr>
    <w:rPr>
      <w:rFonts w:ascii="宋体" w:hAnsi="宋体"/>
      <w:sz w:val="18"/>
      <w:szCs w:val="18"/>
    </w:rPr>
  </w:style>
  <w:style w:type="character" w:customStyle="1" w:styleId="pp1">
    <w:name w:val="pp1"/>
    <w:rsid w:val="00D4287C"/>
    <w:rPr>
      <w:rFonts w:hint="default"/>
      <w:sz w:val="23"/>
      <w:szCs w:val="23"/>
    </w:rPr>
  </w:style>
  <w:style w:type="character" w:customStyle="1" w:styleId="2Char1">
    <w:name w:val="正文文字缩进 2 Char"/>
    <w:rsid w:val="00D4287C"/>
    <w:rPr>
      <w:rFonts w:ascii="楷体_GB2312" w:eastAsia="楷体_GB2312" w:hint="eastAsia"/>
      <w:color w:val="000000"/>
      <w:kern w:val="2"/>
      <w:sz w:val="28"/>
      <w:lang w:val="en-US" w:eastAsia="zh-CN" w:bidi="ar-SA"/>
    </w:rPr>
  </w:style>
  <w:style w:type="character" w:customStyle="1" w:styleId="Char7">
    <w:name w:val="正文样式 Char"/>
    <w:basedOn w:val="2Char1"/>
    <w:rsid w:val="00D4287C"/>
    <w:rPr>
      <w:rFonts w:ascii="楷体_GB2312" w:eastAsia="楷体_GB2312" w:hint="eastAsia"/>
      <w:color w:val="000000"/>
      <w:kern w:val="2"/>
      <w:sz w:val="28"/>
      <w:lang w:val="en-US" w:eastAsia="zh-CN" w:bidi="ar-SA"/>
    </w:rPr>
  </w:style>
  <w:style w:type="character" w:customStyle="1" w:styleId="z11">
    <w:name w:val="z11"/>
    <w:rsid w:val="00D4287C"/>
    <w:rPr>
      <w:spacing w:val="31680"/>
      <w:sz w:val="20"/>
      <w:szCs w:val="20"/>
    </w:rPr>
  </w:style>
  <w:style w:type="character" w:customStyle="1" w:styleId="line">
    <w:name w:val="line"/>
    <w:basedOn w:val="a0"/>
    <w:rsid w:val="00D4287C"/>
  </w:style>
  <w:style w:type="character" w:customStyle="1" w:styleId="unnamed11">
    <w:name w:val="unnamed11"/>
    <w:rsid w:val="00D4287C"/>
    <w:rPr>
      <w:rFonts w:ascii="宋体" w:eastAsia="宋体" w:hAnsi="宋体" w:hint="eastAsia"/>
      <w:strike w:val="0"/>
      <w:dstrike w:val="0"/>
      <w:color w:val="000000"/>
      <w:sz w:val="18"/>
      <w:szCs w:val="18"/>
      <w:u w:val="none"/>
      <w:effect w:val="none"/>
    </w:rPr>
  </w:style>
  <w:style w:type="character" w:customStyle="1" w:styleId="p31">
    <w:name w:val="p31"/>
    <w:rsid w:val="00D4287C"/>
    <w:rPr>
      <w:rFonts w:hint="default"/>
      <w:spacing w:val="360"/>
      <w:sz w:val="18"/>
      <w:szCs w:val="18"/>
    </w:rPr>
  </w:style>
  <w:style w:type="paragraph" w:styleId="15">
    <w:name w:val="index 1"/>
    <w:basedOn w:val="a"/>
    <w:next w:val="a"/>
    <w:autoRedefine/>
    <w:semiHidden/>
    <w:rsid w:val="00D4287C"/>
    <w:pPr>
      <w:jc w:val="center"/>
    </w:pPr>
  </w:style>
  <w:style w:type="paragraph" w:customStyle="1" w:styleId="aff3">
    <w:name w:val="报告正文"/>
    <w:basedOn w:val="a"/>
    <w:rsid w:val="00D4287C"/>
    <w:pPr>
      <w:spacing w:line="500" w:lineRule="exact"/>
      <w:ind w:firstLineChars="200" w:firstLine="200"/>
      <w:jc w:val="left"/>
    </w:pPr>
    <w:rPr>
      <w:rFonts w:eastAsia="仿宋_GB2312"/>
      <w:sz w:val="28"/>
    </w:rPr>
  </w:style>
  <w:style w:type="paragraph" w:customStyle="1" w:styleId="Char11">
    <w:name w:val="Char1"/>
    <w:basedOn w:val="a"/>
    <w:rsid w:val="00D4287C"/>
    <w:pPr>
      <w:widowControl/>
      <w:adjustRightInd w:val="0"/>
      <w:spacing w:after="160" w:line="240" w:lineRule="exact"/>
      <w:jc w:val="left"/>
    </w:pPr>
  </w:style>
  <w:style w:type="paragraph" w:customStyle="1" w:styleId="aff4">
    <w:name w:val="表题"/>
    <w:basedOn w:val="a8"/>
    <w:rsid w:val="00D4287C"/>
    <w:pPr>
      <w:adjustRightInd w:val="0"/>
      <w:snapToGrid w:val="0"/>
      <w:spacing w:beforeLines="15" w:afterLines="50" w:after="0" w:line="400" w:lineRule="exact"/>
      <w:ind w:leftChars="0" w:left="0"/>
      <w:jc w:val="center"/>
    </w:pPr>
    <w:rPr>
      <w:rFonts w:ascii="宋体" w:hAnsi="宋体"/>
      <w:b/>
      <w:bCs/>
      <w:sz w:val="32"/>
      <w:szCs w:val="20"/>
    </w:rPr>
  </w:style>
  <w:style w:type="character" w:styleId="aff5">
    <w:name w:val="annotation reference"/>
    <w:rsid w:val="00D4287C"/>
    <w:rPr>
      <w:sz w:val="21"/>
      <w:szCs w:val="21"/>
    </w:rPr>
  </w:style>
  <w:style w:type="paragraph" w:customStyle="1" w:styleId="CharCharCharChar">
    <w:name w:val="Char Char Char Char"/>
    <w:basedOn w:val="a"/>
    <w:rsid w:val="00D4287C"/>
    <w:pPr>
      <w:spacing w:line="360" w:lineRule="auto"/>
      <w:ind w:firstLineChars="200" w:firstLine="200"/>
    </w:pPr>
    <w:rPr>
      <w:rFonts w:ascii="宋体" w:hAnsi="宋体" w:cs="宋体"/>
      <w:sz w:val="24"/>
    </w:rPr>
  </w:style>
  <w:style w:type="paragraph" w:customStyle="1" w:styleId="aff6">
    <w:name w:val="二级标题"/>
    <w:basedOn w:val="a"/>
    <w:rsid w:val="00D4287C"/>
    <w:pPr>
      <w:adjustRightInd w:val="0"/>
      <w:spacing w:before="120" w:after="120" w:line="400" w:lineRule="atLeast"/>
      <w:textAlignment w:val="baseline"/>
    </w:pPr>
    <w:rPr>
      <w:rFonts w:eastAsia="黑体"/>
      <w:kern w:val="0"/>
      <w:sz w:val="28"/>
      <w:szCs w:val="20"/>
    </w:rPr>
  </w:style>
  <w:style w:type="paragraph" w:customStyle="1" w:styleId="1Char0">
    <w:name w:val="1 Char"/>
    <w:basedOn w:val="a"/>
    <w:rsid w:val="00D4287C"/>
    <w:pPr>
      <w:adjustRightInd w:val="0"/>
      <w:spacing w:line="360" w:lineRule="atLeast"/>
      <w:textAlignment w:val="baseline"/>
    </w:pPr>
  </w:style>
  <w:style w:type="paragraph" w:customStyle="1" w:styleId="style44">
    <w:name w:val="style44"/>
    <w:basedOn w:val="a"/>
    <w:rsid w:val="00D4287C"/>
    <w:pPr>
      <w:widowControl/>
      <w:spacing w:before="100" w:beforeAutospacing="1" w:after="100" w:afterAutospacing="1"/>
      <w:jc w:val="left"/>
    </w:pPr>
    <w:rPr>
      <w:rFonts w:ascii="宋体" w:hAnsi="宋体" w:cs="宋体"/>
      <w:kern w:val="0"/>
      <w:sz w:val="18"/>
      <w:szCs w:val="18"/>
    </w:rPr>
  </w:style>
  <w:style w:type="character" w:customStyle="1" w:styleId="style391">
    <w:name w:val="style391"/>
    <w:rsid w:val="00D4287C"/>
    <w:rPr>
      <w:b/>
      <w:bCs/>
      <w:color w:val="287D3C"/>
      <w:sz w:val="21"/>
      <w:szCs w:val="21"/>
    </w:rPr>
  </w:style>
  <w:style w:type="character" w:customStyle="1" w:styleId="style441">
    <w:name w:val="style441"/>
    <w:rsid w:val="00D4287C"/>
    <w:rPr>
      <w:sz w:val="18"/>
      <w:szCs w:val="18"/>
    </w:rPr>
  </w:style>
  <w:style w:type="character" w:customStyle="1" w:styleId="style421">
    <w:name w:val="style421"/>
    <w:rsid w:val="00D4287C"/>
    <w:rPr>
      <w:color w:val="287D3C"/>
      <w:sz w:val="21"/>
      <w:szCs w:val="21"/>
    </w:rPr>
  </w:style>
  <w:style w:type="paragraph" w:customStyle="1" w:styleId="Char1CharCharCharCharChar">
    <w:name w:val="Char1 Char Char Char Char Char"/>
    <w:basedOn w:val="a"/>
    <w:rsid w:val="00D4287C"/>
    <w:pPr>
      <w:widowControl/>
      <w:adjustRightInd w:val="0"/>
      <w:spacing w:after="160" w:line="240" w:lineRule="exact"/>
      <w:jc w:val="left"/>
      <w:textAlignment w:val="baseline"/>
    </w:pPr>
    <w:rPr>
      <w:rFonts w:ascii="Arial" w:eastAsia="Times New Roman" w:hAnsi="Arial" w:cs="Verdana"/>
      <w:b/>
      <w:kern w:val="0"/>
      <w:sz w:val="24"/>
      <w:lang w:eastAsia="en-US"/>
    </w:rPr>
  </w:style>
  <w:style w:type="paragraph" w:styleId="aff7">
    <w:name w:val="Date"/>
    <w:basedOn w:val="a"/>
    <w:next w:val="a"/>
    <w:link w:val="Char8"/>
    <w:rsid w:val="00D4287C"/>
    <w:rPr>
      <w:szCs w:val="20"/>
    </w:rPr>
  </w:style>
  <w:style w:type="character" w:customStyle="1" w:styleId="Char8">
    <w:name w:val="日期 Char"/>
    <w:basedOn w:val="a0"/>
    <w:link w:val="aff7"/>
    <w:rsid w:val="00D4287C"/>
    <w:rPr>
      <w:rFonts w:ascii="Times New Roman" w:eastAsia="宋体" w:hAnsi="Times New Roman" w:cs="Times New Roman"/>
      <w:szCs w:val="20"/>
    </w:rPr>
  </w:style>
  <w:style w:type="paragraph" w:customStyle="1" w:styleId="aff8">
    <w:name w:val="正文文本 + (符号) 宋体"/>
    <w:aliases w:val="自动设置,两端对齐,行距: 1.5 倍行距,首行缩进:  2 字符"/>
    <w:basedOn w:val="a"/>
    <w:rsid w:val="00D4287C"/>
    <w:pPr>
      <w:spacing w:line="360" w:lineRule="auto"/>
      <w:ind w:firstLineChars="200" w:firstLine="480"/>
    </w:pPr>
    <w:rPr>
      <w:rFonts w:hAnsi="宋体"/>
      <w:sz w:val="24"/>
    </w:rPr>
  </w:style>
  <w:style w:type="paragraph" w:customStyle="1" w:styleId="aff9">
    <w:name w:val="报告表正文"/>
    <w:basedOn w:val="a"/>
    <w:rsid w:val="00D4287C"/>
    <w:pPr>
      <w:adjustRightInd w:val="0"/>
      <w:spacing w:line="312" w:lineRule="auto"/>
      <w:ind w:left="113" w:right="113" w:firstLine="482"/>
      <w:jc w:val="left"/>
      <w:textAlignment w:val="baseline"/>
    </w:pPr>
    <w:rPr>
      <w:kern w:val="0"/>
      <w:sz w:val="24"/>
      <w:szCs w:val="20"/>
    </w:rPr>
  </w:style>
  <w:style w:type="paragraph" w:customStyle="1" w:styleId="22">
    <w:name w:val="样式 样式 首行缩进:  2 字符 + 首行缩进:  2 字符"/>
    <w:basedOn w:val="a"/>
    <w:rsid w:val="00D4287C"/>
    <w:pPr>
      <w:spacing w:line="360" w:lineRule="auto"/>
      <w:ind w:firstLineChars="200" w:firstLine="200"/>
    </w:pPr>
    <w:rPr>
      <w:rFonts w:cs="宋体"/>
      <w:szCs w:val="20"/>
    </w:rPr>
  </w:style>
  <w:style w:type="paragraph" w:customStyle="1" w:styleId="Char9">
    <w:name w:val="Char"/>
    <w:basedOn w:val="a"/>
    <w:rsid w:val="00D4287C"/>
    <w:pPr>
      <w:snapToGrid w:val="0"/>
      <w:spacing w:line="360" w:lineRule="auto"/>
      <w:ind w:firstLineChars="200" w:firstLine="529"/>
    </w:pPr>
    <w:rPr>
      <w:rFonts w:ascii="宋体" w:hAnsi="宋体"/>
      <w:b/>
    </w:rPr>
  </w:style>
  <w:style w:type="paragraph" w:customStyle="1" w:styleId="affa">
    <w:name w:val="段落"/>
    <w:basedOn w:val="a"/>
    <w:rsid w:val="00D4287C"/>
    <w:pPr>
      <w:spacing w:line="500" w:lineRule="exact"/>
      <w:ind w:firstLineChars="200" w:firstLine="200"/>
    </w:pPr>
    <w:rPr>
      <w:spacing w:val="10"/>
      <w:sz w:val="28"/>
      <w:szCs w:val="20"/>
    </w:rPr>
  </w:style>
  <w:style w:type="paragraph" w:customStyle="1" w:styleId="ParaCharCharCharChar">
    <w:name w:val="默认段落字体 Para Char Char Char Char"/>
    <w:basedOn w:val="a"/>
    <w:rsid w:val="00D4287C"/>
    <w:rPr>
      <w:sz w:val="24"/>
    </w:rPr>
  </w:style>
  <w:style w:type="paragraph" w:customStyle="1" w:styleId="CharChar1CharCharCharCharCharCharCharCharCharCharCharCharCharChar">
    <w:name w:val="Char Char1 Char Char Char Char Char Char Char Char Char Char Char Char Char Char"/>
    <w:basedOn w:val="a"/>
    <w:rsid w:val="00D4287C"/>
    <w:pPr>
      <w:widowControl/>
      <w:spacing w:beforeLines="100" w:after="160" w:line="240" w:lineRule="exact"/>
      <w:jc w:val="left"/>
    </w:pPr>
    <w:rPr>
      <w:rFonts w:ascii="Verdana" w:hAnsi="Verdana"/>
      <w:kern w:val="0"/>
      <w:sz w:val="32"/>
      <w:szCs w:val="32"/>
      <w:lang w:eastAsia="en-US"/>
    </w:rPr>
  </w:style>
  <w:style w:type="paragraph" w:customStyle="1" w:styleId="affb">
    <w:name w:val="表文字"/>
    <w:basedOn w:val="a"/>
    <w:rsid w:val="00D4287C"/>
    <w:pPr>
      <w:spacing w:line="240" w:lineRule="atLeast"/>
      <w:jc w:val="center"/>
    </w:pPr>
    <w:rPr>
      <w:rFonts w:ascii="宋体" w:hAnsi="宋体"/>
      <w:szCs w:val="20"/>
    </w:rPr>
  </w:style>
  <w:style w:type="paragraph" w:customStyle="1" w:styleId="affc">
    <w:name w:val="正文段落"/>
    <w:basedOn w:val="a"/>
    <w:rsid w:val="00D4287C"/>
    <w:pPr>
      <w:spacing w:line="360" w:lineRule="exact"/>
      <w:ind w:firstLine="476"/>
    </w:pPr>
    <w:rPr>
      <w:rFonts w:ascii="宋体" w:hAnsi="宋体"/>
      <w:sz w:val="24"/>
    </w:rPr>
  </w:style>
  <w:style w:type="paragraph" w:customStyle="1" w:styleId="0">
    <w:name w:val="正文0"/>
    <w:basedOn w:val="a"/>
    <w:next w:val="a"/>
    <w:link w:val="0Char"/>
    <w:autoRedefine/>
    <w:rsid w:val="00D4287C"/>
    <w:pPr>
      <w:adjustRightInd w:val="0"/>
      <w:snapToGrid w:val="0"/>
      <w:spacing w:line="480" w:lineRule="exact"/>
      <w:ind w:firstLineChars="200" w:firstLine="480"/>
    </w:pPr>
    <w:rPr>
      <w:rFonts w:hAnsi="宋体"/>
      <w:sz w:val="24"/>
    </w:rPr>
  </w:style>
  <w:style w:type="character" w:customStyle="1" w:styleId="0Char">
    <w:name w:val="正文0 Char"/>
    <w:link w:val="0"/>
    <w:rsid w:val="00D4287C"/>
    <w:rPr>
      <w:rFonts w:ascii="Times New Roman" w:eastAsia="宋体" w:hAnsi="宋体" w:cs="Times New Roman"/>
      <w:sz w:val="24"/>
      <w:szCs w:val="24"/>
    </w:rPr>
  </w:style>
  <w:style w:type="paragraph" w:customStyle="1" w:styleId="23">
    <w:name w:val="表格文字2"/>
    <w:basedOn w:val="a"/>
    <w:link w:val="2Char2"/>
    <w:rsid w:val="00D4287C"/>
    <w:pPr>
      <w:adjustRightInd w:val="0"/>
      <w:spacing w:before="60"/>
      <w:jc w:val="center"/>
      <w:textAlignment w:val="baseline"/>
    </w:pPr>
    <w:rPr>
      <w:rFonts w:ascii="宋体"/>
      <w:kern w:val="0"/>
      <w:sz w:val="24"/>
      <w:szCs w:val="20"/>
    </w:rPr>
  </w:style>
  <w:style w:type="character" w:customStyle="1" w:styleId="2Char2">
    <w:name w:val="表格文字2 Char"/>
    <w:link w:val="23"/>
    <w:rsid w:val="00D4287C"/>
    <w:rPr>
      <w:rFonts w:ascii="宋体" w:eastAsia="宋体" w:hAnsi="Times New Roman" w:cs="Times New Roman"/>
      <w:kern w:val="0"/>
      <w:sz w:val="24"/>
      <w:szCs w:val="20"/>
    </w:rPr>
  </w:style>
  <w:style w:type="paragraph" w:customStyle="1" w:styleId="affd">
    <w:name w:val="表格内容"/>
    <w:basedOn w:val="a"/>
    <w:rsid w:val="00D4287C"/>
    <w:pPr>
      <w:jc w:val="center"/>
    </w:pPr>
    <w:rPr>
      <w:rFonts w:cs="宋体"/>
      <w:szCs w:val="20"/>
    </w:rPr>
  </w:style>
  <w:style w:type="paragraph" w:customStyle="1" w:styleId="affe">
    <w:name w:val="表文"/>
    <w:next w:val="a"/>
    <w:rsid w:val="00D4287C"/>
    <w:pPr>
      <w:spacing w:line="340" w:lineRule="exact"/>
      <w:jc w:val="center"/>
    </w:pPr>
    <w:rPr>
      <w:rFonts w:ascii="宋体" w:eastAsia="宋体" w:hAnsi="宋体" w:cs="Times New Roman"/>
      <w:kern w:val="0"/>
      <w:szCs w:val="20"/>
    </w:rPr>
  </w:style>
  <w:style w:type="paragraph" w:customStyle="1" w:styleId="afff">
    <w:name w:val="表格文字"/>
    <w:basedOn w:val="a"/>
    <w:link w:val="Chara"/>
    <w:rsid w:val="00D4287C"/>
    <w:pPr>
      <w:spacing w:line="360" w:lineRule="auto"/>
      <w:jc w:val="center"/>
    </w:pPr>
    <w:rPr>
      <w:kern w:val="0"/>
      <w:sz w:val="24"/>
      <w:szCs w:val="20"/>
    </w:rPr>
  </w:style>
  <w:style w:type="character" w:customStyle="1" w:styleId="Chara">
    <w:name w:val="表格文字 Char"/>
    <w:link w:val="afff"/>
    <w:rsid w:val="00D4287C"/>
    <w:rPr>
      <w:rFonts w:ascii="Times New Roman" w:eastAsia="宋体" w:hAnsi="Times New Roman" w:cs="Times New Roman"/>
      <w:kern w:val="0"/>
      <w:sz w:val="24"/>
      <w:szCs w:val="20"/>
    </w:rPr>
  </w:style>
  <w:style w:type="character" w:customStyle="1" w:styleId="Charb">
    <w:name w:val="批注框文本 Char"/>
    <w:basedOn w:val="a0"/>
    <w:link w:val="afff0"/>
    <w:semiHidden/>
    <w:rsid w:val="00D4287C"/>
    <w:rPr>
      <w:rFonts w:ascii="Times New Roman" w:eastAsia="宋体" w:hAnsi="Times New Roman" w:cs="Times New Roman"/>
      <w:sz w:val="18"/>
      <w:szCs w:val="18"/>
    </w:rPr>
  </w:style>
  <w:style w:type="paragraph" w:styleId="afff0">
    <w:name w:val="Balloon Text"/>
    <w:basedOn w:val="a"/>
    <w:link w:val="Charb"/>
    <w:semiHidden/>
    <w:rsid w:val="00D4287C"/>
    <w:rPr>
      <w:sz w:val="18"/>
      <w:szCs w:val="18"/>
    </w:rPr>
  </w:style>
  <w:style w:type="paragraph" w:customStyle="1" w:styleId="CharChar1CharCharCharCharCharCharCharCharCharCharCharCharCharChar1">
    <w:name w:val="Char Char1 Char Char Char Char Char Char Char Char Char Char Char Char Char Char1"/>
    <w:basedOn w:val="a"/>
    <w:rsid w:val="00D4287C"/>
    <w:pPr>
      <w:widowControl/>
      <w:spacing w:beforeLines="100" w:before="100" w:after="160" w:line="240" w:lineRule="exact"/>
      <w:jc w:val="left"/>
    </w:pPr>
    <w:rPr>
      <w:rFonts w:ascii="Verdana" w:hAnsi="Verdana"/>
      <w:kern w:val="0"/>
      <w:sz w:val="32"/>
      <w:szCs w:val="32"/>
      <w:lang w:eastAsia="en-US"/>
    </w:rPr>
  </w:style>
  <w:style w:type="character" w:customStyle="1" w:styleId="Charc">
    <w:name w:val="文档结构图 Char"/>
    <w:basedOn w:val="a0"/>
    <w:link w:val="afff1"/>
    <w:semiHidden/>
    <w:rsid w:val="00D4287C"/>
    <w:rPr>
      <w:rFonts w:ascii="Times New Roman" w:eastAsia="宋体" w:hAnsi="Times New Roman" w:cs="Times New Roman"/>
      <w:szCs w:val="24"/>
      <w:shd w:val="clear" w:color="auto" w:fill="000080"/>
    </w:rPr>
  </w:style>
  <w:style w:type="paragraph" w:styleId="afff1">
    <w:name w:val="Document Map"/>
    <w:basedOn w:val="a"/>
    <w:link w:val="Charc"/>
    <w:semiHidden/>
    <w:rsid w:val="00D4287C"/>
    <w:pPr>
      <w:shd w:val="clear" w:color="auto" w:fill="000080"/>
    </w:pPr>
  </w:style>
  <w:style w:type="paragraph" w:styleId="16">
    <w:name w:val="toc 1"/>
    <w:basedOn w:val="a"/>
    <w:next w:val="a"/>
    <w:autoRedefine/>
    <w:semiHidden/>
    <w:rsid w:val="00D4287C"/>
    <w:pPr>
      <w:tabs>
        <w:tab w:val="right" w:leader="dot" w:pos="8303"/>
      </w:tabs>
      <w:adjustRightInd w:val="0"/>
      <w:snapToGrid w:val="0"/>
      <w:spacing w:line="360" w:lineRule="auto"/>
    </w:pPr>
    <w:rPr>
      <w:b/>
      <w:sz w:val="32"/>
      <w:szCs w:val="32"/>
    </w:rPr>
  </w:style>
  <w:style w:type="paragraph" w:customStyle="1" w:styleId="afff2">
    <w:name w:val="注文"/>
    <w:rsid w:val="00D4287C"/>
    <w:pPr>
      <w:widowControl w:val="0"/>
      <w:adjustRightInd w:val="0"/>
      <w:spacing w:before="120" w:after="120" w:line="360" w:lineRule="exact"/>
      <w:jc w:val="both"/>
      <w:textAlignment w:val="baseline"/>
    </w:pPr>
    <w:rPr>
      <w:rFonts w:ascii="Times New Roman" w:eastAsia="宋体" w:hAnsi="Times New Roman" w:cs="Times New Roman"/>
      <w:noProof/>
      <w:kern w:val="0"/>
      <w:sz w:val="24"/>
      <w:szCs w:val="20"/>
    </w:rPr>
  </w:style>
  <w:style w:type="paragraph" w:customStyle="1" w:styleId="afff3">
    <w:name w:val="王海兰"/>
    <w:basedOn w:val="a"/>
    <w:next w:val="a"/>
    <w:autoRedefine/>
    <w:rsid w:val="00D4287C"/>
    <w:pPr>
      <w:spacing w:line="360" w:lineRule="auto"/>
      <w:ind w:leftChars="-30" w:left="-84" w:rightChars="-27" w:right="-76" w:firstLineChars="200" w:firstLine="560"/>
      <w:jc w:val="left"/>
    </w:pPr>
    <w:rPr>
      <w:rFonts w:ascii="Arial" w:hAnsi="Arial" w:cs="Arial"/>
      <w:sz w:val="28"/>
      <w:szCs w:val="28"/>
    </w:rPr>
  </w:style>
  <w:style w:type="paragraph" w:customStyle="1" w:styleId="xl34">
    <w:name w:val="xl34"/>
    <w:basedOn w:val="a"/>
    <w:rsid w:val="00D4287C"/>
    <w:pPr>
      <w:widowControl/>
      <w:spacing w:before="100" w:beforeAutospacing="1" w:after="100" w:afterAutospacing="1"/>
      <w:jc w:val="center"/>
    </w:pPr>
    <w:rPr>
      <w:rFonts w:ascii="Arial Unicode MS" w:eastAsia="Arial Unicode MS" w:hAnsi="Arial Unicode MS"/>
      <w:kern w:val="0"/>
      <w:sz w:val="24"/>
    </w:rPr>
  </w:style>
  <w:style w:type="paragraph" w:customStyle="1" w:styleId="Char1CharCharCharCharCharChar">
    <w:name w:val="Char1 Char Char Char Char Char Char"/>
    <w:basedOn w:val="a"/>
    <w:rsid w:val="00D4287C"/>
  </w:style>
  <w:style w:type="character" w:customStyle="1" w:styleId="4Char3">
    <w:name w:val="样式4 Char3"/>
    <w:link w:val="40"/>
    <w:rsid w:val="00D4287C"/>
    <w:rPr>
      <w:rFonts w:eastAsia="华文中宋"/>
      <w:color w:val="000000"/>
      <w:sz w:val="24"/>
      <w:szCs w:val="24"/>
    </w:rPr>
  </w:style>
  <w:style w:type="paragraph" w:customStyle="1" w:styleId="40">
    <w:name w:val="样式4"/>
    <w:basedOn w:val="a"/>
    <w:link w:val="4Char3"/>
    <w:rsid w:val="00D4287C"/>
    <w:pPr>
      <w:ind w:firstLineChars="200" w:firstLine="480"/>
    </w:pPr>
    <w:rPr>
      <w:rFonts w:asciiTheme="minorHAnsi" w:eastAsia="华文中宋" w:hAnsiTheme="minorHAnsi" w:cstheme="minorBidi"/>
      <w:color w:val="000000"/>
      <w:sz w:val="24"/>
    </w:rPr>
  </w:style>
  <w:style w:type="paragraph" w:styleId="7">
    <w:name w:val="toc 7"/>
    <w:basedOn w:val="a"/>
    <w:next w:val="a"/>
    <w:rsid w:val="00D4287C"/>
    <w:pPr>
      <w:ind w:left="1260"/>
      <w:jc w:val="left"/>
    </w:pPr>
    <w:rPr>
      <w:sz w:val="18"/>
      <w:szCs w:val="18"/>
    </w:rPr>
  </w:style>
  <w:style w:type="paragraph" w:styleId="afff4">
    <w:name w:val="index heading"/>
    <w:basedOn w:val="a"/>
    <w:next w:val="15"/>
    <w:rsid w:val="00D4287C"/>
    <w:rPr>
      <w:szCs w:val="20"/>
    </w:rPr>
  </w:style>
  <w:style w:type="paragraph" w:styleId="24">
    <w:name w:val="index 2"/>
    <w:basedOn w:val="a"/>
    <w:next w:val="a"/>
    <w:rsid w:val="00D4287C"/>
    <w:pPr>
      <w:ind w:leftChars="200" w:left="200"/>
    </w:pPr>
    <w:rPr>
      <w:szCs w:val="20"/>
    </w:rPr>
  </w:style>
  <w:style w:type="paragraph" w:styleId="70">
    <w:name w:val="index 7"/>
    <w:basedOn w:val="a"/>
    <w:next w:val="a"/>
    <w:rsid w:val="00D4287C"/>
    <w:pPr>
      <w:ind w:leftChars="1200" w:left="1200"/>
    </w:pPr>
    <w:rPr>
      <w:szCs w:val="20"/>
    </w:rPr>
  </w:style>
  <w:style w:type="paragraph" w:styleId="8">
    <w:name w:val="toc 8"/>
    <w:basedOn w:val="a"/>
    <w:next w:val="a"/>
    <w:rsid w:val="00D4287C"/>
    <w:pPr>
      <w:ind w:left="1470"/>
      <w:jc w:val="left"/>
    </w:pPr>
    <w:rPr>
      <w:sz w:val="18"/>
      <w:szCs w:val="18"/>
    </w:rPr>
  </w:style>
  <w:style w:type="paragraph" w:styleId="9">
    <w:name w:val="index 9"/>
    <w:basedOn w:val="a"/>
    <w:next w:val="a"/>
    <w:rsid w:val="00D4287C"/>
    <w:pPr>
      <w:ind w:leftChars="1600" w:left="1600"/>
    </w:pPr>
    <w:rPr>
      <w:szCs w:val="20"/>
    </w:rPr>
  </w:style>
  <w:style w:type="paragraph" w:styleId="33">
    <w:name w:val="index 3"/>
    <w:basedOn w:val="a"/>
    <w:next w:val="a"/>
    <w:rsid w:val="00D4287C"/>
    <w:pPr>
      <w:ind w:leftChars="400" w:left="400"/>
    </w:pPr>
    <w:rPr>
      <w:szCs w:val="20"/>
    </w:rPr>
  </w:style>
  <w:style w:type="paragraph" w:styleId="90">
    <w:name w:val="toc 9"/>
    <w:basedOn w:val="a"/>
    <w:next w:val="a"/>
    <w:rsid w:val="00D4287C"/>
    <w:pPr>
      <w:ind w:left="1680"/>
      <w:jc w:val="left"/>
    </w:pPr>
    <w:rPr>
      <w:sz w:val="18"/>
      <w:szCs w:val="18"/>
    </w:rPr>
  </w:style>
  <w:style w:type="paragraph" w:styleId="80">
    <w:name w:val="index 8"/>
    <w:basedOn w:val="a"/>
    <w:next w:val="a"/>
    <w:rsid w:val="00D4287C"/>
    <w:pPr>
      <w:ind w:leftChars="1400" w:left="1400"/>
    </w:pPr>
    <w:rPr>
      <w:szCs w:val="20"/>
    </w:rPr>
  </w:style>
  <w:style w:type="paragraph" w:styleId="41">
    <w:name w:val="index 4"/>
    <w:basedOn w:val="a"/>
    <w:next w:val="a"/>
    <w:rsid w:val="00D4287C"/>
    <w:pPr>
      <w:ind w:leftChars="600" w:left="600"/>
    </w:pPr>
    <w:rPr>
      <w:szCs w:val="20"/>
    </w:rPr>
  </w:style>
  <w:style w:type="paragraph" w:styleId="51">
    <w:name w:val="toc 5"/>
    <w:basedOn w:val="a"/>
    <w:next w:val="a"/>
    <w:rsid w:val="00D4287C"/>
    <w:pPr>
      <w:ind w:left="840"/>
      <w:jc w:val="left"/>
    </w:pPr>
    <w:rPr>
      <w:sz w:val="18"/>
      <w:szCs w:val="18"/>
    </w:rPr>
  </w:style>
  <w:style w:type="paragraph" w:styleId="60">
    <w:name w:val="index 6"/>
    <w:basedOn w:val="a"/>
    <w:next w:val="a"/>
    <w:rsid w:val="00D4287C"/>
    <w:pPr>
      <w:ind w:leftChars="1000" w:left="1000"/>
    </w:pPr>
    <w:rPr>
      <w:szCs w:val="20"/>
    </w:rPr>
  </w:style>
  <w:style w:type="paragraph" w:styleId="34">
    <w:name w:val="toc 3"/>
    <w:basedOn w:val="a"/>
    <w:next w:val="a"/>
    <w:rsid w:val="00D4287C"/>
    <w:pPr>
      <w:ind w:left="420"/>
      <w:jc w:val="left"/>
    </w:pPr>
    <w:rPr>
      <w:i/>
      <w:iCs/>
      <w:sz w:val="20"/>
      <w:szCs w:val="20"/>
    </w:rPr>
  </w:style>
  <w:style w:type="paragraph" w:styleId="52">
    <w:name w:val="index 5"/>
    <w:basedOn w:val="a"/>
    <w:next w:val="a"/>
    <w:rsid w:val="00D4287C"/>
    <w:pPr>
      <w:ind w:leftChars="800" w:left="800"/>
    </w:pPr>
    <w:rPr>
      <w:szCs w:val="20"/>
    </w:rPr>
  </w:style>
  <w:style w:type="paragraph" w:styleId="61">
    <w:name w:val="toc 6"/>
    <w:basedOn w:val="a"/>
    <w:next w:val="a"/>
    <w:rsid w:val="00D4287C"/>
    <w:pPr>
      <w:ind w:left="1050"/>
      <w:jc w:val="left"/>
    </w:pPr>
    <w:rPr>
      <w:sz w:val="18"/>
      <w:szCs w:val="18"/>
    </w:rPr>
  </w:style>
  <w:style w:type="paragraph" w:styleId="afff5">
    <w:name w:val="caption"/>
    <w:basedOn w:val="a"/>
    <w:next w:val="a"/>
    <w:qFormat/>
    <w:rsid w:val="00D4287C"/>
    <w:pPr>
      <w:spacing w:before="152" w:after="160"/>
    </w:pPr>
    <w:rPr>
      <w:rFonts w:ascii="Arial" w:eastAsia="黑体" w:hAnsi="Arial"/>
      <w:sz w:val="20"/>
      <w:szCs w:val="20"/>
    </w:rPr>
  </w:style>
  <w:style w:type="paragraph" w:customStyle="1" w:styleId="62">
    <w:name w:val="样式6"/>
    <w:basedOn w:val="a"/>
    <w:rsid w:val="00D4287C"/>
    <w:pPr>
      <w:spacing w:line="460" w:lineRule="exact"/>
      <w:ind w:firstLine="504"/>
    </w:pPr>
    <w:rPr>
      <w:rFonts w:eastAsia="仿宋_GB2312"/>
      <w:szCs w:val="20"/>
      <w:u w:color="000000"/>
    </w:rPr>
  </w:style>
  <w:style w:type="paragraph" w:customStyle="1" w:styleId="xl26">
    <w:name w:val="xl26"/>
    <w:basedOn w:val="a"/>
    <w:rsid w:val="00D4287C"/>
    <w:pPr>
      <w:widowControl/>
      <w:spacing w:before="100" w:after="100"/>
      <w:jc w:val="center"/>
    </w:pPr>
    <w:rPr>
      <w:kern w:val="0"/>
      <w:sz w:val="24"/>
      <w:szCs w:val="20"/>
    </w:rPr>
  </w:style>
  <w:style w:type="paragraph" w:customStyle="1" w:styleId="font5">
    <w:name w:val="font5"/>
    <w:basedOn w:val="a"/>
    <w:rsid w:val="00D4287C"/>
    <w:pPr>
      <w:widowControl/>
      <w:spacing w:before="100" w:after="100"/>
      <w:jc w:val="left"/>
    </w:pPr>
    <w:rPr>
      <w:rFonts w:ascii="宋体" w:hAnsi="宋体" w:hint="eastAsia"/>
      <w:kern w:val="0"/>
      <w:sz w:val="18"/>
      <w:szCs w:val="20"/>
    </w:rPr>
  </w:style>
  <w:style w:type="paragraph" w:customStyle="1" w:styleId="0852">
    <w:name w:val="样式 样式 首行缩进:  0.85 厘米 字距调整八号 + 首行缩进:  2 字符"/>
    <w:basedOn w:val="a"/>
    <w:rsid w:val="00D4287C"/>
    <w:pPr>
      <w:ind w:firstLineChars="200" w:firstLine="480"/>
    </w:pPr>
    <w:rPr>
      <w:rFonts w:eastAsia="华文中宋"/>
      <w:kern w:val="10"/>
      <w:sz w:val="24"/>
      <w:szCs w:val="20"/>
    </w:rPr>
  </w:style>
  <w:style w:type="paragraph" w:customStyle="1" w:styleId="xl55">
    <w:name w:val="xl55"/>
    <w:basedOn w:val="a"/>
    <w:rsid w:val="00D4287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黑体" w:eastAsia="黑体" w:hAnsi="宋体" w:hint="eastAsia"/>
      <w:kern w:val="0"/>
      <w:sz w:val="24"/>
      <w:szCs w:val="20"/>
    </w:rPr>
  </w:style>
  <w:style w:type="paragraph" w:customStyle="1" w:styleId="xl52">
    <w:name w:val="xl52"/>
    <w:basedOn w:val="a"/>
    <w:rsid w:val="00D4287C"/>
    <w:pPr>
      <w:widowControl/>
      <w:pBdr>
        <w:bottom w:val="single" w:sz="4" w:space="0" w:color="auto"/>
      </w:pBdr>
      <w:spacing w:before="100" w:beforeAutospacing="1" w:after="100" w:afterAutospacing="1"/>
      <w:textAlignment w:val="center"/>
    </w:pPr>
    <w:rPr>
      <w:rFonts w:ascii="宋体" w:hAnsi="宋体"/>
      <w:kern w:val="0"/>
      <w:sz w:val="24"/>
      <w:szCs w:val="20"/>
    </w:rPr>
  </w:style>
  <w:style w:type="paragraph" w:customStyle="1" w:styleId="xl69">
    <w:name w:val="xl69"/>
    <w:basedOn w:val="a"/>
    <w:rsid w:val="00D4287C"/>
    <w:pPr>
      <w:widowControl/>
      <w:pBdr>
        <w:top w:val="single" w:sz="4" w:space="0" w:color="auto"/>
        <w:bottom w:val="single" w:sz="8" w:space="0" w:color="auto"/>
      </w:pBdr>
      <w:spacing w:before="100" w:beforeAutospacing="1" w:after="100" w:afterAutospacing="1"/>
      <w:textAlignment w:val="center"/>
    </w:pPr>
    <w:rPr>
      <w:rFonts w:ascii="宋体" w:hAnsi="宋体"/>
      <w:kern w:val="0"/>
      <w:sz w:val="28"/>
      <w:szCs w:val="20"/>
    </w:rPr>
  </w:style>
  <w:style w:type="paragraph" w:customStyle="1" w:styleId="font8">
    <w:name w:val="font8"/>
    <w:basedOn w:val="a"/>
    <w:rsid w:val="00D4287C"/>
    <w:pPr>
      <w:widowControl/>
      <w:spacing w:before="100" w:beforeAutospacing="1" w:after="100" w:afterAutospacing="1"/>
    </w:pPr>
    <w:rPr>
      <w:rFonts w:ascii="宋体" w:hAnsi="宋体" w:hint="eastAsia"/>
      <w:kern w:val="0"/>
      <w:sz w:val="28"/>
      <w:szCs w:val="20"/>
    </w:rPr>
  </w:style>
  <w:style w:type="paragraph" w:customStyle="1" w:styleId="xl24">
    <w:name w:val="xl24"/>
    <w:basedOn w:val="a"/>
    <w:rsid w:val="00D4287C"/>
    <w:pPr>
      <w:widowControl/>
      <w:spacing w:before="100" w:beforeAutospacing="1" w:after="100" w:afterAutospacing="1"/>
      <w:textAlignment w:val="center"/>
    </w:pPr>
    <w:rPr>
      <w:rFonts w:ascii="宋体" w:hAnsi="宋体"/>
      <w:kern w:val="0"/>
      <w:sz w:val="28"/>
      <w:szCs w:val="20"/>
    </w:rPr>
  </w:style>
  <w:style w:type="paragraph" w:customStyle="1" w:styleId="xl27">
    <w:name w:val="xl27"/>
    <w:basedOn w:val="a"/>
    <w:rsid w:val="00D4287C"/>
    <w:pPr>
      <w:widowControl/>
      <w:spacing w:before="100" w:beforeAutospacing="1" w:after="100" w:afterAutospacing="1"/>
      <w:textAlignment w:val="center"/>
    </w:pPr>
    <w:rPr>
      <w:rFonts w:ascii="宋体" w:hAnsi="宋体"/>
      <w:kern w:val="0"/>
      <w:sz w:val="28"/>
      <w:szCs w:val="20"/>
    </w:rPr>
  </w:style>
  <w:style w:type="paragraph" w:customStyle="1" w:styleId="xl30">
    <w:name w:val="xl30"/>
    <w:basedOn w:val="a"/>
    <w:rsid w:val="00D4287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 w:val="24"/>
      <w:szCs w:val="20"/>
    </w:rPr>
  </w:style>
  <w:style w:type="paragraph" w:customStyle="1" w:styleId="xl33">
    <w:name w:val="xl33"/>
    <w:basedOn w:val="a"/>
    <w:rsid w:val="00D4287C"/>
    <w:pPr>
      <w:widowControl/>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kern w:val="0"/>
      <w:sz w:val="24"/>
      <w:szCs w:val="20"/>
    </w:rPr>
  </w:style>
  <w:style w:type="paragraph" w:customStyle="1" w:styleId="xl36">
    <w:name w:val="xl36"/>
    <w:basedOn w:val="a"/>
    <w:rsid w:val="00D4287C"/>
    <w:pPr>
      <w:widowControl/>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宋体" w:hAnsi="宋体"/>
      <w:kern w:val="0"/>
      <w:sz w:val="28"/>
      <w:szCs w:val="20"/>
    </w:rPr>
  </w:style>
  <w:style w:type="paragraph" w:customStyle="1" w:styleId="xl40">
    <w:name w:val="xl40"/>
    <w:basedOn w:val="a"/>
    <w:rsid w:val="00D4287C"/>
    <w:pPr>
      <w:widowControl/>
      <w:pBdr>
        <w:top w:val="single" w:sz="4" w:space="0" w:color="auto"/>
        <w:left w:val="single" w:sz="4" w:space="0" w:color="auto"/>
        <w:bottom w:val="single" w:sz="4" w:space="0" w:color="auto"/>
      </w:pBdr>
      <w:spacing w:before="100" w:beforeAutospacing="1" w:after="100" w:afterAutospacing="1"/>
    </w:pPr>
    <w:rPr>
      <w:rFonts w:ascii="宋体" w:hAnsi="宋体"/>
      <w:kern w:val="0"/>
      <w:sz w:val="28"/>
      <w:szCs w:val="20"/>
    </w:rPr>
  </w:style>
  <w:style w:type="paragraph" w:customStyle="1" w:styleId="xl43">
    <w:name w:val="xl43"/>
    <w:basedOn w:val="a"/>
    <w:rsid w:val="00D4287C"/>
    <w:pPr>
      <w:widowControl/>
      <w:spacing w:before="100" w:beforeAutospacing="1" w:after="100" w:afterAutospacing="1"/>
    </w:pPr>
    <w:rPr>
      <w:rFonts w:ascii="宋体" w:hAnsi="宋体"/>
      <w:kern w:val="0"/>
      <w:sz w:val="36"/>
      <w:szCs w:val="20"/>
    </w:rPr>
  </w:style>
  <w:style w:type="paragraph" w:customStyle="1" w:styleId="xl39">
    <w:name w:val="xl39"/>
    <w:basedOn w:val="a"/>
    <w:rsid w:val="00D4287C"/>
    <w:pPr>
      <w:widowControl/>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宋体" w:hAnsi="宋体"/>
      <w:kern w:val="0"/>
      <w:sz w:val="28"/>
      <w:szCs w:val="20"/>
    </w:rPr>
  </w:style>
  <w:style w:type="paragraph" w:customStyle="1" w:styleId="xl48">
    <w:name w:val="xl48"/>
    <w:basedOn w:val="a"/>
    <w:rsid w:val="00D4287C"/>
    <w:pPr>
      <w:widowControl/>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宋体" w:hAnsi="宋体"/>
      <w:kern w:val="0"/>
      <w:sz w:val="24"/>
      <w:szCs w:val="20"/>
    </w:rPr>
  </w:style>
  <w:style w:type="paragraph" w:customStyle="1" w:styleId="xl51">
    <w:name w:val="xl51"/>
    <w:basedOn w:val="a"/>
    <w:rsid w:val="00D4287C"/>
    <w:pPr>
      <w:widowControl/>
      <w:pBdr>
        <w:left w:val="single" w:sz="8" w:space="0" w:color="auto"/>
        <w:bottom w:val="single" w:sz="4" w:space="0" w:color="auto"/>
      </w:pBdr>
      <w:spacing w:before="100" w:beforeAutospacing="1" w:after="100" w:afterAutospacing="1"/>
      <w:textAlignment w:val="center"/>
    </w:pPr>
    <w:rPr>
      <w:rFonts w:ascii="宋体" w:hAnsi="宋体"/>
      <w:kern w:val="0"/>
      <w:sz w:val="24"/>
      <w:szCs w:val="20"/>
    </w:rPr>
  </w:style>
  <w:style w:type="paragraph" w:customStyle="1" w:styleId="xl54">
    <w:name w:val="xl54"/>
    <w:basedOn w:val="a"/>
    <w:rsid w:val="00D4287C"/>
    <w:pPr>
      <w:widowControl/>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黑体" w:eastAsia="黑体" w:hAnsi="宋体" w:hint="eastAsia"/>
      <w:kern w:val="0"/>
      <w:sz w:val="24"/>
      <w:szCs w:val="20"/>
    </w:rPr>
  </w:style>
  <w:style w:type="paragraph" w:customStyle="1" w:styleId="xl58">
    <w:name w:val="xl58"/>
    <w:basedOn w:val="a"/>
    <w:rsid w:val="00D4287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kern w:val="0"/>
      <w:sz w:val="24"/>
      <w:szCs w:val="20"/>
    </w:rPr>
  </w:style>
  <w:style w:type="paragraph" w:customStyle="1" w:styleId="font7">
    <w:name w:val="font7"/>
    <w:basedOn w:val="a"/>
    <w:rsid w:val="00D4287C"/>
    <w:pPr>
      <w:widowControl/>
      <w:spacing w:before="100" w:beforeAutospacing="1" w:after="100" w:afterAutospacing="1"/>
    </w:pPr>
    <w:rPr>
      <w:kern w:val="0"/>
      <w:sz w:val="28"/>
      <w:szCs w:val="20"/>
    </w:rPr>
  </w:style>
  <w:style w:type="paragraph" w:customStyle="1" w:styleId="xl57">
    <w:name w:val="xl57"/>
    <w:basedOn w:val="a"/>
    <w:rsid w:val="00D4287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kern w:val="0"/>
      <w:sz w:val="24"/>
      <w:szCs w:val="20"/>
    </w:rPr>
  </w:style>
  <w:style w:type="paragraph" w:customStyle="1" w:styleId="xl65">
    <w:name w:val="xl65"/>
    <w:basedOn w:val="a"/>
    <w:rsid w:val="00D4287C"/>
    <w:pPr>
      <w:widowControl/>
      <w:pBdr>
        <w:top w:val="single" w:sz="4" w:space="0" w:color="auto"/>
        <w:bottom w:val="single" w:sz="8" w:space="0" w:color="auto"/>
        <w:right w:val="single" w:sz="4" w:space="0" w:color="auto"/>
      </w:pBdr>
      <w:spacing w:before="100" w:beforeAutospacing="1" w:after="100" w:afterAutospacing="1"/>
    </w:pPr>
    <w:rPr>
      <w:rFonts w:ascii="宋体" w:hAnsi="宋体"/>
      <w:kern w:val="0"/>
      <w:sz w:val="28"/>
      <w:szCs w:val="20"/>
    </w:rPr>
  </w:style>
  <w:style w:type="paragraph" w:customStyle="1" w:styleId="font10">
    <w:name w:val="font10"/>
    <w:basedOn w:val="a"/>
    <w:rsid w:val="00D4287C"/>
    <w:pPr>
      <w:widowControl/>
      <w:spacing w:before="100" w:beforeAutospacing="1" w:after="100" w:afterAutospacing="1"/>
    </w:pPr>
    <w:rPr>
      <w:kern w:val="0"/>
      <w:sz w:val="28"/>
      <w:szCs w:val="20"/>
    </w:rPr>
  </w:style>
  <w:style w:type="paragraph" w:customStyle="1" w:styleId="xl66">
    <w:name w:val="xl66"/>
    <w:basedOn w:val="a"/>
    <w:rsid w:val="00D4287C"/>
    <w:pPr>
      <w:widowControl/>
      <w:pBdr>
        <w:top w:val="single" w:sz="4" w:space="0" w:color="auto"/>
        <w:left w:val="single" w:sz="4" w:space="0" w:color="auto"/>
        <w:bottom w:val="single" w:sz="8" w:space="0" w:color="auto"/>
      </w:pBdr>
      <w:spacing w:before="100" w:beforeAutospacing="1" w:after="100" w:afterAutospacing="1"/>
      <w:textAlignment w:val="center"/>
    </w:pPr>
    <w:rPr>
      <w:rFonts w:ascii="宋体" w:hAnsi="宋体"/>
      <w:kern w:val="0"/>
      <w:sz w:val="28"/>
      <w:szCs w:val="20"/>
    </w:rPr>
  </w:style>
  <w:style w:type="paragraph" w:customStyle="1" w:styleId="085Char">
    <w:name w:val="样式 首行缩进:  0.85 厘米 字距调整八号 Char"/>
    <w:basedOn w:val="a"/>
    <w:rsid w:val="00D4287C"/>
    <w:pPr>
      <w:ind w:firstLineChars="200" w:firstLine="200"/>
    </w:pPr>
    <w:rPr>
      <w:rFonts w:cs="宋体"/>
      <w:kern w:val="10"/>
      <w:szCs w:val="20"/>
    </w:rPr>
  </w:style>
  <w:style w:type="paragraph" w:customStyle="1" w:styleId="xl70">
    <w:name w:val="xl70"/>
    <w:basedOn w:val="a"/>
    <w:rsid w:val="00D4287C"/>
    <w:pPr>
      <w:widowControl/>
      <w:pBdr>
        <w:top w:val="single" w:sz="4" w:space="0" w:color="auto"/>
        <w:bottom w:val="single" w:sz="8" w:space="0" w:color="auto"/>
        <w:right w:val="single" w:sz="4" w:space="0" w:color="auto"/>
      </w:pBdr>
      <w:spacing w:before="100" w:beforeAutospacing="1" w:after="100" w:afterAutospacing="1"/>
      <w:textAlignment w:val="center"/>
    </w:pPr>
    <w:rPr>
      <w:rFonts w:ascii="宋体" w:hAnsi="宋体"/>
      <w:kern w:val="0"/>
      <w:sz w:val="28"/>
      <w:szCs w:val="20"/>
    </w:rPr>
  </w:style>
  <w:style w:type="paragraph" w:customStyle="1" w:styleId="xl67">
    <w:name w:val="xl67"/>
    <w:basedOn w:val="a"/>
    <w:rsid w:val="00D4287C"/>
    <w:pPr>
      <w:widowControl/>
      <w:pBdr>
        <w:top w:val="single" w:sz="4" w:space="0" w:color="auto"/>
        <w:bottom w:val="single" w:sz="8" w:space="0" w:color="auto"/>
      </w:pBdr>
      <w:spacing w:before="100" w:beforeAutospacing="1" w:after="100" w:afterAutospacing="1"/>
      <w:textAlignment w:val="center"/>
    </w:pPr>
    <w:rPr>
      <w:rFonts w:ascii="宋体" w:hAnsi="宋体"/>
      <w:kern w:val="0"/>
      <w:sz w:val="28"/>
      <w:szCs w:val="20"/>
    </w:rPr>
  </w:style>
  <w:style w:type="paragraph" w:customStyle="1" w:styleId="xl60">
    <w:name w:val="xl60"/>
    <w:basedOn w:val="a"/>
    <w:rsid w:val="00D4287C"/>
    <w:pPr>
      <w:widowControl/>
      <w:pBdr>
        <w:top w:val="single" w:sz="4" w:space="0" w:color="auto"/>
        <w:left w:val="single" w:sz="8" w:space="0" w:color="auto"/>
      </w:pBdr>
      <w:spacing w:before="100" w:beforeAutospacing="1" w:after="100" w:afterAutospacing="1"/>
      <w:textAlignment w:val="center"/>
    </w:pPr>
    <w:rPr>
      <w:kern w:val="0"/>
      <w:sz w:val="24"/>
      <w:szCs w:val="20"/>
    </w:rPr>
  </w:style>
  <w:style w:type="paragraph" w:customStyle="1" w:styleId="xl61">
    <w:name w:val="xl61"/>
    <w:basedOn w:val="a"/>
    <w:rsid w:val="00D4287C"/>
    <w:pPr>
      <w:widowControl/>
      <w:pBdr>
        <w:top w:val="single" w:sz="4" w:space="0" w:color="auto"/>
        <w:left w:val="single" w:sz="4" w:space="0" w:color="auto"/>
        <w:bottom w:val="single" w:sz="4" w:space="0" w:color="auto"/>
      </w:pBdr>
      <w:spacing w:before="100" w:beforeAutospacing="1" w:after="100" w:afterAutospacing="1"/>
      <w:textAlignment w:val="center"/>
    </w:pPr>
    <w:rPr>
      <w:rFonts w:ascii="宋体" w:hAnsi="宋体"/>
      <w:kern w:val="0"/>
      <w:sz w:val="28"/>
      <w:szCs w:val="20"/>
    </w:rPr>
  </w:style>
  <w:style w:type="paragraph" w:customStyle="1" w:styleId="p0">
    <w:name w:val="p0"/>
    <w:basedOn w:val="a"/>
    <w:rsid w:val="00D4287C"/>
    <w:pPr>
      <w:widowControl/>
    </w:pPr>
    <w:rPr>
      <w:kern w:val="0"/>
      <w:szCs w:val="21"/>
    </w:rPr>
  </w:style>
  <w:style w:type="paragraph" w:customStyle="1" w:styleId="xl68">
    <w:name w:val="xl68"/>
    <w:basedOn w:val="a"/>
    <w:rsid w:val="00D4287C"/>
    <w:pPr>
      <w:widowControl/>
      <w:pBdr>
        <w:top w:val="single" w:sz="4" w:space="0" w:color="auto"/>
        <w:bottom w:val="single" w:sz="8" w:space="0" w:color="auto"/>
        <w:right w:val="single" w:sz="4" w:space="0" w:color="auto"/>
      </w:pBdr>
      <w:spacing w:before="100" w:beforeAutospacing="1" w:after="100" w:afterAutospacing="1"/>
      <w:textAlignment w:val="center"/>
    </w:pPr>
    <w:rPr>
      <w:rFonts w:ascii="宋体" w:hAnsi="宋体"/>
      <w:kern w:val="0"/>
      <w:sz w:val="28"/>
      <w:szCs w:val="20"/>
    </w:rPr>
  </w:style>
  <w:style w:type="paragraph" w:styleId="TOC">
    <w:name w:val="TOC Heading"/>
    <w:basedOn w:val="1"/>
    <w:next w:val="a"/>
    <w:qFormat/>
    <w:rsid w:val="00D4287C"/>
    <w:pPr>
      <w:widowControl/>
      <w:spacing w:before="480" w:line="276" w:lineRule="auto"/>
      <w:outlineLvl w:val="9"/>
    </w:pPr>
    <w:rPr>
      <w:rFonts w:ascii="Cambria" w:hAnsi="Cambria"/>
      <w:bCs w:val="0"/>
      <w:color w:val="365F91"/>
      <w:kern w:val="0"/>
      <w:sz w:val="28"/>
      <w:szCs w:val="20"/>
    </w:rPr>
  </w:style>
  <w:style w:type="paragraph" w:customStyle="1" w:styleId="xl29">
    <w:name w:val="xl29"/>
    <w:basedOn w:val="a"/>
    <w:rsid w:val="00D4287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kern w:val="0"/>
      <w:sz w:val="24"/>
      <w:szCs w:val="20"/>
    </w:rPr>
  </w:style>
  <w:style w:type="paragraph" w:customStyle="1" w:styleId="xl32">
    <w:name w:val="xl32"/>
    <w:basedOn w:val="a"/>
    <w:rsid w:val="00D4287C"/>
    <w:pPr>
      <w:widowControl/>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宋体" w:hAnsi="宋体"/>
      <w:kern w:val="0"/>
      <w:sz w:val="24"/>
      <w:szCs w:val="20"/>
    </w:rPr>
  </w:style>
  <w:style w:type="paragraph" w:customStyle="1" w:styleId="xl35">
    <w:name w:val="xl35"/>
    <w:basedOn w:val="a"/>
    <w:rsid w:val="00D4287C"/>
    <w:pPr>
      <w:widowControl/>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宋体" w:hAnsi="宋体"/>
      <w:kern w:val="0"/>
      <w:sz w:val="28"/>
      <w:szCs w:val="20"/>
    </w:rPr>
  </w:style>
  <w:style w:type="paragraph" w:customStyle="1" w:styleId="xl42">
    <w:name w:val="xl42"/>
    <w:basedOn w:val="a"/>
    <w:rsid w:val="00D4287C"/>
    <w:pPr>
      <w:widowControl/>
      <w:spacing w:before="100" w:beforeAutospacing="1" w:after="100" w:afterAutospacing="1"/>
    </w:pPr>
    <w:rPr>
      <w:rFonts w:ascii="宋体" w:hAnsi="宋体"/>
      <w:b/>
      <w:kern w:val="0"/>
      <w:sz w:val="36"/>
      <w:szCs w:val="20"/>
      <w:u w:val="single"/>
    </w:rPr>
  </w:style>
  <w:style w:type="paragraph" w:customStyle="1" w:styleId="xl31">
    <w:name w:val="xl31"/>
    <w:basedOn w:val="a"/>
    <w:rsid w:val="00D4287C"/>
    <w:pPr>
      <w:widowControl/>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宋体" w:hAnsi="宋体"/>
      <w:kern w:val="0"/>
      <w:sz w:val="24"/>
      <w:szCs w:val="20"/>
    </w:rPr>
  </w:style>
  <w:style w:type="paragraph" w:customStyle="1" w:styleId="xl37">
    <w:name w:val="xl37"/>
    <w:basedOn w:val="a"/>
    <w:rsid w:val="00D4287C"/>
    <w:pPr>
      <w:widowControl/>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kern w:val="0"/>
      <w:sz w:val="28"/>
      <w:szCs w:val="20"/>
    </w:rPr>
  </w:style>
  <w:style w:type="paragraph" w:customStyle="1" w:styleId="xl41">
    <w:name w:val="xl41"/>
    <w:basedOn w:val="a"/>
    <w:rsid w:val="00D4287C"/>
    <w:pPr>
      <w:widowControl/>
      <w:pBdr>
        <w:top w:val="single" w:sz="4" w:space="0" w:color="auto"/>
        <w:bottom w:val="single" w:sz="4" w:space="0" w:color="auto"/>
        <w:right w:val="single" w:sz="4" w:space="0" w:color="auto"/>
      </w:pBdr>
      <w:spacing w:before="100" w:beforeAutospacing="1" w:after="100" w:afterAutospacing="1"/>
    </w:pPr>
    <w:rPr>
      <w:rFonts w:ascii="宋体" w:hAnsi="宋体"/>
      <w:kern w:val="0"/>
      <w:sz w:val="28"/>
      <w:szCs w:val="20"/>
    </w:rPr>
  </w:style>
  <w:style w:type="paragraph" w:customStyle="1" w:styleId="xl44">
    <w:name w:val="xl44"/>
    <w:basedOn w:val="a"/>
    <w:rsid w:val="00D4287C"/>
    <w:pPr>
      <w:widowControl/>
      <w:spacing w:before="100" w:beforeAutospacing="1" w:after="100" w:afterAutospacing="1"/>
    </w:pPr>
    <w:rPr>
      <w:rFonts w:ascii="宋体" w:hAnsi="宋体"/>
      <w:kern w:val="0"/>
      <w:sz w:val="24"/>
      <w:szCs w:val="20"/>
    </w:rPr>
  </w:style>
  <w:style w:type="paragraph" w:customStyle="1" w:styleId="xl45">
    <w:name w:val="xl45"/>
    <w:basedOn w:val="a"/>
    <w:rsid w:val="00D4287C"/>
    <w:pPr>
      <w:widowControl/>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宋体" w:hAnsi="宋体"/>
      <w:kern w:val="0"/>
      <w:sz w:val="24"/>
      <w:szCs w:val="20"/>
    </w:rPr>
  </w:style>
  <w:style w:type="paragraph" w:customStyle="1" w:styleId="xl38">
    <w:name w:val="xl38"/>
    <w:basedOn w:val="a"/>
    <w:rsid w:val="00D4287C"/>
    <w:pPr>
      <w:widowControl/>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宋体" w:hAnsi="宋体"/>
      <w:kern w:val="0"/>
      <w:sz w:val="28"/>
      <w:szCs w:val="20"/>
    </w:rPr>
  </w:style>
  <w:style w:type="paragraph" w:customStyle="1" w:styleId="xl47">
    <w:name w:val="xl47"/>
    <w:basedOn w:val="a"/>
    <w:rsid w:val="00D4287C"/>
    <w:pPr>
      <w:widowControl/>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宋体" w:hAnsi="宋体"/>
      <w:kern w:val="0"/>
      <w:sz w:val="24"/>
      <w:szCs w:val="20"/>
    </w:rPr>
  </w:style>
  <w:style w:type="paragraph" w:customStyle="1" w:styleId="xl50">
    <w:name w:val="xl50"/>
    <w:basedOn w:val="a"/>
    <w:rsid w:val="00D4287C"/>
    <w:pPr>
      <w:widowControl/>
      <w:pBdr>
        <w:top w:val="single" w:sz="4" w:space="0" w:color="auto"/>
        <w:right w:val="single" w:sz="8" w:space="0" w:color="auto"/>
      </w:pBdr>
      <w:spacing w:before="100" w:beforeAutospacing="1" w:after="100" w:afterAutospacing="1"/>
      <w:textAlignment w:val="center"/>
    </w:pPr>
    <w:rPr>
      <w:rFonts w:ascii="宋体" w:hAnsi="宋体"/>
      <w:kern w:val="0"/>
      <w:sz w:val="24"/>
      <w:szCs w:val="20"/>
    </w:rPr>
  </w:style>
  <w:style w:type="paragraph" w:customStyle="1" w:styleId="xl53">
    <w:name w:val="xl53"/>
    <w:basedOn w:val="a"/>
    <w:rsid w:val="00D4287C"/>
    <w:pPr>
      <w:widowControl/>
      <w:pBdr>
        <w:bottom w:val="single" w:sz="4" w:space="0" w:color="auto"/>
        <w:right w:val="single" w:sz="8" w:space="0" w:color="auto"/>
      </w:pBdr>
      <w:spacing w:before="100" w:beforeAutospacing="1" w:after="100" w:afterAutospacing="1"/>
      <w:textAlignment w:val="center"/>
    </w:pPr>
    <w:rPr>
      <w:rFonts w:ascii="宋体" w:hAnsi="宋体"/>
      <w:kern w:val="0"/>
      <w:sz w:val="24"/>
      <w:szCs w:val="20"/>
    </w:rPr>
  </w:style>
  <w:style w:type="paragraph" w:customStyle="1" w:styleId="xl56">
    <w:name w:val="xl56"/>
    <w:basedOn w:val="a"/>
    <w:rsid w:val="00D4287C"/>
    <w:pPr>
      <w:widowControl/>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黑体" w:eastAsia="黑体" w:hAnsi="宋体" w:hint="eastAsia"/>
      <w:kern w:val="0"/>
      <w:sz w:val="24"/>
      <w:szCs w:val="20"/>
    </w:rPr>
  </w:style>
  <w:style w:type="paragraph" w:customStyle="1" w:styleId="xl28">
    <w:name w:val="xl28"/>
    <w:basedOn w:val="a"/>
    <w:rsid w:val="00D4287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kern w:val="0"/>
      <w:sz w:val="24"/>
      <w:szCs w:val="20"/>
    </w:rPr>
  </w:style>
  <w:style w:type="paragraph" w:customStyle="1" w:styleId="font6">
    <w:name w:val="font6"/>
    <w:basedOn w:val="a"/>
    <w:rsid w:val="00D4287C"/>
    <w:pPr>
      <w:widowControl/>
      <w:spacing w:before="100" w:beforeAutospacing="1" w:after="100" w:afterAutospacing="1"/>
    </w:pPr>
    <w:rPr>
      <w:rFonts w:ascii="宋体" w:hAnsi="宋体" w:hint="eastAsia"/>
      <w:kern w:val="0"/>
      <w:sz w:val="18"/>
      <w:szCs w:val="20"/>
    </w:rPr>
  </w:style>
  <w:style w:type="paragraph" w:customStyle="1" w:styleId="xl62">
    <w:name w:val="xl62"/>
    <w:basedOn w:val="a"/>
    <w:rsid w:val="00D4287C"/>
    <w:pPr>
      <w:widowControl/>
      <w:pBdr>
        <w:top w:val="single" w:sz="4" w:space="0" w:color="auto"/>
        <w:bottom w:val="single" w:sz="4" w:space="0" w:color="auto"/>
      </w:pBdr>
      <w:spacing w:before="100" w:beforeAutospacing="1" w:after="100" w:afterAutospacing="1"/>
      <w:textAlignment w:val="center"/>
    </w:pPr>
    <w:rPr>
      <w:rFonts w:ascii="宋体" w:hAnsi="宋体"/>
      <w:kern w:val="0"/>
      <w:sz w:val="28"/>
      <w:szCs w:val="20"/>
    </w:rPr>
  </w:style>
  <w:style w:type="paragraph" w:customStyle="1" w:styleId="xl64">
    <w:name w:val="xl64"/>
    <w:basedOn w:val="a"/>
    <w:rsid w:val="00D4287C"/>
    <w:pPr>
      <w:widowControl/>
      <w:pBdr>
        <w:top w:val="single" w:sz="4" w:space="0" w:color="auto"/>
        <w:left w:val="single" w:sz="4" w:space="0" w:color="auto"/>
        <w:bottom w:val="single" w:sz="8" w:space="0" w:color="auto"/>
      </w:pBdr>
      <w:spacing w:before="100" w:beforeAutospacing="1" w:after="100" w:afterAutospacing="1"/>
    </w:pPr>
    <w:rPr>
      <w:rFonts w:ascii="宋体" w:hAnsi="宋体"/>
      <w:kern w:val="0"/>
      <w:sz w:val="28"/>
      <w:szCs w:val="20"/>
    </w:rPr>
  </w:style>
  <w:style w:type="paragraph" w:customStyle="1" w:styleId="font9">
    <w:name w:val="font9"/>
    <w:basedOn w:val="a"/>
    <w:rsid w:val="00D4287C"/>
    <w:pPr>
      <w:widowControl/>
      <w:spacing w:before="100" w:beforeAutospacing="1" w:after="100" w:afterAutospacing="1"/>
    </w:pPr>
    <w:rPr>
      <w:kern w:val="0"/>
      <w:sz w:val="28"/>
      <w:szCs w:val="20"/>
    </w:rPr>
  </w:style>
  <w:style w:type="paragraph" w:customStyle="1" w:styleId="xl25">
    <w:name w:val="xl25"/>
    <w:basedOn w:val="a"/>
    <w:rsid w:val="00D4287C"/>
    <w:pPr>
      <w:widowControl/>
      <w:spacing w:before="100" w:beforeAutospacing="1" w:after="100" w:afterAutospacing="1"/>
    </w:pPr>
    <w:rPr>
      <w:rFonts w:ascii="宋体" w:hAnsi="宋体"/>
      <w:kern w:val="0"/>
      <w:sz w:val="28"/>
      <w:szCs w:val="20"/>
    </w:rPr>
  </w:style>
  <w:style w:type="paragraph" w:customStyle="1" w:styleId="xl63">
    <w:name w:val="xl63"/>
    <w:basedOn w:val="a"/>
    <w:rsid w:val="00D4287C"/>
    <w:pPr>
      <w:widowControl/>
      <w:pBdr>
        <w:top w:val="single" w:sz="4" w:space="0" w:color="auto"/>
        <w:bottom w:val="single" w:sz="4" w:space="0" w:color="auto"/>
        <w:right w:val="single" w:sz="4" w:space="0" w:color="auto"/>
      </w:pBdr>
      <w:spacing w:before="100" w:beforeAutospacing="1" w:after="100" w:afterAutospacing="1"/>
      <w:textAlignment w:val="center"/>
    </w:pPr>
    <w:rPr>
      <w:rFonts w:ascii="宋体" w:hAnsi="宋体"/>
      <w:kern w:val="0"/>
      <w:sz w:val="28"/>
      <w:szCs w:val="20"/>
    </w:rPr>
  </w:style>
  <w:style w:type="paragraph" w:customStyle="1" w:styleId="35">
    <w:name w:val="样式3"/>
    <w:basedOn w:val="a"/>
    <w:rsid w:val="00D4287C"/>
    <w:pPr>
      <w:spacing w:beforeLines="50" w:before="156" w:afterLines="50" w:after="156"/>
      <w:outlineLvl w:val="0"/>
    </w:pPr>
    <w:rPr>
      <w:b/>
      <w:bCs/>
      <w:sz w:val="28"/>
      <w:szCs w:val="20"/>
    </w:rPr>
  </w:style>
  <w:style w:type="paragraph" w:customStyle="1" w:styleId="100">
    <w:name w:val="样式10"/>
    <w:basedOn w:val="35"/>
    <w:rsid w:val="00D4287C"/>
    <w:pPr>
      <w:spacing w:beforeLines="0" w:before="240" w:afterLines="0" w:after="240"/>
    </w:pPr>
    <w:rPr>
      <w:rFonts w:eastAsia="黑体"/>
      <w:b w:val="0"/>
      <w:bCs w:val="0"/>
    </w:rPr>
  </w:style>
  <w:style w:type="paragraph" w:customStyle="1" w:styleId="xl46">
    <w:name w:val="xl46"/>
    <w:basedOn w:val="a"/>
    <w:rsid w:val="00D4287C"/>
    <w:pPr>
      <w:widowControl/>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kern w:val="0"/>
      <w:sz w:val="24"/>
      <w:szCs w:val="20"/>
    </w:rPr>
  </w:style>
  <w:style w:type="paragraph" w:customStyle="1" w:styleId="xl49">
    <w:name w:val="xl49"/>
    <w:basedOn w:val="a"/>
    <w:rsid w:val="00D4287C"/>
    <w:pPr>
      <w:widowControl/>
      <w:pBdr>
        <w:top w:val="single" w:sz="4" w:space="0" w:color="auto"/>
      </w:pBdr>
      <w:spacing w:before="100" w:beforeAutospacing="1" w:after="100" w:afterAutospacing="1"/>
      <w:textAlignment w:val="center"/>
    </w:pPr>
    <w:rPr>
      <w:rFonts w:ascii="宋体" w:hAnsi="宋体"/>
      <w:kern w:val="0"/>
      <w:sz w:val="24"/>
      <w:szCs w:val="20"/>
    </w:rPr>
  </w:style>
  <w:style w:type="paragraph" w:customStyle="1" w:styleId="xl59">
    <w:name w:val="xl59"/>
    <w:basedOn w:val="a"/>
    <w:rsid w:val="00D4287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kern w:val="0"/>
      <w:sz w:val="24"/>
      <w:szCs w:val="20"/>
    </w:rPr>
  </w:style>
  <w:style w:type="paragraph" w:customStyle="1" w:styleId="afff6">
    <w:name w:val="正文文字标准"/>
    <w:basedOn w:val="af1"/>
    <w:link w:val="Chard"/>
    <w:rsid w:val="00D4287C"/>
    <w:pPr>
      <w:ind w:firstLineChars="200" w:firstLine="200"/>
    </w:pPr>
    <w:rPr>
      <w:rFonts w:ascii="Times New Roman"/>
      <w:sz w:val="24"/>
      <w:szCs w:val="24"/>
    </w:rPr>
  </w:style>
  <w:style w:type="character" w:customStyle="1" w:styleId="Chard">
    <w:name w:val="正文文字标准 Char"/>
    <w:link w:val="afff6"/>
    <w:rsid w:val="00D4287C"/>
    <w:rPr>
      <w:rFonts w:ascii="Times New Roman" w:eastAsia="宋体" w:hAnsi="Times New Roman" w:cs="Times New Roman"/>
      <w:sz w:val="24"/>
      <w:szCs w:val="24"/>
    </w:rPr>
  </w:style>
  <w:style w:type="paragraph" w:customStyle="1" w:styleId="afff7">
    <w:name w:val="表格下单位"/>
    <w:basedOn w:val="a"/>
    <w:next w:val="afff"/>
    <w:rsid w:val="00D4287C"/>
    <w:pPr>
      <w:jc w:val="right"/>
    </w:pPr>
  </w:style>
  <w:style w:type="paragraph" w:customStyle="1" w:styleId="afff8">
    <w:name w:val="样式 报告表表格标题 + (中文) 宋体"/>
    <w:basedOn w:val="a"/>
    <w:link w:val="Chare"/>
    <w:rsid w:val="00D4287C"/>
    <w:pPr>
      <w:widowControl/>
      <w:spacing w:line="300" w:lineRule="auto"/>
      <w:jc w:val="center"/>
    </w:pPr>
    <w:rPr>
      <w:b/>
      <w:bCs/>
      <w:kern w:val="44"/>
      <w:sz w:val="24"/>
      <w:szCs w:val="44"/>
    </w:rPr>
  </w:style>
  <w:style w:type="character" w:customStyle="1" w:styleId="Chare">
    <w:name w:val="样式 报告表表格标题 + (中文) 宋体 Char"/>
    <w:link w:val="afff8"/>
    <w:rsid w:val="00D4287C"/>
    <w:rPr>
      <w:rFonts w:ascii="Times New Roman" w:eastAsia="宋体" w:hAnsi="Times New Roman" w:cs="Times New Roman"/>
      <w:b/>
      <w:bCs/>
      <w:kern w:val="44"/>
      <w:sz w:val="24"/>
      <w:szCs w:val="44"/>
    </w:rPr>
  </w:style>
  <w:style w:type="paragraph" w:customStyle="1" w:styleId="afff9">
    <w:name w:val="表芯"/>
    <w:basedOn w:val="a"/>
    <w:next w:val="a"/>
    <w:rsid w:val="00D4287C"/>
    <w:pPr>
      <w:keepNext/>
      <w:adjustRightInd w:val="0"/>
      <w:spacing w:before="20" w:line="0" w:lineRule="atLeast"/>
      <w:jc w:val="center"/>
      <w:textAlignment w:val="baseline"/>
    </w:pPr>
    <w:rPr>
      <w:kern w:val="21"/>
      <w:szCs w:val="20"/>
    </w:rPr>
  </w:style>
  <w:style w:type="paragraph" w:customStyle="1" w:styleId="CharCharCharCharCharCharChar">
    <w:name w:val="Char Char Char Char Char Char Char"/>
    <w:basedOn w:val="a"/>
    <w:rsid w:val="00D4287C"/>
    <w:rPr>
      <w:sz w:val="24"/>
    </w:rPr>
  </w:style>
  <w:style w:type="paragraph" w:customStyle="1" w:styleId="Default">
    <w:name w:val="Default"/>
    <w:rsid w:val="00D4287C"/>
    <w:pPr>
      <w:widowControl w:val="0"/>
      <w:autoSpaceDE w:val="0"/>
      <w:autoSpaceDN w:val="0"/>
      <w:adjustRightInd w:val="0"/>
    </w:pPr>
    <w:rPr>
      <w:rFonts w:ascii="黑体" w:eastAsia="黑体" w:hAnsi="Times New Roman" w:cs="Times New Roman"/>
      <w:color w:val="000000"/>
      <w:kern w:val="0"/>
      <w:sz w:val="24"/>
      <w:szCs w:val="24"/>
    </w:rPr>
  </w:style>
  <w:style w:type="character" w:customStyle="1" w:styleId="style31">
    <w:name w:val="style31"/>
    <w:rsid w:val="00D4287C"/>
    <w:rPr>
      <w:sz w:val="33"/>
      <w:szCs w:val="33"/>
    </w:rPr>
  </w:style>
  <w:style w:type="paragraph" w:styleId="afffa">
    <w:name w:val="List Paragraph"/>
    <w:basedOn w:val="a"/>
    <w:qFormat/>
    <w:rsid w:val="00D4287C"/>
    <w:pPr>
      <w:ind w:firstLineChars="200" w:firstLine="420"/>
    </w:pPr>
    <w:rPr>
      <w:szCs w:val="20"/>
    </w:rPr>
  </w:style>
  <w:style w:type="character" w:customStyle="1" w:styleId="CharChar">
    <w:name w:val="表格标题 Char Char"/>
    <w:rsid w:val="00D4287C"/>
    <w:rPr>
      <w:rFonts w:ascii="宋体"/>
      <w:b/>
      <w:kern w:val="2"/>
      <w:sz w:val="21"/>
    </w:rPr>
  </w:style>
  <w:style w:type="paragraph" w:customStyle="1" w:styleId="Charf">
    <w:name w:val="正文新 Char"/>
    <w:basedOn w:val="a"/>
    <w:rsid w:val="00D4287C"/>
    <w:pPr>
      <w:spacing w:line="360" w:lineRule="auto"/>
      <w:ind w:firstLineChars="200" w:firstLine="480"/>
    </w:pPr>
    <w:rPr>
      <w:rFonts w:cs="宋体"/>
      <w:sz w:val="24"/>
      <w:szCs w:val="20"/>
    </w:rPr>
  </w:style>
  <w:style w:type="character" w:styleId="afffb">
    <w:name w:val="Emphasis"/>
    <w:qFormat/>
    <w:rsid w:val="00D4287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index heading"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D4287C"/>
    <w:pPr>
      <w:widowControl w:val="0"/>
      <w:jc w:val="both"/>
    </w:pPr>
    <w:rPr>
      <w:rFonts w:ascii="Times New Roman" w:eastAsia="宋体" w:hAnsi="Times New Roman" w:cs="Times New Roman"/>
      <w:szCs w:val="24"/>
    </w:rPr>
  </w:style>
  <w:style w:type="paragraph" w:styleId="1">
    <w:name w:val="heading 1"/>
    <w:basedOn w:val="a"/>
    <w:next w:val="a"/>
    <w:link w:val="1Char"/>
    <w:qFormat/>
    <w:rsid w:val="00D4287C"/>
    <w:pPr>
      <w:keepNext/>
      <w:keepLines/>
      <w:spacing w:line="360" w:lineRule="auto"/>
      <w:outlineLvl w:val="0"/>
    </w:pPr>
    <w:rPr>
      <w:b/>
      <w:bCs/>
      <w:kern w:val="44"/>
      <w:sz w:val="30"/>
      <w:szCs w:val="44"/>
    </w:rPr>
  </w:style>
  <w:style w:type="paragraph" w:styleId="2">
    <w:name w:val="heading 2"/>
    <w:aliases w:val="标题节"/>
    <w:basedOn w:val="a"/>
    <w:link w:val="2Char"/>
    <w:qFormat/>
    <w:rsid w:val="00D4287C"/>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aliases w:val="小标题,小节标题,H3,h3,3rd level,第二层条,标题 3 Char Char Char,标题 3 Char Char Char Char Char Char,标题 3 Char Char Char Char Char,标题 3 Char Char Char Char,标题 3 Char Char Char Char Char Char Char Char Char Char,标题 3 Char Char,条标题1.1.1,BOD 0,3,l3,Re,条,2"/>
    <w:basedOn w:val="a"/>
    <w:next w:val="a"/>
    <w:link w:val="3Char1"/>
    <w:autoRedefine/>
    <w:qFormat/>
    <w:rsid w:val="00D4287C"/>
    <w:pPr>
      <w:keepNext/>
      <w:keepLines/>
      <w:spacing w:after="260" w:line="480" w:lineRule="exact"/>
      <w:ind w:left="720"/>
      <w:outlineLvl w:val="2"/>
    </w:pPr>
    <w:rPr>
      <w:rFonts w:ascii="宋体" w:hAnsi="宋体"/>
      <w:b/>
      <w:bCs/>
      <w:sz w:val="28"/>
      <w:szCs w:val="28"/>
    </w:rPr>
  </w:style>
  <w:style w:type="paragraph" w:styleId="4">
    <w:name w:val="heading 4"/>
    <w:basedOn w:val="a"/>
    <w:next w:val="a"/>
    <w:link w:val="4Char"/>
    <w:qFormat/>
    <w:rsid w:val="00D4287C"/>
    <w:pPr>
      <w:keepNext/>
      <w:spacing w:beforeLines="30" w:afterLines="20" w:line="240" w:lineRule="exact"/>
      <w:jc w:val="center"/>
      <w:outlineLvl w:val="3"/>
    </w:pPr>
    <w:rPr>
      <w:rFonts w:eastAsia="楷体_GB2312"/>
      <w:sz w:val="28"/>
    </w:rPr>
  </w:style>
  <w:style w:type="paragraph" w:styleId="5">
    <w:name w:val="heading 5"/>
    <w:basedOn w:val="a"/>
    <w:next w:val="a"/>
    <w:link w:val="5Char"/>
    <w:qFormat/>
    <w:rsid w:val="00D4287C"/>
    <w:pPr>
      <w:keepNext/>
      <w:outlineLvl w:val="4"/>
    </w:pPr>
    <w:rPr>
      <w:szCs w:val="20"/>
    </w:rPr>
  </w:style>
  <w:style w:type="paragraph" w:styleId="6">
    <w:name w:val="heading 6"/>
    <w:basedOn w:val="a"/>
    <w:next w:val="a"/>
    <w:link w:val="6Char"/>
    <w:qFormat/>
    <w:rsid w:val="00D4287C"/>
    <w:pPr>
      <w:keepNext/>
      <w:keepLines/>
      <w:spacing w:before="240" w:after="64" w:line="320" w:lineRule="auto"/>
      <w:outlineLvl w:val="5"/>
    </w:pPr>
    <w:rPr>
      <w:rFonts w:ascii="Arial" w:eastAsia="黑体" w:hAnsi="Arial"/>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4287C"/>
    <w:rPr>
      <w:rFonts w:ascii="Times New Roman" w:eastAsia="宋体" w:hAnsi="Times New Roman" w:cs="Times New Roman"/>
      <w:b/>
      <w:bCs/>
      <w:kern w:val="44"/>
      <w:sz w:val="30"/>
      <w:szCs w:val="44"/>
    </w:rPr>
  </w:style>
  <w:style w:type="character" w:customStyle="1" w:styleId="2Char">
    <w:name w:val="标题 2 Char"/>
    <w:aliases w:val="标题节 Char"/>
    <w:basedOn w:val="a0"/>
    <w:link w:val="2"/>
    <w:rsid w:val="00D4287C"/>
    <w:rPr>
      <w:rFonts w:ascii="宋体" w:eastAsia="宋体" w:hAnsi="宋体" w:cs="宋体"/>
      <w:b/>
      <w:bCs/>
      <w:kern w:val="0"/>
      <w:sz w:val="36"/>
      <w:szCs w:val="36"/>
    </w:rPr>
  </w:style>
  <w:style w:type="character" w:customStyle="1" w:styleId="3Char1">
    <w:name w:val="标题 3 Char1"/>
    <w:aliases w:val="小标题 Char,小节标题 Char,H3 Char,h3 Char,3rd level Char,第二层条 Char,标题 3 Char Char Char Char1,标题 3 Char Char Char Char Char Char Char,标题 3 Char Char Char Char Char Char1,标题 3 Char Char Char Char Char1,标题 3 Char Char Char1,条标题1.1.1 Char,BOD 0 Char"/>
    <w:link w:val="3"/>
    <w:rsid w:val="00D4287C"/>
    <w:rPr>
      <w:rFonts w:ascii="宋体" w:eastAsia="宋体" w:hAnsi="宋体" w:cs="Times New Roman"/>
      <w:b/>
      <w:bCs/>
      <w:sz w:val="28"/>
      <w:szCs w:val="28"/>
    </w:rPr>
  </w:style>
  <w:style w:type="character" w:customStyle="1" w:styleId="4Char">
    <w:name w:val="标题 4 Char"/>
    <w:basedOn w:val="a0"/>
    <w:link w:val="4"/>
    <w:rsid w:val="00D4287C"/>
    <w:rPr>
      <w:rFonts w:ascii="Times New Roman" w:eastAsia="楷体_GB2312" w:hAnsi="Times New Roman" w:cs="Times New Roman"/>
      <w:sz w:val="28"/>
      <w:szCs w:val="24"/>
    </w:rPr>
  </w:style>
  <w:style w:type="character" w:customStyle="1" w:styleId="5Char">
    <w:name w:val="标题 5 Char"/>
    <w:basedOn w:val="a0"/>
    <w:link w:val="5"/>
    <w:rsid w:val="00D4287C"/>
    <w:rPr>
      <w:rFonts w:ascii="Times New Roman" w:eastAsia="宋体" w:hAnsi="Times New Roman" w:cs="Times New Roman"/>
      <w:szCs w:val="20"/>
    </w:rPr>
  </w:style>
  <w:style w:type="character" w:customStyle="1" w:styleId="6Char">
    <w:name w:val="标题 6 Char"/>
    <w:basedOn w:val="a0"/>
    <w:link w:val="6"/>
    <w:rsid w:val="00D4287C"/>
    <w:rPr>
      <w:rFonts w:ascii="Arial" w:eastAsia="黑体" w:hAnsi="Arial" w:cs="Times New Roman"/>
      <w:b/>
      <w:bCs/>
      <w:sz w:val="24"/>
      <w:szCs w:val="24"/>
    </w:rPr>
  </w:style>
  <w:style w:type="paragraph" w:styleId="a3">
    <w:name w:val="header"/>
    <w:basedOn w:val="a"/>
    <w:link w:val="Char"/>
    <w:unhideWhenUsed/>
    <w:rsid w:val="00D428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287C"/>
    <w:rPr>
      <w:sz w:val="18"/>
      <w:szCs w:val="18"/>
    </w:rPr>
  </w:style>
  <w:style w:type="paragraph" w:styleId="a4">
    <w:name w:val="footer"/>
    <w:basedOn w:val="a"/>
    <w:link w:val="Char0"/>
    <w:uiPriority w:val="99"/>
    <w:unhideWhenUsed/>
    <w:rsid w:val="00D4287C"/>
    <w:pPr>
      <w:tabs>
        <w:tab w:val="center" w:pos="4153"/>
        <w:tab w:val="right" w:pos="8306"/>
      </w:tabs>
      <w:snapToGrid w:val="0"/>
      <w:jc w:val="left"/>
    </w:pPr>
    <w:rPr>
      <w:sz w:val="18"/>
      <w:szCs w:val="18"/>
    </w:rPr>
  </w:style>
  <w:style w:type="character" w:customStyle="1" w:styleId="Char0">
    <w:name w:val="页脚 Char"/>
    <w:basedOn w:val="a0"/>
    <w:link w:val="a4"/>
    <w:uiPriority w:val="99"/>
    <w:rsid w:val="00D4287C"/>
    <w:rPr>
      <w:sz w:val="18"/>
      <w:szCs w:val="18"/>
    </w:rPr>
  </w:style>
  <w:style w:type="character" w:styleId="a5">
    <w:name w:val="page number"/>
    <w:semiHidden/>
    <w:rsid w:val="00D4287C"/>
    <w:rPr>
      <w:rFonts w:ascii="宋体" w:eastAsia="宋体" w:hAnsi="宋体" w:cs="Times New Roman"/>
    </w:rPr>
  </w:style>
  <w:style w:type="paragraph" w:styleId="a6">
    <w:name w:val="Body Text"/>
    <w:basedOn w:val="a"/>
    <w:link w:val="Char1"/>
    <w:rsid w:val="00D4287C"/>
    <w:pPr>
      <w:spacing w:after="120" w:line="360" w:lineRule="auto"/>
      <w:ind w:firstLineChars="200" w:firstLine="200"/>
    </w:pPr>
    <w:rPr>
      <w:sz w:val="24"/>
    </w:rPr>
  </w:style>
  <w:style w:type="character" w:customStyle="1" w:styleId="Char1">
    <w:name w:val="正文文本 Char"/>
    <w:basedOn w:val="a0"/>
    <w:link w:val="a6"/>
    <w:rsid w:val="00D4287C"/>
    <w:rPr>
      <w:rFonts w:ascii="Times New Roman" w:eastAsia="宋体" w:hAnsi="Times New Roman" w:cs="Times New Roman"/>
      <w:sz w:val="24"/>
      <w:szCs w:val="24"/>
    </w:rPr>
  </w:style>
  <w:style w:type="paragraph" w:customStyle="1" w:styleId="i">
    <w:name w:val="图题i"/>
    <w:basedOn w:val="a"/>
    <w:rsid w:val="00D4287C"/>
    <w:rPr>
      <w:rFonts w:eastAsia="黑体"/>
      <w:sz w:val="28"/>
    </w:rPr>
  </w:style>
  <w:style w:type="character" w:styleId="a7">
    <w:name w:val="Strong"/>
    <w:qFormat/>
    <w:rsid w:val="00D4287C"/>
    <w:rPr>
      <w:b/>
      <w:bCs/>
    </w:rPr>
  </w:style>
  <w:style w:type="paragraph" w:customStyle="1" w:styleId="10">
    <w:name w:val="1表格"/>
    <w:basedOn w:val="a"/>
    <w:rsid w:val="00D4287C"/>
    <w:pPr>
      <w:snapToGrid w:val="0"/>
      <w:spacing w:line="160" w:lineRule="atLeast"/>
      <w:jc w:val="center"/>
    </w:pPr>
    <w:rPr>
      <w:rFonts w:eastAsia="仿宋_GB2312"/>
      <w:szCs w:val="20"/>
    </w:rPr>
  </w:style>
  <w:style w:type="paragraph" w:styleId="a8">
    <w:name w:val="Body Text Indent"/>
    <w:aliases w:val="正文文字( 首段缩进两字）,正文文字缩进2字符,正文文本缩进 Char2,正文文本缩进 Char1 Char,正文文字( 首段缩进两字） Char1 Char,正文文字缩进 Char1 Char,正文文本缩进 Char Char Char,正文文字缩进 Char Char Char,正文文字( 首段缩进两字） Char Char Char,正文文字( 首段缩进两字） Char2,正文文字缩进 Char2,正文文本缩进 Char Char1,正文文字缩进 Char Char1,正文文字缩进"/>
    <w:basedOn w:val="a"/>
    <w:link w:val="Char2"/>
    <w:unhideWhenUsed/>
    <w:rsid w:val="00D4287C"/>
    <w:pPr>
      <w:spacing w:after="120"/>
      <w:ind w:leftChars="200" w:left="420"/>
    </w:pPr>
  </w:style>
  <w:style w:type="character" w:customStyle="1" w:styleId="Char2">
    <w:name w:val="正文文本缩进 Char"/>
    <w:aliases w:val="正文文字( 首段缩进两字） Char,正文文字缩进2字符 Char,正文文本缩进 Char2 Char,正文文本缩进 Char1 Char Char,正文文字( 首段缩进两字） Char1 Char Char,正文文字缩进 Char1 Char Char,正文文本缩进 Char Char Char Char,正文文字缩进 Char Char Char Char,正文文字( 首段缩进两字） Char Char Char Char,正文文字( 首段缩进两字） Char2 Char"/>
    <w:basedOn w:val="a0"/>
    <w:link w:val="a8"/>
    <w:rsid w:val="00D4287C"/>
    <w:rPr>
      <w:rFonts w:ascii="Times New Roman" w:eastAsia="宋体" w:hAnsi="Times New Roman" w:cs="Times New Roman"/>
      <w:szCs w:val="24"/>
    </w:rPr>
  </w:style>
  <w:style w:type="paragraph" w:customStyle="1" w:styleId="TableParagraph">
    <w:name w:val="Table Paragraph"/>
    <w:basedOn w:val="a"/>
    <w:uiPriority w:val="1"/>
    <w:qFormat/>
    <w:rsid w:val="00D4287C"/>
    <w:pPr>
      <w:autoSpaceDE w:val="0"/>
      <w:autoSpaceDN w:val="0"/>
      <w:jc w:val="left"/>
    </w:pPr>
    <w:rPr>
      <w:rFonts w:ascii="宋体" w:hAnsi="宋体" w:cs="宋体"/>
      <w:kern w:val="0"/>
      <w:sz w:val="22"/>
      <w:szCs w:val="22"/>
      <w:lang w:eastAsia="en-US"/>
    </w:rPr>
  </w:style>
  <w:style w:type="paragraph" w:styleId="30">
    <w:name w:val="Body Text Indent 3"/>
    <w:basedOn w:val="a"/>
    <w:link w:val="3Char"/>
    <w:rsid w:val="00D4287C"/>
    <w:pPr>
      <w:adjustRightInd w:val="0"/>
      <w:spacing w:line="480" w:lineRule="exact"/>
      <w:ind w:firstLineChars="200" w:firstLine="200"/>
    </w:pPr>
    <w:rPr>
      <w:rFonts w:ascii="楷体_GB2312" w:eastAsia="楷体_GB2312"/>
      <w:color w:val="000000"/>
      <w:sz w:val="28"/>
      <w:szCs w:val="20"/>
    </w:rPr>
  </w:style>
  <w:style w:type="character" w:customStyle="1" w:styleId="3Char">
    <w:name w:val="正文文本缩进 3 Char"/>
    <w:basedOn w:val="a0"/>
    <w:link w:val="30"/>
    <w:rsid w:val="00D4287C"/>
    <w:rPr>
      <w:rFonts w:ascii="楷体_GB2312" w:eastAsia="楷体_GB2312" w:hAnsi="Times New Roman" w:cs="Times New Roman"/>
      <w:color w:val="000000"/>
      <w:sz w:val="28"/>
      <w:szCs w:val="20"/>
    </w:rPr>
  </w:style>
  <w:style w:type="paragraph" w:styleId="a9">
    <w:name w:val="annotation text"/>
    <w:basedOn w:val="a"/>
    <w:link w:val="Char3"/>
    <w:unhideWhenUsed/>
    <w:rsid w:val="00D4287C"/>
    <w:pPr>
      <w:jc w:val="left"/>
    </w:pPr>
  </w:style>
  <w:style w:type="character" w:customStyle="1" w:styleId="Char3">
    <w:name w:val="批注文字 Char"/>
    <w:basedOn w:val="a0"/>
    <w:link w:val="a9"/>
    <w:rsid w:val="00D4287C"/>
    <w:rPr>
      <w:rFonts w:ascii="Times New Roman" w:eastAsia="宋体" w:hAnsi="Times New Roman" w:cs="Times New Roman"/>
      <w:szCs w:val="24"/>
    </w:rPr>
  </w:style>
  <w:style w:type="paragraph" w:styleId="aa">
    <w:name w:val="annotation subject"/>
    <w:basedOn w:val="a9"/>
    <w:next w:val="a9"/>
    <w:link w:val="Char4"/>
    <w:rsid w:val="00D4287C"/>
    <w:rPr>
      <w:b/>
      <w:bCs/>
    </w:rPr>
  </w:style>
  <w:style w:type="character" w:customStyle="1" w:styleId="Char4">
    <w:name w:val="批注主题 Char"/>
    <w:basedOn w:val="Char3"/>
    <w:link w:val="aa"/>
    <w:rsid w:val="00D4287C"/>
    <w:rPr>
      <w:rFonts w:ascii="Times New Roman" w:eastAsia="宋体" w:hAnsi="Times New Roman" w:cs="Times New Roman"/>
      <w:b/>
      <w:bCs/>
      <w:szCs w:val="24"/>
    </w:rPr>
  </w:style>
  <w:style w:type="character" w:customStyle="1" w:styleId="3Char0">
    <w:name w:val="标题 3 Char"/>
    <w:basedOn w:val="a0"/>
    <w:uiPriority w:val="9"/>
    <w:semiHidden/>
    <w:rsid w:val="00D4287C"/>
    <w:rPr>
      <w:rFonts w:ascii="Times New Roman" w:eastAsia="宋体" w:hAnsi="Times New Roman" w:cs="Times New Roman"/>
      <w:b/>
      <w:bCs/>
      <w:sz w:val="32"/>
      <w:szCs w:val="32"/>
    </w:rPr>
  </w:style>
  <w:style w:type="paragraph" w:customStyle="1" w:styleId="Char20">
    <w:name w:val="Char2"/>
    <w:basedOn w:val="a"/>
    <w:rsid w:val="00D4287C"/>
    <w:rPr>
      <w:szCs w:val="20"/>
    </w:rPr>
  </w:style>
  <w:style w:type="paragraph" w:customStyle="1" w:styleId="ab">
    <w:name w:val="一级标题"/>
    <w:basedOn w:val="a"/>
    <w:rsid w:val="00D4287C"/>
    <w:rPr>
      <w:sz w:val="32"/>
    </w:rPr>
  </w:style>
  <w:style w:type="character" w:styleId="ac">
    <w:name w:val="Hyperlink"/>
    <w:rsid w:val="00D4287C"/>
    <w:rPr>
      <w:color w:val="0000FF"/>
      <w:u w:val="single"/>
    </w:rPr>
  </w:style>
  <w:style w:type="character" w:styleId="ad">
    <w:name w:val="FollowedHyperlink"/>
    <w:rsid w:val="00D4287C"/>
    <w:rPr>
      <w:color w:val="800080"/>
      <w:u w:val="single"/>
    </w:rPr>
  </w:style>
  <w:style w:type="paragraph" w:styleId="ae">
    <w:name w:val="Normal Indent"/>
    <w:aliases w:val="正文（首行缩进两字） Char Char Char Char Char Char Char,表格标题,文本条款,正文（首行缩进两字）,正文（首行缩进两字） Char,特点,表正文,正文非缩进,段1,正文不缩进,标题4 Char,标题4 Char Char Char,标题4,正文缩进 Char,s4,正文（首行缩进两字） Char Char Char Char Char Char Char Char Char,正文（首行缩进两字） Char Char Char Char Char,首行缩进两字"/>
    <w:basedOn w:val="a"/>
    <w:link w:val="Char10"/>
    <w:rsid w:val="00D4287C"/>
    <w:pPr>
      <w:ind w:firstLineChars="200" w:firstLine="420"/>
    </w:pPr>
  </w:style>
  <w:style w:type="character" w:customStyle="1" w:styleId="Char10">
    <w:name w:val="正文缩进 Char1"/>
    <w:aliases w:val="正文（首行缩进两字） Char Char Char Char Char Char Char Char,表格标题 Char,文本条款 Char,正文（首行缩进两字） Char1,正文（首行缩进两字） Char Char,特点 Char,表正文 Char,正文非缩进 Char,段1 Char,正文不缩进 Char,标题4 Char Char,标题4 Char Char Char Char,标题4 Char1,正文缩进 Char Char,s4 Char,首行缩进两字 Char"/>
    <w:link w:val="ae"/>
    <w:rsid w:val="00D4287C"/>
    <w:rPr>
      <w:rFonts w:ascii="Times New Roman" w:eastAsia="宋体" w:hAnsi="Times New Roman" w:cs="Times New Roman"/>
      <w:szCs w:val="24"/>
    </w:rPr>
  </w:style>
  <w:style w:type="paragraph" w:styleId="af">
    <w:name w:val="Normal (Web)"/>
    <w:basedOn w:val="a"/>
    <w:uiPriority w:val="99"/>
    <w:rsid w:val="00D4287C"/>
    <w:pPr>
      <w:widowControl/>
      <w:spacing w:before="100" w:beforeAutospacing="1" w:after="100" w:afterAutospacing="1"/>
      <w:jc w:val="left"/>
    </w:pPr>
    <w:rPr>
      <w:rFonts w:ascii="宋体" w:hAnsi="宋体"/>
      <w:color w:val="000000"/>
      <w:kern w:val="0"/>
      <w:sz w:val="24"/>
    </w:rPr>
  </w:style>
  <w:style w:type="paragraph" w:styleId="af0">
    <w:name w:val="List"/>
    <w:basedOn w:val="a"/>
    <w:rsid w:val="00D4287C"/>
    <w:pPr>
      <w:ind w:left="200" w:hangingChars="200" w:hanging="200"/>
    </w:pPr>
  </w:style>
  <w:style w:type="paragraph" w:styleId="af1">
    <w:name w:val="Body Text First Indent"/>
    <w:basedOn w:val="a6"/>
    <w:link w:val="Char5"/>
    <w:rsid w:val="00D4287C"/>
    <w:pPr>
      <w:spacing w:after="0" w:line="480" w:lineRule="exact"/>
      <w:ind w:firstLineChars="0" w:firstLine="567"/>
    </w:pPr>
    <w:rPr>
      <w:rFonts w:ascii="宋体"/>
      <w:sz w:val="28"/>
      <w:szCs w:val="20"/>
    </w:rPr>
  </w:style>
  <w:style w:type="character" w:customStyle="1" w:styleId="Char5">
    <w:name w:val="正文首行缩进 Char"/>
    <w:basedOn w:val="Char1"/>
    <w:link w:val="af1"/>
    <w:rsid w:val="00D4287C"/>
    <w:rPr>
      <w:rFonts w:ascii="宋体" w:eastAsia="宋体" w:hAnsi="Times New Roman" w:cs="Times New Roman"/>
      <w:sz w:val="28"/>
      <w:szCs w:val="20"/>
    </w:rPr>
  </w:style>
  <w:style w:type="paragraph" w:styleId="31">
    <w:name w:val="Body Text 3"/>
    <w:basedOn w:val="a"/>
    <w:link w:val="3Char2"/>
    <w:rsid w:val="00D4287C"/>
    <w:rPr>
      <w:sz w:val="28"/>
    </w:rPr>
  </w:style>
  <w:style w:type="character" w:customStyle="1" w:styleId="3Char2">
    <w:name w:val="正文文本 3 Char"/>
    <w:basedOn w:val="a0"/>
    <w:link w:val="31"/>
    <w:rsid w:val="00D4287C"/>
    <w:rPr>
      <w:rFonts w:ascii="Times New Roman" w:eastAsia="宋体" w:hAnsi="Times New Roman" w:cs="Times New Roman"/>
      <w:sz w:val="28"/>
      <w:szCs w:val="24"/>
    </w:rPr>
  </w:style>
  <w:style w:type="paragraph" w:styleId="20">
    <w:name w:val="Body Text Indent 2"/>
    <w:basedOn w:val="a"/>
    <w:link w:val="2Char0"/>
    <w:rsid w:val="00D4287C"/>
    <w:pPr>
      <w:adjustRightInd w:val="0"/>
      <w:spacing w:line="400" w:lineRule="exact"/>
      <w:ind w:firstLineChars="200" w:firstLine="560"/>
    </w:pPr>
    <w:rPr>
      <w:rFonts w:ascii="楷体_GB2312" w:eastAsia="楷体_GB2312"/>
      <w:color w:val="000000"/>
      <w:sz w:val="28"/>
      <w:szCs w:val="20"/>
    </w:rPr>
  </w:style>
  <w:style w:type="character" w:customStyle="1" w:styleId="2Char0">
    <w:name w:val="正文文本缩进 2 Char"/>
    <w:basedOn w:val="a0"/>
    <w:link w:val="20"/>
    <w:rsid w:val="00D4287C"/>
    <w:rPr>
      <w:rFonts w:ascii="楷体_GB2312" w:eastAsia="楷体_GB2312" w:hAnsi="Times New Roman" w:cs="Times New Roman"/>
      <w:color w:val="000000"/>
      <w:sz w:val="28"/>
      <w:szCs w:val="20"/>
    </w:rPr>
  </w:style>
  <w:style w:type="paragraph" w:styleId="af2">
    <w:name w:val="Plain Text"/>
    <w:aliases w:val="纯文本 Char Char Char,纯文本 Char Char Char Char,纯文本 Char Char Char Char Char,普通文字,纯文本 Char Char Char Char Char Char,纯文本 Char Char Char Char Char Char Char Char Char Char Char Char Char Char Char Char Char Char,普通文字1,纯文本 Char1,普通文字1 Char"/>
    <w:basedOn w:val="a"/>
    <w:link w:val="Char6"/>
    <w:rsid w:val="00D4287C"/>
    <w:rPr>
      <w:rFonts w:ascii="宋体" w:hAnsi="Courier New" w:cs="Courier New"/>
      <w:szCs w:val="21"/>
    </w:rPr>
  </w:style>
  <w:style w:type="character" w:customStyle="1" w:styleId="Char6">
    <w:name w:val="纯文本 Char"/>
    <w:aliases w:val="纯文本 Char Char Char Char1,纯文本 Char Char Char Char Char1,纯文本 Char Char Char Char Char Char1,普通文字 Char,纯文本 Char Char Char Char Char Char Char,纯文本 Char Char Char Char Char Char Char Char Char Char Char Char Char Char Char Char Char Char Char"/>
    <w:basedOn w:val="a0"/>
    <w:link w:val="af2"/>
    <w:rsid w:val="00D4287C"/>
    <w:rPr>
      <w:rFonts w:ascii="宋体" w:eastAsia="宋体" w:hAnsi="Courier New" w:cs="Courier New"/>
      <w:szCs w:val="21"/>
    </w:rPr>
  </w:style>
  <w:style w:type="paragraph" w:customStyle="1" w:styleId="af3">
    <w:name w:val="表头"/>
    <w:basedOn w:val="ae"/>
    <w:autoRedefine/>
    <w:rsid w:val="00D4287C"/>
    <w:pPr>
      <w:adjustRightInd w:val="0"/>
      <w:snapToGrid w:val="0"/>
      <w:spacing w:beforeLines="100" w:afterLines="50" w:line="480" w:lineRule="exact"/>
      <w:ind w:firstLineChars="0" w:firstLine="0"/>
      <w:jc w:val="center"/>
    </w:pPr>
    <w:rPr>
      <w:rFonts w:ascii="宋体" w:hAnsi="宋体"/>
      <w:b/>
      <w:bCs/>
      <w:szCs w:val="28"/>
    </w:rPr>
  </w:style>
  <w:style w:type="paragraph" w:customStyle="1" w:styleId="af4">
    <w:name w:val="表格式"/>
    <w:basedOn w:val="af0"/>
    <w:rsid w:val="00D4287C"/>
    <w:pPr>
      <w:spacing w:beforeLines="50" w:afterLines="50" w:line="240" w:lineRule="exact"/>
      <w:ind w:left="0" w:firstLineChars="0" w:firstLine="0"/>
      <w:jc w:val="center"/>
    </w:pPr>
    <w:rPr>
      <w:szCs w:val="20"/>
    </w:rPr>
  </w:style>
  <w:style w:type="paragraph" w:customStyle="1" w:styleId="11">
    <w:name w:val="样式1"/>
    <w:basedOn w:val="a"/>
    <w:rsid w:val="00D4287C"/>
    <w:pPr>
      <w:adjustRightInd w:val="0"/>
      <w:spacing w:line="480" w:lineRule="exact"/>
      <w:ind w:firstLineChars="200" w:firstLine="200"/>
    </w:pPr>
    <w:rPr>
      <w:rFonts w:ascii="宋体" w:eastAsia="楷体_GB2312" w:hAnsi="宋体"/>
      <w:sz w:val="28"/>
      <w:szCs w:val="20"/>
    </w:rPr>
  </w:style>
  <w:style w:type="paragraph" w:customStyle="1" w:styleId="21">
    <w:name w:val="样式2"/>
    <w:basedOn w:val="11"/>
    <w:rsid w:val="00D4287C"/>
    <w:pPr>
      <w:ind w:firstLineChars="0" w:firstLine="0"/>
    </w:pPr>
    <w:rPr>
      <w:rFonts w:ascii="楷体_GB2312"/>
      <w:b/>
      <w:bCs/>
    </w:rPr>
  </w:style>
  <w:style w:type="paragraph" w:customStyle="1" w:styleId="af5">
    <w:name w:val="表中正文居中"/>
    <w:autoRedefine/>
    <w:rsid w:val="00D4287C"/>
    <w:pPr>
      <w:spacing w:before="180" w:after="180" w:line="240" w:lineRule="exact"/>
      <w:jc w:val="center"/>
    </w:pPr>
    <w:rPr>
      <w:rFonts w:ascii="Times New Roman" w:eastAsia="宋体" w:hAnsi="Times New Roman" w:cs="Times New Roman"/>
      <w:position w:val="6"/>
      <w:szCs w:val="24"/>
    </w:rPr>
  </w:style>
  <w:style w:type="paragraph" w:customStyle="1" w:styleId="af6">
    <w:name w:val="图题"/>
    <w:basedOn w:val="i"/>
    <w:rsid w:val="00D4287C"/>
    <w:rPr>
      <w:rFonts w:ascii="黑体"/>
    </w:rPr>
  </w:style>
  <w:style w:type="paragraph" w:customStyle="1" w:styleId="12">
    <w:name w:val="表格式1"/>
    <w:basedOn w:val="af4"/>
    <w:rsid w:val="00D4287C"/>
    <w:pPr>
      <w:ind w:firstLineChars="100" w:firstLine="210"/>
      <w:jc w:val="both"/>
    </w:pPr>
  </w:style>
  <w:style w:type="paragraph" w:customStyle="1" w:styleId="af7">
    <w:name w:val="页末正文"/>
    <w:basedOn w:val="a"/>
    <w:rsid w:val="00D4287C"/>
    <w:pPr>
      <w:spacing w:after="240" w:line="480" w:lineRule="exact"/>
      <w:ind w:firstLineChars="200" w:firstLine="560"/>
    </w:pPr>
    <w:rPr>
      <w:rFonts w:eastAsia="楷体_GB2312"/>
      <w:color w:val="000000"/>
      <w:sz w:val="28"/>
      <w:szCs w:val="20"/>
    </w:rPr>
  </w:style>
  <w:style w:type="paragraph" w:customStyle="1" w:styleId="af8">
    <w:name w:val="页首正文"/>
    <w:basedOn w:val="20"/>
    <w:rsid w:val="00D4287C"/>
    <w:pPr>
      <w:spacing w:before="240" w:line="480" w:lineRule="exact"/>
    </w:pPr>
  </w:style>
  <w:style w:type="paragraph" w:customStyle="1" w:styleId="af9">
    <w:name w:val="表后正文"/>
    <w:basedOn w:val="20"/>
    <w:rsid w:val="00D4287C"/>
    <w:pPr>
      <w:spacing w:beforeLines="50" w:line="480" w:lineRule="exact"/>
    </w:pPr>
    <w:rPr>
      <w:rFonts w:ascii="Times New Roman"/>
    </w:rPr>
  </w:style>
  <w:style w:type="paragraph" w:customStyle="1" w:styleId="13">
    <w:name w:val="1"/>
    <w:basedOn w:val="a"/>
    <w:rsid w:val="00D4287C"/>
    <w:pPr>
      <w:spacing w:line="240" w:lineRule="exact"/>
      <w:jc w:val="center"/>
    </w:pPr>
    <w:rPr>
      <w:b/>
      <w:bCs/>
    </w:rPr>
  </w:style>
  <w:style w:type="paragraph" w:customStyle="1" w:styleId="afa">
    <w:name w:val="标题一"/>
    <w:basedOn w:val="a"/>
    <w:rsid w:val="00D4287C"/>
    <w:pPr>
      <w:adjustRightInd w:val="0"/>
      <w:spacing w:line="360" w:lineRule="auto"/>
    </w:pPr>
    <w:rPr>
      <w:rFonts w:eastAsia="黑体"/>
      <w:b/>
      <w:bCs/>
      <w:sz w:val="28"/>
      <w:szCs w:val="20"/>
    </w:rPr>
  </w:style>
  <w:style w:type="paragraph" w:customStyle="1" w:styleId="32">
    <w:name w:val="标题3"/>
    <w:basedOn w:val="a"/>
    <w:autoRedefine/>
    <w:rsid w:val="00D4287C"/>
    <w:pPr>
      <w:tabs>
        <w:tab w:val="num" w:pos="1534"/>
      </w:tabs>
      <w:adjustRightInd w:val="0"/>
      <w:spacing w:after="120" w:line="500" w:lineRule="atLeast"/>
      <w:ind w:firstLine="454"/>
    </w:pPr>
    <w:rPr>
      <w:rFonts w:ascii="楷体_GB2312" w:eastAsia="楷体_GB2312"/>
      <w:b/>
      <w:spacing w:val="6"/>
      <w:kern w:val="0"/>
      <w:sz w:val="28"/>
      <w:szCs w:val="20"/>
    </w:rPr>
  </w:style>
  <w:style w:type="paragraph" w:customStyle="1" w:styleId="50">
    <w:name w:val="表格式5"/>
    <w:basedOn w:val="af4"/>
    <w:rsid w:val="00D4287C"/>
    <w:pPr>
      <w:adjustRightInd w:val="0"/>
    </w:pPr>
  </w:style>
  <w:style w:type="paragraph" w:customStyle="1" w:styleId="afb">
    <w:name w:val="表中正文"/>
    <w:basedOn w:val="a"/>
    <w:autoRedefine/>
    <w:rsid w:val="00D4287C"/>
    <w:pPr>
      <w:tabs>
        <w:tab w:val="left" w:pos="958"/>
        <w:tab w:val="left" w:pos="7320"/>
        <w:tab w:val="left" w:pos="8160"/>
      </w:tabs>
      <w:adjustRightInd w:val="0"/>
      <w:spacing w:line="360" w:lineRule="atLeast"/>
      <w:ind w:right="113" w:firstLine="560"/>
      <w:jc w:val="center"/>
    </w:pPr>
    <w:rPr>
      <w:spacing w:val="6"/>
      <w:kern w:val="20"/>
    </w:rPr>
  </w:style>
  <w:style w:type="paragraph" w:customStyle="1" w:styleId="afc">
    <w:name w:val="正文格式"/>
    <w:basedOn w:val="a"/>
    <w:rsid w:val="00D4287C"/>
    <w:pPr>
      <w:ind w:firstLineChars="200" w:firstLine="560"/>
    </w:pPr>
    <w:rPr>
      <w:rFonts w:eastAsia="楷体_GB2312"/>
      <w:sz w:val="28"/>
    </w:rPr>
  </w:style>
  <w:style w:type="paragraph" w:customStyle="1" w:styleId="afd">
    <w:name w:val="注"/>
    <w:basedOn w:val="21"/>
    <w:rsid w:val="00D4287C"/>
    <w:pPr>
      <w:spacing w:beforeLines="50" w:afterLines="100" w:line="240" w:lineRule="exact"/>
    </w:pPr>
    <w:rPr>
      <w:rFonts w:ascii="Times New Roman" w:eastAsia="宋体" w:hAnsi="Times New Roman"/>
      <w:b w:val="0"/>
      <w:bCs w:val="0"/>
      <w:sz w:val="21"/>
    </w:rPr>
  </w:style>
  <w:style w:type="paragraph" w:customStyle="1" w:styleId="afe">
    <w:name w:val="正文样式"/>
    <w:basedOn w:val="20"/>
    <w:rsid w:val="00D4287C"/>
    <w:pPr>
      <w:spacing w:line="480" w:lineRule="exact"/>
    </w:pPr>
  </w:style>
  <w:style w:type="paragraph" w:customStyle="1" w:styleId="14">
    <w:name w:val="标题1"/>
    <w:basedOn w:val="a"/>
    <w:autoRedefine/>
    <w:rsid w:val="00D4287C"/>
    <w:pPr>
      <w:spacing w:beforeLines="100" w:afterLines="50" w:line="480" w:lineRule="exact"/>
      <w:ind w:firstLineChars="218" w:firstLine="486"/>
      <w:jc w:val="center"/>
    </w:pPr>
    <w:rPr>
      <w:rFonts w:ascii="黑体" w:eastAsia="黑体"/>
      <w:b/>
      <w:bCs/>
      <w:spacing w:val="6"/>
      <w:szCs w:val="20"/>
    </w:rPr>
  </w:style>
  <w:style w:type="paragraph" w:customStyle="1" w:styleId="aff">
    <w:name w:val="填表内容"/>
    <w:basedOn w:val="a"/>
    <w:rsid w:val="00D4287C"/>
    <w:pPr>
      <w:adjustRightInd w:val="0"/>
      <w:spacing w:line="480" w:lineRule="exact"/>
      <w:ind w:firstLineChars="200" w:firstLine="560"/>
      <w:jc w:val="left"/>
    </w:pPr>
    <w:rPr>
      <w:rFonts w:ascii="楷体_GB2312" w:eastAsia="楷体_GB2312"/>
      <w:sz w:val="28"/>
      <w:szCs w:val="20"/>
    </w:rPr>
  </w:style>
  <w:style w:type="paragraph" w:customStyle="1" w:styleId="aff0">
    <w:name w:val="居中正文"/>
    <w:basedOn w:val="af1"/>
    <w:rsid w:val="00D4287C"/>
    <w:pPr>
      <w:adjustRightInd w:val="0"/>
      <w:spacing w:before="120" w:line="360" w:lineRule="auto"/>
      <w:ind w:firstLine="0"/>
      <w:jc w:val="center"/>
    </w:pPr>
    <w:rPr>
      <w:kern w:val="28"/>
      <w:sz w:val="24"/>
    </w:rPr>
  </w:style>
  <w:style w:type="paragraph" w:customStyle="1" w:styleId="aff1">
    <w:name w:val="表注"/>
    <w:basedOn w:val="af2"/>
    <w:autoRedefine/>
    <w:rsid w:val="00D4287C"/>
    <w:pPr>
      <w:spacing w:beforeLines="50" w:line="240" w:lineRule="exact"/>
      <w:ind w:left="420" w:hangingChars="200" w:hanging="420"/>
      <w:jc w:val="left"/>
    </w:pPr>
    <w:rPr>
      <w:rFonts w:hAnsi="宋体"/>
    </w:rPr>
  </w:style>
  <w:style w:type="paragraph" w:customStyle="1" w:styleId="aff2">
    <w:name w:val="表"/>
    <w:basedOn w:val="a"/>
    <w:autoRedefine/>
    <w:rsid w:val="00D4287C"/>
    <w:pPr>
      <w:spacing w:beforeLines="50" w:before="120" w:afterLines="50" w:after="120" w:line="240" w:lineRule="exact"/>
      <w:jc w:val="center"/>
    </w:pPr>
    <w:rPr>
      <w:rFonts w:ascii="宋体" w:hAnsi="宋体"/>
      <w:sz w:val="18"/>
      <w:szCs w:val="18"/>
    </w:rPr>
  </w:style>
  <w:style w:type="character" w:customStyle="1" w:styleId="pp1">
    <w:name w:val="pp1"/>
    <w:rsid w:val="00D4287C"/>
    <w:rPr>
      <w:rFonts w:hint="default"/>
      <w:sz w:val="23"/>
      <w:szCs w:val="23"/>
    </w:rPr>
  </w:style>
  <w:style w:type="character" w:customStyle="1" w:styleId="2Char1">
    <w:name w:val="正文文字缩进 2 Char"/>
    <w:rsid w:val="00D4287C"/>
    <w:rPr>
      <w:rFonts w:ascii="楷体_GB2312" w:eastAsia="楷体_GB2312" w:hint="eastAsia"/>
      <w:color w:val="000000"/>
      <w:kern w:val="2"/>
      <w:sz w:val="28"/>
      <w:lang w:val="en-US" w:eastAsia="zh-CN" w:bidi="ar-SA"/>
    </w:rPr>
  </w:style>
  <w:style w:type="character" w:customStyle="1" w:styleId="Char7">
    <w:name w:val="正文样式 Char"/>
    <w:basedOn w:val="2Char1"/>
    <w:rsid w:val="00D4287C"/>
    <w:rPr>
      <w:rFonts w:ascii="楷体_GB2312" w:eastAsia="楷体_GB2312" w:hint="eastAsia"/>
      <w:color w:val="000000"/>
      <w:kern w:val="2"/>
      <w:sz w:val="28"/>
      <w:lang w:val="en-US" w:eastAsia="zh-CN" w:bidi="ar-SA"/>
    </w:rPr>
  </w:style>
  <w:style w:type="character" w:customStyle="1" w:styleId="z11">
    <w:name w:val="z11"/>
    <w:rsid w:val="00D4287C"/>
    <w:rPr>
      <w:spacing w:val="31680"/>
      <w:sz w:val="20"/>
      <w:szCs w:val="20"/>
    </w:rPr>
  </w:style>
  <w:style w:type="character" w:customStyle="1" w:styleId="line">
    <w:name w:val="line"/>
    <w:basedOn w:val="a0"/>
    <w:rsid w:val="00D4287C"/>
  </w:style>
  <w:style w:type="character" w:customStyle="1" w:styleId="unnamed11">
    <w:name w:val="unnamed11"/>
    <w:rsid w:val="00D4287C"/>
    <w:rPr>
      <w:rFonts w:ascii="宋体" w:eastAsia="宋体" w:hAnsi="宋体" w:hint="eastAsia"/>
      <w:strike w:val="0"/>
      <w:dstrike w:val="0"/>
      <w:color w:val="000000"/>
      <w:sz w:val="18"/>
      <w:szCs w:val="18"/>
      <w:u w:val="none"/>
      <w:effect w:val="none"/>
    </w:rPr>
  </w:style>
  <w:style w:type="character" w:customStyle="1" w:styleId="p31">
    <w:name w:val="p31"/>
    <w:rsid w:val="00D4287C"/>
    <w:rPr>
      <w:rFonts w:hint="default"/>
      <w:spacing w:val="360"/>
      <w:sz w:val="18"/>
      <w:szCs w:val="18"/>
    </w:rPr>
  </w:style>
  <w:style w:type="paragraph" w:styleId="15">
    <w:name w:val="index 1"/>
    <w:basedOn w:val="a"/>
    <w:next w:val="a"/>
    <w:autoRedefine/>
    <w:semiHidden/>
    <w:rsid w:val="00D4287C"/>
    <w:pPr>
      <w:jc w:val="center"/>
    </w:pPr>
  </w:style>
  <w:style w:type="paragraph" w:customStyle="1" w:styleId="aff3">
    <w:name w:val="报告正文"/>
    <w:basedOn w:val="a"/>
    <w:rsid w:val="00D4287C"/>
    <w:pPr>
      <w:spacing w:line="500" w:lineRule="exact"/>
      <w:ind w:firstLineChars="200" w:firstLine="200"/>
      <w:jc w:val="left"/>
    </w:pPr>
    <w:rPr>
      <w:rFonts w:eastAsia="仿宋_GB2312"/>
      <w:sz w:val="28"/>
    </w:rPr>
  </w:style>
  <w:style w:type="paragraph" w:customStyle="1" w:styleId="Char11">
    <w:name w:val="Char1"/>
    <w:basedOn w:val="a"/>
    <w:rsid w:val="00D4287C"/>
    <w:pPr>
      <w:widowControl/>
      <w:adjustRightInd w:val="0"/>
      <w:spacing w:after="160" w:line="240" w:lineRule="exact"/>
      <w:jc w:val="left"/>
    </w:pPr>
  </w:style>
  <w:style w:type="paragraph" w:customStyle="1" w:styleId="aff4">
    <w:name w:val="表题"/>
    <w:basedOn w:val="a8"/>
    <w:rsid w:val="00D4287C"/>
    <w:pPr>
      <w:adjustRightInd w:val="0"/>
      <w:snapToGrid w:val="0"/>
      <w:spacing w:beforeLines="15" w:afterLines="50" w:after="0" w:line="400" w:lineRule="exact"/>
      <w:ind w:leftChars="0" w:left="0"/>
      <w:jc w:val="center"/>
    </w:pPr>
    <w:rPr>
      <w:rFonts w:ascii="宋体" w:hAnsi="宋体"/>
      <w:b/>
      <w:bCs/>
      <w:sz w:val="32"/>
      <w:szCs w:val="20"/>
    </w:rPr>
  </w:style>
  <w:style w:type="character" w:styleId="aff5">
    <w:name w:val="annotation reference"/>
    <w:rsid w:val="00D4287C"/>
    <w:rPr>
      <w:sz w:val="21"/>
      <w:szCs w:val="21"/>
    </w:rPr>
  </w:style>
  <w:style w:type="paragraph" w:customStyle="1" w:styleId="CharCharCharChar">
    <w:name w:val="Char Char Char Char"/>
    <w:basedOn w:val="a"/>
    <w:rsid w:val="00D4287C"/>
    <w:pPr>
      <w:spacing w:line="360" w:lineRule="auto"/>
      <w:ind w:firstLineChars="200" w:firstLine="200"/>
    </w:pPr>
    <w:rPr>
      <w:rFonts w:ascii="宋体" w:hAnsi="宋体" w:cs="宋体"/>
      <w:sz w:val="24"/>
    </w:rPr>
  </w:style>
  <w:style w:type="paragraph" w:customStyle="1" w:styleId="aff6">
    <w:name w:val="二级标题"/>
    <w:basedOn w:val="a"/>
    <w:rsid w:val="00D4287C"/>
    <w:pPr>
      <w:adjustRightInd w:val="0"/>
      <w:spacing w:before="120" w:after="120" w:line="400" w:lineRule="atLeast"/>
      <w:textAlignment w:val="baseline"/>
    </w:pPr>
    <w:rPr>
      <w:rFonts w:eastAsia="黑体"/>
      <w:kern w:val="0"/>
      <w:sz w:val="28"/>
      <w:szCs w:val="20"/>
    </w:rPr>
  </w:style>
  <w:style w:type="paragraph" w:customStyle="1" w:styleId="1Char0">
    <w:name w:val="1 Char"/>
    <w:basedOn w:val="a"/>
    <w:rsid w:val="00D4287C"/>
    <w:pPr>
      <w:adjustRightInd w:val="0"/>
      <w:spacing w:line="360" w:lineRule="atLeast"/>
      <w:textAlignment w:val="baseline"/>
    </w:pPr>
  </w:style>
  <w:style w:type="paragraph" w:customStyle="1" w:styleId="style44">
    <w:name w:val="style44"/>
    <w:basedOn w:val="a"/>
    <w:rsid w:val="00D4287C"/>
    <w:pPr>
      <w:widowControl/>
      <w:spacing w:before="100" w:beforeAutospacing="1" w:after="100" w:afterAutospacing="1"/>
      <w:jc w:val="left"/>
    </w:pPr>
    <w:rPr>
      <w:rFonts w:ascii="宋体" w:hAnsi="宋体" w:cs="宋体"/>
      <w:kern w:val="0"/>
      <w:sz w:val="18"/>
      <w:szCs w:val="18"/>
    </w:rPr>
  </w:style>
  <w:style w:type="character" w:customStyle="1" w:styleId="style391">
    <w:name w:val="style391"/>
    <w:rsid w:val="00D4287C"/>
    <w:rPr>
      <w:b/>
      <w:bCs/>
      <w:color w:val="287D3C"/>
      <w:sz w:val="21"/>
      <w:szCs w:val="21"/>
    </w:rPr>
  </w:style>
  <w:style w:type="character" w:customStyle="1" w:styleId="style441">
    <w:name w:val="style441"/>
    <w:rsid w:val="00D4287C"/>
    <w:rPr>
      <w:sz w:val="18"/>
      <w:szCs w:val="18"/>
    </w:rPr>
  </w:style>
  <w:style w:type="character" w:customStyle="1" w:styleId="style421">
    <w:name w:val="style421"/>
    <w:rsid w:val="00D4287C"/>
    <w:rPr>
      <w:color w:val="287D3C"/>
      <w:sz w:val="21"/>
      <w:szCs w:val="21"/>
    </w:rPr>
  </w:style>
  <w:style w:type="paragraph" w:customStyle="1" w:styleId="Char1CharCharCharCharChar">
    <w:name w:val="Char1 Char Char Char Char Char"/>
    <w:basedOn w:val="a"/>
    <w:rsid w:val="00D4287C"/>
    <w:pPr>
      <w:widowControl/>
      <w:adjustRightInd w:val="0"/>
      <w:spacing w:after="160" w:line="240" w:lineRule="exact"/>
      <w:jc w:val="left"/>
      <w:textAlignment w:val="baseline"/>
    </w:pPr>
    <w:rPr>
      <w:rFonts w:ascii="Arial" w:eastAsia="Times New Roman" w:hAnsi="Arial" w:cs="Verdana"/>
      <w:b/>
      <w:kern w:val="0"/>
      <w:sz w:val="24"/>
      <w:lang w:eastAsia="en-US"/>
    </w:rPr>
  </w:style>
  <w:style w:type="paragraph" w:styleId="aff7">
    <w:name w:val="Date"/>
    <w:basedOn w:val="a"/>
    <w:next w:val="a"/>
    <w:link w:val="Char8"/>
    <w:rsid w:val="00D4287C"/>
    <w:rPr>
      <w:szCs w:val="20"/>
    </w:rPr>
  </w:style>
  <w:style w:type="character" w:customStyle="1" w:styleId="Char8">
    <w:name w:val="日期 Char"/>
    <w:basedOn w:val="a0"/>
    <w:link w:val="aff7"/>
    <w:rsid w:val="00D4287C"/>
    <w:rPr>
      <w:rFonts w:ascii="Times New Roman" w:eastAsia="宋体" w:hAnsi="Times New Roman" w:cs="Times New Roman"/>
      <w:szCs w:val="20"/>
    </w:rPr>
  </w:style>
  <w:style w:type="paragraph" w:customStyle="1" w:styleId="aff8">
    <w:name w:val="正文文本 + (符号) 宋体"/>
    <w:aliases w:val="自动设置,两端对齐,行距: 1.5 倍行距,首行缩进:  2 字符"/>
    <w:basedOn w:val="a"/>
    <w:rsid w:val="00D4287C"/>
    <w:pPr>
      <w:spacing w:line="360" w:lineRule="auto"/>
      <w:ind w:firstLineChars="200" w:firstLine="480"/>
    </w:pPr>
    <w:rPr>
      <w:rFonts w:hAnsi="宋体"/>
      <w:sz w:val="24"/>
    </w:rPr>
  </w:style>
  <w:style w:type="paragraph" w:customStyle="1" w:styleId="aff9">
    <w:name w:val="报告表正文"/>
    <w:basedOn w:val="a"/>
    <w:rsid w:val="00D4287C"/>
    <w:pPr>
      <w:adjustRightInd w:val="0"/>
      <w:spacing w:line="312" w:lineRule="auto"/>
      <w:ind w:left="113" w:right="113" w:firstLine="482"/>
      <w:jc w:val="left"/>
      <w:textAlignment w:val="baseline"/>
    </w:pPr>
    <w:rPr>
      <w:kern w:val="0"/>
      <w:sz w:val="24"/>
      <w:szCs w:val="20"/>
    </w:rPr>
  </w:style>
  <w:style w:type="paragraph" w:customStyle="1" w:styleId="22">
    <w:name w:val="样式 样式 首行缩进:  2 字符 + 首行缩进:  2 字符"/>
    <w:basedOn w:val="a"/>
    <w:rsid w:val="00D4287C"/>
    <w:pPr>
      <w:spacing w:line="360" w:lineRule="auto"/>
      <w:ind w:firstLineChars="200" w:firstLine="200"/>
    </w:pPr>
    <w:rPr>
      <w:rFonts w:cs="宋体"/>
      <w:szCs w:val="20"/>
    </w:rPr>
  </w:style>
  <w:style w:type="paragraph" w:customStyle="1" w:styleId="Char9">
    <w:name w:val="Char"/>
    <w:basedOn w:val="a"/>
    <w:rsid w:val="00D4287C"/>
    <w:pPr>
      <w:snapToGrid w:val="0"/>
      <w:spacing w:line="360" w:lineRule="auto"/>
      <w:ind w:firstLineChars="200" w:firstLine="529"/>
    </w:pPr>
    <w:rPr>
      <w:rFonts w:ascii="宋体" w:hAnsi="宋体"/>
      <w:b/>
    </w:rPr>
  </w:style>
  <w:style w:type="paragraph" w:customStyle="1" w:styleId="affa">
    <w:name w:val="段落"/>
    <w:basedOn w:val="a"/>
    <w:rsid w:val="00D4287C"/>
    <w:pPr>
      <w:spacing w:line="500" w:lineRule="exact"/>
      <w:ind w:firstLineChars="200" w:firstLine="200"/>
    </w:pPr>
    <w:rPr>
      <w:spacing w:val="10"/>
      <w:sz w:val="28"/>
      <w:szCs w:val="20"/>
    </w:rPr>
  </w:style>
  <w:style w:type="paragraph" w:customStyle="1" w:styleId="ParaCharCharCharChar">
    <w:name w:val="默认段落字体 Para Char Char Char Char"/>
    <w:basedOn w:val="a"/>
    <w:rsid w:val="00D4287C"/>
    <w:rPr>
      <w:sz w:val="24"/>
    </w:rPr>
  </w:style>
  <w:style w:type="paragraph" w:customStyle="1" w:styleId="CharChar1CharCharCharCharCharCharCharCharCharCharCharCharCharChar">
    <w:name w:val="Char Char1 Char Char Char Char Char Char Char Char Char Char Char Char Char Char"/>
    <w:basedOn w:val="a"/>
    <w:rsid w:val="00D4287C"/>
    <w:pPr>
      <w:widowControl/>
      <w:spacing w:beforeLines="100" w:after="160" w:line="240" w:lineRule="exact"/>
      <w:jc w:val="left"/>
    </w:pPr>
    <w:rPr>
      <w:rFonts w:ascii="Verdana" w:hAnsi="Verdana"/>
      <w:kern w:val="0"/>
      <w:sz w:val="32"/>
      <w:szCs w:val="32"/>
      <w:lang w:eastAsia="en-US"/>
    </w:rPr>
  </w:style>
  <w:style w:type="paragraph" w:customStyle="1" w:styleId="affb">
    <w:name w:val="表文字"/>
    <w:basedOn w:val="a"/>
    <w:rsid w:val="00D4287C"/>
    <w:pPr>
      <w:spacing w:line="240" w:lineRule="atLeast"/>
      <w:jc w:val="center"/>
    </w:pPr>
    <w:rPr>
      <w:rFonts w:ascii="宋体" w:hAnsi="宋体"/>
      <w:szCs w:val="20"/>
    </w:rPr>
  </w:style>
  <w:style w:type="paragraph" w:customStyle="1" w:styleId="affc">
    <w:name w:val="正文段落"/>
    <w:basedOn w:val="a"/>
    <w:rsid w:val="00D4287C"/>
    <w:pPr>
      <w:spacing w:line="360" w:lineRule="exact"/>
      <w:ind w:firstLine="476"/>
    </w:pPr>
    <w:rPr>
      <w:rFonts w:ascii="宋体" w:hAnsi="宋体"/>
      <w:sz w:val="24"/>
    </w:rPr>
  </w:style>
  <w:style w:type="paragraph" w:customStyle="1" w:styleId="0">
    <w:name w:val="正文0"/>
    <w:basedOn w:val="a"/>
    <w:next w:val="a"/>
    <w:link w:val="0Char"/>
    <w:autoRedefine/>
    <w:rsid w:val="00D4287C"/>
    <w:pPr>
      <w:adjustRightInd w:val="0"/>
      <w:snapToGrid w:val="0"/>
      <w:spacing w:line="480" w:lineRule="exact"/>
      <w:ind w:firstLineChars="200" w:firstLine="480"/>
    </w:pPr>
    <w:rPr>
      <w:rFonts w:hAnsi="宋体"/>
      <w:sz w:val="24"/>
    </w:rPr>
  </w:style>
  <w:style w:type="character" w:customStyle="1" w:styleId="0Char">
    <w:name w:val="正文0 Char"/>
    <w:link w:val="0"/>
    <w:rsid w:val="00D4287C"/>
    <w:rPr>
      <w:rFonts w:ascii="Times New Roman" w:eastAsia="宋体" w:hAnsi="宋体" w:cs="Times New Roman"/>
      <w:sz w:val="24"/>
      <w:szCs w:val="24"/>
    </w:rPr>
  </w:style>
  <w:style w:type="paragraph" w:customStyle="1" w:styleId="23">
    <w:name w:val="表格文字2"/>
    <w:basedOn w:val="a"/>
    <w:link w:val="2Char2"/>
    <w:rsid w:val="00D4287C"/>
    <w:pPr>
      <w:adjustRightInd w:val="0"/>
      <w:spacing w:before="60"/>
      <w:jc w:val="center"/>
      <w:textAlignment w:val="baseline"/>
    </w:pPr>
    <w:rPr>
      <w:rFonts w:ascii="宋体"/>
      <w:kern w:val="0"/>
      <w:sz w:val="24"/>
      <w:szCs w:val="20"/>
    </w:rPr>
  </w:style>
  <w:style w:type="character" w:customStyle="1" w:styleId="2Char2">
    <w:name w:val="表格文字2 Char"/>
    <w:link w:val="23"/>
    <w:rsid w:val="00D4287C"/>
    <w:rPr>
      <w:rFonts w:ascii="宋体" w:eastAsia="宋体" w:hAnsi="Times New Roman" w:cs="Times New Roman"/>
      <w:kern w:val="0"/>
      <w:sz w:val="24"/>
      <w:szCs w:val="20"/>
    </w:rPr>
  </w:style>
  <w:style w:type="paragraph" w:customStyle="1" w:styleId="affd">
    <w:name w:val="表格内容"/>
    <w:basedOn w:val="a"/>
    <w:rsid w:val="00D4287C"/>
    <w:pPr>
      <w:jc w:val="center"/>
    </w:pPr>
    <w:rPr>
      <w:rFonts w:cs="宋体"/>
      <w:szCs w:val="20"/>
    </w:rPr>
  </w:style>
  <w:style w:type="paragraph" w:customStyle="1" w:styleId="affe">
    <w:name w:val="表文"/>
    <w:next w:val="a"/>
    <w:rsid w:val="00D4287C"/>
    <w:pPr>
      <w:spacing w:line="340" w:lineRule="exact"/>
      <w:jc w:val="center"/>
    </w:pPr>
    <w:rPr>
      <w:rFonts w:ascii="宋体" w:eastAsia="宋体" w:hAnsi="宋体" w:cs="Times New Roman"/>
      <w:kern w:val="0"/>
      <w:szCs w:val="20"/>
    </w:rPr>
  </w:style>
  <w:style w:type="paragraph" w:customStyle="1" w:styleId="afff">
    <w:name w:val="表格文字"/>
    <w:basedOn w:val="a"/>
    <w:link w:val="Chara"/>
    <w:rsid w:val="00D4287C"/>
    <w:pPr>
      <w:spacing w:line="360" w:lineRule="auto"/>
      <w:jc w:val="center"/>
    </w:pPr>
    <w:rPr>
      <w:kern w:val="0"/>
      <w:sz w:val="24"/>
      <w:szCs w:val="20"/>
    </w:rPr>
  </w:style>
  <w:style w:type="character" w:customStyle="1" w:styleId="Chara">
    <w:name w:val="表格文字 Char"/>
    <w:link w:val="afff"/>
    <w:rsid w:val="00D4287C"/>
    <w:rPr>
      <w:rFonts w:ascii="Times New Roman" w:eastAsia="宋体" w:hAnsi="Times New Roman" w:cs="Times New Roman"/>
      <w:kern w:val="0"/>
      <w:sz w:val="24"/>
      <w:szCs w:val="20"/>
    </w:rPr>
  </w:style>
  <w:style w:type="character" w:customStyle="1" w:styleId="Charb">
    <w:name w:val="批注框文本 Char"/>
    <w:basedOn w:val="a0"/>
    <w:link w:val="afff0"/>
    <w:semiHidden/>
    <w:rsid w:val="00D4287C"/>
    <w:rPr>
      <w:rFonts w:ascii="Times New Roman" w:eastAsia="宋体" w:hAnsi="Times New Roman" w:cs="Times New Roman"/>
      <w:sz w:val="18"/>
      <w:szCs w:val="18"/>
    </w:rPr>
  </w:style>
  <w:style w:type="paragraph" w:styleId="afff0">
    <w:name w:val="Balloon Text"/>
    <w:basedOn w:val="a"/>
    <w:link w:val="Charb"/>
    <w:semiHidden/>
    <w:rsid w:val="00D4287C"/>
    <w:rPr>
      <w:sz w:val="18"/>
      <w:szCs w:val="18"/>
    </w:rPr>
  </w:style>
  <w:style w:type="paragraph" w:customStyle="1" w:styleId="CharChar1CharCharCharCharCharCharCharCharCharCharCharCharCharChar1">
    <w:name w:val="Char Char1 Char Char Char Char Char Char Char Char Char Char Char Char Char Char1"/>
    <w:basedOn w:val="a"/>
    <w:rsid w:val="00D4287C"/>
    <w:pPr>
      <w:widowControl/>
      <w:spacing w:beforeLines="100" w:before="100" w:after="160" w:line="240" w:lineRule="exact"/>
      <w:jc w:val="left"/>
    </w:pPr>
    <w:rPr>
      <w:rFonts w:ascii="Verdana" w:hAnsi="Verdana"/>
      <w:kern w:val="0"/>
      <w:sz w:val="32"/>
      <w:szCs w:val="32"/>
      <w:lang w:eastAsia="en-US"/>
    </w:rPr>
  </w:style>
  <w:style w:type="character" w:customStyle="1" w:styleId="Charc">
    <w:name w:val="文档结构图 Char"/>
    <w:basedOn w:val="a0"/>
    <w:link w:val="afff1"/>
    <w:semiHidden/>
    <w:rsid w:val="00D4287C"/>
    <w:rPr>
      <w:rFonts w:ascii="Times New Roman" w:eastAsia="宋体" w:hAnsi="Times New Roman" w:cs="Times New Roman"/>
      <w:szCs w:val="24"/>
      <w:shd w:val="clear" w:color="auto" w:fill="000080"/>
    </w:rPr>
  </w:style>
  <w:style w:type="paragraph" w:styleId="afff1">
    <w:name w:val="Document Map"/>
    <w:basedOn w:val="a"/>
    <w:link w:val="Charc"/>
    <w:semiHidden/>
    <w:rsid w:val="00D4287C"/>
    <w:pPr>
      <w:shd w:val="clear" w:color="auto" w:fill="000080"/>
    </w:pPr>
  </w:style>
  <w:style w:type="paragraph" w:styleId="16">
    <w:name w:val="toc 1"/>
    <w:basedOn w:val="a"/>
    <w:next w:val="a"/>
    <w:autoRedefine/>
    <w:semiHidden/>
    <w:rsid w:val="00D4287C"/>
    <w:pPr>
      <w:tabs>
        <w:tab w:val="right" w:leader="dot" w:pos="8303"/>
      </w:tabs>
      <w:adjustRightInd w:val="0"/>
      <w:snapToGrid w:val="0"/>
      <w:spacing w:line="360" w:lineRule="auto"/>
    </w:pPr>
    <w:rPr>
      <w:b/>
      <w:sz w:val="32"/>
      <w:szCs w:val="32"/>
    </w:rPr>
  </w:style>
  <w:style w:type="paragraph" w:customStyle="1" w:styleId="afff2">
    <w:name w:val="注文"/>
    <w:rsid w:val="00D4287C"/>
    <w:pPr>
      <w:widowControl w:val="0"/>
      <w:adjustRightInd w:val="0"/>
      <w:spacing w:before="120" w:after="120" w:line="360" w:lineRule="exact"/>
      <w:jc w:val="both"/>
      <w:textAlignment w:val="baseline"/>
    </w:pPr>
    <w:rPr>
      <w:rFonts w:ascii="Times New Roman" w:eastAsia="宋体" w:hAnsi="Times New Roman" w:cs="Times New Roman"/>
      <w:noProof/>
      <w:kern w:val="0"/>
      <w:sz w:val="24"/>
      <w:szCs w:val="20"/>
    </w:rPr>
  </w:style>
  <w:style w:type="paragraph" w:customStyle="1" w:styleId="afff3">
    <w:name w:val="王海兰"/>
    <w:basedOn w:val="a"/>
    <w:next w:val="a"/>
    <w:autoRedefine/>
    <w:rsid w:val="00D4287C"/>
    <w:pPr>
      <w:spacing w:line="360" w:lineRule="auto"/>
      <w:ind w:leftChars="-30" w:left="-84" w:rightChars="-27" w:right="-76" w:firstLineChars="200" w:firstLine="560"/>
      <w:jc w:val="left"/>
    </w:pPr>
    <w:rPr>
      <w:rFonts w:ascii="Arial" w:hAnsi="Arial" w:cs="Arial"/>
      <w:sz w:val="28"/>
      <w:szCs w:val="28"/>
    </w:rPr>
  </w:style>
  <w:style w:type="paragraph" w:customStyle="1" w:styleId="xl34">
    <w:name w:val="xl34"/>
    <w:basedOn w:val="a"/>
    <w:rsid w:val="00D4287C"/>
    <w:pPr>
      <w:widowControl/>
      <w:spacing w:before="100" w:beforeAutospacing="1" w:after="100" w:afterAutospacing="1"/>
      <w:jc w:val="center"/>
    </w:pPr>
    <w:rPr>
      <w:rFonts w:ascii="Arial Unicode MS" w:eastAsia="Arial Unicode MS" w:hAnsi="Arial Unicode MS"/>
      <w:kern w:val="0"/>
      <w:sz w:val="24"/>
    </w:rPr>
  </w:style>
  <w:style w:type="paragraph" w:customStyle="1" w:styleId="Char1CharCharCharCharCharChar">
    <w:name w:val="Char1 Char Char Char Char Char Char"/>
    <w:basedOn w:val="a"/>
    <w:rsid w:val="00D4287C"/>
  </w:style>
  <w:style w:type="character" w:customStyle="1" w:styleId="4Char3">
    <w:name w:val="样式4 Char3"/>
    <w:link w:val="40"/>
    <w:rsid w:val="00D4287C"/>
    <w:rPr>
      <w:rFonts w:eastAsia="华文中宋"/>
      <w:color w:val="000000"/>
      <w:sz w:val="24"/>
      <w:szCs w:val="24"/>
    </w:rPr>
  </w:style>
  <w:style w:type="paragraph" w:customStyle="1" w:styleId="40">
    <w:name w:val="样式4"/>
    <w:basedOn w:val="a"/>
    <w:link w:val="4Char3"/>
    <w:rsid w:val="00D4287C"/>
    <w:pPr>
      <w:ind w:firstLineChars="200" w:firstLine="480"/>
    </w:pPr>
    <w:rPr>
      <w:rFonts w:asciiTheme="minorHAnsi" w:eastAsia="华文中宋" w:hAnsiTheme="minorHAnsi" w:cstheme="minorBidi"/>
      <w:color w:val="000000"/>
      <w:sz w:val="24"/>
    </w:rPr>
  </w:style>
  <w:style w:type="paragraph" w:styleId="7">
    <w:name w:val="toc 7"/>
    <w:basedOn w:val="a"/>
    <w:next w:val="a"/>
    <w:rsid w:val="00D4287C"/>
    <w:pPr>
      <w:ind w:left="1260"/>
      <w:jc w:val="left"/>
    </w:pPr>
    <w:rPr>
      <w:sz w:val="18"/>
      <w:szCs w:val="18"/>
    </w:rPr>
  </w:style>
  <w:style w:type="paragraph" w:styleId="afff4">
    <w:name w:val="index heading"/>
    <w:basedOn w:val="a"/>
    <w:next w:val="15"/>
    <w:rsid w:val="00D4287C"/>
    <w:rPr>
      <w:szCs w:val="20"/>
    </w:rPr>
  </w:style>
  <w:style w:type="paragraph" w:styleId="24">
    <w:name w:val="index 2"/>
    <w:basedOn w:val="a"/>
    <w:next w:val="a"/>
    <w:rsid w:val="00D4287C"/>
    <w:pPr>
      <w:ind w:leftChars="200" w:left="200"/>
    </w:pPr>
    <w:rPr>
      <w:szCs w:val="20"/>
    </w:rPr>
  </w:style>
  <w:style w:type="paragraph" w:styleId="70">
    <w:name w:val="index 7"/>
    <w:basedOn w:val="a"/>
    <w:next w:val="a"/>
    <w:rsid w:val="00D4287C"/>
    <w:pPr>
      <w:ind w:leftChars="1200" w:left="1200"/>
    </w:pPr>
    <w:rPr>
      <w:szCs w:val="20"/>
    </w:rPr>
  </w:style>
  <w:style w:type="paragraph" w:styleId="8">
    <w:name w:val="toc 8"/>
    <w:basedOn w:val="a"/>
    <w:next w:val="a"/>
    <w:rsid w:val="00D4287C"/>
    <w:pPr>
      <w:ind w:left="1470"/>
      <w:jc w:val="left"/>
    </w:pPr>
    <w:rPr>
      <w:sz w:val="18"/>
      <w:szCs w:val="18"/>
    </w:rPr>
  </w:style>
  <w:style w:type="paragraph" w:styleId="9">
    <w:name w:val="index 9"/>
    <w:basedOn w:val="a"/>
    <w:next w:val="a"/>
    <w:rsid w:val="00D4287C"/>
    <w:pPr>
      <w:ind w:leftChars="1600" w:left="1600"/>
    </w:pPr>
    <w:rPr>
      <w:szCs w:val="20"/>
    </w:rPr>
  </w:style>
  <w:style w:type="paragraph" w:styleId="33">
    <w:name w:val="index 3"/>
    <w:basedOn w:val="a"/>
    <w:next w:val="a"/>
    <w:rsid w:val="00D4287C"/>
    <w:pPr>
      <w:ind w:leftChars="400" w:left="400"/>
    </w:pPr>
    <w:rPr>
      <w:szCs w:val="20"/>
    </w:rPr>
  </w:style>
  <w:style w:type="paragraph" w:styleId="90">
    <w:name w:val="toc 9"/>
    <w:basedOn w:val="a"/>
    <w:next w:val="a"/>
    <w:rsid w:val="00D4287C"/>
    <w:pPr>
      <w:ind w:left="1680"/>
      <w:jc w:val="left"/>
    </w:pPr>
    <w:rPr>
      <w:sz w:val="18"/>
      <w:szCs w:val="18"/>
    </w:rPr>
  </w:style>
  <w:style w:type="paragraph" w:styleId="80">
    <w:name w:val="index 8"/>
    <w:basedOn w:val="a"/>
    <w:next w:val="a"/>
    <w:rsid w:val="00D4287C"/>
    <w:pPr>
      <w:ind w:leftChars="1400" w:left="1400"/>
    </w:pPr>
    <w:rPr>
      <w:szCs w:val="20"/>
    </w:rPr>
  </w:style>
  <w:style w:type="paragraph" w:styleId="41">
    <w:name w:val="index 4"/>
    <w:basedOn w:val="a"/>
    <w:next w:val="a"/>
    <w:rsid w:val="00D4287C"/>
    <w:pPr>
      <w:ind w:leftChars="600" w:left="600"/>
    </w:pPr>
    <w:rPr>
      <w:szCs w:val="20"/>
    </w:rPr>
  </w:style>
  <w:style w:type="paragraph" w:styleId="51">
    <w:name w:val="toc 5"/>
    <w:basedOn w:val="a"/>
    <w:next w:val="a"/>
    <w:rsid w:val="00D4287C"/>
    <w:pPr>
      <w:ind w:left="840"/>
      <w:jc w:val="left"/>
    </w:pPr>
    <w:rPr>
      <w:sz w:val="18"/>
      <w:szCs w:val="18"/>
    </w:rPr>
  </w:style>
  <w:style w:type="paragraph" w:styleId="60">
    <w:name w:val="index 6"/>
    <w:basedOn w:val="a"/>
    <w:next w:val="a"/>
    <w:rsid w:val="00D4287C"/>
    <w:pPr>
      <w:ind w:leftChars="1000" w:left="1000"/>
    </w:pPr>
    <w:rPr>
      <w:szCs w:val="20"/>
    </w:rPr>
  </w:style>
  <w:style w:type="paragraph" w:styleId="34">
    <w:name w:val="toc 3"/>
    <w:basedOn w:val="a"/>
    <w:next w:val="a"/>
    <w:rsid w:val="00D4287C"/>
    <w:pPr>
      <w:ind w:left="420"/>
      <w:jc w:val="left"/>
    </w:pPr>
    <w:rPr>
      <w:i/>
      <w:iCs/>
      <w:sz w:val="20"/>
      <w:szCs w:val="20"/>
    </w:rPr>
  </w:style>
  <w:style w:type="paragraph" w:styleId="52">
    <w:name w:val="index 5"/>
    <w:basedOn w:val="a"/>
    <w:next w:val="a"/>
    <w:rsid w:val="00D4287C"/>
    <w:pPr>
      <w:ind w:leftChars="800" w:left="800"/>
    </w:pPr>
    <w:rPr>
      <w:szCs w:val="20"/>
    </w:rPr>
  </w:style>
  <w:style w:type="paragraph" w:styleId="61">
    <w:name w:val="toc 6"/>
    <w:basedOn w:val="a"/>
    <w:next w:val="a"/>
    <w:rsid w:val="00D4287C"/>
    <w:pPr>
      <w:ind w:left="1050"/>
      <w:jc w:val="left"/>
    </w:pPr>
    <w:rPr>
      <w:sz w:val="18"/>
      <w:szCs w:val="18"/>
    </w:rPr>
  </w:style>
  <w:style w:type="paragraph" w:styleId="afff5">
    <w:name w:val="caption"/>
    <w:basedOn w:val="a"/>
    <w:next w:val="a"/>
    <w:qFormat/>
    <w:rsid w:val="00D4287C"/>
    <w:pPr>
      <w:spacing w:before="152" w:after="160"/>
    </w:pPr>
    <w:rPr>
      <w:rFonts w:ascii="Arial" w:eastAsia="黑体" w:hAnsi="Arial"/>
      <w:sz w:val="20"/>
      <w:szCs w:val="20"/>
    </w:rPr>
  </w:style>
  <w:style w:type="paragraph" w:customStyle="1" w:styleId="62">
    <w:name w:val="样式6"/>
    <w:basedOn w:val="a"/>
    <w:rsid w:val="00D4287C"/>
    <w:pPr>
      <w:spacing w:line="460" w:lineRule="exact"/>
      <w:ind w:firstLine="504"/>
    </w:pPr>
    <w:rPr>
      <w:rFonts w:eastAsia="仿宋_GB2312"/>
      <w:szCs w:val="20"/>
      <w:u w:color="000000"/>
    </w:rPr>
  </w:style>
  <w:style w:type="paragraph" w:customStyle="1" w:styleId="xl26">
    <w:name w:val="xl26"/>
    <w:basedOn w:val="a"/>
    <w:rsid w:val="00D4287C"/>
    <w:pPr>
      <w:widowControl/>
      <w:spacing w:before="100" w:after="100"/>
      <w:jc w:val="center"/>
    </w:pPr>
    <w:rPr>
      <w:kern w:val="0"/>
      <w:sz w:val="24"/>
      <w:szCs w:val="20"/>
    </w:rPr>
  </w:style>
  <w:style w:type="paragraph" w:customStyle="1" w:styleId="font5">
    <w:name w:val="font5"/>
    <w:basedOn w:val="a"/>
    <w:rsid w:val="00D4287C"/>
    <w:pPr>
      <w:widowControl/>
      <w:spacing w:before="100" w:after="100"/>
      <w:jc w:val="left"/>
    </w:pPr>
    <w:rPr>
      <w:rFonts w:ascii="宋体" w:hAnsi="宋体" w:hint="eastAsia"/>
      <w:kern w:val="0"/>
      <w:sz w:val="18"/>
      <w:szCs w:val="20"/>
    </w:rPr>
  </w:style>
  <w:style w:type="paragraph" w:customStyle="1" w:styleId="0852">
    <w:name w:val="样式 样式 首行缩进:  0.85 厘米 字距调整八号 + 首行缩进:  2 字符"/>
    <w:basedOn w:val="a"/>
    <w:rsid w:val="00D4287C"/>
    <w:pPr>
      <w:ind w:firstLineChars="200" w:firstLine="480"/>
    </w:pPr>
    <w:rPr>
      <w:rFonts w:eastAsia="华文中宋"/>
      <w:kern w:val="10"/>
      <w:sz w:val="24"/>
      <w:szCs w:val="20"/>
    </w:rPr>
  </w:style>
  <w:style w:type="paragraph" w:customStyle="1" w:styleId="xl55">
    <w:name w:val="xl55"/>
    <w:basedOn w:val="a"/>
    <w:rsid w:val="00D4287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黑体" w:eastAsia="黑体" w:hAnsi="宋体" w:hint="eastAsia"/>
      <w:kern w:val="0"/>
      <w:sz w:val="24"/>
      <w:szCs w:val="20"/>
    </w:rPr>
  </w:style>
  <w:style w:type="paragraph" w:customStyle="1" w:styleId="xl52">
    <w:name w:val="xl52"/>
    <w:basedOn w:val="a"/>
    <w:rsid w:val="00D4287C"/>
    <w:pPr>
      <w:widowControl/>
      <w:pBdr>
        <w:bottom w:val="single" w:sz="4" w:space="0" w:color="auto"/>
      </w:pBdr>
      <w:spacing w:before="100" w:beforeAutospacing="1" w:after="100" w:afterAutospacing="1"/>
      <w:textAlignment w:val="center"/>
    </w:pPr>
    <w:rPr>
      <w:rFonts w:ascii="宋体" w:hAnsi="宋体"/>
      <w:kern w:val="0"/>
      <w:sz w:val="24"/>
      <w:szCs w:val="20"/>
    </w:rPr>
  </w:style>
  <w:style w:type="paragraph" w:customStyle="1" w:styleId="xl69">
    <w:name w:val="xl69"/>
    <w:basedOn w:val="a"/>
    <w:rsid w:val="00D4287C"/>
    <w:pPr>
      <w:widowControl/>
      <w:pBdr>
        <w:top w:val="single" w:sz="4" w:space="0" w:color="auto"/>
        <w:bottom w:val="single" w:sz="8" w:space="0" w:color="auto"/>
      </w:pBdr>
      <w:spacing w:before="100" w:beforeAutospacing="1" w:after="100" w:afterAutospacing="1"/>
      <w:textAlignment w:val="center"/>
    </w:pPr>
    <w:rPr>
      <w:rFonts w:ascii="宋体" w:hAnsi="宋体"/>
      <w:kern w:val="0"/>
      <w:sz w:val="28"/>
      <w:szCs w:val="20"/>
    </w:rPr>
  </w:style>
  <w:style w:type="paragraph" w:customStyle="1" w:styleId="font8">
    <w:name w:val="font8"/>
    <w:basedOn w:val="a"/>
    <w:rsid w:val="00D4287C"/>
    <w:pPr>
      <w:widowControl/>
      <w:spacing w:before="100" w:beforeAutospacing="1" w:after="100" w:afterAutospacing="1"/>
    </w:pPr>
    <w:rPr>
      <w:rFonts w:ascii="宋体" w:hAnsi="宋体" w:hint="eastAsia"/>
      <w:kern w:val="0"/>
      <w:sz w:val="28"/>
      <w:szCs w:val="20"/>
    </w:rPr>
  </w:style>
  <w:style w:type="paragraph" w:customStyle="1" w:styleId="xl24">
    <w:name w:val="xl24"/>
    <w:basedOn w:val="a"/>
    <w:rsid w:val="00D4287C"/>
    <w:pPr>
      <w:widowControl/>
      <w:spacing w:before="100" w:beforeAutospacing="1" w:after="100" w:afterAutospacing="1"/>
      <w:textAlignment w:val="center"/>
    </w:pPr>
    <w:rPr>
      <w:rFonts w:ascii="宋体" w:hAnsi="宋体"/>
      <w:kern w:val="0"/>
      <w:sz w:val="28"/>
      <w:szCs w:val="20"/>
    </w:rPr>
  </w:style>
  <w:style w:type="paragraph" w:customStyle="1" w:styleId="xl27">
    <w:name w:val="xl27"/>
    <w:basedOn w:val="a"/>
    <w:rsid w:val="00D4287C"/>
    <w:pPr>
      <w:widowControl/>
      <w:spacing w:before="100" w:beforeAutospacing="1" w:after="100" w:afterAutospacing="1"/>
      <w:textAlignment w:val="center"/>
    </w:pPr>
    <w:rPr>
      <w:rFonts w:ascii="宋体" w:hAnsi="宋体"/>
      <w:kern w:val="0"/>
      <w:sz w:val="28"/>
      <w:szCs w:val="20"/>
    </w:rPr>
  </w:style>
  <w:style w:type="paragraph" w:customStyle="1" w:styleId="xl30">
    <w:name w:val="xl30"/>
    <w:basedOn w:val="a"/>
    <w:rsid w:val="00D4287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 w:val="24"/>
      <w:szCs w:val="20"/>
    </w:rPr>
  </w:style>
  <w:style w:type="paragraph" w:customStyle="1" w:styleId="xl33">
    <w:name w:val="xl33"/>
    <w:basedOn w:val="a"/>
    <w:rsid w:val="00D4287C"/>
    <w:pPr>
      <w:widowControl/>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kern w:val="0"/>
      <w:sz w:val="24"/>
      <w:szCs w:val="20"/>
    </w:rPr>
  </w:style>
  <w:style w:type="paragraph" w:customStyle="1" w:styleId="xl36">
    <w:name w:val="xl36"/>
    <w:basedOn w:val="a"/>
    <w:rsid w:val="00D4287C"/>
    <w:pPr>
      <w:widowControl/>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宋体" w:hAnsi="宋体"/>
      <w:kern w:val="0"/>
      <w:sz w:val="28"/>
      <w:szCs w:val="20"/>
    </w:rPr>
  </w:style>
  <w:style w:type="paragraph" w:customStyle="1" w:styleId="xl40">
    <w:name w:val="xl40"/>
    <w:basedOn w:val="a"/>
    <w:rsid w:val="00D4287C"/>
    <w:pPr>
      <w:widowControl/>
      <w:pBdr>
        <w:top w:val="single" w:sz="4" w:space="0" w:color="auto"/>
        <w:left w:val="single" w:sz="4" w:space="0" w:color="auto"/>
        <w:bottom w:val="single" w:sz="4" w:space="0" w:color="auto"/>
      </w:pBdr>
      <w:spacing w:before="100" w:beforeAutospacing="1" w:after="100" w:afterAutospacing="1"/>
    </w:pPr>
    <w:rPr>
      <w:rFonts w:ascii="宋体" w:hAnsi="宋体"/>
      <w:kern w:val="0"/>
      <w:sz w:val="28"/>
      <w:szCs w:val="20"/>
    </w:rPr>
  </w:style>
  <w:style w:type="paragraph" w:customStyle="1" w:styleId="xl43">
    <w:name w:val="xl43"/>
    <w:basedOn w:val="a"/>
    <w:rsid w:val="00D4287C"/>
    <w:pPr>
      <w:widowControl/>
      <w:spacing w:before="100" w:beforeAutospacing="1" w:after="100" w:afterAutospacing="1"/>
    </w:pPr>
    <w:rPr>
      <w:rFonts w:ascii="宋体" w:hAnsi="宋体"/>
      <w:kern w:val="0"/>
      <w:sz w:val="36"/>
      <w:szCs w:val="20"/>
    </w:rPr>
  </w:style>
  <w:style w:type="paragraph" w:customStyle="1" w:styleId="xl39">
    <w:name w:val="xl39"/>
    <w:basedOn w:val="a"/>
    <w:rsid w:val="00D4287C"/>
    <w:pPr>
      <w:widowControl/>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宋体" w:hAnsi="宋体"/>
      <w:kern w:val="0"/>
      <w:sz w:val="28"/>
      <w:szCs w:val="20"/>
    </w:rPr>
  </w:style>
  <w:style w:type="paragraph" w:customStyle="1" w:styleId="xl48">
    <w:name w:val="xl48"/>
    <w:basedOn w:val="a"/>
    <w:rsid w:val="00D4287C"/>
    <w:pPr>
      <w:widowControl/>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宋体" w:hAnsi="宋体"/>
      <w:kern w:val="0"/>
      <w:sz w:val="24"/>
      <w:szCs w:val="20"/>
    </w:rPr>
  </w:style>
  <w:style w:type="paragraph" w:customStyle="1" w:styleId="xl51">
    <w:name w:val="xl51"/>
    <w:basedOn w:val="a"/>
    <w:rsid w:val="00D4287C"/>
    <w:pPr>
      <w:widowControl/>
      <w:pBdr>
        <w:left w:val="single" w:sz="8" w:space="0" w:color="auto"/>
        <w:bottom w:val="single" w:sz="4" w:space="0" w:color="auto"/>
      </w:pBdr>
      <w:spacing w:before="100" w:beforeAutospacing="1" w:after="100" w:afterAutospacing="1"/>
      <w:textAlignment w:val="center"/>
    </w:pPr>
    <w:rPr>
      <w:rFonts w:ascii="宋体" w:hAnsi="宋体"/>
      <w:kern w:val="0"/>
      <w:sz w:val="24"/>
      <w:szCs w:val="20"/>
    </w:rPr>
  </w:style>
  <w:style w:type="paragraph" w:customStyle="1" w:styleId="xl54">
    <w:name w:val="xl54"/>
    <w:basedOn w:val="a"/>
    <w:rsid w:val="00D4287C"/>
    <w:pPr>
      <w:widowControl/>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黑体" w:eastAsia="黑体" w:hAnsi="宋体" w:hint="eastAsia"/>
      <w:kern w:val="0"/>
      <w:sz w:val="24"/>
      <w:szCs w:val="20"/>
    </w:rPr>
  </w:style>
  <w:style w:type="paragraph" w:customStyle="1" w:styleId="xl58">
    <w:name w:val="xl58"/>
    <w:basedOn w:val="a"/>
    <w:rsid w:val="00D4287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kern w:val="0"/>
      <w:sz w:val="24"/>
      <w:szCs w:val="20"/>
    </w:rPr>
  </w:style>
  <w:style w:type="paragraph" w:customStyle="1" w:styleId="font7">
    <w:name w:val="font7"/>
    <w:basedOn w:val="a"/>
    <w:rsid w:val="00D4287C"/>
    <w:pPr>
      <w:widowControl/>
      <w:spacing w:before="100" w:beforeAutospacing="1" w:after="100" w:afterAutospacing="1"/>
    </w:pPr>
    <w:rPr>
      <w:kern w:val="0"/>
      <w:sz w:val="28"/>
      <w:szCs w:val="20"/>
    </w:rPr>
  </w:style>
  <w:style w:type="paragraph" w:customStyle="1" w:styleId="xl57">
    <w:name w:val="xl57"/>
    <w:basedOn w:val="a"/>
    <w:rsid w:val="00D4287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kern w:val="0"/>
      <w:sz w:val="24"/>
      <w:szCs w:val="20"/>
    </w:rPr>
  </w:style>
  <w:style w:type="paragraph" w:customStyle="1" w:styleId="xl65">
    <w:name w:val="xl65"/>
    <w:basedOn w:val="a"/>
    <w:rsid w:val="00D4287C"/>
    <w:pPr>
      <w:widowControl/>
      <w:pBdr>
        <w:top w:val="single" w:sz="4" w:space="0" w:color="auto"/>
        <w:bottom w:val="single" w:sz="8" w:space="0" w:color="auto"/>
        <w:right w:val="single" w:sz="4" w:space="0" w:color="auto"/>
      </w:pBdr>
      <w:spacing w:before="100" w:beforeAutospacing="1" w:after="100" w:afterAutospacing="1"/>
    </w:pPr>
    <w:rPr>
      <w:rFonts w:ascii="宋体" w:hAnsi="宋体"/>
      <w:kern w:val="0"/>
      <w:sz w:val="28"/>
      <w:szCs w:val="20"/>
    </w:rPr>
  </w:style>
  <w:style w:type="paragraph" w:customStyle="1" w:styleId="font10">
    <w:name w:val="font10"/>
    <w:basedOn w:val="a"/>
    <w:rsid w:val="00D4287C"/>
    <w:pPr>
      <w:widowControl/>
      <w:spacing w:before="100" w:beforeAutospacing="1" w:after="100" w:afterAutospacing="1"/>
    </w:pPr>
    <w:rPr>
      <w:kern w:val="0"/>
      <w:sz w:val="28"/>
      <w:szCs w:val="20"/>
    </w:rPr>
  </w:style>
  <w:style w:type="paragraph" w:customStyle="1" w:styleId="xl66">
    <w:name w:val="xl66"/>
    <w:basedOn w:val="a"/>
    <w:rsid w:val="00D4287C"/>
    <w:pPr>
      <w:widowControl/>
      <w:pBdr>
        <w:top w:val="single" w:sz="4" w:space="0" w:color="auto"/>
        <w:left w:val="single" w:sz="4" w:space="0" w:color="auto"/>
        <w:bottom w:val="single" w:sz="8" w:space="0" w:color="auto"/>
      </w:pBdr>
      <w:spacing w:before="100" w:beforeAutospacing="1" w:after="100" w:afterAutospacing="1"/>
      <w:textAlignment w:val="center"/>
    </w:pPr>
    <w:rPr>
      <w:rFonts w:ascii="宋体" w:hAnsi="宋体"/>
      <w:kern w:val="0"/>
      <w:sz w:val="28"/>
      <w:szCs w:val="20"/>
    </w:rPr>
  </w:style>
  <w:style w:type="paragraph" w:customStyle="1" w:styleId="085Char">
    <w:name w:val="样式 首行缩进:  0.85 厘米 字距调整八号 Char"/>
    <w:basedOn w:val="a"/>
    <w:rsid w:val="00D4287C"/>
    <w:pPr>
      <w:ind w:firstLineChars="200" w:firstLine="200"/>
    </w:pPr>
    <w:rPr>
      <w:rFonts w:cs="宋体"/>
      <w:kern w:val="10"/>
      <w:szCs w:val="20"/>
    </w:rPr>
  </w:style>
  <w:style w:type="paragraph" w:customStyle="1" w:styleId="xl70">
    <w:name w:val="xl70"/>
    <w:basedOn w:val="a"/>
    <w:rsid w:val="00D4287C"/>
    <w:pPr>
      <w:widowControl/>
      <w:pBdr>
        <w:top w:val="single" w:sz="4" w:space="0" w:color="auto"/>
        <w:bottom w:val="single" w:sz="8" w:space="0" w:color="auto"/>
        <w:right w:val="single" w:sz="4" w:space="0" w:color="auto"/>
      </w:pBdr>
      <w:spacing w:before="100" w:beforeAutospacing="1" w:after="100" w:afterAutospacing="1"/>
      <w:textAlignment w:val="center"/>
    </w:pPr>
    <w:rPr>
      <w:rFonts w:ascii="宋体" w:hAnsi="宋体"/>
      <w:kern w:val="0"/>
      <w:sz w:val="28"/>
      <w:szCs w:val="20"/>
    </w:rPr>
  </w:style>
  <w:style w:type="paragraph" w:customStyle="1" w:styleId="xl67">
    <w:name w:val="xl67"/>
    <w:basedOn w:val="a"/>
    <w:rsid w:val="00D4287C"/>
    <w:pPr>
      <w:widowControl/>
      <w:pBdr>
        <w:top w:val="single" w:sz="4" w:space="0" w:color="auto"/>
        <w:bottom w:val="single" w:sz="8" w:space="0" w:color="auto"/>
      </w:pBdr>
      <w:spacing w:before="100" w:beforeAutospacing="1" w:after="100" w:afterAutospacing="1"/>
      <w:textAlignment w:val="center"/>
    </w:pPr>
    <w:rPr>
      <w:rFonts w:ascii="宋体" w:hAnsi="宋体"/>
      <w:kern w:val="0"/>
      <w:sz w:val="28"/>
      <w:szCs w:val="20"/>
    </w:rPr>
  </w:style>
  <w:style w:type="paragraph" w:customStyle="1" w:styleId="xl60">
    <w:name w:val="xl60"/>
    <w:basedOn w:val="a"/>
    <w:rsid w:val="00D4287C"/>
    <w:pPr>
      <w:widowControl/>
      <w:pBdr>
        <w:top w:val="single" w:sz="4" w:space="0" w:color="auto"/>
        <w:left w:val="single" w:sz="8" w:space="0" w:color="auto"/>
      </w:pBdr>
      <w:spacing w:before="100" w:beforeAutospacing="1" w:after="100" w:afterAutospacing="1"/>
      <w:textAlignment w:val="center"/>
    </w:pPr>
    <w:rPr>
      <w:kern w:val="0"/>
      <w:sz w:val="24"/>
      <w:szCs w:val="20"/>
    </w:rPr>
  </w:style>
  <w:style w:type="paragraph" w:customStyle="1" w:styleId="xl61">
    <w:name w:val="xl61"/>
    <w:basedOn w:val="a"/>
    <w:rsid w:val="00D4287C"/>
    <w:pPr>
      <w:widowControl/>
      <w:pBdr>
        <w:top w:val="single" w:sz="4" w:space="0" w:color="auto"/>
        <w:left w:val="single" w:sz="4" w:space="0" w:color="auto"/>
        <w:bottom w:val="single" w:sz="4" w:space="0" w:color="auto"/>
      </w:pBdr>
      <w:spacing w:before="100" w:beforeAutospacing="1" w:after="100" w:afterAutospacing="1"/>
      <w:textAlignment w:val="center"/>
    </w:pPr>
    <w:rPr>
      <w:rFonts w:ascii="宋体" w:hAnsi="宋体"/>
      <w:kern w:val="0"/>
      <w:sz w:val="28"/>
      <w:szCs w:val="20"/>
    </w:rPr>
  </w:style>
  <w:style w:type="paragraph" w:customStyle="1" w:styleId="p0">
    <w:name w:val="p0"/>
    <w:basedOn w:val="a"/>
    <w:rsid w:val="00D4287C"/>
    <w:pPr>
      <w:widowControl/>
    </w:pPr>
    <w:rPr>
      <w:kern w:val="0"/>
      <w:szCs w:val="21"/>
    </w:rPr>
  </w:style>
  <w:style w:type="paragraph" w:customStyle="1" w:styleId="xl68">
    <w:name w:val="xl68"/>
    <w:basedOn w:val="a"/>
    <w:rsid w:val="00D4287C"/>
    <w:pPr>
      <w:widowControl/>
      <w:pBdr>
        <w:top w:val="single" w:sz="4" w:space="0" w:color="auto"/>
        <w:bottom w:val="single" w:sz="8" w:space="0" w:color="auto"/>
        <w:right w:val="single" w:sz="4" w:space="0" w:color="auto"/>
      </w:pBdr>
      <w:spacing w:before="100" w:beforeAutospacing="1" w:after="100" w:afterAutospacing="1"/>
      <w:textAlignment w:val="center"/>
    </w:pPr>
    <w:rPr>
      <w:rFonts w:ascii="宋体" w:hAnsi="宋体"/>
      <w:kern w:val="0"/>
      <w:sz w:val="28"/>
      <w:szCs w:val="20"/>
    </w:rPr>
  </w:style>
  <w:style w:type="paragraph" w:styleId="TOC">
    <w:name w:val="TOC Heading"/>
    <w:basedOn w:val="1"/>
    <w:next w:val="a"/>
    <w:qFormat/>
    <w:rsid w:val="00D4287C"/>
    <w:pPr>
      <w:widowControl/>
      <w:spacing w:before="480" w:line="276" w:lineRule="auto"/>
      <w:outlineLvl w:val="9"/>
    </w:pPr>
    <w:rPr>
      <w:rFonts w:ascii="Cambria" w:hAnsi="Cambria"/>
      <w:bCs w:val="0"/>
      <w:color w:val="365F91"/>
      <w:kern w:val="0"/>
      <w:sz w:val="28"/>
      <w:szCs w:val="20"/>
    </w:rPr>
  </w:style>
  <w:style w:type="paragraph" w:customStyle="1" w:styleId="xl29">
    <w:name w:val="xl29"/>
    <w:basedOn w:val="a"/>
    <w:rsid w:val="00D4287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kern w:val="0"/>
      <w:sz w:val="24"/>
      <w:szCs w:val="20"/>
    </w:rPr>
  </w:style>
  <w:style w:type="paragraph" w:customStyle="1" w:styleId="xl32">
    <w:name w:val="xl32"/>
    <w:basedOn w:val="a"/>
    <w:rsid w:val="00D4287C"/>
    <w:pPr>
      <w:widowControl/>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宋体" w:hAnsi="宋体"/>
      <w:kern w:val="0"/>
      <w:sz w:val="24"/>
      <w:szCs w:val="20"/>
    </w:rPr>
  </w:style>
  <w:style w:type="paragraph" w:customStyle="1" w:styleId="xl35">
    <w:name w:val="xl35"/>
    <w:basedOn w:val="a"/>
    <w:rsid w:val="00D4287C"/>
    <w:pPr>
      <w:widowControl/>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宋体" w:hAnsi="宋体"/>
      <w:kern w:val="0"/>
      <w:sz w:val="28"/>
      <w:szCs w:val="20"/>
    </w:rPr>
  </w:style>
  <w:style w:type="paragraph" w:customStyle="1" w:styleId="xl42">
    <w:name w:val="xl42"/>
    <w:basedOn w:val="a"/>
    <w:rsid w:val="00D4287C"/>
    <w:pPr>
      <w:widowControl/>
      <w:spacing w:before="100" w:beforeAutospacing="1" w:after="100" w:afterAutospacing="1"/>
    </w:pPr>
    <w:rPr>
      <w:rFonts w:ascii="宋体" w:hAnsi="宋体"/>
      <w:b/>
      <w:kern w:val="0"/>
      <w:sz w:val="36"/>
      <w:szCs w:val="20"/>
      <w:u w:val="single"/>
    </w:rPr>
  </w:style>
  <w:style w:type="paragraph" w:customStyle="1" w:styleId="xl31">
    <w:name w:val="xl31"/>
    <w:basedOn w:val="a"/>
    <w:rsid w:val="00D4287C"/>
    <w:pPr>
      <w:widowControl/>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宋体" w:hAnsi="宋体"/>
      <w:kern w:val="0"/>
      <w:sz w:val="24"/>
      <w:szCs w:val="20"/>
    </w:rPr>
  </w:style>
  <w:style w:type="paragraph" w:customStyle="1" w:styleId="xl37">
    <w:name w:val="xl37"/>
    <w:basedOn w:val="a"/>
    <w:rsid w:val="00D4287C"/>
    <w:pPr>
      <w:widowControl/>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kern w:val="0"/>
      <w:sz w:val="28"/>
      <w:szCs w:val="20"/>
    </w:rPr>
  </w:style>
  <w:style w:type="paragraph" w:customStyle="1" w:styleId="xl41">
    <w:name w:val="xl41"/>
    <w:basedOn w:val="a"/>
    <w:rsid w:val="00D4287C"/>
    <w:pPr>
      <w:widowControl/>
      <w:pBdr>
        <w:top w:val="single" w:sz="4" w:space="0" w:color="auto"/>
        <w:bottom w:val="single" w:sz="4" w:space="0" w:color="auto"/>
        <w:right w:val="single" w:sz="4" w:space="0" w:color="auto"/>
      </w:pBdr>
      <w:spacing w:before="100" w:beforeAutospacing="1" w:after="100" w:afterAutospacing="1"/>
    </w:pPr>
    <w:rPr>
      <w:rFonts w:ascii="宋体" w:hAnsi="宋体"/>
      <w:kern w:val="0"/>
      <w:sz w:val="28"/>
      <w:szCs w:val="20"/>
    </w:rPr>
  </w:style>
  <w:style w:type="paragraph" w:customStyle="1" w:styleId="xl44">
    <w:name w:val="xl44"/>
    <w:basedOn w:val="a"/>
    <w:rsid w:val="00D4287C"/>
    <w:pPr>
      <w:widowControl/>
      <w:spacing w:before="100" w:beforeAutospacing="1" w:after="100" w:afterAutospacing="1"/>
    </w:pPr>
    <w:rPr>
      <w:rFonts w:ascii="宋体" w:hAnsi="宋体"/>
      <w:kern w:val="0"/>
      <w:sz w:val="24"/>
      <w:szCs w:val="20"/>
    </w:rPr>
  </w:style>
  <w:style w:type="paragraph" w:customStyle="1" w:styleId="xl45">
    <w:name w:val="xl45"/>
    <w:basedOn w:val="a"/>
    <w:rsid w:val="00D4287C"/>
    <w:pPr>
      <w:widowControl/>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宋体" w:hAnsi="宋体"/>
      <w:kern w:val="0"/>
      <w:sz w:val="24"/>
      <w:szCs w:val="20"/>
    </w:rPr>
  </w:style>
  <w:style w:type="paragraph" w:customStyle="1" w:styleId="xl38">
    <w:name w:val="xl38"/>
    <w:basedOn w:val="a"/>
    <w:rsid w:val="00D4287C"/>
    <w:pPr>
      <w:widowControl/>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宋体" w:hAnsi="宋体"/>
      <w:kern w:val="0"/>
      <w:sz w:val="28"/>
      <w:szCs w:val="20"/>
    </w:rPr>
  </w:style>
  <w:style w:type="paragraph" w:customStyle="1" w:styleId="xl47">
    <w:name w:val="xl47"/>
    <w:basedOn w:val="a"/>
    <w:rsid w:val="00D4287C"/>
    <w:pPr>
      <w:widowControl/>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宋体" w:hAnsi="宋体"/>
      <w:kern w:val="0"/>
      <w:sz w:val="24"/>
      <w:szCs w:val="20"/>
    </w:rPr>
  </w:style>
  <w:style w:type="paragraph" w:customStyle="1" w:styleId="xl50">
    <w:name w:val="xl50"/>
    <w:basedOn w:val="a"/>
    <w:rsid w:val="00D4287C"/>
    <w:pPr>
      <w:widowControl/>
      <w:pBdr>
        <w:top w:val="single" w:sz="4" w:space="0" w:color="auto"/>
        <w:right w:val="single" w:sz="8" w:space="0" w:color="auto"/>
      </w:pBdr>
      <w:spacing w:before="100" w:beforeAutospacing="1" w:after="100" w:afterAutospacing="1"/>
      <w:textAlignment w:val="center"/>
    </w:pPr>
    <w:rPr>
      <w:rFonts w:ascii="宋体" w:hAnsi="宋体"/>
      <w:kern w:val="0"/>
      <w:sz w:val="24"/>
      <w:szCs w:val="20"/>
    </w:rPr>
  </w:style>
  <w:style w:type="paragraph" w:customStyle="1" w:styleId="xl53">
    <w:name w:val="xl53"/>
    <w:basedOn w:val="a"/>
    <w:rsid w:val="00D4287C"/>
    <w:pPr>
      <w:widowControl/>
      <w:pBdr>
        <w:bottom w:val="single" w:sz="4" w:space="0" w:color="auto"/>
        <w:right w:val="single" w:sz="8" w:space="0" w:color="auto"/>
      </w:pBdr>
      <w:spacing w:before="100" w:beforeAutospacing="1" w:after="100" w:afterAutospacing="1"/>
      <w:textAlignment w:val="center"/>
    </w:pPr>
    <w:rPr>
      <w:rFonts w:ascii="宋体" w:hAnsi="宋体"/>
      <w:kern w:val="0"/>
      <w:sz w:val="24"/>
      <w:szCs w:val="20"/>
    </w:rPr>
  </w:style>
  <w:style w:type="paragraph" w:customStyle="1" w:styleId="xl56">
    <w:name w:val="xl56"/>
    <w:basedOn w:val="a"/>
    <w:rsid w:val="00D4287C"/>
    <w:pPr>
      <w:widowControl/>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黑体" w:eastAsia="黑体" w:hAnsi="宋体" w:hint="eastAsia"/>
      <w:kern w:val="0"/>
      <w:sz w:val="24"/>
      <w:szCs w:val="20"/>
    </w:rPr>
  </w:style>
  <w:style w:type="paragraph" w:customStyle="1" w:styleId="xl28">
    <w:name w:val="xl28"/>
    <w:basedOn w:val="a"/>
    <w:rsid w:val="00D4287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kern w:val="0"/>
      <w:sz w:val="24"/>
      <w:szCs w:val="20"/>
    </w:rPr>
  </w:style>
  <w:style w:type="paragraph" w:customStyle="1" w:styleId="font6">
    <w:name w:val="font6"/>
    <w:basedOn w:val="a"/>
    <w:rsid w:val="00D4287C"/>
    <w:pPr>
      <w:widowControl/>
      <w:spacing w:before="100" w:beforeAutospacing="1" w:after="100" w:afterAutospacing="1"/>
    </w:pPr>
    <w:rPr>
      <w:rFonts w:ascii="宋体" w:hAnsi="宋体" w:hint="eastAsia"/>
      <w:kern w:val="0"/>
      <w:sz w:val="18"/>
      <w:szCs w:val="20"/>
    </w:rPr>
  </w:style>
  <w:style w:type="paragraph" w:customStyle="1" w:styleId="xl62">
    <w:name w:val="xl62"/>
    <w:basedOn w:val="a"/>
    <w:rsid w:val="00D4287C"/>
    <w:pPr>
      <w:widowControl/>
      <w:pBdr>
        <w:top w:val="single" w:sz="4" w:space="0" w:color="auto"/>
        <w:bottom w:val="single" w:sz="4" w:space="0" w:color="auto"/>
      </w:pBdr>
      <w:spacing w:before="100" w:beforeAutospacing="1" w:after="100" w:afterAutospacing="1"/>
      <w:textAlignment w:val="center"/>
    </w:pPr>
    <w:rPr>
      <w:rFonts w:ascii="宋体" w:hAnsi="宋体"/>
      <w:kern w:val="0"/>
      <w:sz w:val="28"/>
      <w:szCs w:val="20"/>
    </w:rPr>
  </w:style>
  <w:style w:type="paragraph" w:customStyle="1" w:styleId="xl64">
    <w:name w:val="xl64"/>
    <w:basedOn w:val="a"/>
    <w:rsid w:val="00D4287C"/>
    <w:pPr>
      <w:widowControl/>
      <w:pBdr>
        <w:top w:val="single" w:sz="4" w:space="0" w:color="auto"/>
        <w:left w:val="single" w:sz="4" w:space="0" w:color="auto"/>
        <w:bottom w:val="single" w:sz="8" w:space="0" w:color="auto"/>
      </w:pBdr>
      <w:spacing w:before="100" w:beforeAutospacing="1" w:after="100" w:afterAutospacing="1"/>
    </w:pPr>
    <w:rPr>
      <w:rFonts w:ascii="宋体" w:hAnsi="宋体"/>
      <w:kern w:val="0"/>
      <w:sz w:val="28"/>
      <w:szCs w:val="20"/>
    </w:rPr>
  </w:style>
  <w:style w:type="paragraph" w:customStyle="1" w:styleId="font9">
    <w:name w:val="font9"/>
    <w:basedOn w:val="a"/>
    <w:rsid w:val="00D4287C"/>
    <w:pPr>
      <w:widowControl/>
      <w:spacing w:before="100" w:beforeAutospacing="1" w:after="100" w:afterAutospacing="1"/>
    </w:pPr>
    <w:rPr>
      <w:kern w:val="0"/>
      <w:sz w:val="28"/>
      <w:szCs w:val="20"/>
    </w:rPr>
  </w:style>
  <w:style w:type="paragraph" w:customStyle="1" w:styleId="xl25">
    <w:name w:val="xl25"/>
    <w:basedOn w:val="a"/>
    <w:rsid w:val="00D4287C"/>
    <w:pPr>
      <w:widowControl/>
      <w:spacing w:before="100" w:beforeAutospacing="1" w:after="100" w:afterAutospacing="1"/>
    </w:pPr>
    <w:rPr>
      <w:rFonts w:ascii="宋体" w:hAnsi="宋体"/>
      <w:kern w:val="0"/>
      <w:sz w:val="28"/>
      <w:szCs w:val="20"/>
    </w:rPr>
  </w:style>
  <w:style w:type="paragraph" w:customStyle="1" w:styleId="xl63">
    <w:name w:val="xl63"/>
    <w:basedOn w:val="a"/>
    <w:rsid w:val="00D4287C"/>
    <w:pPr>
      <w:widowControl/>
      <w:pBdr>
        <w:top w:val="single" w:sz="4" w:space="0" w:color="auto"/>
        <w:bottom w:val="single" w:sz="4" w:space="0" w:color="auto"/>
        <w:right w:val="single" w:sz="4" w:space="0" w:color="auto"/>
      </w:pBdr>
      <w:spacing w:before="100" w:beforeAutospacing="1" w:after="100" w:afterAutospacing="1"/>
      <w:textAlignment w:val="center"/>
    </w:pPr>
    <w:rPr>
      <w:rFonts w:ascii="宋体" w:hAnsi="宋体"/>
      <w:kern w:val="0"/>
      <w:sz w:val="28"/>
      <w:szCs w:val="20"/>
    </w:rPr>
  </w:style>
  <w:style w:type="paragraph" w:customStyle="1" w:styleId="35">
    <w:name w:val="样式3"/>
    <w:basedOn w:val="a"/>
    <w:rsid w:val="00D4287C"/>
    <w:pPr>
      <w:spacing w:beforeLines="50" w:before="156" w:afterLines="50" w:after="156"/>
      <w:outlineLvl w:val="0"/>
    </w:pPr>
    <w:rPr>
      <w:b/>
      <w:bCs/>
      <w:sz w:val="28"/>
      <w:szCs w:val="20"/>
    </w:rPr>
  </w:style>
  <w:style w:type="paragraph" w:customStyle="1" w:styleId="100">
    <w:name w:val="样式10"/>
    <w:basedOn w:val="35"/>
    <w:rsid w:val="00D4287C"/>
    <w:pPr>
      <w:spacing w:beforeLines="0" w:before="240" w:afterLines="0" w:after="240"/>
    </w:pPr>
    <w:rPr>
      <w:rFonts w:eastAsia="黑体"/>
      <w:b w:val="0"/>
      <w:bCs w:val="0"/>
    </w:rPr>
  </w:style>
  <w:style w:type="paragraph" w:customStyle="1" w:styleId="xl46">
    <w:name w:val="xl46"/>
    <w:basedOn w:val="a"/>
    <w:rsid w:val="00D4287C"/>
    <w:pPr>
      <w:widowControl/>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kern w:val="0"/>
      <w:sz w:val="24"/>
      <w:szCs w:val="20"/>
    </w:rPr>
  </w:style>
  <w:style w:type="paragraph" w:customStyle="1" w:styleId="xl49">
    <w:name w:val="xl49"/>
    <w:basedOn w:val="a"/>
    <w:rsid w:val="00D4287C"/>
    <w:pPr>
      <w:widowControl/>
      <w:pBdr>
        <w:top w:val="single" w:sz="4" w:space="0" w:color="auto"/>
      </w:pBdr>
      <w:spacing w:before="100" w:beforeAutospacing="1" w:after="100" w:afterAutospacing="1"/>
      <w:textAlignment w:val="center"/>
    </w:pPr>
    <w:rPr>
      <w:rFonts w:ascii="宋体" w:hAnsi="宋体"/>
      <w:kern w:val="0"/>
      <w:sz w:val="24"/>
      <w:szCs w:val="20"/>
    </w:rPr>
  </w:style>
  <w:style w:type="paragraph" w:customStyle="1" w:styleId="xl59">
    <w:name w:val="xl59"/>
    <w:basedOn w:val="a"/>
    <w:rsid w:val="00D4287C"/>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kern w:val="0"/>
      <w:sz w:val="24"/>
      <w:szCs w:val="20"/>
    </w:rPr>
  </w:style>
  <w:style w:type="paragraph" w:customStyle="1" w:styleId="afff6">
    <w:name w:val="正文文字标准"/>
    <w:basedOn w:val="af1"/>
    <w:link w:val="Chard"/>
    <w:rsid w:val="00D4287C"/>
    <w:pPr>
      <w:ind w:firstLineChars="200" w:firstLine="200"/>
    </w:pPr>
    <w:rPr>
      <w:rFonts w:ascii="Times New Roman"/>
      <w:sz w:val="24"/>
      <w:szCs w:val="24"/>
    </w:rPr>
  </w:style>
  <w:style w:type="character" w:customStyle="1" w:styleId="Chard">
    <w:name w:val="正文文字标准 Char"/>
    <w:link w:val="afff6"/>
    <w:rsid w:val="00D4287C"/>
    <w:rPr>
      <w:rFonts w:ascii="Times New Roman" w:eastAsia="宋体" w:hAnsi="Times New Roman" w:cs="Times New Roman"/>
      <w:sz w:val="24"/>
      <w:szCs w:val="24"/>
    </w:rPr>
  </w:style>
  <w:style w:type="paragraph" w:customStyle="1" w:styleId="afff7">
    <w:name w:val="表格下单位"/>
    <w:basedOn w:val="a"/>
    <w:next w:val="afff"/>
    <w:rsid w:val="00D4287C"/>
    <w:pPr>
      <w:jc w:val="right"/>
    </w:pPr>
  </w:style>
  <w:style w:type="paragraph" w:customStyle="1" w:styleId="afff8">
    <w:name w:val="样式 报告表表格标题 + (中文) 宋体"/>
    <w:basedOn w:val="a"/>
    <w:link w:val="Chare"/>
    <w:rsid w:val="00D4287C"/>
    <w:pPr>
      <w:widowControl/>
      <w:spacing w:line="300" w:lineRule="auto"/>
      <w:jc w:val="center"/>
    </w:pPr>
    <w:rPr>
      <w:b/>
      <w:bCs/>
      <w:kern w:val="44"/>
      <w:sz w:val="24"/>
      <w:szCs w:val="44"/>
    </w:rPr>
  </w:style>
  <w:style w:type="character" w:customStyle="1" w:styleId="Chare">
    <w:name w:val="样式 报告表表格标题 + (中文) 宋体 Char"/>
    <w:link w:val="afff8"/>
    <w:rsid w:val="00D4287C"/>
    <w:rPr>
      <w:rFonts w:ascii="Times New Roman" w:eastAsia="宋体" w:hAnsi="Times New Roman" w:cs="Times New Roman"/>
      <w:b/>
      <w:bCs/>
      <w:kern w:val="44"/>
      <w:sz w:val="24"/>
      <w:szCs w:val="44"/>
    </w:rPr>
  </w:style>
  <w:style w:type="paragraph" w:customStyle="1" w:styleId="afff9">
    <w:name w:val="表芯"/>
    <w:basedOn w:val="a"/>
    <w:next w:val="a"/>
    <w:rsid w:val="00D4287C"/>
    <w:pPr>
      <w:keepNext/>
      <w:adjustRightInd w:val="0"/>
      <w:spacing w:before="20" w:line="0" w:lineRule="atLeast"/>
      <w:jc w:val="center"/>
      <w:textAlignment w:val="baseline"/>
    </w:pPr>
    <w:rPr>
      <w:kern w:val="21"/>
      <w:szCs w:val="20"/>
    </w:rPr>
  </w:style>
  <w:style w:type="paragraph" w:customStyle="1" w:styleId="CharCharCharCharCharCharChar">
    <w:name w:val="Char Char Char Char Char Char Char"/>
    <w:basedOn w:val="a"/>
    <w:rsid w:val="00D4287C"/>
    <w:rPr>
      <w:sz w:val="24"/>
    </w:rPr>
  </w:style>
  <w:style w:type="paragraph" w:customStyle="1" w:styleId="Default">
    <w:name w:val="Default"/>
    <w:rsid w:val="00D4287C"/>
    <w:pPr>
      <w:widowControl w:val="0"/>
      <w:autoSpaceDE w:val="0"/>
      <w:autoSpaceDN w:val="0"/>
      <w:adjustRightInd w:val="0"/>
    </w:pPr>
    <w:rPr>
      <w:rFonts w:ascii="黑体" w:eastAsia="黑体" w:hAnsi="Times New Roman" w:cs="Times New Roman"/>
      <w:color w:val="000000"/>
      <w:kern w:val="0"/>
      <w:sz w:val="24"/>
      <w:szCs w:val="24"/>
    </w:rPr>
  </w:style>
  <w:style w:type="character" w:customStyle="1" w:styleId="style31">
    <w:name w:val="style31"/>
    <w:rsid w:val="00D4287C"/>
    <w:rPr>
      <w:sz w:val="33"/>
      <w:szCs w:val="33"/>
    </w:rPr>
  </w:style>
  <w:style w:type="paragraph" w:styleId="afffa">
    <w:name w:val="List Paragraph"/>
    <w:basedOn w:val="a"/>
    <w:qFormat/>
    <w:rsid w:val="00D4287C"/>
    <w:pPr>
      <w:ind w:firstLineChars="200" w:firstLine="420"/>
    </w:pPr>
    <w:rPr>
      <w:szCs w:val="20"/>
    </w:rPr>
  </w:style>
  <w:style w:type="character" w:customStyle="1" w:styleId="CharChar">
    <w:name w:val="表格标题 Char Char"/>
    <w:rsid w:val="00D4287C"/>
    <w:rPr>
      <w:rFonts w:ascii="宋体"/>
      <w:b/>
      <w:kern w:val="2"/>
      <w:sz w:val="21"/>
    </w:rPr>
  </w:style>
  <w:style w:type="paragraph" w:customStyle="1" w:styleId="Charf">
    <w:name w:val="正文新 Char"/>
    <w:basedOn w:val="a"/>
    <w:rsid w:val="00D4287C"/>
    <w:pPr>
      <w:spacing w:line="360" w:lineRule="auto"/>
      <w:ind w:firstLineChars="200" w:firstLine="480"/>
    </w:pPr>
    <w:rPr>
      <w:rFonts w:cs="宋体"/>
      <w:sz w:val="24"/>
      <w:szCs w:val="20"/>
    </w:rPr>
  </w:style>
  <w:style w:type="character" w:styleId="afffb">
    <w:name w:val="Emphasis"/>
    <w:qFormat/>
    <w:rsid w:val="00D428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92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aike.so.com/doc/8371777-8688768.html" TargetMode="External"/><Relationship Id="rId18" Type="http://schemas.openxmlformats.org/officeDocument/2006/relationships/hyperlink" Target="http://baike.so.com/doc/5644566-5857200.html" TargetMode="Externa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yperlink" Target="http://baike.so.com/doc/5512089-5747851.html" TargetMode="External"/><Relationship Id="rId17" Type="http://schemas.openxmlformats.org/officeDocument/2006/relationships/hyperlink" Target="http://baike.so.com/doc/3837721-4029782.html" TargetMode="External"/><Relationship Id="rId2" Type="http://schemas.openxmlformats.org/officeDocument/2006/relationships/numbering" Target="numbering.xml"/><Relationship Id="rId16" Type="http://schemas.openxmlformats.org/officeDocument/2006/relationships/hyperlink" Target="http://baike.so.com/doc/3838258-4030338.html" TargetMode="Externa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baike.so.com/doc/4971423-5194002.html"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aike.so.com/doc/3962310-4157854.html" TargetMode="External"/><Relationship Id="rId22"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D0AA0-1075-4C2F-9292-22063BE4B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5312</Words>
  <Characters>30280</Characters>
  <Application>Microsoft Office Word</Application>
  <DocSecurity>0</DocSecurity>
  <Lines>252</Lines>
  <Paragraphs>71</Paragraphs>
  <ScaleCrop>false</ScaleCrop>
  <Company/>
  <LinksUpToDate>false</LinksUpToDate>
  <CharactersWithSpaces>35521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Hawk</dc:creator>
  <cp:lastModifiedBy>Hawk</cp:lastModifiedBy>
  <cp:revision>19</cp:revision>
  <cp:lastPrinted>2017-10-24T02:45:00Z</cp:lastPrinted>
  <dcterms:created xsi:type="dcterms:W3CDTF">2017-09-29T15:16:00Z</dcterms:created>
  <dcterms:modified xsi:type="dcterms:W3CDTF">2017-10-24T02:45:00Z</dcterms:modified>
</cp:coreProperties>
</file>