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1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1079"/>
        <w:gridCol w:w="1080"/>
        <w:gridCol w:w="1141"/>
        <w:gridCol w:w="1110"/>
        <w:gridCol w:w="1322"/>
        <w:gridCol w:w="1996"/>
      </w:tblGrid>
      <w:tr w:rsidR="00AD11AB" w:rsidTr="00AD11AB">
        <w:trPr>
          <w:trHeight w:val="1065"/>
        </w:trPr>
        <w:tc>
          <w:tcPr>
            <w:tcW w:w="87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Courier New" w:hAnsi="Courier New" w:cs="Courier New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40"/>
                <w:szCs w:val="40"/>
              </w:rPr>
              <w:t>开江县</w:t>
            </w: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40"/>
                <w:szCs w:val="40"/>
              </w:rPr>
              <w:t>201</w:t>
            </w:r>
            <w:r>
              <w:rPr>
                <w:rStyle w:val="16"/>
                <w:rFonts w:hint="default"/>
              </w:rPr>
              <w:t>8</w:t>
            </w:r>
            <w:r>
              <w:rPr>
                <w:rStyle w:val="15"/>
              </w:rPr>
              <w:t>年高校毕业生就业见习人员花名册</w:t>
            </w:r>
          </w:p>
        </w:tc>
      </w:tr>
      <w:tr w:rsidR="00AD11AB" w:rsidTr="00AD11AB">
        <w:trPr>
          <w:trHeight w:val="54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见习基地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申请见习时间</w:t>
            </w:r>
          </w:p>
        </w:tc>
      </w:tr>
      <w:tr w:rsidR="00AD11AB" w:rsidTr="00AD11AB">
        <w:trPr>
          <w:trHeight w:val="48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ind w:rightChars="114" w:right="239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1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马三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成都航空职业技术学院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2018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开江</w:t>
            </w:r>
            <w:proofErr w:type="gramStart"/>
            <w:r>
              <w:rPr>
                <w:rFonts w:ascii="宋体" w:hAnsi="宋体" w:hint="eastAsia"/>
                <w:color w:val="000000"/>
              </w:rPr>
              <w:t>县就业</w:t>
            </w:r>
            <w:proofErr w:type="gramEnd"/>
            <w:r>
              <w:rPr>
                <w:rFonts w:ascii="宋体" w:hAnsi="宋体" w:hint="eastAsia"/>
                <w:color w:val="000000"/>
              </w:rPr>
              <w:t>训练中心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2018.9-2018.12</w:t>
            </w:r>
          </w:p>
        </w:tc>
      </w:tr>
      <w:tr w:rsidR="00AD11AB" w:rsidTr="00AD11AB">
        <w:trPr>
          <w:trHeight w:val="28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严琴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内江师范学院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2017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开江</w:t>
            </w:r>
            <w:proofErr w:type="gramStart"/>
            <w:r>
              <w:rPr>
                <w:rFonts w:ascii="宋体" w:hAnsi="宋体" w:hint="eastAsia"/>
                <w:color w:val="000000"/>
              </w:rPr>
              <w:t>县就业</w:t>
            </w:r>
            <w:proofErr w:type="gramEnd"/>
            <w:r>
              <w:rPr>
                <w:rFonts w:ascii="宋体" w:hAnsi="宋体" w:hint="eastAsia"/>
                <w:color w:val="000000"/>
              </w:rPr>
              <w:t>训练中心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2018.9-2018.12</w:t>
            </w:r>
          </w:p>
        </w:tc>
      </w:tr>
      <w:tr w:rsidR="00AD11AB" w:rsidTr="00AD11AB">
        <w:trPr>
          <w:trHeight w:val="48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刘云衫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宜宾职业技术学院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2018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开江县国资办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2018.8-2018.12</w:t>
            </w:r>
          </w:p>
        </w:tc>
      </w:tr>
      <w:tr w:rsidR="00AD11AB" w:rsidTr="00AD11AB">
        <w:trPr>
          <w:trHeight w:val="48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顾标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四川大学锦城学院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2018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开江县颐养中心敬老院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2018.11-2018.12</w:t>
            </w:r>
          </w:p>
        </w:tc>
      </w:tr>
      <w:tr w:rsidR="00AD11AB" w:rsidTr="00AD11AB">
        <w:trPr>
          <w:trHeight w:val="28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黄圣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西南大学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2017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开江县颐养中心敬老院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2018.8-2018.9</w:t>
            </w:r>
          </w:p>
        </w:tc>
      </w:tr>
      <w:tr w:rsidR="00AD11AB" w:rsidTr="00AD11AB">
        <w:trPr>
          <w:trHeight w:val="28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易菁婧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西南医科大学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2018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开江县颐养中心敬老院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2018.8-2018.12</w:t>
            </w:r>
          </w:p>
        </w:tc>
      </w:tr>
      <w:tr w:rsidR="00AD11AB" w:rsidTr="00AD11AB">
        <w:trPr>
          <w:trHeight w:val="48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谭苗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达州职业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技术学院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2016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开江县颐养中心敬老院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2018.6-2018.12</w:t>
            </w:r>
          </w:p>
        </w:tc>
      </w:tr>
      <w:tr w:rsidR="00AD11AB" w:rsidTr="00AD11AB">
        <w:trPr>
          <w:trHeight w:val="48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卢若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西南财经大学天府学院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2017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开江县长岭镇社会事业服务中心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2018.7-2018.12</w:t>
            </w:r>
          </w:p>
        </w:tc>
      </w:tr>
      <w:tr w:rsidR="00AD11AB" w:rsidTr="00AD11AB">
        <w:trPr>
          <w:trHeight w:val="48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孙莉莉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达州市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职业技术学院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2017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开江复康医院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2018.7-2018.11</w:t>
            </w:r>
          </w:p>
        </w:tc>
      </w:tr>
      <w:tr w:rsidR="00AD11AB" w:rsidTr="00AD11AB">
        <w:trPr>
          <w:trHeight w:val="48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杨从宁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四川建筑职业技术学院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2017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开江县人力资源和社会保障局信息中心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2018.10-2018.12</w:t>
            </w:r>
          </w:p>
        </w:tc>
      </w:tr>
      <w:tr w:rsidR="00AD11AB" w:rsidTr="00AD11AB">
        <w:trPr>
          <w:trHeight w:val="70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罗涛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涛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四川现代职业学院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2018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开江县普安工业园区管理委员会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2018.10-2018.12</w:t>
            </w:r>
          </w:p>
        </w:tc>
      </w:tr>
      <w:tr w:rsidR="00AD11AB" w:rsidTr="00AD11AB">
        <w:trPr>
          <w:trHeight w:val="74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黄俊程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四川汽车职业技术学院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2017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开江县普安工业园区管理委员会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1AB" w:rsidRDefault="00AD11A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2018.10-2018.12</w:t>
            </w:r>
          </w:p>
        </w:tc>
      </w:tr>
    </w:tbl>
    <w:p w:rsidR="00832B7A" w:rsidRDefault="00832B7A">
      <w:bookmarkStart w:id="0" w:name="_GoBack"/>
      <w:bookmarkEnd w:id="0"/>
    </w:p>
    <w:sectPr w:rsidR="00832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AB"/>
    <w:rsid w:val="0025002E"/>
    <w:rsid w:val="002641BC"/>
    <w:rsid w:val="002A440C"/>
    <w:rsid w:val="002D044B"/>
    <w:rsid w:val="0037468C"/>
    <w:rsid w:val="003A4738"/>
    <w:rsid w:val="00426476"/>
    <w:rsid w:val="00475CEA"/>
    <w:rsid w:val="004F7A92"/>
    <w:rsid w:val="00507332"/>
    <w:rsid w:val="006919E9"/>
    <w:rsid w:val="006923C4"/>
    <w:rsid w:val="006F1BBD"/>
    <w:rsid w:val="006F54FE"/>
    <w:rsid w:val="007554FB"/>
    <w:rsid w:val="007F2655"/>
    <w:rsid w:val="0080006F"/>
    <w:rsid w:val="008276A7"/>
    <w:rsid w:val="00832B7A"/>
    <w:rsid w:val="00891BF8"/>
    <w:rsid w:val="00895CA3"/>
    <w:rsid w:val="00943E0B"/>
    <w:rsid w:val="009950DA"/>
    <w:rsid w:val="009D78DC"/>
    <w:rsid w:val="00AC6249"/>
    <w:rsid w:val="00AD11AB"/>
    <w:rsid w:val="00B12F23"/>
    <w:rsid w:val="00BE2DFE"/>
    <w:rsid w:val="00C3118B"/>
    <w:rsid w:val="00D55072"/>
    <w:rsid w:val="00D85E4E"/>
    <w:rsid w:val="00DF7706"/>
    <w:rsid w:val="00DF784C"/>
    <w:rsid w:val="00E41524"/>
    <w:rsid w:val="00E43AC3"/>
    <w:rsid w:val="00E9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A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AD11AB"/>
    <w:rPr>
      <w:rFonts w:ascii="Courier New" w:hAnsi="Courier New" w:cs="Courier New" w:hint="default"/>
      <w:b/>
      <w:bCs/>
      <w:i w:val="0"/>
      <w:iCs w:val="0"/>
      <w:color w:val="000000"/>
      <w:sz w:val="40"/>
      <w:szCs w:val="40"/>
    </w:rPr>
  </w:style>
  <w:style w:type="character" w:customStyle="1" w:styleId="16">
    <w:name w:val="16"/>
    <w:basedOn w:val="a0"/>
    <w:rsid w:val="00AD11AB"/>
    <w:rPr>
      <w:rFonts w:ascii="宋体" w:eastAsia="宋体" w:hAnsi="宋体" w:hint="eastAsia"/>
      <w:b/>
      <w:bCs/>
      <w:i w:val="0"/>
      <w:iCs w:val="0"/>
      <w:color w:val="00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A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AD11AB"/>
    <w:rPr>
      <w:rFonts w:ascii="Courier New" w:hAnsi="Courier New" w:cs="Courier New" w:hint="default"/>
      <w:b/>
      <w:bCs/>
      <w:i w:val="0"/>
      <w:iCs w:val="0"/>
      <w:color w:val="000000"/>
      <w:sz w:val="40"/>
      <w:szCs w:val="40"/>
    </w:rPr>
  </w:style>
  <w:style w:type="character" w:customStyle="1" w:styleId="16">
    <w:name w:val="16"/>
    <w:basedOn w:val="a0"/>
    <w:rsid w:val="00AD11AB"/>
    <w:rPr>
      <w:rFonts w:ascii="宋体" w:eastAsia="宋体" w:hAnsi="宋体" w:hint="eastAsia"/>
      <w:b/>
      <w:bCs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县就业局</dc:creator>
  <cp:lastModifiedBy>县就业局</cp:lastModifiedBy>
  <cp:revision>1</cp:revision>
  <dcterms:created xsi:type="dcterms:W3CDTF">2019-01-11T01:03:00Z</dcterms:created>
  <dcterms:modified xsi:type="dcterms:W3CDTF">2019-01-11T01:04:00Z</dcterms:modified>
</cp:coreProperties>
</file>