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附件3</w:t>
      </w:r>
    </w:p>
    <w:p>
      <w:pPr>
        <w:spacing w:line="520" w:lineRule="exact"/>
        <w:rPr>
          <w:rFonts w:ascii="黑体" w:hAnsi="黑体" w:eastAsia="黑体" w:cs="宋体"/>
          <w:color w:val="000000"/>
          <w:kern w:val="0"/>
          <w:sz w:val="32"/>
          <w:szCs w:val="32"/>
        </w:rPr>
      </w:pPr>
    </w:p>
    <w:p>
      <w:pPr>
        <w:spacing w:line="480" w:lineRule="exact"/>
        <w:jc w:val="center"/>
        <w:rPr>
          <w:rFonts w:ascii="方正小标宋简体" w:hAnsi="宋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农民工维权工作组成员单位防范处置拖欠</w:t>
      </w:r>
    </w:p>
    <w:p>
      <w:pPr>
        <w:spacing w:line="480" w:lineRule="exact"/>
        <w:jc w:val="center"/>
        <w:rPr>
          <w:rFonts w:ascii="方正小标宋简体" w:hAnsi="宋体" w:eastAsia="方正小标宋简体" w:cs="方正小标宋简体"/>
          <w:color w:val="000000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color w:val="000000"/>
          <w:sz w:val="36"/>
          <w:szCs w:val="36"/>
        </w:rPr>
        <w:t>农民工工资目标责任书（承诺书）</w:t>
      </w:r>
    </w:p>
    <w:p>
      <w:pPr>
        <w:spacing w:line="520" w:lineRule="exact"/>
        <w:jc w:val="center"/>
        <w:rPr>
          <w:rFonts w:ascii="方正小标宋简体" w:hAnsi="宋体" w:eastAsia="方正小标宋简体" w:cs="方正小标宋简体"/>
          <w:color w:val="000000"/>
          <w:sz w:val="44"/>
          <w:szCs w:val="44"/>
        </w:rPr>
      </w:pPr>
    </w:p>
    <w:p>
      <w:pPr>
        <w:spacing w:line="520" w:lineRule="exact"/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</w:pP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　　　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工程项目部</w:t>
      </w:r>
      <w:r>
        <w:rPr>
          <w:rFonts w:hint="eastAsia" w:ascii="仿宋_GB2312" w:eastAsia="仿宋_GB2312" w:cs="仿宋_GB2312"/>
          <w:color w:val="000000"/>
          <w:sz w:val="30"/>
          <w:szCs w:val="30"/>
        </w:rPr>
        <w:t>全体务工人员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：</w:t>
      </w:r>
    </w:p>
    <w:p>
      <w:pPr>
        <w:spacing w:line="520" w:lineRule="exact"/>
        <w:ind w:firstLine="600" w:firstLineChars="200"/>
        <w:rPr>
          <w:rFonts w:ascii="仿宋_GB2312" w:hAnsi="宋体" w:eastAsia="仿宋_GB2312"/>
          <w:color w:val="000000"/>
          <w:sz w:val="30"/>
          <w:szCs w:val="30"/>
          <w:u w:val="single"/>
        </w:rPr>
      </w:pP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该工程由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　　　　　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公司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lang w:eastAsia="zh-CN"/>
        </w:rPr>
        <w:t>（单位）实施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建设，承建单位是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　　　　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 xml:space="preserve"> 。</w:t>
      </w:r>
      <w:r>
        <w:rPr>
          <w:rFonts w:hint="eastAsia" w:ascii="仿宋_GB2312" w:hAnsi="Calibri" w:eastAsia="仿宋_GB2312" w:cs="仿宋_GB2312"/>
          <w:color w:val="000000"/>
          <w:sz w:val="30"/>
          <w:szCs w:val="30"/>
        </w:rPr>
        <w:t>对该工程农民工工资支付及清欠管理工作，</w:t>
      </w:r>
      <w:r>
        <w:rPr>
          <w:rFonts w:hint="eastAsia" w:ascii="仿宋_GB2312" w:eastAsia="仿宋_GB2312" w:cs="仿宋_GB2312"/>
          <w:color w:val="000000"/>
          <w:sz w:val="30"/>
          <w:szCs w:val="30"/>
        </w:rPr>
        <w:t>我们共同做出以下郑重承诺：</w:t>
      </w:r>
    </w:p>
    <w:p>
      <w:pPr>
        <w:pStyle w:val="4"/>
        <w:spacing w:line="520" w:lineRule="exact"/>
        <w:ind w:firstLine="600" w:firstLineChars="200"/>
        <w:rPr>
          <w:rFonts w:ascii="仿宋_GB2312" w:eastAsia="仿宋_GB2312" w:cs="Times New Roman"/>
          <w:color w:val="000000"/>
          <w:sz w:val="30"/>
          <w:szCs w:val="30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</w:rPr>
        <w:t>1、成立在建工程项目部农民工维权工作组，按照“谁发包谁负责，谁承包谁负责”，的原则，全面负责在建项目农民工维权工作。建设单位对直接发包工程的农民工维权工作负全责，施工总承包企业对承建工程的农民工维权工作负总责。</w:t>
      </w:r>
    </w:p>
    <w:p>
      <w:pPr>
        <w:pStyle w:val="4"/>
        <w:spacing w:line="520" w:lineRule="exact"/>
        <w:ind w:firstLine="600" w:firstLineChars="200"/>
        <w:rPr>
          <w:rFonts w:ascii="仿宋_GB2312" w:eastAsia="仿宋_GB2312" w:cs="仿宋_GB2312"/>
          <w:color w:val="000000"/>
          <w:sz w:val="30"/>
          <w:szCs w:val="30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</w:rPr>
        <w:t>2、维权工作组成员单位共同承诺，认真贯彻落实国家、</w:t>
      </w:r>
      <w:r>
        <w:rPr>
          <w:rFonts w:hint="eastAsia" w:ascii="仿宋_GB2312" w:eastAsia="仿宋_GB2312" w:cs="仿宋_GB2312"/>
          <w:color w:val="000000"/>
          <w:sz w:val="28"/>
          <w:szCs w:val="28"/>
        </w:rPr>
        <w:t>省</w:t>
      </w:r>
      <w:r>
        <w:rPr>
          <w:rFonts w:hint="eastAsia" w:ascii="仿宋_GB2312" w:eastAsia="仿宋_GB2312" w:cs="仿宋_GB2312"/>
          <w:color w:val="000000"/>
          <w:sz w:val="28"/>
          <w:szCs w:val="28"/>
          <w:lang w:eastAsia="zh-CN"/>
        </w:rPr>
        <w:t>、市、县</w:t>
      </w:r>
      <w:r>
        <w:rPr>
          <w:rFonts w:hint="eastAsia" w:ascii="仿宋_GB2312" w:eastAsia="仿宋_GB2312" w:cs="仿宋_GB2312"/>
          <w:color w:val="000000"/>
          <w:sz w:val="30"/>
          <w:szCs w:val="30"/>
        </w:rPr>
        <w:t>建筑领域农民工工资清欠工作相关法规、政策和制度，严格执行好农民工工资支付监控制度，全程监控将农民工工资发放到每位农民工手中。</w:t>
      </w:r>
    </w:p>
    <w:p>
      <w:pPr>
        <w:pStyle w:val="4"/>
        <w:spacing w:line="520" w:lineRule="exact"/>
        <w:ind w:firstLine="600" w:firstLineChars="200"/>
        <w:rPr>
          <w:rFonts w:ascii="仿宋_GB2312" w:eastAsia="仿宋_GB2312" w:cs="Times New Roman"/>
          <w:color w:val="000000"/>
          <w:sz w:val="30"/>
          <w:szCs w:val="30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</w:rPr>
        <w:t>3、投诉程序：您如发现维权工作组成员单位有违诺问题，请首先向使用您的用人单位反映，由用人单位组织人员调查处理，一般</w:t>
      </w:r>
      <w:r>
        <w:rPr>
          <w:rFonts w:ascii="仿宋_GB2312" w:eastAsia="仿宋_GB2312" w:cs="仿宋_GB2312"/>
          <w:color w:val="000000"/>
          <w:sz w:val="30"/>
          <w:szCs w:val="30"/>
        </w:rPr>
        <w:t>2</w:t>
      </w:r>
      <w:r>
        <w:rPr>
          <w:rFonts w:hint="eastAsia" w:ascii="仿宋_GB2312" w:eastAsia="仿宋_GB2312" w:cs="仿宋_GB2312"/>
          <w:color w:val="000000"/>
          <w:sz w:val="30"/>
          <w:szCs w:val="30"/>
        </w:rPr>
        <w:t>天内予以答复。如您对用人单位调查处理不满意，可向维权工作组的工程总承包企业（现场项目部）或业主单位反映，由工程总承包企业（现场项目部）或业主单位组织人员调查处理，一般三天内给予答复。如您对总承包企业（现场项目部）或业主单位处理仍不满意，您再向项目所在地住建主管部门或劳动监察部门投诉。</w:t>
      </w:r>
    </w:p>
    <w:p>
      <w:pPr>
        <w:pStyle w:val="4"/>
        <w:spacing w:line="520" w:lineRule="exact"/>
        <w:ind w:firstLine="600" w:firstLineChars="200"/>
        <w:rPr>
          <w:rFonts w:ascii="仿宋_GB2312" w:eastAsia="仿宋_GB2312" w:cs="Times New Roman"/>
          <w:color w:val="000000"/>
          <w:sz w:val="30"/>
          <w:szCs w:val="30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</w:rPr>
        <w:t>4、对发生疑难纠纷案件，在施工现场经相关用人单位协调未果情况下，由维权工作组组长负责召集总承包单位等成员单位共同协调处置，确保小事不出工地，大事不出公司。</w:t>
      </w:r>
    </w:p>
    <w:p>
      <w:pPr>
        <w:spacing w:line="520" w:lineRule="exact"/>
        <w:ind w:firstLine="645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eastAsia="仿宋_GB2312" w:cs="仿宋_GB2312"/>
          <w:color w:val="000000"/>
          <w:sz w:val="30"/>
          <w:szCs w:val="30"/>
        </w:rPr>
        <w:t>农民工维权工作组成员单位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特此承诺！</w:t>
      </w:r>
    </w:p>
    <w:p>
      <w:pPr>
        <w:spacing w:line="520" w:lineRule="exact"/>
        <w:rPr>
          <w:rFonts w:ascii="仿宋_GB2312" w:eastAsia="仿宋_GB2312"/>
          <w:color w:val="000000"/>
          <w:sz w:val="30"/>
          <w:szCs w:val="30"/>
        </w:rPr>
      </w:pPr>
    </w:p>
    <w:p>
      <w:pPr>
        <w:spacing w:line="520" w:lineRule="exact"/>
        <w:rPr>
          <w:rFonts w:ascii="仿宋_GB2312" w:hAnsi="宋体" w:eastAsia="仿宋_GB2312" w:cs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建设单位负责人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   </w:t>
      </w:r>
      <w:r>
        <w:rPr>
          <w:rFonts w:ascii="仿宋_GB2312" w:hAnsi="宋体" w:eastAsia="仿宋_GB2312" w:cs="仿宋_GB2312"/>
          <w:color w:val="000000"/>
          <w:sz w:val="30"/>
          <w:szCs w:val="30"/>
        </w:rPr>
        <w:t xml:space="preserve">     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施工总承包负责人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 xml:space="preserve">   </w:t>
      </w:r>
    </w:p>
    <w:p>
      <w:pPr>
        <w:spacing w:line="52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联系电话：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       </w:t>
      </w:r>
      <w:r>
        <w:rPr>
          <w:rFonts w:ascii="仿宋_GB2312" w:hAnsi="宋体" w:eastAsia="仿宋_GB2312" w:cs="仿宋_GB2312"/>
          <w:color w:val="000000"/>
          <w:sz w:val="30"/>
          <w:szCs w:val="30"/>
        </w:rPr>
        <w:t xml:space="preserve">     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联系电话：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　</w:t>
      </w:r>
    </w:p>
    <w:p>
      <w:pPr>
        <w:spacing w:line="520" w:lineRule="exact"/>
        <w:ind w:firstLine="450" w:firstLineChars="150"/>
        <w:rPr>
          <w:rFonts w:ascii="仿宋_GB2312" w:hAnsi="宋体" w:eastAsia="仿宋_GB2312" w:cs="仿宋_GB2312"/>
          <w:color w:val="000000"/>
          <w:sz w:val="30"/>
          <w:szCs w:val="30"/>
        </w:rPr>
      </w:pPr>
    </w:p>
    <w:p>
      <w:pPr>
        <w:spacing w:line="520" w:lineRule="exact"/>
        <w:ind w:firstLine="750" w:firstLineChars="25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（公司公章）</w:t>
      </w:r>
      <w:r>
        <w:rPr>
          <w:rFonts w:ascii="仿宋_GB2312" w:hAnsi="宋体" w:eastAsia="仿宋_GB2312" w:cs="仿宋_GB2312"/>
          <w:color w:val="000000"/>
          <w:sz w:val="30"/>
          <w:szCs w:val="30"/>
        </w:rPr>
        <w:t xml:space="preserve">                  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（公司公章）</w:t>
      </w:r>
    </w:p>
    <w:p>
      <w:pPr>
        <w:widowControl/>
        <w:spacing w:line="520" w:lineRule="exact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年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月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日</w:t>
      </w:r>
      <w:r>
        <w:rPr>
          <w:rFonts w:ascii="仿宋_GB2312" w:hAnsi="宋体" w:eastAsia="仿宋_GB2312" w:cs="仿宋_GB2312"/>
          <w:color w:val="000000"/>
          <w:sz w:val="30"/>
          <w:szCs w:val="30"/>
        </w:rPr>
        <w:t xml:space="preserve">                 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年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月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日</w:t>
      </w:r>
    </w:p>
    <w:p>
      <w:pPr>
        <w:widowControl/>
        <w:spacing w:line="520" w:lineRule="exact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</w:p>
    <w:p>
      <w:pPr>
        <w:widowControl/>
        <w:spacing w:line="520" w:lineRule="exact"/>
        <w:rPr>
          <w:rFonts w:ascii="仿宋_GB2312" w:hAnsi="微软雅黑" w:eastAsia="仿宋_GB2312" w:cs="宋体"/>
          <w:color w:val="000000"/>
          <w:kern w:val="0"/>
          <w:sz w:val="30"/>
          <w:szCs w:val="30"/>
          <w:u w:val="single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  <w:t>专业施工企业负责人</w:t>
      </w: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  <w:t xml:space="preserve">       劳务企业负责人</w:t>
      </w: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  <w:u w:val="single"/>
        </w:rPr>
        <w:t xml:space="preserve">      　</w:t>
      </w:r>
    </w:p>
    <w:p>
      <w:pPr>
        <w:spacing w:line="52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联系电话：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ascii="仿宋_GB2312" w:hAnsi="宋体" w:eastAsia="仿宋_GB2312" w:cs="仿宋_GB2312"/>
          <w:color w:val="000000"/>
          <w:sz w:val="30"/>
          <w:szCs w:val="30"/>
        </w:rPr>
        <w:t xml:space="preserve">    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联系电话：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</w:t>
      </w:r>
    </w:p>
    <w:p>
      <w:pPr>
        <w:spacing w:line="520" w:lineRule="exact"/>
        <w:ind w:firstLine="450" w:firstLineChars="150"/>
        <w:rPr>
          <w:rFonts w:ascii="仿宋_GB2312" w:hAnsi="宋体" w:eastAsia="仿宋_GB2312" w:cs="仿宋_GB2312"/>
          <w:color w:val="000000"/>
          <w:sz w:val="30"/>
          <w:szCs w:val="30"/>
        </w:rPr>
      </w:pPr>
    </w:p>
    <w:p>
      <w:pPr>
        <w:spacing w:line="520" w:lineRule="exact"/>
        <w:ind w:firstLine="750" w:firstLineChars="25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（公司公章）</w:t>
      </w:r>
      <w:r>
        <w:rPr>
          <w:rFonts w:ascii="仿宋_GB2312" w:hAnsi="宋体" w:eastAsia="仿宋_GB2312" w:cs="仿宋_GB2312"/>
          <w:color w:val="000000"/>
          <w:sz w:val="30"/>
          <w:szCs w:val="30"/>
        </w:rPr>
        <w:t xml:space="preserve">                  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（公司公章）</w:t>
      </w:r>
    </w:p>
    <w:p>
      <w:pPr>
        <w:widowControl/>
        <w:spacing w:line="520" w:lineRule="exact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年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月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日</w:t>
      </w:r>
      <w:r>
        <w:rPr>
          <w:rFonts w:ascii="仿宋_GB2312" w:hAnsi="宋体" w:eastAsia="仿宋_GB2312" w:cs="仿宋_GB2312"/>
          <w:color w:val="000000"/>
          <w:sz w:val="30"/>
          <w:szCs w:val="30"/>
        </w:rPr>
        <w:t xml:space="preserve">                 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年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月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日</w:t>
      </w:r>
    </w:p>
    <w:p>
      <w:pPr>
        <w:widowControl/>
        <w:spacing w:line="520" w:lineRule="exact"/>
        <w:rPr>
          <w:rFonts w:ascii="仿宋_GB2312" w:hAnsi="微软雅黑" w:eastAsia="仿宋_GB2312" w:cs="宋体"/>
          <w:color w:val="000000"/>
          <w:kern w:val="0"/>
          <w:sz w:val="30"/>
          <w:szCs w:val="30"/>
        </w:rPr>
      </w:pPr>
    </w:p>
    <w:p>
      <w:pPr>
        <w:widowControl/>
        <w:spacing w:line="520" w:lineRule="exact"/>
        <w:rPr>
          <w:rFonts w:ascii="仿宋_GB2312" w:hAnsi="微软雅黑" w:eastAsia="仿宋_GB2312" w:cs="宋体"/>
          <w:color w:val="000000"/>
          <w:kern w:val="0"/>
          <w:sz w:val="30"/>
          <w:szCs w:val="30"/>
          <w:u w:val="single"/>
        </w:rPr>
      </w:pP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  <w:t>专业施工企业负责人</w:t>
      </w: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  <w:u w:val="single"/>
        </w:rPr>
        <w:t xml:space="preserve">      </w:t>
      </w: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</w:rPr>
        <w:t xml:space="preserve">       劳务企业负责人</w:t>
      </w:r>
      <w:r>
        <w:rPr>
          <w:rFonts w:hint="eastAsia" w:ascii="仿宋_GB2312" w:hAnsi="微软雅黑" w:eastAsia="仿宋_GB2312" w:cs="宋体"/>
          <w:color w:val="000000"/>
          <w:kern w:val="0"/>
          <w:sz w:val="30"/>
          <w:szCs w:val="30"/>
          <w:u w:val="single"/>
        </w:rPr>
        <w:t xml:space="preserve">      　</w:t>
      </w:r>
    </w:p>
    <w:p>
      <w:pPr>
        <w:spacing w:line="520" w:lineRule="exact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联系电话：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   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>　</w:t>
      </w:r>
      <w:r>
        <w:rPr>
          <w:rFonts w:ascii="仿宋_GB2312" w:hAnsi="宋体" w:eastAsia="仿宋_GB2312" w:cs="仿宋_GB2312"/>
          <w:color w:val="000000"/>
          <w:sz w:val="30"/>
          <w:szCs w:val="30"/>
        </w:rPr>
        <w:t xml:space="preserve">    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联系电话：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  <w:u w:val="single"/>
        </w:rPr>
        <w:t xml:space="preserve"> 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</w:t>
      </w:r>
    </w:p>
    <w:p>
      <w:pPr>
        <w:spacing w:line="520" w:lineRule="exact"/>
        <w:ind w:firstLine="450" w:firstLineChars="150"/>
        <w:rPr>
          <w:rFonts w:ascii="仿宋_GB2312" w:hAnsi="宋体" w:eastAsia="仿宋_GB2312" w:cs="仿宋_GB2312"/>
          <w:color w:val="000000"/>
          <w:sz w:val="30"/>
          <w:szCs w:val="30"/>
        </w:rPr>
      </w:pPr>
    </w:p>
    <w:p>
      <w:pPr>
        <w:spacing w:line="520" w:lineRule="exact"/>
        <w:ind w:firstLine="750" w:firstLineChars="250"/>
        <w:rPr>
          <w:rFonts w:ascii="仿宋_GB2312" w:hAnsi="宋体" w:eastAsia="仿宋_GB2312"/>
          <w:color w:val="000000"/>
          <w:sz w:val="30"/>
          <w:szCs w:val="30"/>
        </w:rPr>
      </w:pP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（公司公章）</w:t>
      </w:r>
      <w:r>
        <w:rPr>
          <w:rFonts w:ascii="仿宋_GB2312" w:hAnsi="宋体" w:eastAsia="仿宋_GB2312" w:cs="仿宋_GB2312"/>
          <w:color w:val="000000"/>
          <w:sz w:val="30"/>
          <w:szCs w:val="30"/>
        </w:rPr>
        <w:t xml:space="preserve">                  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（公司公章）</w:t>
      </w:r>
    </w:p>
    <w:p>
      <w:pPr>
        <w:widowControl/>
        <w:spacing w:line="520" w:lineRule="exact"/>
        <w:rPr>
          <w:rFonts w:ascii="仿宋_GB2312" w:hAnsi="宋体" w:eastAsia="仿宋_GB2312" w:cs="仿宋_GB2312"/>
          <w:color w:val="000000"/>
          <w:sz w:val="30"/>
          <w:szCs w:val="30"/>
        </w:rPr>
      </w:pP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年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月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日</w:t>
      </w:r>
      <w:r>
        <w:rPr>
          <w:rFonts w:ascii="仿宋_GB2312" w:hAnsi="宋体" w:eastAsia="仿宋_GB2312" w:cs="仿宋_GB2312"/>
          <w:color w:val="000000"/>
          <w:sz w:val="30"/>
          <w:szCs w:val="30"/>
        </w:rPr>
        <w:t xml:space="preserve">                 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年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月</w:t>
      </w:r>
      <w:r>
        <w:rPr>
          <w:rFonts w:ascii="仿宋_GB2312" w:hAnsi="宋体" w:eastAsia="仿宋_GB2312" w:cs="仿宋_GB2312"/>
          <w:color w:val="000000"/>
          <w:sz w:val="30"/>
          <w:szCs w:val="30"/>
          <w:u w:val="single"/>
        </w:rPr>
        <w:t xml:space="preserve">   </w:t>
      </w:r>
      <w:r>
        <w:rPr>
          <w:rFonts w:hint="eastAsia" w:ascii="仿宋_GB2312" w:hAnsi="宋体" w:eastAsia="仿宋_GB2312" w:cs="仿宋_GB2312"/>
          <w:color w:val="000000"/>
          <w:sz w:val="30"/>
          <w:szCs w:val="30"/>
        </w:rPr>
        <w:t>日</w:t>
      </w:r>
    </w:p>
    <w:p>
      <w:pPr>
        <w:widowControl/>
        <w:spacing w:line="520" w:lineRule="exact"/>
        <w:rPr>
          <w:rFonts w:ascii="仿宋_GB2312" w:hAnsi="宋体" w:eastAsia="仿宋_GB2312" w:cs="仿宋_GB2312"/>
          <w:color w:val="000000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6762C8"/>
    <w:rsid w:val="00806C63"/>
    <w:rsid w:val="20BC4B78"/>
    <w:rsid w:val="706762C8"/>
    <w:rsid w:val="795C7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 Spacing"/>
    <w:qFormat/>
    <w:uiPriority w:val="99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2019-05-27T03:34:00Z</dcterms:created>
  <dc:creator>黄熙波</dc:creator>
  <cp:lastModifiedBy>走之鹤</cp:lastModifiedBy>
  <dcterms:modified xsi:type="dcterms:W3CDTF">2019-05-28T01:03:17Z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