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BA" w:rsidRDefault="00DC7CBA">
      <w:pPr>
        <w:spacing w:line="600" w:lineRule="exact"/>
        <w:jc w:val="center"/>
        <w:outlineLvl w:val="0"/>
        <w:rPr>
          <w:rFonts w:ascii="方正小标宋简体" w:eastAsia="方正小标宋简体" w:hAnsi="宋体" w:hint="eastAsia"/>
          <w:color w:val="000000"/>
          <w:sz w:val="72"/>
          <w:szCs w:val="72"/>
        </w:rPr>
      </w:pPr>
      <w:bookmarkStart w:id="0" w:name="_Toc15306267"/>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olor w:val="000000"/>
          <w:sz w:val="72"/>
          <w:szCs w:val="72"/>
        </w:rPr>
        <w:t>201</w:t>
      </w:r>
      <w:r w:rsidR="0017193B">
        <w:rPr>
          <w:rFonts w:ascii="黑体" w:eastAsia="黑体" w:hAnsi="黑体" w:hint="eastAsia"/>
          <w:color w:val="000000"/>
          <w:sz w:val="72"/>
          <w:szCs w:val="72"/>
        </w:rPr>
        <w:t>9</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DC7CBA" w:rsidRDefault="00A268C4"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hint="eastAsia"/>
          <w:color w:val="000000"/>
          <w:sz w:val="72"/>
          <w:szCs w:val="72"/>
        </w:rPr>
        <w:t>四川省</w:t>
      </w:r>
      <w:bookmarkStart w:id="11" w:name="_Toc15306268"/>
      <w:bookmarkEnd w:id="0"/>
      <w:r w:rsidR="00C02E61">
        <w:rPr>
          <w:rFonts w:ascii="方正小标宋简体" w:eastAsia="方正小标宋简体" w:hAnsi="宋体" w:hint="eastAsia"/>
          <w:color w:val="000000"/>
          <w:sz w:val="72"/>
          <w:szCs w:val="72"/>
        </w:rPr>
        <w:t>达州市</w:t>
      </w:r>
      <w:r w:rsidR="00C63804">
        <w:rPr>
          <w:rFonts w:ascii="方正小标宋简体" w:eastAsia="方正小标宋简体" w:hAnsi="宋体" w:hint="eastAsia"/>
          <w:color w:val="000000"/>
          <w:sz w:val="72"/>
          <w:szCs w:val="72"/>
        </w:rPr>
        <w:t>开江县讲治镇中心小学</w:t>
      </w:r>
      <w:r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3E1310" w:rsidRDefault="00DC7CBA"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CC1C54" w:rsidP="00FD3CC1">
      <w:pPr>
        <w:widowControl/>
        <w:jc w:val="center"/>
        <w:rPr>
          <w:rFonts w:ascii="黑体" w:eastAsia="黑体" w:hAnsi="黑体" w:cstheme="minorBidi"/>
          <w:noProof/>
          <w:sz w:val="28"/>
          <w:szCs w:val="28"/>
        </w:rPr>
      </w:pPr>
      <w:r w:rsidRPr="00CC1C54">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CC1C54">
        <w:rPr>
          <w:rFonts w:ascii="黑体" w:eastAsia="黑体" w:hAnsi="黑体"/>
          <w:color w:val="000000"/>
          <w:sz w:val="48"/>
          <w:szCs w:val="48"/>
        </w:rPr>
        <w:fldChar w:fldCharType="separate"/>
      </w:r>
    </w:p>
    <w:p w:rsidR="003E1310" w:rsidRDefault="003E1310" w:rsidP="003E1310">
      <w:pPr>
        <w:pStyle w:val="10"/>
      </w:pPr>
      <w:r w:rsidRPr="003E1310">
        <w:rPr>
          <w:rFonts w:hint="eastAsia"/>
        </w:rPr>
        <w:t>公开时间：20</w:t>
      </w:r>
      <w:r w:rsidR="0017193B">
        <w:rPr>
          <w:rFonts w:hint="eastAsia"/>
        </w:rPr>
        <w:t>20</w:t>
      </w:r>
      <w:r w:rsidRPr="003E1310">
        <w:rPr>
          <w:rFonts w:hint="eastAsia"/>
        </w:rPr>
        <w:t>年</w:t>
      </w:r>
      <w:r w:rsidR="00813296">
        <w:rPr>
          <w:rFonts w:hint="eastAsia"/>
        </w:rPr>
        <w:t>9</w:t>
      </w:r>
      <w:r w:rsidRPr="003E1310">
        <w:rPr>
          <w:rFonts w:hint="eastAsia"/>
        </w:rPr>
        <w:t>月</w:t>
      </w:r>
      <w:r w:rsidR="00813296">
        <w:rPr>
          <w:rFonts w:hint="eastAsia"/>
        </w:rPr>
        <w:t>1</w:t>
      </w:r>
      <w:r w:rsidR="0002736C">
        <w:rPr>
          <w:rFonts w:hint="eastAsia"/>
        </w:rPr>
        <w:t>8</w:t>
      </w:r>
      <w:r w:rsidRPr="003E1310">
        <w:rPr>
          <w:rFonts w:hint="eastAsia"/>
        </w:rPr>
        <w:t>日</w:t>
      </w:r>
    </w:p>
    <w:p w:rsidR="003E1310" w:rsidRPr="003E1310" w:rsidRDefault="003E1310" w:rsidP="003E1310"/>
    <w:p w:rsidR="00280496" w:rsidRPr="00FD3CC1" w:rsidRDefault="00CC1C54" w:rsidP="003E1310">
      <w:pPr>
        <w:pStyle w:val="10"/>
        <w:rPr>
          <w:rFonts w:cstheme="minorBidi"/>
        </w:rPr>
      </w:pPr>
      <w:hyperlink w:anchor="_Toc15396599" w:history="1">
        <w:r w:rsidR="00280496" w:rsidRPr="00FD3CC1">
          <w:rPr>
            <w:rStyle w:val="a8"/>
            <w:rFonts w:hint="eastAsia"/>
          </w:rPr>
          <w:t>第一部分部门概况</w:t>
        </w:r>
        <w:r w:rsidR="00280496" w:rsidRPr="00FD3CC1">
          <w:rPr>
            <w:webHidden/>
          </w:rPr>
          <w:tab/>
        </w:r>
        <w:r w:rsidR="00380C92">
          <w:rPr>
            <w:rFonts w:hint="eastAsia"/>
            <w:webHidden/>
          </w:rPr>
          <w:t>4</w:t>
        </w:r>
      </w:hyperlink>
    </w:p>
    <w:p w:rsidR="00280496" w:rsidRPr="00FD3CC1" w:rsidRDefault="00CC1C54"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CC1C54"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AB2DF9">
          <w:rPr>
            <w:rFonts w:ascii="仿宋" w:eastAsia="仿宋" w:hAnsi="仿宋"/>
            <w:noProof/>
            <w:webHidden/>
            <w:sz w:val="28"/>
            <w:szCs w:val="28"/>
          </w:rPr>
          <w:t>4</w:t>
        </w:r>
        <w:r w:rsidRPr="00FD3CC1">
          <w:rPr>
            <w:rFonts w:ascii="仿宋" w:eastAsia="仿宋" w:hAnsi="仿宋"/>
            <w:noProof/>
            <w:webHidden/>
            <w:sz w:val="28"/>
            <w:szCs w:val="28"/>
          </w:rPr>
          <w:fldChar w:fldCharType="end"/>
        </w:r>
      </w:hyperlink>
    </w:p>
    <w:p w:rsidR="00280496" w:rsidRPr="00FD3CC1" w:rsidRDefault="00CC1C54" w:rsidP="003E1310">
      <w:pPr>
        <w:pStyle w:val="10"/>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Pr="00FD3CC1">
          <w:rPr>
            <w:webHidden/>
          </w:rPr>
          <w:fldChar w:fldCharType="begin"/>
        </w:r>
        <w:r w:rsidR="00280496" w:rsidRPr="00FD3CC1">
          <w:rPr>
            <w:webHidden/>
          </w:rPr>
          <w:instrText xml:space="preserve"> PAGEREF _Toc15396602 \h </w:instrText>
        </w:r>
        <w:r w:rsidRPr="00FD3CC1">
          <w:rPr>
            <w:webHidden/>
          </w:rPr>
        </w:r>
        <w:r w:rsidRPr="00FD3CC1">
          <w:rPr>
            <w:webHidden/>
          </w:rPr>
          <w:fldChar w:fldCharType="separate"/>
        </w:r>
        <w:r w:rsidR="00AB2DF9">
          <w:rPr>
            <w:webHidden/>
          </w:rPr>
          <w:t>4</w:t>
        </w:r>
        <w:r w:rsidRPr="00FD3CC1">
          <w:rPr>
            <w:webHidden/>
          </w:rPr>
          <w:fldChar w:fldCharType="end"/>
        </w:r>
      </w:hyperlink>
    </w:p>
    <w:p w:rsidR="00280496" w:rsidRPr="00FD3CC1" w:rsidRDefault="00CC1C54"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AB2DF9">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280496" w:rsidRPr="00FD3CC1" w:rsidRDefault="00CC1C54"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00AB2DF9">
          <w:rPr>
            <w:rFonts w:ascii="仿宋" w:eastAsia="仿宋" w:hAnsi="仿宋" w:hint="eastAsia"/>
            <w:noProof/>
            <w:webHidden/>
            <w:sz w:val="28"/>
            <w:szCs w:val="28"/>
          </w:rPr>
          <w:t>6</w:t>
        </w:r>
      </w:hyperlink>
    </w:p>
    <w:p w:rsidR="00280496" w:rsidRPr="00FD3CC1" w:rsidRDefault="00CC1C54"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00AB2DF9">
          <w:rPr>
            <w:rFonts w:ascii="仿宋" w:eastAsia="仿宋" w:hAnsi="仿宋" w:hint="eastAsia"/>
            <w:noProof/>
            <w:webHidden/>
            <w:sz w:val="28"/>
            <w:szCs w:val="28"/>
          </w:rPr>
          <w:t>6</w:t>
        </w:r>
      </w:hyperlink>
    </w:p>
    <w:p w:rsidR="00280496" w:rsidRPr="00FD3CC1" w:rsidRDefault="00CC1C54"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00AB2DF9">
          <w:rPr>
            <w:rFonts w:ascii="仿宋" w:eastAsia="仿宋" w:hAnsi="仿宋" w:hint="eastAsia"/>
            <w:noProof/>
            <w:webHidden/>
            <w:sz w:val="28"/>
            <w:szCs w:val="28"/>
          </w:rPr>
          <w:t>7</w:t>
        </w:r>
      </w:hyperlink>
    </w:p>
    <w:p w:rsidR="00280496" w:rsidRPr="00FD3CC1" w:rsidRDefault="00CC1C54"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00AB2DF9">
          <w:rPr>
            <w:rFonts w:ascii="仿宋" w:eastAsia="仿宋" w:hAnsi="仿宋" w:hint="eastAsia"/>
            <w:noProof/>
            <w:webHidden/>
            <w:sz w:val="28"/>
            <w:szCs w:val="28"/>
          </w:rPr>
          <w:t>8</w:t>
        </w:r>
      </w:hyperlink>
    </w:p>
    <w:p w:rsidR="00280496" w:rsidRPr="00FD3CC1" w:rsidRDefault="00CC1C54"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00AB2DF9">
          <w:rPr>
            <w:rFonts w:ascii="仿宋" w:eastAsia="仿宋" w:hAnsi="仿宋" w:hint="eastAsia"/>
            <w:noProof/>
            <w:webHidden/>
            <w:sz w:val="28"/>
            <w:szCs w:val="28"/>
          </w:rPr>
          <w:t>10</w:t>
        </w:r>
      </w:hyperlink>
    </w:p>
    <w:p w:rsidR="00280496" w:rsidRPr="00FD3CC1" w:rsidRDefault="00CC1C54"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280496" w:rsidRPr="00FD3CC1" w:rsidRDefault="00CC1C54"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11</w:t>
        </w:r>
        <w:r w:rsidRPr="00FD3CC1">
          <w:rPr>
            <w:rFonts w:ascii="仿宋" w:eastAsia="仿宋" w:hAnsi="仿宋"/>
            <w:noProof/>
            <w:webHidden/>
            <w:sz w:val="28"/>
            <w:szCs w:val="28"/>
          </w:rPr>
          <w:fldChar w:fldCharType="end"/>
        </w:r>
      </w:hyperlink>
    </w:p>
    <w:p w:rsidR="00280496" w:rsidRDefault="00CC1C54" w:rsidP="006748A4">
      <w:pPr>
        <w:pStyle w:val="20"/>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12</w:t>
        </w:r>
        <w:r w:rsidRPr="00FD3CC1">
          <w:rPr>
            <w:rFonts w:ascii="仿宋" w:eastAsia="仿宋" w:hAnsi="仿宋"/>
            <w:noProof/>
            <w:webHidden/>
            <w:sz w:val="28"/>
            <w:szCs w:val="28"/>
          </w:rPr>
          <w:fldChar w:fldCharType="end"/>
        </w:r>
      </w:hyperlink>
    </w:p>
    <w:p w:rsidR="00AB2DF9" w:rsidRPr="00AB2DF9" w:rsidRDefault="00AB2DF9" w:rsidP="00AB2DF9">
      <w:pPr>
        <w:ind w:firstLineChars="150" w:firstLine="420"/>
        <w:rPr>
          <w:rFonts w:ascii="仿宋" w:eastAsia="仿宋" w:hAnsi="仿宋"/>
          <w:sz w:val="28"/>
          <w:szCs w:val="28"/>
        </w:rPr>
      </w:pPr>
      <w:r w:rsidRPr="00AB2DF9">
        <w:rPr>
          <w:rFonts w:ascii="仿宋" w:eastAsia="仿宋" w:hAnsi="仿宋" w:hint="eastAsia"/>
          <w:sz w:val="28"/>
          <w:szCs w:val="28"/>
        </w:rPr>
        <w:t>十、预算绩效情况说明</w:t>
      </w:r>
      <w:r w:rsidRPr="00AB2DF9">
        <w:rPr>
          <w:rFonts w:ascii="仿宋" w:eastAsia="仿宋" w:hAnsi="仿宋"/>
          <w:webHidden/>
          <w:sz w:val="28"/>
          <w:szCs w:val="28"/>
        </w:rPr>
        <w:tab/>
      </w:r>
      <w:r>
        <w:rPr>
          <w:rFonts w:ascii="仿宋" w:eastAsia="仿宋" w:hAnsi="仿宋" w:hint="eastAsia"/>
          <w:webHidden/>
          <w:sz w:val="28"/>
          <w:szCs w:val="28"/>
        </w:rPr>
        <w:t>.................................12</w:t>
      </w:r>
    </w:p>
    <w:p w:rsidR="00280496" w:rsidRPr="00FD3CC1" w:rsidRDefault="00CC1C54"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280496" w:rsidRPr="00FD3CC1">
          <w:rPr>
            <w:rStyle w:val="a8"/>
            <w:rFonts w:ascii="仿宋" w:eastAsia="仿宋" w:hAnsi="仿宋" w:cstheme="majorBidi" w:hint="eastAsia"/>
            <w:bCs/>
            <w:noProof/>
            <w:sz w:val="28"/>
            <w:szCs w:val="28"/>
          </w:rPr>
          <w:t>一、其他重要事项的情况说明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12</w:t>
        </w:r>
        <w:r w:rsidRPr="00FD3CC1">
          <w:rPr>
            <w:rFonts w:ascii="仿宋" w:eastAsia="仿宋" w:hAnsi="仿宋"/>
            <w:noProof/>
            <w:webHidden/>
            <w:sz w:val="28"/>
            <w:szCs w:val="28"/>
          </w:rPr>
          <w:fldChar w:fldCharType="end"/>
        </w:r>
      </w:hyperlink>
    </w:p>
    <w:p w:rsidR="00280496" w:rsidRPr="00FD3CC1" w:rsidRDefault="00CC1C54"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Pr="00FD3CC1">
          <w:rPr>
            <w:webHidden/>
          </w:rPr>
          <w:fldChar w:fldCharType="begin"/>
        </w:r>
        <w:r w:rsidR="00280496" w:rsidRPr="00FD3CC1">
          <w:rPr>
            <w:webHidden/>
          </w:rPr>
          <w:instrText xml:space="preserve"> PAGEREF _Toc15396613 \h </w:instrText>
        </w:r>
        <w:r w:rsidRPr="00FD3CC1">
          <w:rPr>
            <w:webHidden/>
          </w:rPr>
        </w:r>
        <w:r w:rsidRPr="00FD3CC1">
          <w:rPr>
            <w:webHidden/>
          </w:rPr>
          <w:fldChar w:fldCharType="separate"/>
        </w:r>
        <w:r w:rsidR="00AB2DF9">
          <w:rPr>
            <w:webHidden/>
          </w:rPr>
          <w:t>13</w:t>
        </w:r>
        <w:r w:rsidRPr="00FD3CC1">
          <w:rPr>
            <w:webHidden/>
          </w:rPr>
          <w:fldChar w:fldCharType="end"/>
        </w:r>
      </w:hyperlink>
    </w:p>
    <w:p w:rsidR="00280496" w:rsidRPr="00FD3CC1" w:rsidRDefault="00CC1C54" w:rsidP="003E1310">
      <w:pPr>
        <w:pStyle w:val="10"/>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四部分附件</w:t>
        </w:r>
        <w:r w:rsidR="00280496" w:rsidRPr="00FD3CC1">
          <w:rPr>
            <w:webHidden/>
          </w:rPr>
          <w:tab/>
        </w:r>
        <w:r w:rsidRPr="00FD3CC1">
          <w:rPr>
            <w:webHidden/>
          </w:rPr>
          <w:fldChar w:fldCharType="begin"/>
        </w:r>
        <w:r w:rsidR="00280496" w:rsidRPr="00FD3CC1">
          <w:rPr>
            <w:webHidden/>
          </w:rPr>
          <w:instrText xml:space="preserve"> PAGEREF _Toc15396614 \h </w:instrText>
        </w:r>
        <w:r w:rsidRPr="00FD3CC1">
          <w:rPr>
            <w:webHidden/>
          </w:rPr>
        </w:r>
        <w:r w:rsidRPr="00FD3CC1">
          <w:rPr>
            <w:webHidden/>
          </w:rPr>
          <w:fldChar w:fldCharType="separate"/>
        </w:r>
        <w:r w:rsidR="00AB2DF9">
          <w:rPr>
            <w:webHidden/>
          </w:rPr>
          <w:t>16</w:t>
        </w:r>
        <w:r w:rsidRPr="00FD3CC1">
          <w:rPr>
            <w:webHidden/>
          </w:rPr>
          <w:fldChar w:fldCharType="end"/>
        </w:r>
      </w:hyperlink>
    </w:p>
    <w:p w:rsidR="00280496" w:rsidRPr="00FD3CC1" w:rsidRDefault="00CC1C54" w:rsidP="006748A4">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16</w:t>
        </w:r>
        <w:r w:rsidRPr="00FD3CC1">
          <w:rPr>
            <w:rFonts w:ascii="仿宋" w:eastAsia="仿宋" w:hAnsi="仿宋"/>
            <w:noProof/>
            <w:webHidden/>
            <w:sz w:val="28"/>
            <w:szCs w:val="28"/>
          </w:rPr>
          <w:fldChar w:fldCharType="end"/>
        </w:r>
      </w:hyperlink>
    </w:p>
    <w:p w:rsidR="00280496" w:rsidRPr="00FD3CC1" w:rsidRDefault="00CC1C54" w:rsidP="003E1310">
      <w:pPr>
        <w:pStyle w:val="10"/>
        <w:rPr>
          <w:rFonts w:cstheme="minorBidi"/>
        </w:rPr>
      </w:pPr>
      <w:hyperlink w:anchor="_Toc15396618" w:history="1">
        <w:r w:rsidR="00280496" w:rsidRPr="00FD3CC1">
          <w:rPr>
            <w:rStyle w:val="a8"/>
            <w:rFonts w:hint="eastAsia"/>
          </w:rPr>
          <w:t>第</w:t>
        </w:r>
        <w:r w:rsidR="00280496" w:rsidRPr="00FD3CC1">
          <w:rPr>
            <w:rStyle w:val="a8"/>
            <w:rFonts w:hint="eastAsia"/>
            <w:bCs/>
            <w:kern w:val="44"/>
          </w:rPr>
          <w:t>五部分附表</w:t>
        </w:r>
        <w:r w:rsidR="00280496" w:rsidRPr="00FD3CC1">
          <w:rPr>
            <w:webHidden/>
          </w:rPr>
          <w:tab/>
        </w:r>
        <w:r w:rsidRPr="00FD3CC1">
          <w:rPr>
            <w:webHidden/>
          </w:rPr>
          <w:fldChar w:fldCharType="begin"/>
        </w:r>
        <w:r w:rsidR="00280496" w:rsidRPr="00FD3CC1">
          <w:rPr>
            <w:webHidden/>
          </w:rPr>
          <w:instrText xml:space="preserve"> PAGEREF _Toc15396618 \h </w:instrText>
        </w:r>
        <w:r w:rsidRPr="00FD3CC1">
          <w:rPr>
            <w:webHidden/>
          </w:rPr>
        </w:r>
        <w:r w:rsidRPr="00FD3CC1">
          <w:rPr>
            <w:webHidden/>
          </w:rPr>
          <w:fldChar w:fldCharType="separate"/>
        </w:r>
        <w:r w:rsidR="00AB2DF9">
          <w:rPr>
            <w:webHidden/>
          </w:rPr>
          <w:t>19</w:t>
        </w:r>
        <w:r w:rsidRPr="00FD3CC1">
          <w:rPr>
            <w:webHidden/>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CC1C54"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_Toc15396619 \h </w:instrText>
        </w:r>
        <w:r w:rsidR="00CC1C54" w:rsidRPr="00FD3CC1">
          <w:rPr>
            <w:rFonts w:ascii="仿宋" w:eastAsia="仿宋" w:hAnsi="仿宋"/>
            <w:noProof/>
            <w:webHidden/>
            <w:sz w:val="28"/>
            <w:szCs w:val="28"/>
          </w:rPr>
        </w:r>
        <w:r w:rsidR="00CC1C54"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19</w:t>
        </w:r>
        <w:r w:rsidR="00CC1C54"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CC1C54"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_Toc15396620 \h </w:instrText>
        </w:r>
        <w:r w:rsidR="00CC1C54" w:rsidRPr="00FD3CC1">
          <w:rPr>
            <w:rFonts w:ascii="仿宋" w:eastAsia="仿宋" w:hAnsi="仿宋"/>
            <w:noProof/>
            <w:webHidden/>
            <w:sz w:val="28"/>
            <w:szCs w:val="28"/>
          </w:rPr>
        </w:r>
        <w:r w:rsidR="00CC1C54"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19</w:t>
        </w:r>
        <w:r w:rsidR="00CC1C54"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CC1C54"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_Toc15396621 \h </w:instrText>
        </w:r>
        <w:r w:rsidR="00CC1C54" w:rsidRPr="00FD3CC1">
          <w:rPr>
            <w:rFonts w:ascii="仿宋" w:eastAsia="仿宋" w:hAnsi="仿宋"/>
            <w:noProof/>
            <w:webHidden/>
            <w:sz w:val="28"/>
            <w:szCs w:val="28"/>
          </w:rPr>
        </w:r>
        <w:r w:rsidR="00CC1C54"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19</w:t>
        </w:r>
        <w:r w:rsidR="00CC1C54"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CC1C54"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_Toc15396622 \h </w:instrText>
        </w:r>
        <w:r w:rsidR="00CC1C54" w:rsidRPr="00FD3CC1">
          <w:rPr>
            <w:rFonts w:ascii="仿宋" w:eastAsia="仿宋" w:hAnsi="仿宋"/>
            <w:noProof/>
            <w:webHidden/>
            <w:sz w:val="28"/>
            <w:szCs w:val="28"/>
          </w:rPr>
        </w:r>
        <w:r w:rsidR="00CC1C54"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19</w:t>
        </w:r>
        <w:r w:rsidR="00CC1C54"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00280496" w:rsidRPr="00FD3CC1">
          <w:rPr>
            <w:rFonts w:ascii="仿宋" w:eastAsia="仿宋" w:hAnsi="仿宋" w:hint="eastAsia"/>
            <w:sz w:val="28"/>
            <w:szCs w:val="28"/>
          </w:rPr>
          <w:t>财政拨款支出决算明细表（政府经济分类科目）</w:t>
        </w:r>
        <w:r w:rsidR="00280496" w:rsidRPr="00FD3CC1">
          <w:rPr>
            <w:rFonts w:ascii="仿宋" w:eastAsia="仿宋" w:hAnsi="仿宋"/>
            <w:noProof/>
            <w:webHidden/>
            <w:sz w:val="28"/>
            <w:szCs w:val="28"/>
          </w:rPr>
          <w:tab/>
        </w:r>
        <w:r w:rsidR="00CC1C54"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_Toc15396623 \h </w:instrText>
        </w:r>
        <w:r w:rsidR="00CC1C54" w:rsidRPr="00FD3CC1">
          <w:rPr>
            <w:rFonts w:ascii="仿宋" w:eastAsia="仿宋" w:hAnsi="仿宋"/>
            <w:noProof/>
            <w:webHidden/>
            <w:sz w:val="28"/>
            <w:szCs w:val="28"/>
          </w:rPr>
        </w:r>
        <w:r w:rsidR="00CC1C54"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19</w:t>
        </w:r>
        <w:r w:rsidR="00CC1C54"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CC1C54"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_Toc15396624 \h </w:instrText>
        </w:r>
        <w:r w:rsidR="00CC1C54" w:rsidRPr="00FD3CC1">
          <w:rPr>
            <w:rFonts w:ascii="仿宋" w:eastAsia="仿宋" w:hAnsi="仿宋"/>
            <w:noProof/>
            <w:webHidden/>
            <w:sz w:val="28"/>
            <w:szCs w:val="28"/>
          </w:rPr>
        </w:r>
        <w:r w:rsidR="00CC1C54"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19</w:t>
        </w:r>
        <w:r w:rsidR="00CC1C54"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CC1C54"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_Toc15396625 \h </w:instrText>
        </w:r>
        <w:r w:rsidR="00CC1C54" w:rsidRPr="00FD3CC1">
          <w:rPr>
            <w:rFonts w:ascii="仿宋" w:eastAsia="仿宋" w:hAnsi="仿宋"/>
            <w:noProof/>
            <w:webHidden/>
            <w:sz w:val="28"/>
            <w:szCs w:val="28"/>
          </w:rPr>
        </w:r>
        <w:r w:rsidR="00CC1C54"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19</w:t>
        </w:r>
        <w:r w:rsidR="00CC1C54"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CC1C54"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_Toc15396626 \h </w:instrText>
        </w:r>
        <w:r w:rsidR="00CC1C54" w:rsidRPr="00FD3CC1">
          <w:rPr>
            <w:rFonts w:ascii="仿宋" w:eastAsia="仿宋" w:hAnsi="仿宋"/>
            <w:noProof/>
            <w:webHidden/>
            <w:sz w:val="28"/>
            <w:szCs w:val="28"/>
          </w:rPr>
        </w:r>
        <w:r w:rsidR="00CC1C54"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19</w:t>
        </w:r>
        <w:r w:rsidR="00CC1C54"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CC1C54"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_Toc15396627 \h </w:instrText>
        </w:r>
        <w:r w:rsidR="00CC1C54" w:rsidRPr="00FD3CC1">
          <w:rPr>
            <w:rFonts w:ascii="仿宋" w:eastAsia="仿宋" w:hAnsi="仿宋"/>
            <w:noProof/>
            <w:webHidden/>
            <w:sz w:val="28"/>
            <w:szCs w:val="28"/>
          </w:rPr>
        </w:r>
        <w:r w:rsidR="00CC1C54"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19</w:t>
        </w:r>
        <w:r w:rsidR="00CC1C54"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CC1C54"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_Toc15396628 \h </w:instrText>
        </w:r>
        <w:r w:rsidR="00CC1C54" w:rsidRPr="00FD3CC1">
          <w:rPr>
            <w:rFonts w:ascii="仿宋" w:eastAsia="仿宋" w:hAnsi="仿宋"/>
            <w:noProof/>
            <w:webHidden/>
            <w:sz w:val="28"/>
            <w:szCs w:val="28"/>
          </w:rPr>
        </w:r>
        <w:r w:rsidR="00CC1C54"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19</w:t>
        </w:r>
        <w:r w:rsidR="00CC1C54"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CC1C54"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_Toc15396629 \h </w:instrText>
        </w:r>
        <w:r w:rsidR="00CC1C54" w:rsidRPr="00FD3CC1">
          <w:rPr>
            <w:rFonts w:ascii="仿宋" w:eastAsia="仿宋" w:hAnsi="仿宋"/>
            <w:noProof/>
            <w:webHidden/>
            <w:sz w:val="28"/>
            <w:szCs w:val="28"/>
          </w:rPr>
        </w:r>
        <w:r w:rsidR="00CC1C54"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19</w:t>
        </w:r>
        <w:r w:rsidR="00CC1C54"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CC1C54"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_Toc15396630 \h </w:instrText>
        </w:r>
        <w:r w:rsidR="00CC1C54" w:rsidRPr="00FD3CC1">
          <w:rPr>
            <w:rFonts w:ascii="仿宋" w:eastAsia="仿宋" w:hAnsi="仿宋"/>
            <w:noProof/>
            <w:webHidden/>
            <w:sz w:val="28"/>
            <w:szCs w:val="28"/>
          </w:rPr>
        </w:r>
        <w:r w:rsidR="00CC1C54"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19</w:t>
        </w:r>
        <w:r w:rsidR="00CC1C54"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CC1C54"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_Toc15396631 \h </w:instrText>
        </w:r>
        <w:r w:rsidR="00CC1C54" w:rsidRPr="00FD3CC1">
          <w:rPr>
            <w:rFonts w:ascii="仿宋" w:eastAsia="仿宋" w:hAnsi="仿宋"/>
            <w:noProof/>
            <w:webHidden/>
            <w:sz w:val="28"/>
            <w:szCs w:val="28"/>
          </w:rPr>
        </w:r>
        <w:r w:rsidR="00CC1C54" w:rsidRPr="00FD3CC1">
          <w:rPr>
            <w:rFonts w:ascii="仿宋" w:eastAsia="仿宋" w:hAnsi="仿宋"/>
            <w:noProof/>
            <w:webHidden/>
            <w:sz w:val="28"/>
            <w:szCs w:val="28"/>
          </w:rPr>
          <w:fldChar w:fldCharType="separate"/>
        </w:r>
        <w:r w:rsidR="00AB2DF9">
          <w:rPr>
            <w:rFonts w:ascii="仿宋" w:eastAsia="仿宋" w:hAnsi="仿宋"/>
            <w:noProof/>
            <w:webHidden/>
            <w:sz w:val="28"/>
            <w:szCs w:val="28"/>
          </w:rPr>
          <w:t>19</w:t>
        </w:r>
        <w:r w:rsidR="00CC1C54" w:rsidRPr="00FD3CC1">
          <w:rPr>
            <w:rFonts w:ascii="仿宋" w:eastAsia="仿宋" w:hAnsi="仿宋"/>
            <w:noProof/>
            <w:webHidden/>
            <w:sz w:val="28"/>
            <w:szCs w:val="28"/>
          </w:rPr>
          <w:fldChar w:fldCharType="end"/>
        </w:r>
      </w:hyperlink>
    </w:p>
    <w:p w:rsidR="000D1D50" w:rsidRPr="00FD3CC1" w:rsidRDefault="00CC1C54"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02736C" w:rsidRDefault="0002736C" w:rsidP="00B33470">
      <w:pPr>
        <w:widowControl/>
        <w:ind w:firstLineChars="1027" w:firstLine="2165"/>
        <w:jc w:val="left"/>
        <w:rPr>
          <w:rFonts w:ascii="黑体" w:eastAsia="黑体" w:hAnsi="黑体"/>
          <w:b/>
        </w:rPr>
      </w:pPr>
      <w:bookmarkStart w:id="12" w:name="_Toc15377196"/>
      <w:bookmarkStart w:id="13" w:name="_Toc15396599"/>
    </w:p>
    <w:p w:rsidR="0002736C" w:rsidRPr="0002736C" w:rsidRDefault="0002736C" w:rsidP="0002736C">
      <w:pPr>
        <w:rPr>
          <w:rFonts w:ascii="黑体" w:eastAsia="黑体" w:hAnsi="黑体"/>
        </w:rPr>
      </w:pPr>
    </w:p>
    <w:p w:rsidR="0002736C" w:rsidRPr="0002736C" w:rsidRDefault="0002736C" w:rsidP="0002736C">
      <w:pPr>
        <w:rPr>
          <w:rFonts w:ascii="黑体" w:eastAsia="黑体" w:hAnsi="黑体"/>
        </w:rPr>
      </w:pPr>
    </w:p>
    <w:p w:rsidR="0002736C" w:rsidRPr="0002736C" w:rsidRDefault="0002736C" w:rsidP="0002736C">
      <w:pPr>
        <w:rPr>
          <w:rFonts w:ascii="黑体" w:eastAsia="黑体" w:hAnsi="黑体"/>
        </w:rPr>
      </w:pPr>
    </w:p>
    <w:p w:rsidR="0002736C" w:rsidRPr="0002736C" w:rsidRDefault="0002736C" w:rsidP="0002736C">
      <w:pPr>
        <w:rPr>
          <w:rFonts w:ascii="黑体" w:eastAsia="黑体" w:hAnsi="黑体"/>
        </w:rPr>
      </w:pPr>
    </w:p>
    <w:p w:rsidR="0002736C" w:rsidRPr="0002736C" w:rsidRDefault="0002736C" w:rsidP="0002736C">
      <w:pPr>
        <w:rPr>
          <w:rFonts w:ascii="黑体" w:eastAsia="黑体" w:hAnsi="黑体"/>
        </w:rPr>
      </w:pPr>
    </w:p>
    <w:p w:rsidR="0002736C" w:rsidRPr="0002736C" w:rsidRDefault="0002736C" w:rsidP="0002736C">
      <w:pPr>
        <w:rPr>
          <w:rFonts w:ascii="黑体" w:eastAsia="黑体" w:hAnsi="黑体"/>
        </w:rPr>
      </w:pPr>
    </w:p>
    <w:p w:rsidR="0002736C" w:rsidRPr="0002736C" w:rsidRDefault="0002736C" w:rsidP="0002736C">
      <w:pPr>
        <w:rPr>
          <w:rFonts w:ascii="黑体" w:eastAsia="黑体" w:hAnsi="黑体"/>
        </w:rPr>
      </w:pPr>
    </w:p>
    <w:p w:rsidR="0002736C" w:rsidRDefault="0002736C" w:rsidP="0002736C">
      <w:pPr>
        <w:widowControl/>
        <w:ind w:firstLineChars="1027" w:firstLine="2157"/>
        <w:jc w:val="left"/>
        <w:rPr>
          <w:rFonts w:ascii="黑体" w:eastAsia="黑体" w:hAnsi="黑体"/>
        </w:rPr>
      </w:pPr>
    </w:p>
    <w:p w:rsidR="0002736C" w:rsidRPr="0002736C" w:rsidRDefault="0002736C" w:rsidP="0002736C">
      <w:pPr>
        <w:rPr>
          <w:rFonts w:ascii="黑体" w:eastAsia="黑体" w:hAnsi="黑体"/>
        </w:rPr>
      </w:pPr>
    </w:p>
    <w:p w:rsidR="0002736C" w:rsidRPr="0002736C" w:rsidRDefault="0002736C" w:rsidP="0002736C">
      <w:pPr>
        <w:rPr>
          <w:rFonts w:ascii="黑体" w:eastAsia="黑体" w:hAnsi="黑体"/>
        </w:rPr>
      </w:pPr>
    </w:p>
    <w:p w:rsidR="0002736C" w:rsidRDefault="0002736C" w:rsidP="0002736C">
      <w:pPr>
        <w:widowControl/>
        <w:ind w:firstLineChars="1027" w:firstLine="2157"/>
        <w:jc w:val="left"/>
        <w:rPr>
          <w:rFonts w:ascii="黑体" w:eastAsia="黑体" w:hAnsi="黑体"/>
        </w:rPr>
      </w:pPr>
    </w:p>
    <w:p w:rsidR="0002736C" w:rsidRDefault="0002736C" w:rsidP="0002736C">
      <w:pPr>
        <w:widowControl/>
        <w:ind w:firstLineChars="1027" w:firstLine="2157"/>
        <w:jc w:val="left"/>
        <w:rPr>
          <w:rFonts w:ascii="黑体" w:eastAsia="黑体" w:hAnsi="黑体"/>
        </w:rPr>
      </w:pPr>
    </w:p>
    <w:p w:rsidR="0002736C" w:rsidRDefault="0002736C" w:rsidP="0002736C">
      <w:pPr>
        <w:widowControl/>
        <w:ind w:firstLineChars="1027" w:firstLine="2157"/>
        <w:jc w:val="right"/>
        <w:rPr>
          <w:rFonts w:ascii="黑体" w:eastAsia="黑体" w:hAnsi="黑体"/>
        </w:rPr>
      </w:pPr>
    </w:p>
    <w:p w:rsidR="00B33470" w:rsidRDefault="006748A4" w:rsidP="0002736C">
      <w:pPr>
        <w:widowControl/>
        <w:ind w:firstLineChars="1027" w:firstLine="2157"/>
        <w:jc w:val="left"/>
        <w:rPr>
          <w:rStyle w:val="1Char"/>
          <w:rFonts w:ascii="黑体" w:eastAsia="黑体" w:hAnsi="黑体"/>
        </w:rPr>
      </w:pPr>
      <w:r w:rsidRPr="0002736C">
        <w:rPr>
          <w:rFonts w:ascii="黑体" w:eastAsia="黑体" w:hAnsi="黑体"/>
        </w:rPr>
        <w:br w:type="page"/>
      </w:r>
      <w:r w:rsidR="00A268C4" w:rsidRPr="00B33470">
        <w:rPr>
          <w:rFonts w:ascii="黑体" w:eastAsia="黑体" w:hAnsi="黑体" w:hint="eastAsia"/>
          <w:sz w:val="44"/>
          <w:szCs w:val="44"/>
        </w:rPr>
        <w:lastRenderedPageBreak/>
        <w:t xml:space="preserve">第一部分 </w:t>
      </w:r>
      <w:r w:rsidR="00A268C4" w:rsidRPr="00B33470">
        <w:rPr>
          <w:rStyle w:val="1Char"/>
          <w:rFonts w:ascii="黑体" w:eastAsia="黑体" w:hAnsi="黑体" w:hint="eastAsia"/>
        </w:rPr>
        <w:t>部门概况</w:t>
      </w:r>
      <w:bookmarkStart w:id="14" w:name="_Toc15377197"/>
      <w:bookmarkStart w:id="15" w:name="_Toc15396600"/>
      <w:bookmarkEnd w:id="12"/>
      <w:bookmarkEnd w:id="13"/>
    </w:p>
    <w:p w:rsidR="000D1D50" w:rsidRPr="00B33470" w:rsidRDefault="00B33470" w:rsidP="00B33470">
      <w:pPr>
        <w:widowControl/>
        <w:jc w:val="left"/>
        <w:rPr>
          <w:rStyle w:val="2Char"/>
          <w:rFonts w:ascii="黑体" w:eastAsia="黑体" w:hAnsi="黑体" w:cs="Times New Roman"/>
          <w:b w:val="0"/>
          <w:kern w:val="44"/>
        </w:rPr>
      </w:pPr>
      <w:r>
        <w:rPr>
          <w:rFonts w:ascii="黑体" w:eastAsia="黑体" w:hAnsi="黑体" w:hint="eastAsia"/>
          <w:color w:val="000000"/>
          <w:sz w:val="32"/>
          <w:szCs w:val="32"/>
        </w:rPr>
        <w:t>一、</w:t>
      </w:r>
      <w:r w:rsidR="00A268C4" w:rsidRPr="00B33470">
        <w:rPr>
          <w:rFonts w:ascii="黑体" w:eastAsia="黑体" w:hAnsi="黑体" w:hint="eastAsia"/>
          <w:color w:val="000000"/>
          <w:sz w:val="32"/>
          <w:szCs w:val="32"/>
        </w:rPr>
        <w:t>基</w:t>
      </w:r>
      <w:r w:rsidR="00A268C4" w:rsidRPr="00B33470">
        <w:rPr>
          <w:rStyle w:val="2Char"/>
          <w:rFonts w:ascii="黑体" w:eastAsia="黑体" w:hAnsi="黑体" w:hint="eastAsia"/>
        </w:rPr>
        <w:t>本职能及主要工作</w:t>
      </w:r>
      <w:bookmarkEnd w:id="14"/>
      <w:bookmarkEnd w:id="15"/>
    </w:p>
    <w:p w:rsidR="00813296" w:rsidRPr="00AA34D4" w:rsidRDefault="00813296" w:rsidP="00813296">
      <w:pPr>
        <w:rPr>
          <w:rFonts w:ascii="宋体" w:hAnsi="宋体"/>
          <w:sz w:val="28"/>
          <w:szCs w:val="28"/>
        </w:rPr>
      </w:pPr>
      <w:bookmarkStart w:id="16" w:name="_Toc15377198"/>
      <w:bookmarkStart w:id="17" w:name="_Toc15378445"/>
      <w:r>
        <w:rPr>
          <w:rFonts w:ascii="仿宋" w:eastAsia="仿宋" w:hAnsi="仿宋" w:hint="eastAsia"/>
          <w:bCs/>
          <w:color w:val="000000"/>
          <w:sz w:val="32"/>
          <w:szCs w:val="32"/>
        </w:rPr>
        <w:t xml:space="preserve"> </w:t>
      </w:r>
      <w:r w:rsidRPr="00AA34D4">
        <w:rPr>
          <w:rFonts w:ascii="宋体" w:hAnsi="宋体" w:hint="eastAsia"/>
          <w:bCs/>
          <w:color w:val="000000"/>
          <w:sz w:val="28"/>
          <w:szCs w:val="28"/>
        </w:rPr>
        <w:t xml:space="preserve"> （一）主要职能。</w:t>
      </w:r>
      <w:bookmarkStart w:id="18" w:name="_Toc15377199"/>
      <w:bookmarkStart w:id="19" w:name="_Toc15378446"/>
      <w:bookmarkEnd w:id="16"/>
      <w:bookmarkEnd w:id="17"/>
      <w:r w:rsidRPr="00AA34D4">
        <w:rPr>
          <w:rFonts w:ascii="宋体" w:hAnsi="宋体" w:hint="eastAsia"/>
          <w:sz w:val="28"/>
          <w:szCs w:val="28"/>
        </w:rPr>
        <w:t>讲治镇中心小学是经编制委员会批准成立的，在县教育委员会领导下的一所农村中心小学。实施小学义务教育，是学校的主要工作职能。</w:t>
      </w:r>
    </w:p>
    <w:p w:rsidR="000D1D50" w:rsidRPr="00AA34D4" w:rsidRDefault="00813296" w:rsidP="00813296">
      <w:pPr>
        <w:rPr>
          <w:rFonts w:ascii="宋体" w:hAnsi="宋体"/>
          <w:bCs/>
          <w:color w:val="000000"/>
          <w:sz w:val="28"/>
          <w:szCs w:val="28"/>
        </w:rPr>
      </w:pPr>
      <w:r w:rsidRPr="00AA34D4">
        <w:rPr>
          <w:rFonts w:ascii="宋体" w:hAnsi="宋体" w:hint="eastAsia"/>
          <w:bCs/>
          <w:color w:val="000000"/>
          <w:sz w:val="28"/>
          <w:szCs w:val="28"/>
        </w:rPr>
        <w:t xml:space="preserve">  （二）</w:t>
      </w:r>
      <w:r w:rsidRPr="00AA34D4">
        <w:rPr>
          <w:rFonts w:ascii="宋体" w:hAnsi="宋体"/>
          <w:bCs/>
          <w:color w:val="000000"/>
          <w:sz w:val="28"/>
          <w:szCs w:val="28"/>
        </w:rPr>
        <w:t>201</w:t>
      </w:r>
      <w:r w:rsidR="0017193B">
        <w:rPr>
          <w:rFonts w:ascii="宋体" w:hAnsi="宋体" w:hint="eastAsia"/>
          <w:bCs/>
          <w:color w:val="000000"/>
          <w:sz w:val="28"/>
          <w:szCs w:val="28"/>
        </w:rPr>
        <w:t>9</w:t>
      </w:r>
      <w:r w:rsidRPr="00AA34D4">
        <w:rPr>
          <w:rFonts w:ascii="宋体" w:hAnsi="宋体" w:hint="eastAsia"/>
          <w:bCs/>
          <w:color w:val="000000"/>
          <w:sz w:val="28"/>
          <w:szCs w:val="28"/>
        </w:rPr>
        <w:t>年重点工作完成情况。</w:t>
      </w:r>
      <w:bookmarkEnd w:id="18"/>
      <w:bookmarkEnd w:id="19"/>
    </w:p>
    <w:p w:rsidR="00813296" w:rsidRPr="00AA34D4" w:rsidRDefault="00813296" w:rsidP="00AA34D4">
      <w:pPr>
        <w:ind w:firstLineChars="200" w:firstLine="560"/>
        <w:rPr>
          <w:rFonts w:ascii="宋体" w:hAnsi="宋体"/>
          <w:sz w:val="28"/>
          <w:szCs w:val="28"/>
        </w:rPr>
      </w:pPr>
      <w:r w:rsidRPr="00AA34D4">
        <w:rPr>
          <w:rFonts w:ascii="宋体" w:hAnsi="宋体" w:hint="eastAsia"/>
          <w:sz w:val="28"/>
          <w:szCs w:val="28"/>
        </w:rPr>
        <w:t>1、按质按量完成教学任务。</w:t>
      </w:r>
    </w:p>
    <w:p w:rsidR="00813296" w:rsidRPr="00AA34D4" w:rsidRDefault="00813296" w:rsidP="00AA34D4">
      <w:pPr>
        <w:ind w:firstLineChars="200" w:firstLine="560"/>
        <w:rPr>
          <w:rFonts w:ascii="宋体" w:hAnsi="宋体"/>
          <w:sz w:val="28"/>
          <w:szCs w:val="28"/>
        </w:rPr>
      </w:pPr>
      <w:r w:rsidRPr="00AA34D4">
        <w:rPr>
          <w:rFonts w:ascii="宋体" w:hAnsi="宋体" w:hint="eastAsia"/>
          <w:sz w:val="28"/>
          <w:szCs w:val="28"/>
        </w:rPr>
        <w:t>2、学生入学率达100%。</w:t>
      </w:r>
    </w:p>
    <w:p w:rsidR="00B33470" w:rsidRPr="00AA34D4" w:rsidRDefault="00813296" w:rsidP="00AA34D4">
      <w:pPr>
        <w:ind w:firstLineChars="200" w:firstLine="560"/>
        <w:rPr>
          <w:rFonts w:ascii="宋体" w:hAnsi="宋体"/>
          <w:sz w:val="28"/>
          <w:szCs w:val="28"/>
        </w:rPr>
      </w:pPr>
      <w:r w:rsidRPr="00AA34D4">
        <w:rPr>
          <w:rFonts w:ascii="宋体" w:hAnsi="宋体" w:hint="eastAsia"/>
          <w:sz w:val="28"/>
          <w:szCs w:val="28"/>
        </w:rPr>
        <w:t>3、201</w:t>
      </w:r>
      <w:r w:rsidR="0017193B">
        <w:rPr>
          <w:rFonts w:ascii="宋体" w:hAnsi="宋体" w:hint="eastAsia"/>
          <w:sz w:val="28"/>
          <w:szCs w:val="28"/>
        </w:rPr>
        <w:t>9</w:t>
      </w:r>
      <w:r w:rsidRPr="00AA34D4">
        <w:rPr>
          <w:rFonts w:ascii="宋体" w:hAnsi="宋体" w:hint="eastAsia"/>
          <w:sz w:val="28"/>
          <w:szCs w:val="28"/>
        </w:rPr>
        <w:t>年度，是学校财务运行出色的一年。首先，经费十分紧缺的情况下，保证了教师的工资福利待遇，寄宿生生活补助全额兑现给学生维持了学校的正常运转。总之，201</w:t>
      </w:r>
      <w:r w:rsidR="0017193B">
        <w:rPr>
          <w:rFonts w:ascii="宋体" w:hAnsi="宋体" w:hint="eastAsia"/>
          <w:sz w:val="28"/>
          <w:szCs w:val="28"/>
        </w:rPr>
        <w:t>9</w:t>
      </w:r>
      <w:r w:rsidRPr="00AA34D4">
        <w:rPr>
          <w:rFonts w:ascii="宋体" w:hAnsi="宋体" w:hint="eastAsia"/>
          <w:sz w:val="28"/>
          <w:szCs w:val="28"/>
        </w:rPr>
        <w:t>年学校财务工作在学校党政的正确领导和统筹安排下，取得了可喜的成绩。</w:t>
      </w:r>
      <w:bookmarkStart w:id="20" w:name="_Toc15377200"/>
      <w:bookmarkStart w:id="21" w:name="_Toc15396601"/>
    </w:p>
    <w:p w:rsidR="000D1D50" w:rsidRPr="00B33470" w:rsidRDefault="00B33470" w:rsidP="00B33470">
      <w:pPr>
        <w:rPr>
          <w:rStyle w:val="2Char"/>
          <w:rFonts w:ascii="黑体" w:eastAsia="黑体" w:hAnsi="黑体" w:cs="Times New Roman"/>
          <w:b w:val="0"/>
          <w:bCs w:val="0"/>
        </w:rPr>
      </w:pPr>
      <w:r w:rsidRPr="00B33470">
        <w:rPr>
          <w:rFonts w:ascii="黑体" w:eastAsia="黑体" w:hAnsi="黑体" w:hint="eastAsia"/>
          <w:sz w:val="32"/>
          <w:szCs w:val="32"/>
        </w:rPr>
        <w:t>二</w:t>
      </w:r>
      <w:r w:rsidR="00A268C4" w:rsidRPr="00B33470">
        <w:rPr>
          <w:rFonts w:ascii="黑体" w:eastAsia="黑体" w:hAnsi="黑体" w:hint="eastAsia"/>
          <w:color w:val="000000"/>
          <w:sz w:val="32"/>
          <w:szCs w:val="32"/>
        </w:rPr>
        <w:t>、机</w:t>
      </w:r>
      <w:r w:rsidR="00A268C4" w:rsidRPr="00B33470">
        <w:rPr>
          <w:rStyle w:val="2Char"/>
          <w:rFonts w:ascii="黑体" w:eastAsia="黑体" w:hAnsi="黑体" w:hint="eastAsia"/>
        </w:rPr>
        <w:t>构设置</w:t>
      </w:r>
      <w:bookmarkEnd w:id="20"/>
      <w:bookmarkEnd w:id="21"/>
    </w:p>
    <w:p w:rsidR="00813296" w:rsidRPr="00162F5A" w:rsidRDefault="00813296" w:rsidP="00813296">
      <w:pPr>
        <w:rPr>
          <w:rFonts w:ascii="宋体" w:hAnsi="宋体"/>
          <w:sz w:val="28"/>
          <w:szCs w:val="28"/>
        </w:rPr>
      </w:pPr>
      <w:r>
        <w:rPr>
          <w:rFonts w:ascii="宋体" w:hAnsi="宋体" w:hint="eastAsia"/>
          <w:sz w:val="28"/>
          <w:szCs w:val="28"/>
        </w:rPr>
        <w:t xml:space="preserve">    </w:t>
      </w:r>
      <w:r w:rsidRPr="00162F5A">
        <w:rPr>
          <w:rFonts w:ascii="宋体" w:hAnsi="宋体" w:hint="eastAsia"/>
          <w:sz w:val="28"/>
          <w:szCs w:val="28"/>
        </w:rPr>
        <w:t>讲治小学是一所农村中心小学，属一级预算单位。下辖6所村级小学,创办于1913年，位于讲治镇镇龙寺村1组，现实有编制数</w:t>
      </w:r>
      <w:r w:rsidR="0017193B">
        <w:rPr>
          <w:rFonts w:ascii="宋体" w:hAnsi="宋体" w:hint="eastAsia"/>
          <w:sz w:val="28"/>
          <w:szCs w:val="28"/>
        </w:rPr>
        <w:t>77</w:t>
      </w:r>
      <w:r w:rsidRPr="00162F5A">
        <w:rPr>
          <w:rFonts w:ascii="宋体" w:hAnsi="宋体" w:hint="eastAsia"/>
          <w:sz w:val="28"/>
          <w:szCs w:val="28"/>
        </w:rPr>
        <w:t>人，在编在职教职工</w:t>
      </w:r>
      <w:r w:rsidR="00BA077F">
        <w:rPr>
          <w:rFonts w:ascii="宋体" w:hAnsi="宋体" w:hint="eastAsia"/>
          <w:sz w:val="28"/>
          <w:szCs w:val="28"/>
        </w:rPr>
        <w:t>77</w:t>
      </w:r>
      <w:r w:rsidRPr="00F135F1">
        <w:rPr>
          <w:rFonts w:ascii="宋体" w:hAnsi="宋体" w:hint="eastAsia"/>
          <w:sz w:val="28"/>
          <w:szCs w:val="28"/>
        </w:rPr>
        <w:t>人，退休教职工6</w:t>
      </w:r>
      <w:r w:rsidR="00BA077F">
        <w:rPr>
          <w:rFonts w:ascii="宋体" w:hAnsi="宋体" w:hint="eastAsia"/>
          <w:sz w:val="28"/>
          <w:szCs w:val="28"/>
        </w:rPr>
        <w:t>9</w:t>
      </w:r>
      <w:r w:rsidRPr="00F135F1">
        <w:rPr>
          <w:rFonts w:ascii="宋体" w:hAnsi="宋体" w:hint="eastAsia"/>
          <w:sz w:val="28"/>
          <w:szCs w:val="28"/>
        </w:rPr>
        <w:t>人，小学生数</w:t>
      </w:r>
      <w:r w:rsidR="00BA077F">
        <w:rPr>
          <w:rFonts w:ascii="宋体" w:hAnsi="宋体" w:hint="eastAsia"/>
          <w:sz w:val="28"/>
          <w:szCs w:val="28"/>
        </w:rPr>
        <w:t>1207</w:t>
      </w:r>
      <w:r w:rsidRPr="00F135F1">
        <w:rPr>
          <w:rFonts w:ascii="宋体" w:hAnsi="宋体" w:hint="eastAsia"/>
          <w:sz w:val="28"/>
          <w:szCs w:val="28"/>
        </w:rPr>
        <w:t>人</w:t>
      </w:r>
      <w:r w:rsidRPr="00162F5A">
        <w:rPr>
          <w:rFonts w:ascii="宋体" w:hAnsi="宋体" w:hint="eastAsia"/>
          <w:sz w:val="28"/>
          <w:szCs w:val="28"/>
        </w:rPr>
        <w:t>。</w:t>
      </w:r>
    </w:p>
    <w:p w:rsidR="001F544D" w:rsidRPr="001F544D" w:rsidRDefault="001F544D" w:rsidP="001F544D">
      <w:pPr>
        <w:pStyle w:val="a3"/>
        <w:adjustRightInd w:val="0"/>
        <w:snapToGrid w:val="0"/>
        <w:spacing w:before="93" w:line="600" w:lineRule="exact"/>
        <w:ind w:firstLineChars="210" w:firstLine="588"/>
        <w:rPr>
          <w:rFonts w:ascii="宋体" w:eastAsia="宋体" w:hAnsi="宋体"/>
          <w:color w:val="000000"/>
          <w:sz w:val="28"/>
          <w:szCs w:val="28"/>
        </w:rPr>
      </w:pPr>
      <w:bookmarkStart w:id="22" w:name="_Toc15377204"/>
      <w:bookmarkStart w:id="23" w:name="_Toc15396602"/>
      <w:r w:rsidRPr="001F544D">
        <w:rPr>
          <w:rFonts w:ascii="宋体" w:eastAsia="宋体" w:hAnsi="宋体" w:cs="宋体" w:hint="eastAsia"/>
          <w:sz w:val="28"/>
          <w:szCs w:val="28"/>
        </w:rPr>
        <w:t>开江县讲治镇中心小学无下</w:t>
      </w:r>
      <w:r w:rsidRPr="001F544D">
        <w:rPr>
          <w:rFonts w:ascii="宋体" w:eastAsia="宋体" w:hAnsi="宋体" w:hint="eastAsia"/>
          <w:sz w:val="28"/>
          <w:szCs w:val="28"/>
        </w:rPr>
        <w:t>属二级单位。</w:t>
      </w:r>
    </w:p>
    <w:p w:rsidR="001F544D" w:rsidRDefault="001F544D" w:rsidP="001F544D">
      <w:pPr>
        <w:widowControl/>
        <w:ind w:firstLineChars="100" w:firstLine="320"/>
        <w:jc w:val="left"/>
        <w:rPr>
          <w:rFonts w:ascii="仿宋" w:eastAsia="仿宋" w:hAnsi="仿宋"/>
          <w:color w:val="FF0000"/>
          <w:sz w:val="32"/>
          <w:szCs w:val="32"/>
        </w:rPr>
      </w:pPr>
    </w:p>
    <w:p w:rsidR="001F544D" w:rsidRDefault="001F544D" w:rsidP="001F544D">
      <w:pPr>
        <w:widowControl/>
        <w:ind w:firstLineChars="100" w:firstLine="320"/>
        <w:jc w:val="left"/>
        <w:rPr>
          <w:rFonts w:ascii="仿宋" w:eastAsia="仿宋" w:hAnsi="仿宋"/>
          <w:color w:val="FF0000"/>
          <w:sz w:val="32"/>
          <w:szCs w:val="32"/>
        </w:rPr>
      </w:pPr>
    </w:p>
    <w:p w:rsidR="001F544D" w:rsidRDefault="001F544D" w:rsidP="001F544D">
      <w:pPr>
        <w:widowControl/>
        <w:ind w:firstLineChars="100" w:firstLine="320"/>
        <w:jc w:val="left"/>
        <w:rPr>
          <w:rFonts w:ascii="仿宋" w:eastAsia="仿宋" w:hAnsi="仿宋"/>
          <w:color w:val="FF0000"/>
          <w:sz w:val="32"/>
          <w:szCs w:val="32"/>
        </w:rPr>
      </w:pPr>
    </w:p>
    <w:p w:rsidR="001F544D" w:rsidRDefault="001F544D" w:rsidP="001F544D">
      <w:pPr>
        <w:widowControl/>
        <w:ind w:firstLineChars="100" w:firstLine="320"/>
        <w:jc w:val="left"/>
        <w:rPr>
          <w:rFonts w:ascii="仿宋" w:eastAsia="仿宋" w:hAnsi="仿宋"/>
          <w:color w:val="FF0000"/>
          <w:sz w:val="32"/>
          <w:szCs w:val="32"/>
        </w:rPr>
      </w:pPr>
    </w:p>
    <w:p w:rsidR="001F544D" w:rsidRDefault="001F544D" w:rsidP="001F544D">
      <w:pPr>
        <w:widowControl/>
        <w:ind w:firstLineChars="100" w:firstLine="320"/>
        <w:jc w:val="left"/>
        <w:rPr>
          <w:rFonts w:ascii="仿宋" w:eastAsia="仿宋" w:hAnsi="仿宋"/>
          <w:color w:val="FF0000"/>
          <w:sz w:val="32"/>
          <w:szCs w:val="32"/>
        </w:rPr>
      </w:pPr>
    </w:p>
    <w:p w:rsidR="000D1D50" w:rsidRPr="00AA34D4" w:rsidRDefault="00A268C4" w:rsidP="001F544D">
      <w:pPr>
        <w:widowControl/>
        <w:ind w:firstLineChars="100" w:firstLine="442"/>
        <w:jc w:val="left"/>
        <w:rPr>
          <w:rStyle w:val="1Char"/>
          <w:rFonts w:ascii="仿宋" w:eastAsia="仿宋" w:hAnsi="仿宋"/>
          <w:b w:val="0"/>
          <w:bCs w:val="0"/>
          <w:color w:val="FF0000"/>
          <w:kern w:val="0"/>
        </w:rPr>
      </w:pPr>
      <w:r w:rsidRPr="00AA34D4">
        <w:rPr>
          <w:rFonts w:ascii="黑体" w:eastAsia="黑体" w:hAnsi="黑体" w:hint="eastAsia"/>
          <w:b/>
          <w:color w:val="000000"/>
          <w:sz w:val="44"/>
          <w:szCs w:val="44"/>
        </w:rPr>
        <w:lastRenderedPageBreak/>
        <w:t>第二部分</w:t>
      </w:r>
      <w:r w:rsidRPr="00AA34D4">
        <w:rPr>
          <w:rStyle w:val="1Char"/>
          <w:rFonts w:ascii="黑体" w:eastAsia="黑体" w:hAnsi="黑体" w:hint="eastAsia"/>
        </w:rPr>
        <w:t>201</w:t>
      </w:r>
      <w:r w:rsidR="00236E6D">
        <w:rPr>
          <w:rStyle w:val="1Char"/>
          <w:rFonts w:ascii="黑体" w:eastAsia="黑体" w:hAnsi="黑体" w:hint="eastAsia"/>
        </w:rPr>
        <w:t>9</w:t>
      </w:r>
      <w:r w:rsidRPr="00AA34D4">
        <w:rPr>
          <w:rStyle w:val="1Char"/>
          <w:rFonts w:ascii="黑体" w:eastAsia="黑体" w:hAnsi="黑体" w:hint="eastAsia"/>
        </w:rPr>
        <w:t>年度部门决算情况说明</w:t>
      </w:r>
      <w:bookmarkEnd w:id="22"/>
      <w:bookmarkEnd w:id="23"/>
    </w:p>
    <w:p w:rsidR="000D1D50" w:rsidRPr="00C00F3B" w:rsidRDefault="00C00F3B" w:rsidP="00C00F3B">
      <w:pPr>
        <w:spacing w:line="600" w:lineRule="exact"/>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一、</w:t>
      </w:r>
      <w:r w:rsidR="00A268C4" w:rsidRPr="00C00F3B">
        <w:rPr>
          <w:rFonts w:ascii="黑体" w:eastAsia="黑体" w:hAnsi="黑体" w:hint="eastAsia"/>
          <w:color w:val="000000"/>
          <w:sz w:val="32"/>
          <w:szCs w:val="32"/>
        </w:rPr>
        <w:t>收</w:t>
      </w:r>
      <w:r w:rsidR="00A268C4" w:rsidRPr="00C00F3B">
        <w:rPr>
          <w:rStyle w:val="2Char"/>
          <w:rFonts w:ascii="黑体" w:eastAsia="黑体" w:hAnsi="黑体" w:hint="eastAsia"/>
          <w:b w:val="0"/>
        </w:rPr>
        <w:t>入支出决算总体情况说明</w:t>
      </w:r>
      <w:bookmarkEnd w:id="24"/>
      <w:bookmarkEnd w:id="25"/>
    </w:p>
    <w:p w:rsidR="00175E83" w:rsidRPr="00162F5A" w:rsidRDefault="00175E83" w:rsidP="00175E83">
      <w:pPr>
        <w:ind w:firstLineChars="200" w:firstLine="640"/>
        <w:rPr>
          <w:rFonts w:ascii="宋体" w:hAnsi="宋体"/>
          <w:sz w:val="28"/>
          <w:szCs w:val="28"/>
        </w:rPr>
      </w:pPr>
      <w:r>
        <w:rPr>
          <w:rFonts w:ascii="仿宋" w:eastAsia="仿宋" w:hAnsi="仿宋" w:hint="eastAsia"/>
          <w:color w:val="FF0000"/>
          <w:sz w:val="32"/>
          <w:szCs w:val="32"/>
        </w:rPr>
        <w:t xml:space="preserve">   </w:t>
      </w:r>
      <w:r w:rsidRPr="00162F5A">
        <w:rPr>
          <w:rFonts w:ascii="宋体" w:hAnsi="宋体"/>
          <w:sz w:val="28"/>
          <w:szCs w:val="28"/>
        </w:rPr>
        <w:t>201</w:t>
      </w:r>
      <w:r w:rsidR="00AC14D8">
        <w:rPr>
          <w:rFonts w:ascii="宋体" w:hAnsi="宋体" w:hint="eastAsia"/>
          <w:sz w:val="28"/>
          <w:szCs w:val="28"/>
        </w:rPr>
        <w:t>9</w:t>
      </w:r>
      <w:r w:rsidRPr="00162F5A">
        <w:rPr>
          <w:rFonts w:ascii="宋体" w:hAnsi="宋体"/>
          <w:sz w:val="28"/>
          <w:szCs w:val="28"/>
        </w:rPr>
        <w:t>年</w:t>
      </w:r>
      <w:r w:rsidRPr="00162F5A">
        <w:rPr>
          <w:rFonts w:ascii="宋体" w:hAnsi="宋体" w:hint="eastAsia"/>
          <w:sz w:val="28"/>
          <w:szCs w:val="28"/>
        </w:rPr>
        <w:t>学校本年</w:t>
      </w:r>
      <w:r w:rsidRPr="00162F5A">
        <w:rPr>
          <w:rFonts w:ascii="宋体" w:hAnsi="宋体"/>
          <w:sz w:val="28"/>
          <w:szCs w:val="28"/>
        </w:rPr>
        <w:t>收入</w:t>
      </w:r>
      <w:r w:rsidRPr="00162F5A">
        <w:rPr>
          <w:rFonts w:ascii="宋体" w:hAnsi="宋体" w:hint="eastAsia"/>
          <w:sz w:val="28"/>
          <w:szCs w:val="28"/>
        </w:rPr>
        <w:t>合计1</w:t>
      </w:r>
      <w:r w:rsidR="00833DD3">
        <w:rPr>
          <w:rFonts w:ascii="宋体" w:hAnsi="宋体" w:hint="eastAsia"/>
          <w:sz w:val="28"/>
          <w:szCs w:val="28"/>
        </w:rPr>
        <w:t>703.42</w:t>
      </w:r>
      <w:r w:rsidRPr="00162F5A">
        <w:rPr>
          <w:rFonts w:ascii="宋体" w:hAnsi="宋体"/>
          <w:sz w:val="28"/>
          <w:szCs w:val="28"/>
        </w:rPr>
        <w:t>万元，</w:t>
      </w:r>
      <w:r w:rsidRPr="00162F5A">
        <w:rPr>
          <w:rFonts w:ascii="宋体" w:hAnsi="宋体" w:hint="eastAsia"/>
          <w:sz w:val="28"/>
          <w:szCs w:val="28"/>
        </w:rPr>
        <w:t>其中：一般公共预算财政拨款收入1</w:t>
      </w:r>
      <w:r w:rsidR="00833DD3">
        <w:rPr>
          <w:rFonts w:ascii="宋体" w:hAnsi="宋体" w:hint="eastAsia"/>
          <w:sz w:val="28"/>
          <w:szCs w:val="28"/>
        </w:rPr>
        <w:t>698.42</w:t>
      </w:r>
      <w:r w:rsidRPr="00162F5A">
        <w:rPr>
          <w:rFonts w:ascii="宋体" w:hAnsi="宋体" w:hint="eastAsia"/>
          <w:sz w:val="28"/>
          <w:szCs w:val="28"/>
        </w:rPr>
        <w:t>万元，占99.</w:t>
      </w:r>
      <w:r w:rsidR="00833DD3">
        <w:rPr>
          <w:rFonts w:ascii="宋体" w:hAnsi="宋体" w:hint="eastAsia"/>
          <w:sz w:val="28"/>
          <w:szCs w:val="28"/>
        </w:rPr>
        <w:t>71</w:t>
      </w:r>
      <w:r w:rsidRPr="00162F5A">
        <w:rPr>
          <w:rFonts w:ascii="宋体" w:hAnsi="宋体" w:hint="eastAsia"/>
          <w:sz w:val="28"/>
          <w:szCs w:val="28"/>
        </w:rPr>
        <w:t>%；政府性基金预算财政拨款收入5万元，占</w:t>
      </w:r>
      <w:r w:rsidR="00DC33D4">
        <w:rPr>
          <w:rFonts w:ascii="宋体" w:hAnsi="宋体" w:hint="eastAsia"/>
          <w:sz w:val="28"/>
          <w:szCs w:val="28"/>
        </w:rPr>
        <w:t>0.29</w:t>
      </w:r>
      <w:r w:rsidRPr="00162F5A">
        <w:rPr>
          <w:rFonts w:ascii="宋体" w:hAnsi="宋体" w:hint="eastAsia"/>
          <w:sz w:val="28"/>
          <w:szCs w:val="28"/>
        </w:rPr>
        <w:t>%；国有资本经营预算财政拨款收入0万元，占0%；事业收入0万元，占0%；经营收入0万元，占0%；附属单位上缴收入0万元，占0%；其他收入0万元，占0%。</w:t>
      </w:r>
    </w:p>
    <w:p w:rsidR="00407C15" w:rsidRPr="00162F5A" w:rsidRDefault="00407C15" w:rsidP="00407C15">
      <w:pPr>
        <w:ind w:firstLineChars="200" w:firstLine="560"/>
        <w:rPr>
          <w:rFonts w:ascii="宋体" w:hAnsi="宋体"/>
          <w:sz w:val="28"/>
          <w:szCs w:val="28"/>
        </w:rPr>
      </w:pPr>
      <w:r w:rsidRPr="00162F5A">
        <w:rPr>
          <w:rFonts w:ascii="宋体" w:hAnsi="宋体"/>
          <w:sz w:val="28"/>
          <w:szCs w:val="28"/>
        </w:rPr>
        <w:t>201</w:t>
      </w:r>
      <w:r w:rsidR="00833DD3">
        <w:rPr>
          <w:rFonts w:ascii="宋体" w:hAnsi="宋体" w:hint="eastAsia"/>
          <w:sz w:val="28"/>
          <w:szCs w:val="28"/>
        </w:rPr>
        <w:t>9</w:t>
      </w:r>
      <w:r w:rsidRPr="00162F5A">
        <w:rPr>
          <w:rFonts w:ascii="宋体" w:hAnsi="宋体"/>
          <w:sz w:val="28"/>
          <w:szCs w:val="28"/>
        </w:rPr>
        <w:t>年</w:t>
      </w:r>
      <w:r w:rsidRPr="00162F5A">
        <w:rPr>
          <w:rFonts w:ascii="宋体" w:hAnsi="宋体" w:hint="eastAsia"/>
          <w:sz w:val="28"/>
          <w:szCs w:val="28"/>
        </w:rPr>
        <w:t>学校本年</w:t>
      </w:r>
      <w:r w:rsidRPr="00162F5A">
        <w:rPr>
          <w:rFonts w:ascii="宋体" w:hAnsi="宋体"/>
          <w:sz w:val="28"/>
          <w:szCs w:val="28"/>
        </w:rPr>
        <w:t>支出</w:t>
      </w:r>
      <w:r w:rsidRPr="00162F5A">
        <w:rPr>
          <w:rFonts w:ascii="宋体" w:hAnsi="宋体" w:hint="eastAsia"/>
          <w:sz w:val="28"/>
          <w:szCs w:val="28"/>
        </w:rPr>
        <w:t>合计</w:t>
      </w:r>
      <w:r>
        <w:rPr>
          <w:rFonts w:ascii="宋体" w:hAnsi="宋体" w:hint="eastAsia"/>
          <w:sz w:val="28"/>
          <w:szCs w:val="28"/>
        </w:rPr>
        <w:t>1</w:t>
      </w:r>
      <w:r w:rsidR="00833DD3">
        <w:rPr>
          <w:rFonts w:ascii="宋体" w:hAnsi="宋体" w:hint="eastAsia"/>
          <w:sz w:val="28"/>
          <w:szCs w:val="28"/>
        </w:rPr>
        <w:t>054.64</w:t>
      </w:r>
      <w:r w:rsidRPr="00162F5A">
        <w:rPr>
          <w:rFonts w:ascii="宋体" w:hAnsi="宋体"/>
          <w:sz w:val="28"/>
          <w:szCs w:val="28"/>
        </w:rPr>
        <w:t>万元，</w:t>
      </w:r>
      <w:r w:rsidRPr="00162F5A">
        <w:rPr>
          <w:rFonts w:ascii="宋体" w:hAnsi="宋体" w:hint="eastAsia"/>
          <w:sz w:val="28"/>
          <w:szCs w:val="28"/>
        </w:rPr>
        <w:t>其中：基本支出</w:t>
      </w:r>
      <w:r>
        <w:rPr>
          <w:rFonts w:ascii="宋体" w:hAnsi="宋体" w:hint="eastAsia"/>
          <w:sz w:val="28"/>
          <w:szCs w:val="28"/>
        </w:rPr>
        <w:t>1</w:t>
      </w:r>
      <w:r w:rsidR="00833DD3">
        <w:rPr>
          <w:rFonts w:ascii="宋体" w:hAnsi="宋体" w:hint="eastAsia"/>
          <w:sz w:val="28"/>
          <w:szCs w:val="28"/>
        </w:rPr>
        <w:t>049.64</w:t>
      </w:r>
      <w:r w:rsidRPr="00162F5A">
        <w:rPr>
          <w:rFonts w:ascii="宋体" w:hAnsi="宋体" w:hint="eastAsia"/>
          <w:sz w:val="28"/>
          <w:szCs w:val="28"/>
        </w:rPr>
        <w:t>万元，占99.</w:t>
      </w:r>
      <w:r w:rsidR="00B55C6E">
        <w:rPr>
          <w:rFonts w:ascii="宋体" w:hAnsi="宋体" w:hint="eastAsia"/>
          <w:sz w:val="28"/>
          <w:szCs w:val="28"/>
        </w:rPr>
        <w:t>53</w:t>
      </w:r>
      <w:r w:rsidRPr="00162F5A">
        <w:rPr>
          <w:rFonts w:ascii="宋体" w:hAnsi="宋体" w:hint="eastAsia"/>
          <w:sz w:val="28"/>
          <w:szCs w:val="28"/>
        </w:rPr>
        <w:t>%；项目支出</w:t>
      </w:r>
      <w:r w:rsidR="00833DD3">
        <w:rPr>
          <w:rFonts w:ascii="宋体" w:hAnsi="宋体" w:hint="eastAsia"/>
          <w:sz w:val="28"/>
          <w:szCs w:val="28"/>
        </w:rPr>
        <w:t>5</w:t>
      </w:r>
      <w:r w:rsidRPr="00162F5A">
        <w:rPr>
          <w:rFonts w:ascii="宋体" w:hAnsi="宋体" w:hint="eastAsia"/>
          <w:sz w:val="28"/>
          <w:szCs w:val="28"/>
        </w:rPr>
        <w:t>万元，占</w:t>
      </w:r>
      <w:r w:rsidR="005655A2">
        <w:rPr>
          <w:rFonts w:ascii="宋体" w:hAnsi="宋体" w:hint="eastAsia"/>
          <w:sz w:val="28"/>
          <w:szCs w:val="28"/>
        </w:rPr>
        <w:t>0.47</w:t>
      </w:r>
      <w:r w:rsidRPr="00162F5A">
        <w:rPr>
          <w:rFonts w:ascii="宋体" w:hAnsi="宋体" w:hint="eastAsia"/>
          <w:sz w:val="28"/>
          <w:szCs w:val="28"/>
        </w:rPr>
        <w:t>%；上缴上级支出0万元，占0%；经营支出0万元，占0%；对附属单位补助支出0万元，占0%。</w:t>
      </w:r>
    </w:p>
    <w:p w:rsidR="00D727ED" w:rsidRPr="00AD2790" w:rsidRDefault="00A268C4" w:rsidP="00D727ED">
      <w:pPr>
        <w:ind w:firstLineChars="200" w:firstLine="640"/>
        <w:rPr>
          <w:rFonts w:ascii="宋体" w:hAnsi="宋体"/>
          <w:sz w:val="28"/>
          <w:szCs w:val="28"/>
        </w:rPr>
      </w:pPr>
      <w:r w:rsidRPr="00AD2790">
        <w:rPr>
          <w:rFonts w:ascii="仿宋" w:eastAsia="仿宋" w:hAnsi="仿宋" w:hint="eastAsia"/>
          <w:sz w:val="32"/>
          <w:szCs w:val="32"/>
        </w:rPr>
        <w:t>201</w:t>
      </w:r>
      <w:r w:rsidR="00833DD3">
        <w:rPr>
          <w:rFonts w:ascii="仿宋" w:eastAsia="仿宋" w:hAnsi="仿宋" w:hint="eastAsia"/>
          <w:sz w:val="32"/>
          <w:szCs w:val="32"/>
        </w:rPr>
        <w:t>9</w:t>
      </w:r>
      <w:r w:rsidRPr="00AD2790">
        <w:rPr>
          <w:rFonts w:ascii="仿宋" w:eastAsia="仿宋" w:hAnsi="仿宋" w:hint="eastAsia"/>
          <w:sz w:val="32"/>
          <w:szCs w:val="32"/>
        </w:rPr>
        <w:t>年度收</w:t>
      </w:r>
      <w:r w:rsidR="00D727ED" w:rsidRPr="00AD2790">
        <w:rPr>
          <w:rFonts w:ascii="仿宋" w:eastAsia="仿宋" w:hAnsi="仿宋" w:hint="eastAsia"/>
          <w:sz w:val="32"/>
          <w:szCs w:val="32"/>
        </w:rPr>
        <w:t>入总计1</w:t>
      </w:r>
      <w:r w:rsidR="00833DD3">
        <w:rPr>
          <w:rFonts w:ascii="仿宋" w:eastAsia="仿宋" w:hAnsi="仿宋" w:hint="eastAsia"/>
          <w:sz w:val="32"/>
          <w:szCs w:val="32"/>
        </w:rPr>
        <w:t>703.42</w:t>
      </w:r>
      <w:r w:rsidR="00D727ED" w:rsidRPr="00AD2790">
        <w:rPr>
          <w:rFonts w:ascii="仿宋" w:eastAsia="仿宋" w:hAnsi="仿宋" w:hint="eastAsia"/>
          <w:sz w:val="32"/>
          <w:szCs w:val="32"/>
        </w:rPr>
        <w:t>万元，</w:t>
      </w:r>
      <w:r w:rsidRPr="00AD2790">
        <w:rPr>
          <w:rFonts w:ascii="仿宋" w:eastAsia="仿宋" w:hAnsi="仿宋" w:hint="eastAsia"/>
          <w:sz w:val="32"/>
          <w:szCs w:val="32"/>
        </w:rPr>
        <w:t>支</w:t>
      </w:r>
      <w:r w:rsidR="00D727ED" w:rsidRPr="00AD2790">
        <w:rPr>
          <w:rFonts w:ascii="仿宋" w:eastAsia="仿宋" w:hAnsi="仿宋" w:hint="eastAsia"/>
          <w:sz w:val="32"/>
          <w:szCs w:val="32"/>
        </w:rPr>
        <w:t>出</w:t>
      </w:r>
      <w:r w:rsidRPr="00AD2790">
        <w:rPr>
          <w:rFonts w:ascii="仿宋" w:eastAsia="仿宋" w:hAnsi="仿宋" w:hint="eastAsia"/>
          <w:sz w:val="32"/>
          <w:szCs w:val="32"/>
        </w:rPr>
        <w:t>总计</w:t>
      </w:r>
      <w:r w:rsidR="00D727ED" w:rsidRPr="00AD2790">
        <w:rPr>
          <w:rFonts w:ascii="仿宋" w:eastAsia="仿宋" w:hAnsi="仿宋" w:hint="eastAsia"/>
          <w:sz w:val="32"/>
          <w:szCs w:val="32"/>
        </w:rPr>
        <w:t>1</w:t>
      </w:r>
      <w:r w:rsidR="00833DD3">
        <w:rPr>
          <w:rFonts w:ascii="仿宋" w:eastAsia="仿宋" w:hAnsi="仿宋" w:hint="eastAsia"/>
          <w:sz w:val="32"/>
          <w:szCs w:val="32"/>
        </w:rPr>
        <w:t>054.64</w:t>
      </w:r>
      <w:r w:rsidRPr="00AD2790">
        <w:rPr>
          <w:rFonts w:ascii="仿宋" w:eastAsia="仿宋" w:hAnsi="仿宋" w:hint="eastAsia"/>
          <w:sz w:val="32"/>
          <w:szCs w:val="32"/>
        </w:rPr>
        <w:t>万元。与201</w:t>
      </w:r>
      <w:r w:rsidR="00833DD3">
        <w:rPr>
          <w:rFonts w:ascii="仿宋" w:eastAsia="仿宋" w:hAnsi="仿宋" w:hint="eastAsia"/>
          <w:sz w:val="32"/>
          <w:szCs w:val="32"/>
        </w:rPr>
        <w:t>8</w:t>
      </w:r>
      <w:r w:rsidRPr="00AD2790">
        <w:rPr>
          <w:rFonts w:ascii="仿宋" w:eastAsia="仿宋" w:hAnsi="仿宋" w:hint="eastAsia"/>
          <w:sz w:val="32"/>
          <w:szCs w:val="32"/>
        </w:rPr>
        <w:t>年相比，收</w:t>
      </w:r>
      <w:r w:rsidR="00D727ED" w:rsidRPr="00AD2790">
        <w:rPr>
          <w:rFonts w:ascii="仿宋" w:eastAsia="仿宋" w:hAnsi="仿宋" w:hint="eastAsia"/>
          <w:sz w:val="32"/>
          <w:szCs w:val="32"/>
        </w:rPr>
        <w:t>入</w:t>
      </w:r>
      <w:r w:rsidR="00833DD3">
        <w:rPr>
          <w:rFonts w:ascii="仿宋" w:eastAsia="仿宋" w:hAnsi="仿宋" w:hint="eastAsia"/>
          <w:sz w:val="32"/>
          <w:szCs w:val="32"/>
        </w:rPr>
        <w:t>增加698.25</w:t>
      </w:r>
      <w:r w:rsidR="00D727ED" w:rsidRPr="00AD2790">
        <w:rPr>
          <w:rFonts w:ascii="仿宋" w:eastAsia="仿宋" w:hAnsi="仿宋" w:hint="eastAsia"/>
          <w:sz w:val="32"/>
          <w:szCs w:val="32"/>
        </w:rPr>
        <w:t>万元，</w:t>
      </w:r>
      <w:r w:rsidR="00833DD3">
        <w:rPr>
          <w:rFonts w:ascii="宋体" w:hAnsi="宋体" w:hint="eastAsia"/>
          <w:sz w:val="28"/>
          <w:szCs w:val="28"/>
        </w:rPr>
        <w:t>增长</w:t>
      </w:r>
      <w:r w:rsidR="007B34C7">
        <w:rPr>
          <w:rFonts w:ascii="宋体" w:hAnsi="宋体" w:hint="eastAsia"/>
          <w:sz w:val="28"/>
          <w:szCs w:val="28"/>
        </w:rPr>
        <w:t>69.47</w:t>
      </w:r>
      <w:r w:rsidR="00D727ED" w:rsidRPr="00AD2790">
        <w:rPr>
          <w:rFonts w:ascii="宋体" w:hAnsi="宋体" w:hint="eastAsia"/>
          <w:sz w:val="28"/>
          <w:szCs w:val="28"/>
        </w:rPr>
        <w:t>%，支出</w:t>
      </w:r>
      <w:r w:rsidR="00833DD3">
        <w:rPr>
          <w:rFonts w:ascii="宋体" w:hAnsi="宋体" w:hint="eastAsia"/>
          <w:sz w:val="28"/>
          <w:szCs w:val="28"/>
        </w:rPr>
        <w:t>减少124.29</w:t>
      </w:r>
      <w:r w:rsidR="00D727ED" w:rsidRPr="00AD2790">
        <w:rPr>
          <w:rFonts w:ascii="宋体" w:hAnsi="宋体" w:hint="eastAsia"/>
          <w:sz w:val="28"/>
          <w:szCs w:val="28"/>
        </w:rPr>
        <w:t>万元，</w:t>
      </w:r>
      <w:r w:rsidR="00833DD3">
        <w:rPr>
          <w:rFonts w:ascii="宋体" w:hAnsi="宋体" w:hint="eastAsia"/>
          <w:sz w:val="28"/>
          <w:szCs w:val="28"/>
        </w:rPr>
        <w:t>下降</w:t>
      </w:r>
      <w:r w:rsidR="007B34C7">
        <w:rPr>
          <w:rFonts w:ascii="宋体" w:hAnsi="宋体" w:hint="eastAsia"/>
          <w:sz w:val="28"/>
          <w:szCs w:val="28"/>
        </w:rPr>
        <w:t>10.54</w:t>
      </w:r>
      <w:r w:rsidR="00D727ED" w:rsidRPr="00AD2790">
        <w:rPr>
          <w:rFonts w:ascii="宋体" w:hAnsi="宋体" w:hint="eastAsia"/>
          <w:sz w:val="28"/>
          <w:szCs w:val="28"/>
        </w:rPr>
        <w:t>%，主要</w:t>
      </w:r>
      <w:r w:rsidR="00785FEB">
        <w:rPr>
          <w:rFonts w:ascii="宋体" w:hAnsi="宋体" w:hint="eastAsia"/>
          <w:sz w:val="28"/>
          <w:szCs w:val="28"/>
        </w:rPr>
        <w:t>变动原因是</w:t>
      </w:r>
      <w:r w:rsidR="00783567">
        <w:rPr>
          <w:rFonts w:ascii="宋体" w:hAnsi="宋体" w:hint="eastAsia"/>
          <w:sz w:val="28"/>
          <w:szCs w:val="28"/>
        </w:rPr>
        <w:t>基本支出、</w:t>
      </w:r>
      <w:r w:rsidR="00785FEB">
        <w:rPr>
          <w:rFonts w:ascii="宋体" w:hAnsi="宋体" w:hint="eastAsia"/>
          <w:sz w:val="28"/>
          <w:szCs w:val="28"/>
        </w:rPr>
        <w:t>项目支出</w:t>
      </w:r>
      <w:r w:rsidR="00833DD3">
        <w:rPr>
          <w:rFonts w:ascii="宋体" w:hAnsi="宋体" w:hint="eastAsia"/>
          <w:sz w:val="28"/>
          <w:szCs w:val="28"/>
        </w:rPr>
        <w:t>减少</w:t>
      </w:r>
      <w:r w:rsidR="00785FEB">
        <w:rPr>
          <w:rFonts w:ascii="宋体" w:hAnsi="宋体" w:hint="eastAsia"/>
          <w:sz w:val="28"/>
          <w:szCs w:val="28"/>
        </w:rPr>
        <w:t>。</w:t>
      </w:r>
    </w:p>
    <w:p w:rsidR="000D1D50"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w:t>
      </w:r>
      <w:r w:rsidRPr="00CE49DA">
        <w:rPr>
          <w:rFonts w:ascii="仿宋" w:eastAsia="仿宋" w:hAnsi="仿宋"/>
          <w:color w:val="000000" w:themeColor="text1"/>
          <w:sz w:val="32"/>
          <w:szCs w:val="32"/>
        </w:rPr>
        <w:t>1</w:t>
      </w:r>
      <w:r w:rsidRPr="00CE49DA">
        <w:rPr>
          <w:rFonts w:ascii="仿宋" w:eastAsia="仿宋" w:hAnsi="仿宋" w:hint="eastAsia"/>
          <w:color w:val="000000" w:themeColor="text1"/>
          <w:sz w:val="32"/>
          <w:szCs w:val="32"/>
        </w:rPr>
        <w:t>：收、支决算总计变动情况图）（柱状图）</w:t>
      </w:r>
    </w:p>
    <w:p w:rsidR="00027976" w:rsidRDefault="00842A09" w:rsidP="00842A09">
      <w:pPr>
        <w:spacing w:line="600" w:lineRule="exact"/>
        <w:ind w:firstLineChars="700" w:firstLine="2240"/>
        <w:rPr>
          <w:rFonts w:ascii="仿宋" w:eastAsia="仿宋" w:hAnsi="仿宋"/>
          <w:color w:val="000000" w:themeColor="text1"/>
          <w:sz w:val="32"/>
          <w:szCs w:val="32"/>
        </w:rPr>
      </w:pPr>
      <w:r w:rsidRPr="002E5072">
        <w:rPr>
          <w:rFonts w:ascii="宋体" w:hAnsi="宋体" w:hint="eastAsia"/>
          <w:color w:val="000000" w:themeColor="text1"/>
          <w:sz w:val="32"/>
          <w:szCs w:val="32"/>
        </w:rPr>
        <w:t>收、支决算总计变动情况图</w:t>
      </w:r>
    </w:p>
    <w:p w:rsidR="00027976" w:rsidRDefault="00842A09">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59264" behindDoc="0" locked="0" layoutInCell="1" allowOverlap="1">
            <wp:simplePos x="0" y="0"/>
            <wp:positionH relativeFrom="column">
              <wp:posOffset>133350</wp:posOffset>
            </wp:positionH>
            <wp:positionV relativeFrom="paragraph">
              <wp:posOffset>85090</wp:posOffset>
            </wp:positionV>
            <wp:extent cx="5278755" cy="3009900"/>
            <wp:effectExtent l="19050" t="0" r="17145" b="0"/>
            <wp:wrapNone/>
            <wp:docPr id="2"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027976" w:rsidRDefault="00027976">
      <w:pPr>
        <w:spacing w:line="600" w:lineRule="exact"/>
        <w:ind w:firstLineChars="200" w:firstLine="640"/>
        <w:rPr>
          <w:rFonts w:ascii="仿宋" w:eastAsia="仿宋" w:hAnsi="仿宋"/>
          <w:color w:val="000000" w:themeColor="text1"/>
          <w:sz w:val="32"/>
          <w:szCs w:val="32"/>
        </w:rPr>
      </w:pPr>
    </w:p>
    <w:p w:rsidR="00027976" w:rsidRPr="00CE49DA" w:rsidRDefault="00027976">
      <w:pPr>
        <w:spacing w:line="600" w:lineRule="exact"/>
        <w:ind w:firstLineChars="200" w:firstLine="640"/>
        <w:rPr>
          <w:rFonts w:ascii="仿宋" w:eastAsia="仿宋" w:hAnsi="仿宋"/>
          <w:color w:val="000000" w:themeColor="text1"/>
          <w:sz w:val="32"/>
          <w:szCs w:val="32"/>
        </w:rPr>
      </w:pPr>
    </w:p>
    <w:p w:rsidR="00842A09" w:rsidRDefault="00842A09" w:rsidP="00842A09">
      <w:pPr>
        <w:pStyle w:val="a7"/>
        <w:spacing w:line="600" w:lineRule="exact"/>
        <w:ind w:left="1360" w:firstLineChars="0" w:firstLine="0"/>
        <w:outlineLvl w:val="1"/>
        <w:rPr>
          <w:rFonts w:ascii="黑体" w:eastAsia="黑体" w:hAnsi="黑体"/>
          <w:color w:val="000000"/>
          <w:sz w:val="32"/>
          <w:szCs w:val="32"/>
        </w:rPr>
      </w:pPr>
      <w:bookmarkStart w:id="26" w:name="_Toc15377206"/>
      <w:bookmarkStart w:id="27" w:name="_Toc15396604"/>
    </w:p>
    <w:p w:rsidR="00842A09" w:rsidRDefault="00842A09" w:rsidP="00842A09">
      <w:pPr>
        <w:pStyle w:val="a7"/>
        <w:spacing w:line="600" w:lineRule="exact"/>
        <w:ind w:left="1360" w:firstLineChars="0" w:firstLine="0"/>
        <w:outlineLvl w:val="1"/>
        <w:rPr>
          <w:rFonts w:ascii="黑体" w:eastAsia="黑体" w:hAnsi="黑体"/>
          <w:color w:val="000000"/>
          <w:sz w:val="32"/>
          <w:szCs w:val="32"/>
        </w:rPr>
      </w:pPr>
    </w:p>
    <w:p w:rsidR="00842A09" w:rsidRDefault="00842A09" w:rsidP="00842A09">
      <w:pPr>
        <w:pStyle w:val="a7"/>
        <w:spacing w:line="600" w:lineRule="exact"/>
        <w:ind w:left="1360" w:firstLineChars="0" w:firstLine="0"/>
        <w:outlineLvl w:val="1"/>
        <w:rPr>
          <w:rFonts w:ascii="黑体" w:eastAsia="黑体" w:hAnsi="黑体"/>
          <w:color w:val="000000"/>
          <w:sz w:val="32"/>
          <w:szCs w:val="32"/>
        </w:rPr>
      </w:pPr>
    </w:p>
    <w:p w:rsidR="00ED4085" w:rsidRPr="00842A09" w:rsidRDefault="00842A09" w:rsidP="00842A09">
      <w:pPr>
        <w:spacing w:line="600" w:lineRule="exact"/>
        <w:outlineLvl w:val="1"/>
        <w:rPr>
          <w:rStyle w:val="2Char"/>
          <w:rFonts w:ascii="黑体" w:eastAsia="黑体" w:hAnsi="黑体"/>
          <w:b w:val="0"/>
        </w:rPr>
      </w:pPr>
      <w:r w:rsidRPr="00842A09">
        <w:rPr>
          <w:rFonts w:ascii="黑体" w:eastAsia="黑体" w:hAnsi="黑体" w:hint="eastAsia"/>
          <w:color w:val="000000"/>
          <w:sz w:val="32"/>
          <w:szCs w:val="32"/>
        </w:rPr>
        <w:lastRenderedPageBreak/>
        <w:t>二、</w:t>
      </w:r>
      <w:r w:rsidR="00A268C4" w:rsidRPr="00842A09">
        <w:rPr>
          <w:rFonts w:ascii="黑体" w:eastAsia="黑体" w:hAnsi="黑体" w:hint="eastAsia"/>
          <w:color w:val="000000"/>
          <w:sz w:val="32"/>
          <w:szCs w:val="32"/>
        </w:rPr>
        <w:t>收</w:t>
      </w:r>
      <w:r w:rsidR="00A268C4" w:rsidRPr="00842A09">
        <w:rPr>
          <w:rStyle w:val="2Char"/>
          <w:rFonts w:ascii="黑体" w:eastAsia="黑体" w:hAnsi="黑体" w:hint="eastAsia"/>
          <w:b w:val="0"/>
        </w:rPr>
        <w:t>入决算情况说明</w:t>
      </w:r>
      <w:bookmarkEnd w:id="26"/>
      <w:bookmarkEnd w:id="27"/>
    </w:p>
    <w:p w:rsidR="00EE289F" w:rsidRPr="00162F5A" w:rsidRDefault="00EE289F" w:rsidP="00EE289F">
      <w:pPr>
        <w:ind w:firstLineChars="200" w:firstLine="560"/>
        <w:rPr>
          <w:rFonts w:ascii="宋体" w:hAnsi="宋体"/>
          <w:sz w:val="28"/>
          <w:szCs w:val="28"/>
        </w:rPr>
      </w:pPr>
      <w:r w:rsidRPr="00162F5A">
        <w:rPr>
          <w:rFonts w:ascii="宋体" w:hAnsi="宋体"/>
          <w:sz w:val="28"/>
          <w:szCs w:val="28"/>
        </w:rPr>
        <w:t>201</w:t>
      </w:r>
      <w:r w:rsidR="00DB146C">
        <w:rPr>
          <w:rFonts w:ascii="宋体" w:hAnsi="宋体" w:hint="eastAsia"/>
          <w:sz w:val="28"/>
          <w:szCs w:val="28"/>
        </w:rPr>
        <w:t>9</w:t>
      </w:r>
      <w:r w:rsidRPr="00162F5A">
        <w:rPr>
          <w:rFonts w:ascii="宋体" w:hAnsi="宋体"/>
          <w:sz w:val="28"/>
          <w:szCs w:val="28"/>
        </w:rPr>
        <w:t>年</w:t>
      </w:r>
      <w:r w:rsidRPr="00162F5A">
        <w:rPr>
          <w:rFonts w:ascii="宋体" w:hAnsi="宋体" w:hint="eastAsia"/>
          <w:sz w:val="28"/>
          <w:szCs w:val="28"/>
        </w:rPr>
        <w:t>学校本年</w:t>
      </w:r>
      <w:r w:rsidRPr="00162F5A">
        <w:rPr>
          <w:rFonts w:ascii="宋体" w:hAnsi="宋体"/>
          <w:sz w:val="28"/>
          <w:szCs w:val="28"/>
        </w:rPr>
        <w:t>收入</w:t>
      </w:r>
      <w:r w:rsidRPr="00162F5A">
        <w:rPr>
          <w:rFonts w:ascii="宋体" w:hAnsi="宋体" w:hint="eastAsia"/>
          <w:sz w:val="28"/>
          <w:szCs w:val="28"/>
        </w:rPr>
        <w:t>合计</w:t>
      </w:r>
      <w:r w:rsidR="00DB146C">
        <w:rPr>
          <w:rFonts w:ascii="宋体" w:hAnsi="宋体" w:hint="eastAsia"/>
          <w:sz w:val="28"/>
          <w:szCs w:val="28"/>
        </w:rPr>
        <w:t>1703.42</w:t>
      </w:r>
      <w:r w:rsidRPr="00162F5A">
        <w:rPr>
          <w:rFonts w:ascii="宋体" w:hAnsi="宋体"/>
          <w:sz w:val="28"/>
          <w:szCs w:val="28"/>
        </w:rPr>
        <w:t>万元，</w:t>
      </w:r>
      <w:r w:rsidRPr="00162F5A">
        <w:rPr>
          <w:rFonts w:ascii="宋体" w:hAnsi="宋体" w:hint="eastAsia"/>
          <w:sz w:val="28"/>
          <w:szCs w:val="28"/>
        </w:rPr>
        <w:t>其中：一般公共预算财政拨款收入</w:t>
      </w:r>
      <w:r w:rsidR="00DB146C">
        <w:rPr>
          <w:rFonts w:ascii="宋体" w:hAnsi="宋体" w:hint="eastAsia"/>
          <w:sz w:val="28"/>
          <w:szCs w:val="28"/>
        </w:rPr>
        <w:t>1698.42</w:t>
      </w:r>
      <w:r w:rsidRPr="00162F5A">
        <w:rPr>
          <w:rFonts w:ascii="宋体" w:hAnsi="宋体" w:hint="eastAsia"/>
          <w:sz w:val="28"/>
          <w:szCs w:val="28"/>
        </w:rPr>
        <w:t>万元，占99.</w:t>
      </w:r>
      <w:r w:rsidR="00DB146C">
        <w:rPr>
          <w:rFonts w:ascii="宋体" w:hAnsi="宋体" w:hint="eastAsia"/>
          <w:sz w:val="28"/>
          <w:szCs w:val="28"/>
        </w:rPr>
        <w:t>71</w:t>
      </w:r>
      <w:r w:rsidRPr="00162F5A">
        <w:rPr>
          <w:rFonts w:ascii="宋体" w:hAnsi="宋体" w:hint="eastAsia"/>
          <w:sz w:val="28"/>
          <w:szCs w:val="28"/>
        </w:rPr>
        <w:t>%；政府性基金预算财政拨款收入5万元，占</w:t>
      </w:r>
      <w:r w:rsidR="00DB146C">
        <w:rPr>
          <w:rFonts w:ascii="宋体" w:hAnsi="宋体" w:hint="eastAsia"/>
          <w:sz w:val="28"/>
          <w:szCs w:val="28"/>
        </w:rPr>
        <w:t>0.29</w:t>
      </w:r>
      <w:r w:rsidRPr="00162F5A">
        <w:rPr>
          <w:rFonts w:ascii="宋体" w:hAnsi="宋体" w:hint="eastAsia"/>
          <w:sz w:val="28"/>
          <w:szCs w:val="28"/>
        </w:rPr>
        <w:t>%；国有资本经营预算财政拨款收入0万元，占0%；事业收入0万元，占0%；经营收入0万元，占0%；附属单位上缴收入0万元，占0%；其他收入0万元，占0%。</w:t>
      </w:r>
    </w:p>
    <w:p w:rsidR="000D1D50" w:rsidRPr="00CE49DA" w:rsidRDefault="00A268C4" w:rsidP="00EE289F">
      <w:pPr>
        <w:spacing w:line="600" w:lineRule="exact"/>
        <w:ind w:firstLineChars="350" w:firstLine="112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（图2：收入决算结构图）（饼状图）</w:t>
      </w:r>
    </w:p>
    <w:p w:rsidR="00EE289F" w:rsidRPr="00EE289F" w:rsidRDefault="00EE289F" w:rsidP="00EE289F">
      <w:pPr>
        <w:ind w:firstLineChars="1000" w:firstLine="3000"/>
        <w:rPr>
          <w:rFonts w:ascii="宋体" w:hAnsi="宋体"/>
          <w:sz w:val="30"/>
          <w:szCs w:val="30"/>
        </w:rPr>
      </w:pPr>
      <w:bookmarkStart w:id="28" w:name="_Toc15377207"/>
      <w:bookmarkStart w:id="29" w:name="_Toc15396605"/>
      <w:r>
        <w:rPr>
          <w:rFonts w:ascii="宋体" w:hAnsi="宋体" w:hint="eastAsia"/>
          <w:sz w:val="30"/>
          <w:szCs w:val="30"/>
        </w:rPr>
        <w:t>收入决算结构</w:t>
      </w:r>
    </w:p>
    <w:p w:rsidR="00EE289F" w:rsidRDefault="00EE289F" w:rsidP="00EE289F">
      <w:pPr>
        <w:spacing w:line="600" w:lineRule="exact"/>
        <w:ind w:firstLineChars="150" w:firstLine="480"/>
        <w:outlineLvl w:val="1"/>
        <w:rPr>
          <w:rFonts w:ascii="FangSong_GB2312" w:eastAsia="FangSong_GB2312"/>
          <w:color w:val="FF0000"/>
          <w:sz w:val="32"/>
          <w:szCs w:val="32"/>
        </w:rPr>
      </w:pPr>
      <w:r>
        <w:rPr>
          <w:rFonts w:ascii="FangSong_GB2312" w:eastAsia="FangSong_GB2312" w:hint="eastAsia"/>
          <w:noProof/>
          <w:color w:val="FF0000"/>
          <w:sz w:val="32"/>
          <w:szCs w:val="32"/>
        </w:rPr>
        <w:drawing>
          <wp:anchor distT="0" distB="2032" distL="114300" distR="114300" simplePos="0" relativeHeight="251661312" behindDoc="0" locked="0" layoutInCell="1" allowOverlap="1">
            <wp:simplePos x="0" y="0"/>
            <wp:positionH relativeFrom="column">
              <wp:posOffset>447675</wp:posOffset>
            </wp:positionH>
            <wp:positionV relativeFrom="paragraph">
              <wp:posOffset>70485</wp:posOffset>
            </wp:positionV>
            <wp:extent cx="4338955" cy="2628900"/>
            <wp:effectExtent l="19050" t="0" r="23495" b="0"/>
            <wp:wrapTopAndBottom/>
            <wp:docPr id="3"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D1D50" w:rsidRPr="00EE289F" w:rsidRDefault="00EE289F" w:rsidP="003F1D40">
      <w:pPr>
        <w:spacing w:line="600" w:lineRule="exact"/>
        <w:ind w:firstLineChars="50" w:firstLine="160"/>
        <w:outlineLvl w:val="1"/>
        <w:rPr>
          <w:rStyle w:val="2Char"/>
          <w:rFonts w:ascii="黑体" w:eastAsia="黑体" w:hAnsi="黑体"/>
          <w:b w:val="0"/>
        </w:rPr>
      </w:pPr>
      <w:r>
        <w:rPr>
          <w:rFonts w:ascii="黑体" w:eastAsia="黑体" w:hAnsi="黑体" w:hint="eastAsia"/>
          <w:color w:val="000000"/>
          <w:sz w:val="32"/>
          <w:szCs w:val="32"/>
        </w:rPr>
        <w:t>三、</w:t>
      </w:r>
      <w:r w:rsidR="00A268C4" w:rsidRPr="00EE289F">
        <w:rPr>
          <w:rFonts w:ascii="黑体" w:eastAsia="黑体" w:hAnsi="黑体" w:hint="eastAsia"/>
          <w:color w:val="000000"/>
          <w:sz w:val="32"/>
          <w:szCs w:val="32"/>
        </w:rPr>
        <w:t>支</w:t>
      </w:r>
      <w:r w:rsidR="00A268C4" w:rsidRPr="00EE289F">
        <w:rPr>
          <w:rStyle w:val="2Char"/>
          <w:rFonts w:ascii="黑体" w:eastAsia="黑体" w:hAnsi="黑体" w:hint="eastAsia"/>
          <w:b w:val="0"/>
        </w:rPr>
        <w:t>出决算情况说明</w:t>
      </w:r>
      <w:bookmarkEnd w:id="28"/>
      <w:bookmarkEnd w:id="29"/>
    </w:p>
    <w:p w:rsidR="007A4529" w:rsidRPr="00162F5A" w:rsidRDefault="007A4529" w:rsidP="007A4529">
      <w:pPr>
        <w:ind w:firstLineChars="200" w:firstLine="560"/>
        <w:rPr>
          <w:rFonts w:ascii="宋体" w:hAnsi="宋体"/>
          <w:sz w:val="28"/>
          <w:szCs w:val="28"/>
        </w:rPr>
      </w:pPr>
      <w:r w:rsidRPr="00162F5A">
        <w:rPr>
          <w:rFonts w:ascii="宋体" w:hAnsi="宋体"/>
          <w:sz w:val="28"/>
          <w:szCs w:val="28"/>
        </w:rPr>
        <w:t>201</w:t>
      </w:r>
      <w:r w:rsidR="00260712">
        <w:rPr>
          <w:rFonts w:ascii="宋体" w:hAnsi="宋体" w:hint="eastAsia"/>
          <w:sz w:val="28"/>
          <w:szCs w:val="28"/>
        </w:rPr>
        <w:t>9</w:t>
      </w:r>
      <w:r w:rsidRPr="00162F5A">
        <w:rPr>
          <w:rFonts w:ascii="宋体" w:hAnsi="宋体"/>
          <w:sz w:val="28"/>
          <w:szCs w:val="28"/>
        </w:rPr>
        <w:t>年</w:t>
      </w:r>
      <w:r w:rsidRPr="00162F5A">
        <w:rPr>
          <w:rFonts w:ascii="宋体" w:hAnsi="宋体" w:hint="eastAsia"/>
          <w:sz w:val="28"/>
          <w:szCs w:val="28"/>
        </w:rPr>
        <w:t>学校本年</w:t>
      </w:r>
      <w:r w:rsidRPr="00162F5A">
        <w:rPr>
          <w:rFonts w:ascii="宋体" w:hAnsi="宋体"/>
          <w:sz w:val="28"/>
          <w:szCs w:val="28"/>
        </w:rPr>
        <w:t>支出</w:t>
      </w:r>
      <w:r w:rsidRPr="00162F5A">
        <w:rPr>
          <w:rFonts w:ascii="宋体" w:hAnsi="宋体" w:hint="eastAsia"/>
          <w:sz w:val="28"/>
          <w:szCs w:val="28"/>
        </w:rPr>
        <w:t>合计</w:t>
      </w:r>
      <w:r w:rsidR="00260712">
        <w:rPr>
          <w:rFonts w:ascii="宋体" w:hAnsi="宋体" w:hint="eastAsia"/>
          <w:sz w:val="28"/>
          <w:szCs w:val="28"/>
        </w:rPr>
        <w:t>1054.64</w:t>
      </w:r>
      <w:r w:rsidRPr="00162F5A">
        <w:rPr>
          <w:rFonts w:ascii="宋体" w:hAnsi="宋体"/>
          <w:sz w:val="28"/>
          <w:szCs w:val="28"/>
        </w:rPr>
        <w:t>万元，</w:t>
      </w:r>
      <w:r w:rsidRPr="00162F5A">
        <w:rPr>
          <w:rFonts w:ascii="宋体" w:hAnsi="宋体" w:hint="eastAsia"/>
          <w:sz w:val="28"/>
          <w:szCs w:val="28"/>
        </w:rPr>
        <w:t>其中：基本支出</w:t>
      </w:r>
      <w:r w:rsidR="00260712">
        <w:rPr>
          <w:rFonts w:ascii="宋体" w:hAnsi="宋体" w:hint="eastAsia"/>
          <w:sz w:val="28"/>
          <w:szCs w:val="28"/>
        </w:rPr>
        <w:t>1049.64</w:t>
      </w:r>
      <w:r w:rsidRPr="00162F5A">
        <w:rPr>
          <w:rFonts w:ascii="宋体" w:hAnsi="宋体" w:hint="eastAsia"/>
          <w:sz w:val="28"/>
          <w:szCs w:val="28"/>
        </w:rPr>
        <w:t>万元，占99.</w:t>
      </w:r>
      <w:r w:rsidR="00260712">
        <w:rPr>
          <w:rFonts w:ascii="宋体" w:hAnsi="宋体" w:hint="eastAsia"/>
          <w:sz w:val="28"/>
          <w:szCs w:val="28"/>
        </w:rPr>
        <w:t>53</w:t>
      </w:r>
      <w:r w:rsidRPr="00162F5A">
        <w:rPr>
          <w:rFonts w:ascii="宋体" w:hAnsi="宋体" w:hint="eastAsia"/>
          <w:sz w:val="28"/>
          <w:szCs w:val="28"/>
        </w:rPr>
        <w:t>%；项目支出</w:t>
      </w:r>
      <w:r w:rsidR="00260712">
        <w:rPr>
          <w:rFonts w:ascii="宋体" w:hAnsi="宋体" w:hint="eastAsia"/>
          <w:sz w:val="28"/>
          <w:szCs w:val="28"/>
        </w:rPr>
        <w:t>5</w:t>
      </w:r>
      <w:r w:rsidRPr="00162F5A">
        <w:rPr>
          <w:rFonts w:ascii="宋体" w:hAnsi="宋体" w:hint="eastAsia"/>
          <w:sz w:val="28"/>
          <w:szCs w:val="28"/>
        </w:rPr>
        <w:t>万元，占</w:t>
      </w:r>
      <w:r>
        <w:rPr>
          <w:rFonts w:ascii="宋体" w:hAnsi="宋体" w:hint="eastAsia"/>
          <w:sz w:val="28"/>
          <w:szCs w:val="28"/>
        </w:rPr>
        <w:t>0.</w:t>
      </w:r>
      <w:r w:rsidR="00260712">
        <w:rPr>
          <w:rFonts w:ascii="宋体" w:hAnsi="宋体" w:hint="eastAsia"/>
          <w:sz w:val="28"/>
          <w:szCs w:val="28"/>
        </w:rPr>
        <w:t>47</w:t>
      </w:r>
      <w:r w:rsidRPr="00162F5A">
        <w:rPr>
          <w:rFonts w:ascii="宋体" w:hAnsi="宋体" w:hint="eastAsia"/>
          <w:sz w:val="28"/>
          <w:szCs w:val="28"/>
        </w:rPr>
        <w:t>%；上缴上级支出0万元，占0%；经营支出0万元，占0%；对附属单位补助支出0万元，占0%。</w:t>
      </w:r>
    </w:p>
    <w:p w:rsidR="000D1D50" w:rsidRPr="00CE49DA" w:rsidRDefault="00A268C4" w:rsidP="00D236FF">
      <w:pPr>
        <w:spacing w:line="600" w:lineRule="exact"/>
        <w:ind w:firstLineChars="300" w:firstLine="96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（图3：支出决算结构图）（饼状图）</w:t>
      </w:r>
    </w:p>
    <w:p w:rsidR="00784EBA" w:rsidRDefault="00784EBA" w:rsidP="00784EBA">
      <w:pPr>
        <w:ind w:firstLineChars="950" w:firstLine="2850"/>
      </w:pPr>
      <w:r>
        <w:rPr>
          <w:rFonts w:ascii="宋体" w:hAnsi="宋体" w:hint="eastAsia"/>
          <w:noProof/>
          <w:sz w:val="30"/>
          <w:szCs w:val="30"/>
        </w:rPr>
        <w:lastRenderedPageBreak/>
        <w:drawing>
          <wp:anchor distT="0" distB="0" distL="114300" distR="114300" simplePos="0" relativeHeight="251663360" behindDoc="0" locked="0" layoutInCell="1" allowOverlap="1">
            <wp:simplePos x="0" y="0"/>
            <wp:positionH relativeFrom="column">
              <wp:posOffset>457200</wp:posOffset>
            </wp:positionH>
            <wp:positionV relativeFrom="paragraph">
              <wp:posOffset>449580</wp:posOffset>
            </wp:positionV>
            <wp:extent cx="4152900" cy="2724150"/>
            <wp:effectExtent l="19050" t="0" r="19050" b="0"/>
            <wp:wrapTopAndBottom/>
            <wp:docPr id="4"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BE6755">
        <w:rPr>
          <w:rFonts w:ascii="宋体" w:hAnsi="宋体" w:hint="eastAsia"/>
          <w:sz w:val="30"/>
          <w:szCs w:val="30"/>
        </w:rPr>
        <w:t>支出决算结构图</w:t>
      </w:r>
    </w:p>
    <w:p w:rsidR="000D1D50" w:rsidRPr="00CE49DA" w:rsidRDefault="00A268C4" w:rsidP="009F2716">
      <w:pPr>
        <w:spacing w:line="600" w:lineRule="exact"/>
        <w:outlineLvl w:val="1"/>
        <w:rPr>
          <w:rStyle w:val="2Char"/>
          <w:rFonts w:ascii="黑体" w:eastAsia="黑体" w:hAnsi="黑体"/>
          <w:b w:val="0"/>
        </w:rPr>
      </w:pPr>
      <w:bookmarkStart w:id="30" w:name="_Toc15377208"/>
      <w:bookmarkStart w:id="31"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0"/>
      <w:bookmarkEnd w:id="31"/>
    </w:p>
    <w:p w:rsidR="009F2716" w:rsidRPr="00162F5A" w:rsidRDefault="009F2716" w:rsidP="009F2716">
      <w:pPr>
        <w:ind w:firstLineChars="200" w:firstLine="560"/>
        <w:rPr>
          <w:rFonts w:ascii="宋体" w:hAnsi="宋体"/>
          <w:sz w:val="28"/>
          <w:szCs w:val="28"/>
        </w:rPr>
      </w:pPr>
      <w:r w:rsidRPr="00162F5A">
        <w:rPr>
          <w:rFonts w:ascii="宋体" w:hAnsi="宋体" w:hint="eastAsia"/>
          <w:sz w:val="28"/>
          <w:szCs w:val="28"/>
        </w:rPr>
        <w:t>201</w:t>
      </w:r>
      <w:r w:rsidR="00327870">
        <w:rPr>
          <w:rFonts w:ascii="宋体" w:hAnsi="宋体" w:hint="eastAsia"/>
          <w:sz w:val="28"/>
          <w:szCs w:val="28"/>
        </w:rPr>
        <w:t>9</w:t>
      </w:r>
      <w:r w:rsidRPr="00162F5A">
        <w:rPr>
          <w:rFonts w:ascii="宋体" w:hAnsi="宋体" w:hint="eastAsia"/>
          <w:sz w:val="28"/>
          <w:szCs w:val="28"/>
        </w:rPr>
        <w:t>年度财政拨款收入</w:t>
      </w:r>
      <w:r w:rsidR="00327870">
        <w:rPr>
          <w:rFonts w:ascii="宋体" w:hAnsi="宋体" w:hint="eastAsia"/>
          <w:sz w:val="28"/>
          <w:szCs w:val="28"/>
        </w:rPr>
        <w:t>1703.42</w:t>
      </w:r>
      <w:r w:rsidRPr="00162F5A">
        <w:rPr>
          <w:rFonts w:ascii="宋体" w:hAnsi="宋体" w:hint="eastAsia"/>
          <w:sz w:val="28"/>
          <w:szCs w:val="28"/>
        </w:rPr>
        <w:t>万元，支出</w:t>
      </w:r>
      <w:r w:rsidR="00327870">
        <w:rPr>
          <w:rFonts w:ascii="宋体" w:hAnsi="宋体" w:hint="eastAsia"/>
          <w:sz w:val="28"/>
          <w:szCs w:val="28"/>
        </w:rPr>
        <w:t>1054.64</w:t>
      </w:r>
      <w:r w:rsidRPr="00162F5A">
        <w:rPr>
          <w:rFonts w:ascii="宋体" w:hAnsi="宋体" w:hint="eastAsia"/>
          <w:sz w:val="28"/>
          <w:szCs w:val="28"/>
        </w:rPr>
        <w:t>万元。与201</w:t>
      </w:r>
      <w:r w:rsidR="00327870">
        <w:rPr>
          <w:rFonts w:ascii="宋体" w:hAnsi="宋体" w:hint="eastAsia"/>
          <w:sz w:val="28"/>
          <w:szCs w:val="28"/>
        </w:rPr>
        <w:t>8</w:t>
      </w:r>
      <w:r w:rsidRPr="00162F5A">
        <w:rPr>
          <w:rFonts w:ascii="宋体" w:hAnsi="宋体" w:hint="eastAsia"/>
          <w:sz w:val="28"/>
          <w:szCs w:val="28"/>
        </w:rPr>
        <w:t>年相比，财政拨款收入</w:t>
      </w:r>
      <w:r w:rsidR="00327870">
        <w:rPr>
          <w:rFonts w:ascii="宋体" w:hAnsi="宋体" w:hint="eastAsia"/>
          <w:sz w:val="28"/>
          <w:szCs w:val="28"/>
        </w:rPr>
        <w:t>增加698.25</w:t>
      </w:r>
      <w:r w:rsidRPr="00162F5A">
        <w:rPr>
          <w:rFonts w:ascii="宋体" w:hAnsi="宋体" w:hint="eastAsia"/>
          <w:sz w:val="28"/>
          <w:szCs w:val="28"/>
        </w:rPr>
        <w:t>万元，</w:t>
      </w:r>
      <w:r w:rsidR="00327870">
        <w:rPr>
          <w:rFonts w:ascii="宋体" w:hAnsi="宋体" w:hint="eastAsia"/>
          <w:sz w:val="28"/>
          <w:szCs w:val="28"/>
        </w:rPr>
        <w:t>增长69.47</w:t>
      </w:r>
      <w:r w:rsidRPr="00162F5A">
        <w:rPr>
          <w:rFonts w:ascii="宋体" w:hAnsi="宋体" w:hint="eastAsia"/>
          <w:sz w:val="28"/>
          <w:szCs w:val="28"/>
        </w:rPr>
        <w:t>%</w:t>
      </w:r>
      <w:r w:rsidR="00D236FF">
        <w:rPr>
          <w:rFonts w:ascii="宋体" w:hAnsi="宋体" w:hint="eastAsia"/>
          <w:sz w:val="28"/>
          <w:szCs w:val="28"/>
        </w:rPr>
        <w:t>，</w:t>
      </w:r>
      <w:r w:rsidRPr="00162F5A">
        <w:rPr>
          <w:rFonts w:ascii="宋体" w:hAnsi="宋体" w:hint="eastAsia"/>
          <w:sz w:val="28"/>
          <w:szCs w:val="28"/>
        </w:rPr>
        <w:t>支出</w:t>
      </w:r>
      <w:r>
        <w:rPr>
          <w:rFonts w:ascii="宋体" w:hAnsi="宋体" w:hint="eastAsia"/>
          <w:sz w:val="28"/>
          <w:szCs w:val="28"/>
        </w:rPr>
        <w:t>增</w:t>
      </w:r>
      <w:r w:rsidR="00327870">
        <w:rPr>
          <w:rFonts w:ascii="宋体" w:hAnsi="宋体" w:hint="eastAsia"/>
          <w:sz w:val="28"/>
          <w:szCs w:val="28"/>
        </w:rPr>
        <w:t>减少124.29</w:t>
      </w:r>
      <w:r w:rsidRPr="00162F5A">
        <w:rPr>
          <w:rFonts w:ascii="宋体" w:hAnsi="宋体" w:hint="eastAsia"/>
          <w:sz w:val="28"/>
          <w:szCs w:val="28"/>
        </w:rPr>
        <w:t>万元，</w:t>
      </w:r>
      <w:r w:rsidR="00327870">
        <w:rPr>
          <w:rFonts w:ascii="宋体" w:hAnsi="宋体" w:hint="eastAsia"/>
          <w:sz w:val="28"/>
          <w:szCs w:val="28"/>
        </w:rPr>
        <w:t>下降10.54</w:t>
      </w:r>
      <w:r w:rsidRPr="00162F5A">
        <w:rPr>
          <w:rFonts w:ascii="宋体" w:hAnsi="宋体" w:hint="eastAsia"/>
          <w:sz w:val="28"/>
          <w:szCs w:val="28"/>
        </w:rPr>
        <w:t>%</w:t>
      </w:r>
      <w:r w:rsidR="00D236FF">
        <w:rPr>
          <w:rFonts w:ascii="宋体" w:hAnsi="宋体" w:hint="eastAsia"/>
          <w:sz w:val="28"/>
          <w:szCs w:val="28"/>
        </w:rPr>
        <w:t>，</w:t>
      </w:r>
      <w:r w:rsidR="00D236FF" w:rsidRPr="00AD2790">
        <w:rPr>
          <w:rFonts w:ascii="宋体" w:hAnsi="宋体" w:hint="eastAsia"/>
          <w:sz w:val="28"/>
          <w:szCs w:val="28"/>
        </w:rPr>
        <w:t>主要</w:t>
      </w:r>
      <w:r w:rsidR="00785FEB">
        <w:rPr>
          <w:rFonts w:ascii="宋体" w:hAnsi="宋体" w:hint="eastAsia"/>
          <w:sz w:val="28"/>
          <w:szCs w:val="28"/>
        </w:rPr>
        <w:t>变动原因是</w:t>
      </w:r>
      <w:r w:rsidR="00783567">
        <w:rPr>
          <w:rFonts w:ascii="宋体" w:hAnsi="宋体" w:hint="eastAsia"/>
          <w:sz w:val="28"/>
          <w:szCs w:val="28"/>
        </w:rPr>
        <w:t>基本支出、</w:t>
      </w:r>
      <w:r w:rsidR="00785FEB">
        <w:rPr>
          <w:rFonts w:ascii="宋体" w:hAnsi="宋体" w:hint="eastAsia"/>
          <w:sz w:val="28"/>
          <w:szCs w:val="28"/>
        </w:rPr>
        <w:t>项目支出</w:t>
      </w:r>
      <w:r w:rsidR="00327870">
        <w:rPr>
          <w:rFonts w:ascii="宋体" w:hAnsi="宋体" w:hint="eastAsia"/>
          <w:sz w:val="28"/>
          <w:szCs w:val="28"/>
        </w:rPr>
        <w:t>减少</w:t>
      </w:r>
      <w:r w:rsidR="00D236FF">
        <w:rPr>
          <w:rFonts w:ascii="宋体" w:hAnsi="宋体" w:hint="eastAsia"/>
          <w:sz w:val="28"/>
          <w:szCs w:val="28"/>
        </w:rPr>
        <w:t>。</w:t>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（图4：财政拨款收、支决算总计变动情况）（柱状图）</w:t>
      </w:r>
    </w:p>
    <w:p w:rsidR="001523F6" w:rsidRPr="00260297" w:rsidRDefault="001523F6" w:rsidP="00F16FF1">
      <w:pPr>
        <w:ind w:firstLineChars="700" w:firstLine="2100"/>
        <w:rPr>
          <w:rFonts w:ascii="宋体" w:hAnsi="宋体"/>
          <w:sz w:val="30"/>
          <w:szCs w:val="30"/>
        </w:rPr>
      </w:pPr>
      <w:r w:rsidRPr="00BE6755">
        <w:rPr>
          <w:rFonts w:ascii="宋体" w:hAnsi="宋体" w:hint="eastAsia"/>
          <w:sz w:val="30"/>
          <w:szCs w:val="30"/>
        </w:rPr>
        <w:t>财政拨款收入支出决算总体情况</w:t>
      </w:r>
    </w:p>
    <w:p w:rsidR="001523F6" w:rsidRDefault="001523F6">
      <w:pPr>
        <w:spacing w:line="600" w:lineRule="exact"/>
        <w:ind w:firstLine="640"/>
        <w:rPr>
          <w:rFonts w:ascii="仿宋" w:eastAsia="仿宋" w:hAnsi="仿宋"/>
          <w:b/>
          <w:color w:val="000000" w:themeColor="text1"/>
          <w:sz w:val="32"/>
          <w:szCs w:val="32"/>
        </w:rPr>
      </w:pPr>
      <w:r>
        <w:rPr>
          <w:rFonts w:ascii="仿宋" w:eastAsia="仿宋" w:hAnsi="仿宋" w:hint="eastAsia"/>
          <w:b/>
          <w:noProof/>
          <w:color w:val="000000" w:themeColor="text1"/>
          <w:sz w:val="32"/>
          <w:szCs w:val="32"/>
        </w:rPr>
        <w:drawing>
          <wp:anchor distT="0" distB="0" distL="114300" distR="114300" simplePos="0" relativeHeight="251667456" behindDoc="0" locked="0" layoutInCell="1" allowOverlap="1">
            <wp:simplePos x="0" y="0"/>
            <wp:positionH relativeFrom="column">
              <wp:posOffset>209550</wp:posOffset>
            </wp:positionH>
            <wp:positionV relativeFrom="paragraph">
              <wp:posOffset>118110</wp:posOffset>
            </wp:positionV>
            <wp:extent cx="5278755" cy="3238500"/>
            <wp:effectExtent l="19050" t="0" r="17145" b="0"/>
            <wp:wrapNone/>
            <wp:docPr id="6"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1523F6" w:rsidRDefault="001523F6">
      <w:pPr>
        <w:spacing w:line="600" w:lineRule="exact"/>
        <w:ind w:firstLine="640"/>
        <w:rPr>
          <w:rFonts w:ascii="仿宋" w:eastAsia="仿宋" w:hAnsi="仿宋"/>
          <w:b/>
          <w:color w:val="000000" w:themeColor="text1"/>
          <w:sz w:val="32"/>
          <w:szCs w:val="32"/>
        </w:rPr>
      </w:pPr>
    </w:p>
    <w:p w:rsidR="001523F6" w:rsidRDefault="001523F6">
      <w:pPr>
        <w:spacing w:line="600" w:lineRule="exact"/>
        <w:ind w:firstLine="640"/>
        <w:rPr>
          <w:rFonts w:ascii="仿宋" w:eastAsia="仿宋" w:hAnsi="仿宋"/>
          <w:b/>
          <w:color w:val="000000" w:themeColor="text1"/>
          <w:sz w:val="32"/>
          <w:szCs w:val="32"/>
        </w:rPr>
      </w:pPr>
    </w:p>
    <w:p w:rsidR="001523F6" w:rsidRDefault="001523F6">
      <w:pPr>
        <w:spacing w:line="600" w:lineRule="exact"/>
        <w:ind w:firstLine="640"/>
        <w:rPr>
          <w:rFonts w:ascii="仿宋" w:eastAsia="仿宋" w:hAnsi="仿宋"/>
          <w:b/>
          <w:color w:val="000000" w:themeColor="text1"/>
          <w:sz w:val="32"/>
          <w:szCs w:val="32"/>
        </w:rPr>
      </w:pPr>
    </w:p>
    <w:p w:rsidR="001523F6" w:rsidRDefault="001523F6">
      <w:pPr>
        <w:spacing w:line="600" w:lineRule="exact"/>
        <w:ind w:firstLine="640"/>
        <w:rPr>
          <w:rFonts w:ascii="仿宋" w:eastAsia="仿宋" w:hAnsi="仿宋"/>
          <w:b/>
          <w:color w:val="000000" w:themeColor="text1"/>
          <w:sz w:val="32"/>
          <w:szCs w:val="32"/>
        </w:rPr>
      </w:pPr>
    </w:p>
    <w:p w:rsidR="001523F6" w:rsidRDefault="001523F6">
      <w:pPr>
        <w:spacing w:line="600" w:lineRule="exact"/>
        <w:ind w:firstLine="640"/>
        <w:rPr>
          <w:rFonts w:ascii="仿宋" w:eastAsia="仿宋" w:hAnsi="仿宋"/>
          <w:b/>
          <w:color w:val="000000" w:themeColor="text1"/>
          <w:sz w:val="32"/>
          <w:szCs w:val="32"/>
        </w:rPr>
      </w:pPr>
    </w:p>
    <w:p w:rsidR="001523F6" w:rsidRDefault="001523F6">
      <w:pPr>
        <w:spacing w:line="600" w:lineRule="exact"/>
        <w:ind w:firstLine="640"/>
        <w:rPr>
          <w:rFonts w:ascii="仿宋" w:eastAsia="仿宋" w:hAnsi="仿宋"/>
          <w:b/>
          <w:color w:val="000000" w:themeColor="text1"/>
          <w:sz w:val="32"/>
          <w:szCs w:val="32"/>
        </w:rPr>
      </w:pPr>
    </w:p>
    <w:p w:rsidR="001523F6" w:rsidRDefault="001523F6">
      <w:pPr>
        <w:spacing w:line="600" w:lineRule="exact"/>
        <w:ind w:firstLine="640"/>
        <w:rPr>
          <w:rFonts w:ascii="仿宋" w:eastAsia="仿宋" w:hAnsi="仿宋"/>
          <w:b/>
          <w:color w:val="000000" w:themeColor="text1"/>
          <w:sz w:val="32"/>
          <w:szCs w:val="32"/>
        </w:rPr>
      </w:pPr>
    </w:p>
    <w:p w:rsidR="000D1D50" w:rsidRPr="00C42709" w:rsidRDefault="00A268C4" w:rsidP="00AE3DFB">
      <w:pPr>
        <w:spacing w:line="600" w:lineRule="exact"/>
        <w:outlineLvl w:val="1"/>
        <w:rPr>
          <w:rStyle w:val="2Char"/>
          <w:rFonts w:ascii="黑体" w:eastAsia="黑体" w:hAnsi="黑体"/>
          <w:b w:val="0"/>
        </w:rPr>
      </w:pPr>
      <w:bookmarkStart w:id="32" w:name="_Toc15377209"/>
      <w:bookmarkStart w:id="33"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2"/>
      <w:bookmarkEnd w:id="33"/>
    </w:p>
    <w:p w:rsidR="000D1D50" w:rsidRPr="00CE49DA" w:rsidRDefault="00A268C4" w:rsidP="009C57FE">
      <w:pPr>
        <w:spacing w:line="600" w:lineRule="exact"/>
        <w:ind w:firstLineChars="49" w:firstLine="157"/>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t>（一）一般公共预算财政拨款支出决算总体情况</w:t>
      </w:r>
      <w:bookmarkEnd w:id="34"/>
    </w:p>
    <w:p w:rsidR="00F16FF1" w:rsidRPr="00162F5A" w:rsidRDefault="00527B51" w:rsidP="00F16FF1">
      <w:pPr>
        <w:ind w:firstLineChars="200" w:firstLine="560"/>
        <w:rPr>
          <w:rFonts w:ascii="宋体" w:hAnsi="宋体"/>
          <w:sz w:val="28"/>
          <w:szCs w:val="28"/>
        </w:rPr>
      </w:pPr>
      <w:r>
        <w:rPr>
          <w:rFonts w:ascii="宋体" w:hAnsi="宋体" w:hint="eastAsia"/>
          <w:sz w:val="28"/>
          <w:szCs w:val="28"/>
        </w:rPr>
        <w:t>2019</w:t>
      </w:r>
      <w:r w:rsidR="00F16FF1" w:rsidRPr="00162F5A">
        <w:rPr>
          <w:rFonts w:ascii="宋体" w:hAnsi="宋体" w:hint="eastAsia"/>
          <w:sz w:val="28"/>
          <w:szCs w:val="28"/>
        </w:rPr>
        <w:t>年度一般公共预算财政拨款支出</w:t>
      </w:r>
      <w:r>
        <w:rPr>
          <w:rFonts w:ascii="宋体" w:hAnsi="宋体" w:hint="eastAsia"/>
          <w:sz w:val="28"/>
          <w:szCs w:val="28"/>
        </w:rPr>
        <w:t>1049.64</w:t>
      </w:r>
      <w:r w:rsidR="00F16FF1" w:rsidRPr="00162F5A">
        <w:rPr>
          <w:rFonts w:ascii="宋体" w:hAnsi="宋体" w:hint="eastAsia"/>
          <w:sz w:val="28"/>
          <w:szCs w:val="28"/>
        </w:rPr>
        <w:t>万元，占本年支出合计的</w:t>
      </w:r>
      <w:r>
        <w:rPr>
          <w:rFonts w:ascii="宋体" w:hAnsi="宋体" w:hint="eastAsia"/>
          <w:sz w:val="28"/>
          <w:szCs w:val="28"/>
        </w:rPr>
        <w:t>99.5</w:t>
      </w:r>
      <w:r w:rsidR="006A4A4C">
        <w:rPr>
          <w:rFonts w:ascii="宋体" w:hAnsi="宋体" w:hint="eastAsia"/>
          <w:sz w:val="28"/>
          <w:szCs w:val="28"/>
        </w:rPr>
        <w:t>3</w:t>
      </w:r>
      <w:r w:rsidR="00F16FF1" w:rsidRPr="00162F5A">
        <w:rPr>
          <w:rFonts w:ascii="宋体" w:hAnsi="宋体" w:hint="eastAsia"/>
          <w:sz w:val="28"/>
          <w:szCs w:val="28"/>
        </w:rPr>
        <w:t>%。与201</w:t>
      </w:r>
      <w:r w:rsidR="006A4A4C">
        <w:rPr>
          <w:rFonts w:ascii="宋体" w:hAnsi="宋体" w:hint="eastAsia"/>
          <w:sz w:val="28"/>
          <w:szCs w:val="28"/>
        </w:rPr>
        <w:t>8</w:t>
      </w:r>
      <w:r w:rsidR="00F16FF1" w:rsidRPr="00162F5A">
        <w:rPr>
          <w:rFonts w:ascii="宋体" w:hAnsi="宋体" w:hint="eastAsia"/>
          <w:sz w:val="28"/>
          <w:szCs w:val="28"/>
        </w:rPr>
        <w:t>年相比，一般公共预算财政拨款</w:t>
      </w:r>
      <w:r w:rsidR="00F16FF1">
        <w:rPr>
          <w:rFonts w:ascii="宋体" w:hAnsi="宋体" w:hint="eastAsia"/>
          <w:sz w:val="28"/>
          <w:szCs w:val="28"/>
        </w:rPr>
        <w:t>支出</w:t>
      </w:r>
      <w:r w:rsidR="006A4A4C">
        <w:rPr>
          <w:rFonts w:ascii="宋体" w:hAnsi="宋体" w:hint="eastAsia"/>
          <w:sz w:val="28"/>
          <w:szCs w:val="28"/>
        </w:rPr>
        <w:t>减少121.63</w:t>
      </w:r>
      <w:r w:rsidR="00F16FF1" w:rsidRPr="00162F5A">
        <w:rPr>
          <w:rFonts w:ascii="宋体" w:hAnsi="宋体" w:hint="eastAsia"/>
          <w:sz w:val="28"/>
          <w:szCs w:val="28"/>
        </w:rPr>
        <w:t>万元，</w:t>
      </w:r>
      <w:r w:rsidR="006A4A4C">
        <w:rPr>
          <w:rFonts w:ascii="宋体" w:hAnsi="宋体" w:hint="eastAsia"/>
          <w:sz w:val="28"/>
          <w:szCs w:val="28"/>
        </w:rPr>
        <w:t>下降10.38</w:t>
      </w:r>
      <w:r w:rsidR="00F16FF1" w:rsidRPr="00162F5A">
        <w:rPr>
          <w:rFonts w:ascii="宋体" w:hAnsi="宋体" w:hint="eastAsia"/>
          <w:sz w:val="28"/>
          <w:szCs w:val="28"/>
        </w:rPr>
        <w:t>%</w:t>
      </w:r>
      <w:r w:rsidR="00785FEB">
        <w:rPr>
          <w:rFonts w:ascii="宋体" w:hAnsi="宋体" w:hint="eastAsia"/>
          <w:sz w:val="28"/>
          <w:szCs w:val="28"/>
        </w:rPr>
        <w:t>，主要变动原因是</w:t>
      </w:r>
      <w:r w:rsidR="006A4A4C">
        <w:rPr>
          <w:rFonts w:ascii="宋体" w:hAnsi="宋体" w:hint="eastAsia"/>
          <w:sz w:val="28"/>
          <w:szCs w:val="28"/>
        </w:rPr>
        <w:t>基本支出、</w:t>
      </w:r>
      <w:r w:rsidR="00785FEB">
        <w:rPr>
          <w:rFonts w:ascii="宋体" w:hAnsi="宋体" w:hint="eastAsia"/>
          <w:sz w:val="28"/>
          <w:szCs w:val="28"/>
        </w:rPr>
        <w:t>项目支出</w:t>
      </w:r>
      <w:r w:rsidR="006A4A4C">
        <w:rPr>
          <w:rFonts w:ascii="宋体" w:hAnsi="宋体" w:hint="eastAsia"/>
          <w:sz w:val="28"/>
          <w:szCs w:val="28"/>
        </w:rPr>
        <w:t>减少</w:t>
      </w:r>
      <w:r w:rsidR="00785FEB">
        <w:rPr>
          <w:rFonts w:ascii="宋体" w:hAnsi="宋体" w:hint="eastAsia"/>
          <w:sz w:val="28"/>
          <w:szCs w:val="28"/>
        </w:rPr>
        <w:t>。</w:t>
      </w:r>
    </w:p>
    <w:p w:rsidR="000D1D50" w:rsidRPr="00CE49DA" w:rsidRDefault="00A268C4" w:rsidP="00017D69">
      <w:pPr>
        <w:spacing w:line="600" w:lineRule="exact"/>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（图5：一般公共预算财政拨款支出决算变动情况）（柱状图）</w:t>
      </w:r>
    </w:p>
    <w:p w:rsidR="00017D69" w:rsidRDefault="00017D69" w:rsidP="00017D69">
      <w:pPr>
        <w:tabs>
          <w:tab w:val="left" w:pos="1575"/>
        </w:tabs>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b/>
          <w:color w:val="000000"/>
          <w:sz w:val="32"/>
          <w:szCs w:val="32"/>
        </w:rPr>
        <w:tab/>
      </w:r>
      <w:r w:rsidRPr="00BE6755">
        <w:rPr>
          <w:rFonts w:ascii="宋体" w:hAnsi="宋体" w:hint="eastAsia"/>
          <w:sz w:val="30"/>
          <w:szCs w:val="30"/>
        </w:rPr>
        <w:t>一般公共预算财政拨款支出决算情况</w:t>
      </w:r>
    </w:p>
    <w:p w:rsidR="00017D69" w:rsidRDefault="009859E2" w:rsidP="009859E2">
      <w:pPr>
        <w:spacing w:line="600" w:lineRule="exact"/>
        <w:ind w:firstLineChars="200" w:firstLine="643"/>
        <w:outlineLvl w:val="2"/>
        <w:rPr>
          <w:rFonts w:ascii="仿宋" w:eastAsia="仿宋" w:hAnsi="仿宋"/>
          <w:b/>
          <w:color w:val="000000"/>
          <w:sz w:val="32"/>
          <w:szCs w:val="32"/>
        </w:rPr>
      </w:pPr>
      <w:r w:rsidRPr="009859E2">
        <w:rPr>
          <w:rFonts w:ascii="仿宋" w:eastAsia="仿宋" w:hAnsi="仿宋"/>
          <w:b/>
          <w:noProof/>
          <w:color w:val="000000"/>
          <w:sz w:val="32"/>
          <w:szCs w:val="32"/>
        </w:rPr>
        <w:drawing>
          <wp:anchor distT="0" distB="0" distL="114300" distR="114300" simplePos="0" relativeHeight="251669504" behindDoc="0" locked="0" layoutInCell="1" allowOverlap="1">
            <wp:simplePos x="0" y="0"/>
            <wp:positionH relativeFrom="column">
              <wp:posOffset>66675</wp:posOffset>
            </wp:positionH>
            <wp:positionV relativeFrom="paragraph">
              <wp:posOffset>78105</wp:posOffset>
            </wp:positionV>
            <wp:extent cx="5069840" cy="3343275"/>
            <wp:effectExtent l="19050" t="0" r="16510" b="0"/>
            <wp:wrapNone/>
            <wp:docPr id="9"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17D69" w:rsidRDefault="00017D69">
      <w:pPr>
        <w:spacing w:line="600" w:lineRule="exact"/>
        <w:ind w:firstLineChars="200" w:firstLine="643"/>
        <w:outlineLvl w:val="2"/>
        <w:rPr>
          <w:rFonts w:ascii="仿宋" w:eastAsia="仿宋" w:hAnsi="仿宋"/>
          <w:b/>
          <w:color w:val="000000"/>
          <w:sz w:val="32"/>
          <w:szCs w:val="32"/>
        </w:rPr>
      </w:pPr>
    </w:p>
    <w:p w:rsidR="00017D69" w:rsidRDefault="00017D69">
      <w:pPr>
        <w:spacing w:line="600" w:lineRule="exact"/>
        <w:ind w:firstLineChars="200" w:firstLine="643"/>
        <w:outlineLvl w:val="2"/>
        <w:rPr>
          <w:rFonts w:ascii="仿宋" w:eastAsia="仿宋" w:hAnsi="仿宋"/>
          <w:b/>
          <w:color w:val="000000"/>
          <w:sz w:val="32"/>
          <w:szCs w:val="32"/>
        </w:rPr>
      </w:pPr>
    </w:p>
    <w:p w:rsidR="00017D69" w:rsidRDefault="00017D69">
      <w:pPr>
        <w:spacing w:line="600" w:lineRule="exact"/>
        <w:ind w:firstLineChars="200" w:firstLine="643"/>
        <w:outlineLvl w:val="2"/>
        <w:rPr>
          <w:rFonts w:ascii="仿宋" w:eastAsia="仿宋" w:hAnsi="仿宋"/>
          <w:b/>
          <w:color w:val="000000"/>
          <w:sz w:val="32"/>
          <w:szCs w:val="32"/>
        </w:rPr>
      </w:pPr>
    </w:p>
    <w:p w:rsidR="00017D69" w:rsidRDefault="00017D69">
      <w:pPr>
        <w:spacing w:line="600" w:lineRule="exact"/>
        <w:ind w:firstLineChars="200" w:firstLine="643"/>
        <w:outlineLvl w:val="2"/>
        <w:rPr>
          <w:rFonts w:ascii="仿宋" w:eastAsia="仿宋" w:hAnsi="仿宋"/>
          <w:b/>
          <w:color w:val="000000"/>
          <w:sz w:val="32"/>
          <w:szCs w:val="32"/>
        </w:rPr>
      </w:pPr>
    </w:p>
    <w:p w:rsidR="00017D69" w:rsidRDefault="00017D69">
      <w:pPr>
        <w:spacing w:line="600" w:lineRule="exact"/>
        <w:ind w:firstLineChars="200" w:firstLine="643"/>
        <w:outlineLvl w:val="2"/>
        <w:rPr>
          <w:rFonts w:ascii="仿宋" w:eastAsia="仿宋" w:hAnsi="仿宋"/>
          <w:b/>
          <w:color w:val="000000"/>
          <w:sz w:val="32"/>
          <w:szCs w:val="32"/>
        </w:rPr>
      </w:pPr>
    </w:p>
    <w:p w:rsidR="00017D69" w:rsidRDefault="00017D69">
      <w:pPr>
        <w:spacing w:line="600" w:lineRule="exact"/>
        <w:ind w:firstLineChars="200" w:firstLine="643"/>
        <w:outlineLvl w:val="2"/>
        <w:rPr>
          <w:rFonts w:ascii="仿宋" w:eastAsia="仿宋" w:hAnsi="仿宋"/>
          <w:b/>
          <w:color w:val="000000"/>
          <w:sz w:val="32"/>
          <w:szCs w:val="32"/>
        </w:rPr>
      </w:pPr>
    </w:p>
    <w:p w:rsidR="009859E2" w:rsidRDefault="009859E2" w:rsidP="00017D69">
      <w:pPr>
        <w:spacing w:line="600" w:lineRule="exact"/>
        <w:outlineLvl w:val="2"/>
        <w:rPr>
          <w:rFonts w:ascii="仿宋" w:eastAsia="仿宋" w:hAnsi="仿宋"/>
          <w:b/>
          <w:color w:val="000000"/>
          <w:sz w:val="32"/>
          <w:szCs w:val="32"/>
        </w:rPr>
      </w:pPr>
    </w:p>
    <w:p w:rsidR="00614484" w:rsidRDefault="00614484" w:rsidP="00017D69">
      <w:pPr>
        <w:spacing w:line="600" w:lineRule="exact"/>
        <w:outlineLvl w:val="2"/>
        <w:rPr>
          <w:rFonts w:ascii="仿宋" w:eastAsia="仿宋" w:hAnsi="仿宋"/>
          <w:b/>
          <w:color w:val="000000"/>
          <w:sz w:val="32"/>
          <w:szCs w:val="32"/>
        </w:rPr>
      </w:pPr>
    </w:p>
    <w:p w:rsidR="000D1D50" w:rsidRPr="00CE49DA" w:rsidRDefault="00A268C4" w:rsidP="00017D69">
      <w:pPr>
        <w:spacing w:line="600" w:lineRule="exact"/>
        <w:outlineLvl w:val="2"/>
        <w:rPr>
          <w:rFonts w:ascii="仿宋" w:eastAsia="仿宋" w:hAnsi="仿宋"/>
          <w:b/>
          <w:color w:val="000000"/>
          <w:sz w:val="32"/>
          <w:szCs w:val="32"/>
        </w:rPr>
      </w:pPr>
      <w:r w:rsidRPr="00CE49DA">
        <w:rPr>
          <w:rFonts w:ascii="仿宋" w:eastAsia="仿宋" w:hAnsi="仿宋" w:hint="eastAsia"/>
          <w:b/>
          <w:color w:val="000000"/>
          <w:sz w:val="32"/>
          <w:szCs w:val="32"/>
        </w:rPr>
        <w:t>（二）一般公共预算财政拨款支出决算结构情况</w:t>
      </w:r>
      <w:bookmarkEnd w:id="35"/>
    </w:p>
    <w:p w:rsidR="00AD1BEC" w:rsidRPr="00BE6755" w:rsidRDefault="00AD1BEC" w:rsidP="00AD1BEC">
      <w:pPr>
        <w:ind w:firstLineChars="200" w:firstLine="560"/>
        <w:rPr>
          <w:rFonts w:ascii="宋体" w:hAnsi="宋体"/>
          <w:sz w:val="30"/>
          <w:szCs w:val="30"/>
        </w:rPr>
      </w:pPr>
      <w:r w:rsidRPr="00162F5A">
        <w:rPr>
          <w:rFonts w:ascii="宋体" w:hAnsi="宋体" w:hint="eastAsia"/>
          <w:sz w:val="28"/>
          <w:szCs w:val="28"/>
        </w:rPr>
        <w:t>201</w:t>
      </w:r>
      <w:r w:rsidR="00B34E6E">
        <w:rPr>
          <w:rFonts w:ascii="宋体" w:hAnsi="宋体" w:hint="eastAsia"/>
          <w:sz w:val="28"/>
          <w:szCs w:val="28"/>
        </w:rPr>
        <w:t>9</w:t>
      </w:r>
      <w:r w:rsidRPr="00162F5A">
        <w:rPr>
          <w:rFonts w:ascii="宋体" w:hAnsi="宋体" w:hint="eastAsia"/>
          <w:sz w:val="28"/>
          <w:szCs w:val="28"/>
        </w:rPr>
        <w:t>年一般公共预算财政拨款支出</w:t>
      </w:r>
      <w:r w:rsidR="00B34E6E">
        <w:rPr>
          <w:rFonts w:ascii="宋体" w:hAnsi="宋体" w:hint="eastAsia"/>
          <w:sz w:val="28"/>
          <w:szCs w:val="28"/>
        </w:rPr>
        <w:t>1049.64</w:t>
      </w:r>
      <w:r w:rsidRPr="00162F5A">
        <w:rPr>
          <w:rFonts w:ascii="宋体" w:hAnsi="宋体" w:hint="eastAsia"/>
          <w:sz w:val="28"/>
          <w:szCs w:val="28"/>
        </w:rPr>
        <w:t>万元，主要用于以下方面:一般公共服务支出</w:t>
      </w:r>
      <w:r w:rsidR="00B34E6E">
        <w:rPr>
          <w:rFonts w:ascii="宋体" w:hAnsi="宋体" w:hint="eastAsia"/>
          <w:sz w:val="28"/>
          <w:szCs w:val="28"/>
        </w:rPr>
        <w:t>1049.64</w:t>
      </w:r>
      <w:r w:rsidRPr="00162F5A">
        <w:rPr>
          <w:rFonts w:ascii="宋体" w:hAnsi="宋体" w:hint="eastAsia"/>
          <w:sz w:val="28"/>
          <w:szCs w:val="28"/>
        </w:rPr>
        <w:t>万元，占100%；教育支出</w:t>
      </w:r>
      <w:r w:rsidR="00B34E6E">
        <w:rPr>
          <w:rFonts w:ascii="宋体" w:hAnsi="宋体" w:hint="eastAsia"/>
          <w:sz w:val="28"/>
          <w:szCs w:val="28"/>
        </w:rPr>
        <w:t>869.32</w:t>
      </w:r>
      <w:r w:rsidRPr="00162F5A">
        <w:rPr>
          <w:rFonts w:ascii="宋体" w:hAnsi="宋体" w:hint="eastAsia"/>
          <w:sz w:val="28"/>
          <w:szCs w:val="28"/>
        </w:rPr>
        <w:t>万元，占</w:t>
      </w:r>
      <w:r w:rsidR="00E328EE">
        <w:rPr>
          <w:rFonts w:ascii="宋体" w:hAnsi="宋体" w:hint="eastAsia"/>
          <w:sz w:val="28"/>
          <w:szCs w:val="28"/>
        </w:rPr>
        <w:t>82.82</w:t>
      </w:r>
      <w:r w:rsidRPr="00162F5A">
        <w:rPr>
          <w:rFonts w:ascii="宋体" w:hAnsi="宋体" w:hint="eastAsia"/>
          <w:sz w:val="28"/>
          <w:szCs w:val="28"/>
        </w:rPr>
        <w:t>%；社会保障和就业支出</w:t>
      </w:r>
      <w:r w:rsidR="00B34E6E">
        <w:rPr>
          <w:rFonts w:ascii="宋体" w:hAnsi="宋体" w:hint="eastAsia"/>
          <w:sz w:val="28"/>
          <w:szCs w:val="28"/>
        </w:rPr>
        <w:t>84.93</w:t>
      </w:r>
      <w:r w:rsidRPr="00162F5A">
        <w:rPr>
          <w:rFonts w:ascii="宋体" w:hAnsi="宋体" w:hint="eastAsia"/>
          <w:sz w:val="28"/>
          <w:szCs w:val="28"/>
        </w:rPr>
        <w:t>万元，占</w:t>
      </w:r>
      <w:r>
        <w:rPr>
          <w:rFonts w:ascii="宋体" w:hAnsi="宋体" w:hint="eastAsia"/>
          <w:sz w:val="28"/>
          <w:szCs w:val="28"/>
        </w:rPr>
        <w:t>8.0</w:t>
      </w:r>
      <w:r w:rsidR="00E328EE">
        <w:rPr>
          <w:rFonts w:ascii="宋体" w:hAnsi="宋体" w:hint="eastAsia"/>
          <w:sz w:val="28"/>
          <w:szCs w:val="28"/>
        </w:rPr>
        <w:t>9</w:t>
      </w:r>
      <w:r w:rsidRPr="00162F5A">
        <w:rPr>
          <w:rFonts w:ascii="宋体" w:hAnsi="宋体" w:hint="eastAsia"/>
          <w:sz w:val="28"/>
          <w:szCs w:val="28"/>
        </w:rPr>
        <w:t>%；医疗卫生支出</w:t>
      </w:r>
      <w:r w:rsidR="00B34E6E">
        <w:rPr>
          <w:rFonts w:ascii="宋体" w:hAnsi="宋体" w:hint="eastAsia"/>
          <w:sz w:val="28"/>
          <w:szCs w:val="28"/>
        </w:rPr>
        <w:t>35.72</w:t>
      </w:r>
      <w:r w:rsidRPr="00162F5A">
        <w:rPr>
          <w:rFonts w:ascii="宋体" w:hAnsi="宋体" w:hint="eastAsia"/>
          <w:sz w:val="28"/>
          <w:szCs w:val="28"/>
        </w:rPr>
        <w:t>万元，占</w:t>
      </w:r>
      <w:r w:rsidR="00E328EE">
        <w:rPr>
          <w:rFonts w:ascii="宋体" w:hAnsi="宋体" w:hint="eastAsia"/>
          <w:sz w:val="28"/>
          <w:szCs w:val="28"/>
        </w:rPr>
        <w:t>3.4</w:t>
      </w:r>
      <w:r w:rsidR="00EA24D0">
        <w:rPr>
          <w:rFonts w:ascii="宋体" w:hAnsi="宋体" w:hint="eastAsia"/>
          <w:sz w:val="28"/>
          <w:szCs w:val="28"/>
        </w:rPr>
        <w:t>0</w:t>
      </w:r>
      <w:r w:rsidRPr="00162F5A">
        <w:rPr>
          <w:rFonts w:ascii="宋体" w:hAnsi="宋体" w:hint="eastAsia"/>
          <w:sz w:val="28"/>
          <w:szCs w:val="28"/>
        </w:rPr>
        <w:t>%；住房保障支出</w:t>
      </w:r>
      <w:r w:rsidR="00B34E6E">
        <w:rPr>
          <w:rFonts w:ascii="宋体" w:hAnsi="宋体" w:hint="eastAsia"/>
          <w:sz w:val="28"/>
          <w:szCs w:val="28"/>
        </w:rPr>
        <w:t>59.67</w:t>
      </w:r>
      <w:r w:rsidRPr="00162F5A">
        <w:rPr>
          <w:rFonts w:ascii="宋体" w:hAnsi="宋体" w:hint="eastAsia"/>
          <w:sz w:val="28"/>
          <w:szCs w:val="28"/>
        </w:rPr>
        <w:t>万元，占</w:t>
      </w:r>
      <w:r w:rsidR="00E328EE">
        <w:rPr>
          <w:rFonts w:ascii="宋体" w:hAnsi="宋体" w:hint="eastAsia"/>
          <w:sz w:val="28"/>
          <w:szCs w:val="28"/>
        </w:rPr>
        <w:t>5.6</w:t>
      </w:r>
      <w:r w:rsidR="00D6018F">
        <w:rPr>
          <w:rFonts w:ascii="宋体" w:hAnsi="宋体" w:hint="eastAsia"/>
          <w:sz w:val="28"/>
          <w:szCs w:val="28"/>
        </w:rPr>
        <w:t>9</w:t>
      </w:r>
      <w:r w:rsidRPr="00162F5A">
        <w:rPr>
          <w:rFonts w:ascii="宋体" w:hAnsi="宋体" w:hint="eastAsia"/>
          <w:sz w:val="28"/>
          <w:szCs w:val="28"/>
        </w:rPr>
        <w:t>%</w:t>
      </w:r>
      <w:r w:rsidRPr="00BE6755">
        <w:rPr>
          <w:rFonts w:ascii="宋体" w:hAnsi="宋体" w:hint="eastAsia"/>
          <w:sz w:val="30"/>
          <w:szCs w:val="30"/>
        </w:rPr>
        <w:t xml:space="preserve">。  </w:t>
      </w:r>
    </w:p>
    <w:p w:rsidR="000D1D50" w:rsidRPr="00CE49DA" w:rsidRDefault="00A268C4" w:rsidP="00614484">
      <w:pPr>
        <w:spacing w:line="600" w:lineRule="exact"/>
        <w:rPr>
          <w:rFonts w:ascii="仿宋" w:eastAsia="仿宋" w:hAnsi="仿宋"/>
          <w:color w:val="000000"/>
          <w:sz w:val="32"/>
          <w:szCs w:val="32"/>
        </w:rPr>
      </w:pPr>
      <w:r w:rsidRPr="00CE49DA">
        <w:rPr>
          <w:rFonts w:ascii="仿宋" w:eastAsia="仿宋" w:hAnsi="仿宋" w:hint="eastAsia"/>
          <w:color w:val="000000"/>
          <w:sz w:val="32"/>
          <w:szCs w:val="32"/>
        </w:rPr>
        <w:lastRenderedPageBreak/>
        <w:t>（图6：一般公共预算财政拨款支出决算结构）（饼状图）</w:t>
      </w:r>
    </w:p>
    <w:p w:rsidR="00271E28" w:rsidRDefault="00EF4A5F" w:rsidP="00614484">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noProof/>
          <w:color w:val="000000"/>
          <w:sz w:val="32"/>
          <w:szCs w:val="32"/>
        </w:rPr>
        <w:drawing>
          <wp:anchor distT="0" distB="0" distL="114300" distR="114300" simplePos="0" relativeHeight="251671552" behindDoc="0" locked="0" layoutInCell="1" allowOverlap="1">
            <wp:simplePos x="0" y="0"/>
            <wp:positionH relativeFrom="column">
              <wp:posOffset>66675</wp:posOffset>
            </wp:positionH>
            <wp:positionV relativeFrom="paragraph">
              <wp:posOffset>152400</wp:posOffset>
            </wp:positionV>
            <wp:extent cx="5229225" cy="3171825"/>
            <wp:effectExtent l="19050" t="0" r="9525" b="0"/>
            <wp:wrapNone/>
            <wp:docPr id="10"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71E28" w:rsidRDefault="00271E28" w:rsidP="00EF4A5F">
      <w:pPr>
        <w:spacing w:line="600" w:lineRule="exact"/>
        <w:ind w:firstLineChars="200" w:firstLine="643"/>
        <w:outlineLvl w:val="2"/>
        <w:rPr>
          <w:rFonts w:ascii="仿宋" w:eastAsia="仿宋" w:hAnsi="仿宋"/>
          <w:b/>
          <w:color w:val="000000"/>
          <w:sz w:val="32"/>
          <w:szCs w:val="32"/>
        </w:rPr>
      </w:pPr>
    </w:p>
    <w:p w:rsidR="00271E28" w:rsidRDefault="00271E28" w:rsidP="00C42709">
      <w:pPr>
        <w:spacing w:line="600" w:lineRule="exact"/>
        <w:ind w:firstLineChars="200" w:firstLine="643"/>
        <w:outlineLvl w:val="2"/>
        <w:rPr>
          <w:rFonts w:ascii="仿宋" w:eastAsia="仿宋" w:hAnsi="仿宋"/>
          <w:b/>
          <w:color w:val="000000"/>
          <w:sz w:val="32"/>
          <w:szCs w:val="32"/>
        </w:rPr>
      </w:pPr>
    </w:p>
    <w:p w:rsidR="00271E28" w:rsidRDefault="00271E28" w:rsidP="00C42709">
      <w:pPr>
        <w:spacing w:line="600" w:lineRule="exact"/>
        <w:ind w:firstLineChars="200" w:firstLine="643"/>
        <w:outlineLvl w:val="2"/>
        <w:rPr>
          <w:rFonts w:ascii="仿宋" w:eastAsia="仿宋" w:hAnsi="仿宋"/>
          <w:b/>
          <w:color w:val="000000"/>
          <w:sz w:val="32"/>
          <w:szCs w:val="32"/>
        </w:rPr>
      </w:pPr>
    </w:p>
    <w:p w:rsidR="00271E28" w:rsidRDefault="00271E28" w:rsidP="00C42709">
      <w:pPr>
        <w:spacing w:line="600" w:lineRule="exact"/>
        <w:ind w:firstLineChars="200" w:firstLine="643"/>
        <w:outlineLvl w:val="2"/>
        <w:rPr>
          <w:rFonts w:ascii="仿宋" w:eastAsia="仿宋" w:hAnsi="仿宋"/>
          <w:b/>
          <w:color w:val="000000"/>
          <w:sz w:val="32"/>
          <w:szCs w:val="32"/>
        </w:rPr>
      </w:pPr>
    </w:p>
    <w:p w:rsidR="00271E28" w:rsidRDefault="00271E28" w:rsidP="00C42709">
      <w:pPr>
        <w:spacing w:line="600" w:lineRule="exact"/>
        <w:ind w:firstLineChars="200" w:firstLine="643"/>
        <w:outlineLvl w:val="2"/>
        <w:rPr>
          <w:rFonts w:ascii="仿宋" w:eastAsia="仿宋" w:hAnsi="仿宋"/>
          <w:b/>
          <w:color w:val="000000"/>
          <w:sz w:val="32"/>
          <w:szCs w:val="32"/>
        </w:rPr>
      </w:pPr>
    </w:p>
    <w:p w:rsidR="00271E28" w:rsidRDefault="00271E28" w:rsidP="00C42709">
      <w:pPr>
        <w:spacing w:line="600" w:lineRule="exact"/>
        <w:ind w:firstLineChars="200" w:firstLine="643"/>
        <w:outlineLvl w:val="2"/>
        <w:rPr>
          <w:rFonts w:ascii="仿宋" w:eastAsia="仿宋" w:hAnsi="仿宋"/>
          <w:b/>
          <w:color w:val="000000"/>
          <w:sz w:val="32"/>
          <w:szCs w:val="32"/>
        </w:rPr>
      </w:pPr>
    </w:p>
    <w:p w:rsidR="00271E28" w:rsidRDefault="00271E28" w:rsidP="00C42709">
      <w:pPr>
        <w:spacing w:line="600" w:lineRule="exact"/>
        <w:ind w:firstLineChars="200" w:firstLine="643"/>
        <w:outlineLvl w:val="2"/>
        <w:rPr>
          <w:rFonts w:ascii="仿宋" w:eastAsia="仿宋" w:hAnsi="仿宋"/>
          <w:b/>
          <w:color w:val="000000"/>
          <w:sz w:val="32"/>
          <w:szCs w:val="32"/>
        </w:rPr>
      </w:pPr>
    </w:p>
    <w:p w:rsidR="00271E28" w:rsidRDefault="00271E28" w:rsidP="00C42709">
      <w:pPr>
        <w:spacing w:line="600" w:lineRule="exact"/>
        <w:ind w:firstLineChars="200" w:firstLine="643"/>
        <w:outlineLvl w:val="2"/>
        <w:rPr>
          <w:rFonts w:ascii="仿宋" w:eastAsia="仿宋" w:hAnsi="仿宋"/>
          <w:b/>
          <w:color w:val="000000"/>
          <w:sz w:val="32"/>
          <w:szCs w:val="32"/>
        </w:rPr>
      </w:pPr>
    </w:p>
    <w:p w:rsidR="000D1D50" w:rsidRPr="00C42709" w:rsidRDefault="00A268C4" w:rsidP="00EF4A5F">
      <w:pPr>
        <w:spacing w:line="600" w:lineRule="exact"/>
        <w:ind w:firstLineChars="49" w:firstLine="157"/>
        <w:outlineLvl w:val="2"/>
        <w:rPr>
          <w:rFonts w:ascii="仿宋" w:eastAsia="仿宋" w:hAnsi="仿宋"/>
          <w:b/>
          <w:color w:val="000000"/>
          <w:sz w:val="32"/>
          <w:szCs w:val="32"/>
        </w:rPr>
      </w:pPr>
      <w:r w:rsidRPr="00C42709">
        <w:rPr>
          <w:rFonts w:ascii="仿宋" w:eastAsia="仿宋" w:hAnsi="仿宋" w:hint="eastAsia"/>
          <w:b/>
          <w:color w:val="000000"/>
          <w:sz w:val="32"/>
          <w:szCs w:val="32"/>
        </w:rPr>
        <w:t>（三）一般公共预算财政拨款支出决算具体情况</w:t>
      </w:r>
      <w:bookmarkEnd w:id="36"/>
    </w:p>
    <w:p w:rsidR="00D20620" w:rsidRPr="00005F45" w:rsidRDefault="00D20620" w:rsidP="00853718">
      <w:pPr>
        <w:spacing w:line="600" w:lineRule="exact"/>
        <w:ind w:firstLineChars="200" w:firstLine="643"/>
        <w:outlineLvl w:val="2"/>
        <w:rPr>
          <w:rFonts w:ascii="仿宋" w:eastAsia="仿宋" w:hAnsi="仿宋"/>
          <w:sz w:val="32"/>
          <w:szCs w:val="32"/>
        </w:rPr>
      </w:pPr>
      <w:bookmarkStart w:id="37" w:name="_Toc15377213"/>
      <w:bookmarkStart w:id="38" w:name="_Toc15377444"/>
      <w:bookmarkStart w:id="39" w:name="_Toc15378460"/>
      <w:r w:rsidRPr="00005F45">
        <w:rPr>
          <w:rFonts w:ascii="仿宋" w:eastAsia="仿宋" w:hAnsi="仿宋" w:hint="eastAsia"/>
          <w:b/>
          <w:sz w:val="32"/>
          <w:szCs w:val="32"/>
        </w:rPr>
        <w:t>2018年</w:t>
      </w:r>
      <w:r w:rsidR="00A02BF6" w:rsidRPr="00005F45">
        <w:rPr>
          <w:rFonts w:ascii="仿宋" w:eastAsia="仿宋" w:hAnsi="仿宋" w:hint="eastAsia"/>
          <w:b/>
          <w:sz w:val="32"/>
          <w:szCs w:val="32"/>
        </w:rPr>
        <w:t>一</w:t>
      </w:r>
      <w:r w:rsidRPr="00005F45">
        <w:rPr>
          <w:rFonts w:ascii="仿宋" w:eastAsia="仿宋" w:hAnsi="仿宋" w:hint="eastAsia"/>
          <w:b/>
          <w:sz w:val="32"/>
          <w:szCs w:val="32"/>
        </w:rPr>
        <w:t>般公共预算支出决算数为</w:t>
      </w:r>
      <w:r w:rsidR="00977103">
        <w:rPr>
          <w:rFonts w:ascii="仿宋" w:eastAsia="仿宋" w:hAnsi="仿宋" w:hint="eastAsia"/>
          <w:b/>
          <w:sz w:val="32"/>
          <w:szCs w:val="32"/>
        </w:rPr>
        <w:t>1049.64</w:t>
      </w:r>
      <w:r w:rsidR="00A02BF6" w:rsidRPr="00005F45">
        <w:rPr>
          <w:rFonts w:ascii="仿宋" w:eastAsia="仿宋" w:hAnsi="仿宋" w:hint="eastAsia"/>
          <w:b/>
          <w:sz w:val="32"/>
          <w:szCs w:val="32"/>
        </w:rPr>
        <w:t>万元</w:t>
      </w:r>
      <w:r w:rsidR="00853718" w:rsidRPr="00005F45">
        <w:rPr>
          <w:rFonts w:ascii="仿宋" w:eastAsia="仿宋" w:hAnsi="仿宋" w:hint="eastAsia"/>
          <w:sz w:val="32"/>
          <w:szCs w:val="32"/>
        </w:rPr>
        <w:t>，</w:t>
      </w:r>
      <w:r w:rsidR="00853718" w:rsidRPr="00005F45">
        <w:rPr>
          <w:rStyle w:val="a6"/>
          <w:rFonts w:ascii="仿宋" w:eastAsia="仿宋" w:hAnsi="仿宋" w:hint="eastAsia"/>
          <w:bCs/>
          <w:sz w:val="32"/>
          <w:szCs w:val="32"/>
        </w:rPr>
        <w:t>完成预算</w:t>
      </w:r>
      <w:r w:rsidR="009917C9" w:rsidRPr="00005F45">
        <w:rPr>
          <w:rStyle w:val="a6"/>
          <w:rFonts w:ascii="仿宋" w:eastAsia="仿宋" w:hAnsi="仿宋" w:hint="eastAsia"/>
          <w:bCs/>
          <w:sz w:val="32"/>
          <w:szCs w:val="32"/>
        </w:rPr>
        <w:t>100</w:t>
      </w:r>
      <w:r w:rsidR="00853718" w:rsidRPr="00005F45">
        <w:rPr>
          <w:rStyle w:val="a6"/>
          <w:rFonts w:ascii="仿宋" w:eastAsia="仿宋" w:hAnsi="仿宋"/>
          <w:bCs/>
          <w:sz w:val="32"/>
          <w:szCs w:val="32"/>
        </w:rPr>
        <w:t>%</w:t>
      </w:r>
      <w:r w:rsidR="00853718" w:rsidRPr="00005F45">
        <w:rPr>
          <w:rStyle w:val="a6"/>
          <w:rFonts w:ascii="仿宋" w:eastAsia="仿宋" w:hAnsi="仿宋" w:hint="eastAsia"/>
          <w:bCs/>
          <w:sz w:val="32"/>
          <w:szCs w:val="32"/>
        </w:rPr>
        <w:t>。其中：</w:t>
      </w:r>
      <w:bookmarkEnd w:id="37"/>
      <w:bookmarkEnd w:id="38"/>
      <w:bookmarkEnd w:id="39"/>
    </w:p>
    <w:p w:rsidR="000D1D50" w:rsidRPr="00005F45" w:rsidRDefault="00A268C4">
      <w:pPr>
        <w:spacing w:line="600" w:lineRule="exact"/>
        <w:ind w:firstLineChars="200" w:firstLine="643"/>
        <w:rPr>
          <w:rFonts w:ascii="仿宋" w:eastAsia="仿宋" w:hAnsi="仿宋"/>
          <w:b/>
          <w:sz w:val="32"/>
          <w:szCs w:val="32"/>
        </w:rPr>
      </w:pPr>
      <w:r w:rsidRPr="00005F45">
        <w:rPr>
          <w:rStyle w:val="a6"/>
          <w:rFonts w:ascii="仿宋" w:eastAsia="仿宋" w:hAnsi="仿宋"/>
          <w:bCs/>
          <w:sz w:val="32"/>
          <w:szCs w:val="32"/>
        </w:rPr>
        <w:t>1.</w:t>
      </w:r>
      <w:r w:rsidRPr="00005F45">
        <w:rPr>
          <w:rStyle w:val="a6"/>
          <w:rFonts w:ascii="仿宋" w:eastAsia="仿宋" w:hAnsi="仿宋" w:hint="eastAsia"/>
          <w:bCs/>
          <w:sz w:val="32"/>
          <w:szCs w:val="32"/>
        </w:rPr>
        <w:t>一般公共服务</w:t>
      </w:r>
      <w:r w:rsidR="009917C9" w:rsidRPr="00005F45">
        <w:rPr>
          <w:rStyle w:val="a6"/>
          <w:rFonts w:ascii="仿宋" w:eastAsia="仿宋" w:hAnsi="仿宋" w:hint="eastAsia"/>
          <w:bCs/>
          <w:sz w:val="32"/>
          <w:szCs w:val="32"/>
        </w:rPr>
        <w:t>：</w:t>
      </w:r>
      <w:r w:rsidRPr="00005F45">
        <w:rPr>
          <w:rStyle w:val="a6"/>
          <w:rFonts w:ascii="仿宋" w:eastAsia="仿宋" w:hAnsi="仿宋" w:hint="eastAsia"/>
          <w:b w:val="0"/>
          <w:bCs/>
          <w:sz w:val="32"/>
          <w:szCs w:val="32"/>
        </w:rPr>
        <w:t>支出决算为</w:t>
      </w:r>
      <w:r w:rsidR="009917C9" w:rsidRPr="00005F45">
        <w:rPr>
          <w:rStyle w:val="a6"/>
          <w:rFonts w:ascii="仿宋" w:eastAsia="仿宋" w:hAnsi="仿宋" w:hint="eastAsia"/>
          <w:b w:val="0"/>
          <w:bCs/>
          <w:sz w:val="32"/>
          <w:szCs w:val="32"/>
        </w:rPr>
        <w:t>0</w:t>
      </w:r>
      <w:r w:rsidRPr="00005F45">
        <w:rPr>
          <w:rStyle w:val="a6"/>
          <w:rFonts w:ascii="仿宋" w:eastAsia="仿宋" w:hAnsi="仿宋" w:hint="eastAsia"/>
          <w:b w:val="0"/>
          <w:bCs/>
          <w:sz w:val="32"/>
          <w:szCs w:val="32"/>
        </w:rPr>
        <w:t>万元</w:t>
      </w:r>
      <w:r w:rsidR="009917C9" w:rsidRPr="00005F45">
        <w:rPr>
          <w:rStyle w:val="a6"/>
          <w:rFonts w:ascii="仿宋" w:eastAsia="仿宋" w:hAnsi="仿宋" w:hint="eastAsia"/>
          <w:b w:val="0"/>
          <w:bCs/>
          <w:sz w:val="32"/>
          <w:szCs w:val="32"/>
        </w:rPr>
        <w:t>。</w:t>
      </w:r>
    </w:p>
    <w:p w:rsidR="00005F45" w:rsidRPr="008C588F" w:rsidRDefault="00A268C4">
      <w:pPr>
        <w:spacing w:line="600" w:lineRule="exact"/>
        <w:ind w:firstLineChars="200" w:firstLine="643"/>
        <w:rPr>
          <w:rStyle w:val="a6"/>
          <w:rFonts w:ascii="仿宋" w:eastAsia="仿宋" w:hAnsi="仿宋"/>
          <w:b w:val="0"/>
          <w:bCs/>
          <w:sz w:val="32"/>
          <w:szCs w:val="32"/>
        </w:rPr>
      </w:pPr>
      <w:r w:rsidRPr="00005F45">
        <w:rPr>
          <w:rStyle w:val="a6"/>
          <w:rFonts w:ascii="仿宋" w:eastAsia="仿宋" w:hAnsi="仿宋"/>
          <w:bCs/>
          <w:sz w:val="32"/>
          <w:szCs w:val="32"/>
        </w:rPr>
        <w:t>2.</w:t>
      </w:r>
      <w:r w:rsidRPr="00005F45">
        <w:rPr>
          <w:rStyle w:val="a6"/>
          <w:rFonts w:ascii="仿宋" w:eastAsia="仿宋" w:hAnsi="仿宋" w:hint="eastAsia"/>
          <w:bCs/>
          <w:sz w:val="32"/>
          <w:szCs w:val="32"/>
        </w:rPr>
        <w:t>教育</w:t>
      </w:r>
      <w:r w:rsidR="007A331D" w:rsidRPr="00005F45">
        <w:rPr>
          <w:rStyle w:val="a6"/>
          <w:rFonts w:ascii="仿宋" w:eastAsia="仿宋" w:hAnsi="仿宋" w:hint="eastAsia"/>
          <w:bCs/>
          <w:sz w:val="32"/>
          <w:szCs w:val="32"/>
        </w:rPr>
        <w:t>支出</w:t>
      </w:r>
      <w:r w:rsidRPr="00005F45">
        <w:rPr>
          <w:rStyle w:val="a6"/>
          <w:rFonts w:ascii="仿宋" w:eastAsia="仿宋" w:hAnsi="仿宋"/>
          <w:bCs/>
          <w:sz w:val="32"/>
          <w:szCs w:val="32"/>
        </w:rPr>
        <w:t>:</w:t>
      </w:r>
      <w:r w:rsidR="007A331D" w:rsidRPr="00005F45">
        <w:rPr>
          <w:rStyle w:val="FooterChar"/>
          <w:rFonts w:ascii="宋体" w:hAnsi="宋体" w:cs="宋体" w:hint="eastAsia"/>
          <w:sz w:val="28"/>
          <w:szCs w:val="28"/>
        </w:rPr>
        <w:t xml:space="preserve"> </w:t>
      </w:r>
      <w:r w:rsidR="007A331D" w:rsidRPr="008C588F">
        <w:rPr>
          <w:rStyle w:val="a6"/>
          <w:rFonts w:ascii="宋体" w:hAnsi="宋体" w:cs="宋体" w:hint="eastAsia"/>
          <w:b w:val="0"/>
          <w:sz w:val="28"/>
          <w:szCs w:val="28"/>
        </w:rPr>
        <w:t>教育支出决算为</w:t>
      </w:r>
      <w:r w:rsidR="00977103">
        <w:rPr>
          <w:rStyle w:val="a6"/>
          <w:rFonts w:ascii="宋体" w:hAnsi="宋体" w:cs="宋体" w:hint="eastAsia"/>
          <w:b w:val="0"/>
          <w:sz w:val="28"/>
          <w:szCs w:val="28"/>
        </w:rPr>
        <w:t>869.32</w:t>
      </w:r>
      <w:r w:rsidR="007A331D" w:rsidRPr="008C588F">
        <w:rPr>
          <w:rStyle w:val="a6"/>
          <w:rFonts w:ascii="宋体" w:hAnsi="宋体" w:cs="宋体" w:hint="eastAsia"/>
          <w:b w:val="0"/>
          <w:sz w:val="28"/>
          <w:szCs w:val="28"/>
        </w:rPr>
        <w:t>万元</w:t>
      </w:r>
      <w:r w:rsidR="007A331D" w:rsidRPr="008C588F">
        <w:rPr>
          <w:rFonts w:ascii="宋体" w:hAnsi="宋体" w:cs="宋体" w:hint="eastAsia"/>
          <w:b/>
          <w:sz w:val="28"/>
          <w:szCs w:val="28"/>
        </w:rPr>
        <w:t>（其中</w:t>
      </w:r>
      <w:r w:rsidR="007A331D" w:rsidRPr="008C588F">
        <w:rPr>
          <w:rStyle w:val="a6"/>
          <w:rFonts w:ascii="宋体" w:hAnsi="宋体" w:cs="宋体" w:hint="eastAsia"/>
          <w:b w:val="0"/>
          <w:sz w:val="28"/>
          <w:szCs w:val="28"/>
        </w:rPr>
        <w:t>工资福利支出:</w:t>
      </w:r>
      <w:r w:rsidR="00977103">
        <w:rPr>
          <w:rStyle w:val="a6"/>
          <w:rFonts w:ascii="宋体" w:hAnsi="宋体" w:cs="宋体" w:hint="eastAsia"/>
          <w:b w:val="0"/>
          <w:sz w:val="28"/>
          <w:szCs w:val="28"/>
        </w:rPr>
        <w:t>531.29</w:t>
      </w:r>
      <w:r w:rsidR="007A331D" w:rsidRPr="008C588F">
        <w:rPr>
          <w:rStyle w:val="a6"/>
          <w:rFonts w:ascii="宋体" w:hAnsi="宋体" w:cs="宋体" w:hint="eastAsia"/>
          <w:b w:val="0"/>
          <w:sz w:val="28"/>
          <w:szCs w:val="28"/>
        </w:rPr>
        <w:t>万元、商品和服务支出：</w:t>
      </w:r>
      <w:r w:rsidR="00977103">
        <w:rPr>
          <w:rStyle w:val="a6"/>
          <w:rFonts w:ascii="宋体" w:hAnsi="宋体" w:cs="宋体" w:hint="eastAsia"/>
          <w:b w:val="0"/>
          <w:sz w:val="28"/>
          <w:szCs w:val="28"/>
        </w:rPr>
        <w:t>183.06</w:t>
      </w:r>
      <w:r w:rsidR="007A331D" w:rsidRPr="008C588F">
        <w:rPr>
          <w:rStyle w:val="a6"/>
          <w:rFonts w:ascii="宋体" w:hAnsi="宋体" w:cs="宋体" w:hint="eastAsia"/>
          <w:b w:val="0"/>
          <w:sz w:val="28"/>
          <w:szCs w:val="28"/>
        </w:rPr>
        <w:t>万元、对个人和家庭的补助：</w:t>
      </w:r>
      <w:r w:rsidR="00977103">
        <w:rPr>
          <w:rStyle w:val="a6"/>
          <w:rFonts w:ascii="宋体" w:hAnsi="宋体" w:cs="宋体" w:hint="eastAsia"/>
          <w:b w:val="0"/>
          <w:sz w:val="28"/>
          <w:szCs w:val="28"/>
        </w:rPr>
        <w:t>152.66</w:t>
      </w:r>
      <w:r w:rsidR="007A331D" w:rsidRPr="008C588F">
        <w:rPr>
          <w:rStyle w:val="a6"/>
          <w:rFonts w:ascii="宋体" w:hAnsi="宋体" w:cs="宋体" w:hint="eastAsia"/>
          <w:b w:val="0"/>
          <w:sz w:val="28"/>
          <w:szCs w:val="28"/>
        </w:rPr>
        <w:t>万元，资本性支出</w:t>
      </w:r>
      <w:r w:rsidR="00977103">
        <w:rPr>
          <w:rStyle w:val="a6"/>
          <w:rFonts w:ascii="宋体" w:hAnsi="宋体" w:cs="宋体" w:hint="eastAsia"/>
          <w:b w:val="0"/>
          <w:sz w:val="28"/>
          <w:szCs w:val="28"/>
        </w:rPr>
        <w:t>2.3</w:t>
      </w:r>
      <w:r w:rsidR="007A331D" w:rsidRPr="008C588F">
        <w:rPr>
          <w:rStyle w:val="a6"/>
          <w:rFonts w:ascii="宋体" w:hAnsi="宋体" w:cs="宋体" w:hint="eastAsia"/>
          <w:b w:val="0"/>
          <w:sz w:val="28"/>
          <w:szCs w:val="28"/>
        </w:rPr>
        <w:t>万元），完成预算100%。</w:t>
      </w:r>
    </w:p>
    <w:p w:rsidR="000D1D50" w:rsidRPr="00005F45" w:rsidRDefault="00A268C4" w:rsidP="00005F45">
      <w:pPr>
        <w:spacing w:line="600" w:lineRule="exact"/>
        <w:ind w:firstLineChars="200" w:firstLine="643"/>
        <w:rPr>
          <w:rFonts w:ascii="仿宋" w:eastAsia="仿宋" w:hAnsi="仿宋"/>
          <w:b/>
          <w:sz w:val="32"/>
          <w:szCs w:val="32"/>
        </w:rPr>
      </w:pPr>
      <w:r w:rsidRPr="00005F45">
        <w:rPr>
          <w:rStyle w:val="a6"/>
          <w:rFonts w:ascii="仿宋" w:eastAsia="仿宋" w:hAnsi="仿宋"/>
          <w:bCs/>
          <w:sz w:val="32"/>
          <w:szCs w:val="32"/>
        </w:rPr>
        <w:t>3.</w:t>
      </w:r>
      <w:r w:rsidRPr="00005F45">
        <w:rPr>
          <w:rStyle w:val="a6"/>
          <w:rFonts w:ascii="仿宋" w:eastAsia="仿宋" w:hAnsi="仿宋" w:hint="eastAsia"/>
          <w:bCs/>
          <w:sz w:val="32"/>
          <w:szCs w:val="32"/>
        </w:rPr>
        <w:t>科学技术</w:t>
      </w:r>
      <w:r w:rsidRPr="00005F45">
        <w:rPr>
          <w:rStyle w:val="a6"/>
          <w:rFonts w:ascii="仿宋" w:eastAsia="仿宋" w:hAnsi="仿宋"/>
          <w:bCs/>
          <w:sz w:val="32"/>
          <w:szCs w:val="32"/>
        </w:rPr>
        <w:t>:</w:t>
      </w:r>
      <w:r w:rsidRPr="00005F45">
        <w:rPr>
          <w:rStyle w:val="a6"/>
          <w:rFonts w:ascii="仿宋" w:eastAsia="仿宋" w:hAnsi="仿宋" w:hint="eastAsia"/>
          <w:b w:val="0"/>
          <w:bCs/>
          <w:sz w:val="32"/>
          <w:szCs w:val="32"/>
        </w:rPr>
        <w:t>支出决算为</w:t>
      </w:r>
      <w:r w:rsidR="00005F45" w:rsidRPr="00005F45">
        <w:rPr>
          <w:rStyle w:val="a6"/>
          <w:rFonts w:ascii="仿宋" w:eastAsia="仿宋" w:hAnsi="仿宋" w:hint="eastAsia"/>
          <w:b w:val="0"/>
          <w:bCs/>
          <w:sz w:val="32"/>
          <w:szCs w:val="32"/>
        </w:rPr>
        <w:t>0</w:t>
      </w:r>
      <w:r w:rsidRPr="00005F45">
        <w:rPr>
          <w:rStyle w:val="a6"/>
          <w:rFonts w:ascii="仿宋" w:eastAsia="仿宋" w:hAnsi="仿宋" w:hint="eastAsia"/>
          <w:b w:val="0"/>
          <w:bCs/>
          <w:sz w:val="32"/>
          <w:szCs w:val="32"/>
        </w:rPr>
        <w:t>万元</w:t>
      </w:r>
      <w:r w:rsidR="00005F45" w:rsidRPr="00005F45">
        <w:rPr>
          <w:rStyle w:val="a6"/>
          <w:rFonts w:ascii="仿宋" w:eastAsia="仿宋" w:hAnsi="仿宋" w:hint="eastAsia"/>
          <w:b w:val="0"/>
          <w:bCs/>
          <w:sz w:val="32"/>
          <w:szCs w:val="32"/>
        </w:rPr>
        <w:t>。</w:t>
      </w:r>
    </w:p>
    <w:p w:rsidR="000D1D50" w:rsidRPr="00005F45" w:rsidRDefault="00A268C4">
      <w:pPr>
        <w:spacing w:line="600" w:lineRule="exact"/>
        <w:ind w:firstLineChars="200" w:firstLine="643"/>
        <w:rPr>
          <w:rFonts w:ascii="仿宋" w:eastAsia="仿宋" w:hAnsi="仿宋"/>
          <w:b/>
          <w:sz w:val="32"/>
          <w:szCs w:val="32"/>
        </w:rPr>
      </w:pPr>
      <w:r w:rsidRPr="00005F45">
        <w:rPr>
          <w:rStyle w:val="a6"/>
          <w:rFonts w:ascii="仿宋" w:eastAsia="仿宋" w:hAnsi="仿宋"/>
          <w:bCs/>
          <w:sz w:val="32"/>
          <w:szCs w:val="32"/>
        </w:rPr>
        <w:t>4.</w:t>
      </w:r>
      <w:r w:rsidRPr="00005F45">
        <w:rPr>
          <w:rStyle w:val="a6"/>
          <w:rFonts w:ascii="仿宋" w:eastAsia="仿宋" w:hAnsi="仿宋" w:hint="eastAsia"/>
          <w:bCs/>
          <w:sz w:val="32"/>
          <w:szCs w:val="32"/>
        </w:rPr>
        <w:t>文化体育与传媒</w:t>
      </w:r>
      <w:r w:rsidRPr="00005F45">
        <w:rPr>
          <w:rStyle w:val="a6"/>
          <w:rFonts w:ascii="仿宋" w:eastAsia="仿宋" w:hAnsi="仿宋"/>
          <w:bCs/>
          <w:sz w:val="32"/>
          <w:szCs w:val="32"/>
        </w:rPr>
        <w:t>:</w:t>
      </w:r>
      <w:r w:rsidRPr="00005F45">
        <w:rPr>
          <w:rStyle w:val="a6"/>
          <w:rFonts w:ascii="仿宋" w:eastAsia="仿宋" w:hAnsi="仿宋" w:hint="eastAsia"/>
          <w:b w:val="0"/>
          <w:bCs/>
          <w:sz w:val="32"/>
          <w:szCs w:val="32"/>
        </w:rPr>
        <w:t>支出决算为</w:t>
      </w:r>
      <w:r w:rsidR="00005F45" w:rsidRPr="00005F45">
        <w:rPr>
          <w:rStyle w:val="a6"/>
          <w:rFonts w:ascii="仿宋" w:eastAsia="仿宋" w:hAnsi="仿宋" w:hint="eastAsia"/>
          <w:b w:val="0"/>
          <w:bCs/>
          <w:sz w:val="32"/>
          <w:szCs w:val="32"/>
        </w:rPr>
        <w:t>0</w:t>
      </w:r>
      <w:r w:rsidRPr="00005F45">
        <w:rPr>
          <w:rStyle w:val="a6"/>
          <w:rFonts w:ascii="仿宋" w:eastAsia="仿宋" w:hAnsi="仿宋" w:hint="eastAsia"/>
          <w:b w:val="0"/>
          <w:bCs/>
          <w:sz w:val="32"/>
          <w:szCs w:val="32"/>
        </w:rPr>
        <w:t>万元。</w:t>
      </w:r>
    </w:p>
    <w:p w:rsidR="000D1D50" w:rsidRPr="00005F45" w:rsidRDefault="00A268C4">
      <w:pPr>
        <w:spacing w:line="600" w:lineRule="exact"/>
        <w:ind w:firstLineChars="200" w:firstLine="643"/>
        <w:rPr>
          <w:rFonts w:ascii="仿宋" w:eastAsia="仿宋" w:hAnsi="仿宋"/>
          <w:b/>
          <w:sz w:val="32"/>
          <w:szCs w:val="32"/>
        </w:rPr>
      </w:pPr>
      <w:r w:rsidRPr="00005F45">
        <w:rPr>
          <w:rStyle w:val="a6"/>
          <w:rFonts w:ascii="仿宋" w:eastAsia="仿宋" w:hAnsi="仿宋"/>
          <w:bCs/>
          <w:sz w:val="32"/>
          <w:szCs w:val="32"/>
        </w:rPr>
        <w:t>5.</w:t>
      </w:r>
      <w:r w:rsidRPr="00005F45">
        <w:rPr>
          <w:rStyle w:val="a6"/>
          <w:rFonts w:ascii="仿宋" w:eastAsia="仿宋" w:hAnsi="仿宋" w:hint="eastAsia"/>
          <w:bCs/>
          <w:sz w:val="32"/>
          <w:szCs w:val="32"/>
        </w:rPr>
        <w:t>社会保障和就业</w:t>
      </w:r>
      <w:r w:rsidRPr="00005F45">
        <w:rPr>
          <w:rStyle w:val="a6"/>
          <w:rFonts w:ascii="仿宋" w:eastAsia="仿宋" w:hAnsi="仿宋"/>
          <w:bCs/>
          <w:sz w:val="32"/>
          <w:szCs w:val="32"/>
        </w:rPr>
        <w:t>:</w:t>
      </w:r>
      <w:r w:rsidRPr="00005F45">
        <w:rPr>
          <w:rStyle w:val="a6"/>
          <w:rFonts w:ascii="仿宋" w:eastAsia="仿宋" w:hAnsi="仿宋" w:hint="eastAsia"/>
          <w:b w:val="0"/>
          <w:bCs/>
          <w:sz w:val="32"/>
          <w:szCs w:val="32"/>
        </w:rPr>
        <w:t>支出决算为</w:t>
      </w:r>
      <w:r w:rsidR="00141ACD">
        <w:rPr>
          <w:rStyle w:val="a6"/>
          <w:rFonts w:ascii="仿宋" w:eastAsia="仿宋" w:hAnsi="仿宋" w:hint="eastAsia"/>
          <w:b w:val="0"/>
          <w:bCs/>
          <w:sz w:val="32"/>
          <w:szCs w:val="32"/>
        </w:rPr>
        <w:t>84.93</w:t>
      </w:r>
      <w:r w:rsidRPr="00005F45">
        <w:rPr>
          <w:rStyle w:val="a6"/>
          <w:rFonts w:ascii="仿宋" w:eastAsia="仿宋" w:hAnsi="仿宋" w:hint="eastAsia"/>
          <w:b w:val="0"/>
          <w:bCs/>
          <w:sz w:val="32"/>
          <w:szCs w:val="32"/>
        </w:rPr>
        <w:t>万元，完成预算</w:t>
      </w:r>
      <w:r w:rsidR="00005F45" w:rsidRPr="00005F45">
        <w:rPr>
          <w:rStyle w:val="a6"/>
          <w:rFonts w:ascii="仿宋" w:eastAsia="仿宋" w:hAnsi="仿宋" w:hint="eastAsia"/>
          <w:b w:val="0"/>
          <w:bCs/>
          <w:sz w:val="32"/>
          <w:szCs w:val="32"/>
        </w:rPr>
        <w:t>100</w:t>
      </w:r>
      <w:r w:rsidRPr="00005F45">
        <w:rPr>
          <w:rStyle w:val="a6"/>
          <w:rFonts w:ascii="仿宋" w:eastAsia="仿宋" w:hAnsi="仿宋"/>
          <w:b w:val="0"/>
          <w:bCs/>
          <w:sz w:val="32"/>
          <w:szCs w:val="32"/>
        </w:rPr>
        <w:t>%</w:t>
      </w:r>
      <w:r w:rsidRPr="00005F45">
        <w:rPr>
          <w:rStyle w:val="a6"/>
          <w:rFonts w:ascii="仿宋" w:eastAsia="仿宋" w:hAnsi="仿宋" w:hint="eastAsia"/>
          <w:b w:val="0"/>
          <w:bCs/>
          <w:sz w:val="32"/>
          <w:szCs w:val="32"/>
        </w:rPr>
        <w:t>。</w:t>
      </w:r>
    </w:p>
    <w:p w:rsidR="000D1D50" w:rsidRPr="00005F45" w:rsidRDefault="00A268C4">
      <w:pPr>
        <w:spacing w:line="600" w:lineRule="exact"/>
        <w:ind w:firstLineChars="200" w:firstLine="643"/>
        <w:rPr>
          <w:rFonts w:ascii="仿宋" w:eastAsia="仿宋" w:hAnsi="仿宋"/>
          <w:b/>
          <w:sz w:val="32"/>
          <w:szCs w:val="32"/>
        </w:rPr>
      </w:pPr>
      <w:r w:rsidRPr="00005F45">
        <w:rPr>
          <w:rStyle w:val="a6"/>
          <w:rFonts w:ascii="仿宋" w:eastAsia="仿宋" w:hAnsi="仿宋"/>
          <w:bCs/>
          <w:sz w:val="32"/>
          <w:szCs w:val="32"/>
        </w:rPr>
        <w:t>6.</w:t>
      </w:r>
      <w:r w:rsidRPr="00005F45">
        <w:rPr>
          <w:rStyle w:val="a6"/>
          <w:rFonts w:ascii="仿宋" w:eastAsia="仿宋" w:hAnsi="仿宋" w:hint="eastAsia"/>
          <w:bCs/>
          <w:sz w:val="32"/>
          <w:szCs w:val="32"/>
        </w:rPr>
        <w:t>医疗卫生与计划生育</w:t>
      </w:r>
      <w:r w:rsidRPr="00005F45">
        <w:rPr>
          <w:rStyle w:val="a6"/>
          <w:rFonts w:ascii="仿宋" w:eastAsia="仿宋" w:hAnsi="仿宋"/>
          <w:bCs/>
          <w:sz w:val="32"/>
          <w:szCs w:val="32"/>
        </w:rPr>
        <w:t>:</w:t>
      </w:r>
      <w:r w:rsidRPr="00005F45">
        <w:rPr>
          <w:rStyle w:val="a6"/>
          <w:rFonts w:ascii="仿宋" w:eastAsia="仿宋" w:hAnsi="仿宋" w:hint="eastAsia"/>
          <w:b w:val="0"/>
          <w:bCs/>
          <w:sz w:val="32"/>
          <w:szCs w:val="32"/>
        </w:rPr>
        <w:t>支出决算为</w:t>
      </w:r>
      <w:r w:rsidR="00141ACD">
        <w:rPr>
          <w:rStyle w:val="a6"/>
          <w:rFonts w:ascii="仿宋" w:eastAsia="仿宋" w:hAnsi="仿宋" w:hint="eastAsia"/>
          <w:b w:val="0"/>
          <w:bCs/>
          <w:sz w:val="32"/>
          <w:szCs w:val="32"/>
        </w:rPr>
        <w:t>35.72</w:t>
      </w:r>
      <w:r w:rsidRPr="00005F45">
        <w:rPr>
          <w:rStyle w:val="a6"/>
          <w:rFonts w:ascii="仿宋" w:eastAsia="仿宋" w:hAnsi="仿宋" w:hint="eastAsia"/>
          <w:b w:val="0"/>
          <w:bCs/>
          <w:sz w:val="32"/>
          <w:szCs w:val="32"/>
        </w:rPr>
        <w:t>万元，完成预算</w:t>
      </w:r>
      <w:r w:rsidR="00005F45" w:rsidRPr="00005F45">
        <w:rPr>
          <w:rStyle w:val="a6"/>
          <w:rFonts w:ascii="仿宋" w:eastAsia="仿宋" w:hAnsi="仿宋" w:hint="eastAsia"/>
          <w:b w:val="0"/>
          <w:bCs/>
          <w:sz w:val="32"/>
          <w:szCs w:val="32"/>
        </w:rPr>
        <w:t>100</w:t>
      </w:r>
      <w:r w:rsidRPr="00005F45">
        <w:rPr>
          <w:rStyle w:val="a6"/>
          <w:rFonts w:ascii="仿宋" w:eastAsia="仿宋" w:hAnsi="仿宋"/>
          <w:b w:val="0"/>
          <w:bCs/>
          <w:sz w:val="32"/>
          <w:szCs w:val="32"/>
        </w:rPr>
        <w:t>%</w:t>
      </w:r>
      <w:r w:rsidRPr="00005F45">
        <w:rPr>
          <w:rStyle w:val="a6"/>
          <w:rFonts w:ascii="仿宋" w:eastAsia="仿宋" w:hAnsi="仿宋" w:hint="eastAsia"/>
          <w:b w:val="0"/>
          <w:bCs/>
          <w:sz w:val="32"/>
          <w:szCs w:val="32"/>
        </w:rPr>
        <w:t>。</w:t>
      </w:r>
    </w:p>
    <w:p w:rsidR="000D1D50" w:rsidRPr="00005F45" w:rsidRDefault="00CA3844" w:rsidP="00CA3844">
      <w:pPr>
        <w:spacing w:line="600" w:lineRule="exact"/>
        <w:ind w:firstLineChars="250" w:firstLine="703"/>
        <w:rPr>
          <w:rFonts w:ascii="仿宋" w:eastAsia="仿宋" w:hAnsi="仿宋"/>
          <w:sz w:val="32"/>
          <w:szCs w:val="32"/>
        </w:rPr>
      </w:pPr>
      <w:r w:rsidRPr="00005F45">
        <w:rPr>
          <w:rFonts w:ascii="宋体" w:hAnsi="宋体" w:hint="eastAsia"/>
          <w:b/>
          <w:sz w:val="28"/>
          <w:szCs w:val="28"/>
        </w:rPr>
        <w:lastRenderedPageBreak/>
        <w:t>7.</w:t>
      </w:r>
      <w:r w:rsidRPr="00005F45">
        <w:rPr>
          <w:rFonts w:ascii="仿宋" w:eastAsia="仿宋" w:hAnsi="仿宋" w:hint="eastAsia"/>
          <w:b/>
          <w:sz w:val="32"/>
          <w:szCs w:val="32"/>
        </w:rPr>
        <w:t>住房保障</w:t>
      </w:r>
      <w:r w:rsidR="00005F45" w:rsidRPr="00005F45">
        <w:rPr>
          <w:rFonts w:ascii="仿宋" w:eastAsia="仿宋" w:hAnsi="仿宋" w:hint="eastAsia"/>
          <w:b/>
          <w:sz w:val="32"/>
          <w:szCs w:val="32"/>
        </w:rPr>
        <w:t>支出</w:t>
      </w:r>
      <w:r w:rsidRPr="00005F45">
        <w:rPr>
          <w:rFonts w:ascii="仿宋" w:eastAsia="仿宋" w:hAnsi="仿宋" w:hint="eastAsia"/>
          <w:b/>
          <w:sz w:val="32"/>
          <w:szCs w:val="32"/>
        </w:rPr>
        <w:t>：</w:t>
      </w:r>
      <w:r w:rsidRPr="00005F45">
        <w:rPr>
          <w:rFonts w:ascii="仿宋" w:eastAsia="仿宋" w:hAnsi="仿宋" w:hint="eastAsia"/>
          <w:sz w:val="32"/>
          <w:szCs w:val="32"/>
        </w:rPr>
        <w:t>支出决算为</w:t>
      </w:r>
      <w:r w:rsidR="00141ACD">
        <w:rPr>
          <w:rFonts w:ascii="仿宋" w:eastAsia="仿宋" w:hAnsi="仿宋" w:hint="eastAsia"/>
          <w:sz w:val="32"/>
          <w:szCs w:val="32"/>
        </w:rPr>
        <w:t>59.67</w:t>
      </w:r>
      <w:r w:rsidRPr="00005F45">
        <w:rPr>
          <w:rFonts w:ascii="仿宋" w:eastAsia="仿宋" w:hAnsi="仿宋" w:hint="eastAsia"/>
          <w:sz w:val="32"/>
          <w:szCs w:val="32"/>
        </w:rPr>
        <w:t>万元。完成预算的</w:t>
      </w:r>
      <w:r w:rsidR="00005F45" w:rsidRPr="00005F45">
        <w:rPr>
          <w:rFonts w:ascii="仿宋" w:eastAsia="仿宋" w:hAnsi="仿宋" w:hint="eastAsia"/>
          <w:sz w:val="32"/>
          <w:szCs w:val="32"/>
        </w:rPr>
        <w:t>100</w:t>
      </w:r>
      <w:r w:rsidRPr="00005F45">
        <w:rPr>
          <w:rFonts w:ascii="仿宋" w:eastAsia="仿宋" w:hAnsi="仿宋" w:hint="eastAsia"/>
          <w:sz w:val="32"/>
          <w:szCs w:val="32"/>
        </w:rPr>
        <w:t>%。</w:t>
      </w:r>
    </w:p>
    <w:p w:rsidR="000D1D50" w:rsidRPr="00622830" w:rsidRDefault="00A268C4" w:rsidP="004464F4">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0"/>
      <w:bookmarkEnd w:id="41"/>
      <w:r w:rsidR="004464F4" w:rsidRPr="00C42709">
        <w:rPr>
          <w:rStyle w:val="2Char"/>
          <w:rFonts w:ascii="黑体" w:eastAsia="黑体" w:hAnsi="黑体"/>
          <w:b w:val="0"/>
        </w:rPr>
        <w:tab/>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w:t>
      </w:r>
      <w:r w:rsidR="00B048ED">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年一般公共预算财政拨款基本支出</w:t>
      </w:r>
      <w:r w:rsidR="00B048ED">
        <w:rPr>
          <w:rFonts w:ascii="仿宋" w:eastAsia="仿宋" w:hAnsi="仿宋" w:hint="eastAsia"/>
          <w:color w:val="000000"/>
          <w:sz w:val="32"/>
          <w:szCs w:val="32"/>
        </w:rPr>
        <w:t>1049.64</w:t>
      </w:r>
      <w:r w:rsidRPr="00CE49DA">
        <w:rPr>
          <w:rFonts w:ascii="仿宋" w:eastAsia="仿宋" w:hAnsi="仿宋" w:hint="eastAsia"/>
          <w:color w:val="000000"/>
          <w:sz w:val="32"/>
          <w:szCs w:val="32"/>
        </w:rPr>
        <w:t>万元，其中：</w:t>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B048ED">
        <w:rPr>
          <w:rFonts w:ascii="仿宋" w:eastAsia="仿宋" w:hAnsi="仿宋" w:hint="eastAsia"/>
          <w:color w:val="000000"/>
          <w:sz w:val="32"/>
          <w:szCs w:val="32"/>
        </w:rPr>
        <w:t>864.2</w:t>
      </w:r>
      <w:r w:rsidR="00EC4195">
        <w:rPr>
          <w:rFonts w:ascii="仿宋" w:eastAsia="仿宋" w:hAnsi="仿宋" w:hint="eastAsia"/>
          <w:color w:val="000000"/>
          <w:sz w:val="32"/>
          <w:szCs w:val="32"/>
        </w:rPr>
        <w:t>8</w:t>
      </w:r>
      <w:r w:rsidRPr="00CE49DA">
        <w:rPr>
          <w:rFonts w:ascii="仿宋" w:eastAsia="仿宋" w:hAnsi="仿宋" w:hint="eastAsia"/>
          <w:color w:val="000000"/>
          <w:sz w:val="32"/>
          <w:szCs w:val="32"/>
        </w:rPr>
        <w:t>万元，主要包括：基本工资</w:t>
      </w:r>
      <w:r w:rsidR="00B048ED">
        <w:rPr>
          <w:rFonts w:ascii="仿宋" w:eastAsia="仿宋" w:hAnsi="仿宋" w:hint="eastAsia"/>
          <w:color w:val="000000"/>
          <w:sz w:val="32"/>
          <w:szCs w:val="32"/>
        </w:rPr>
        <w:t>326.05</w:t>
      </w:r>
      <w:r w:rsidR="0057191B">
        <w:rPr>
          <w:rFonts w:ascii="仿宋" w:eastAsia="仿宋" w:hAnsi="仿宋" w:hint="eastAsia"/>
          <w:color w:val="000000"/>
          <w:sz w:val="32"/>
          <w:szCs w:val="32"/>
        </w:rPr>
        <w:t>万元</w:t>
      </w:r>
      <w:r w:rsidRPr="00CE49DA">
        <w:rPr>
          <w:rFonts w:ascii="仿宋" w:eastAsia="仿宋" w:hAnsi="仿宋" w:hint="eastAsia"/>
          <w:color w:val="000000"/>
          <w:sz w:val="32"/>
          <w:szCs w:val="32"/>
        </w:rPr>
        <w:t>、津贴补贴</w:t>
      </w:r>
      <w:r w:rsidR="0057191B">
        <w:rPr>
          <w:rFonts w:ascii="仿宋" w:eastAsia="仿宋" w:hAnsi="仿宋" w:hint="eastAsia"/>
          <w:color w:val="000000"/>
          <w:sz w:val="32"/>
          <w:szCs w:val="32"/>
        </w:rPr>
        <w:t>7.6</w:t>
      </w:r>
      <w:r w:rsidR="00B048ED">
        <w:rPr>
          <w:rFonts w:ascii="仿宋" w:eastAsia="仿宋" w:hAnsi="仿宋" w:hint="eastAsia"/>
          <w:color w:val="000000"/>
          <w:sz w:val="32"/>
          <w:szCs w:val="32"/>
        </w:rPr>
        <w:t>4</w:t>
      </w:r>
      <w:r w:rsidR="0057191B">
        <w:rPr>
          <w:rFonts w:ascii="仿宋" w:eastAsia="仿宋" w:hAnsi="仿宋" w:hint="eastAsia"/>
          <w:color w:val="000000"/>
          <w:sz w:val="32"/>
          <w:szCs w:val="32"/>
        </w:rPr>
        <w:t>万元</w:t>
      </w:r>
      <w:r w:rsidRPr="00CE49DA">
        <w:rPr>
          <w:rFonts w:ascii="仿宋" w:eastAsia="仿宋" w:hAnsi="仿宋" w:hint="eastAsia"/>
          <w:color w:val="000000"/>
          <w:sz w:val="32"/>
          <w:szCs w:val="32"/>
        </w:rPr>
        <w:t>、绩效工资</w:t>
      </w:r>
      <w:r w:rsidR="00B048ED">
        <w:rPr>
          <w:rFonts w:ascii="仿宋" w:eastAsia="仿宋" w:hAnsi="仿宋" w:hint="eastAsia"/>
          <w:color w:val="000000"/>
          <w:sz w:val="32"/>
          <w:szCs w:val="32"/>
        </w:rPr>
        <w:t>174.68</w:t>
      </w:r>
      <w:r w:rsidR="0057191B">
        <w:rPr>
          <w:rFonts w:ascii="仿宋" w:eastAsia="仿宋" w:hAnsi="仿宋" w:hint="eastAsia"/>
          <w:color w:val="000000"/>
          <w:sz w:val="32"/>
          <w:szCs w:val="32"/>
        </w:rPr>
        <w:t>万元</w:t>
      </w:r>
      <w:r w:rsidRPr="00CE49DA">
        <w:rPr>
          <w:rFonts w:ascii="仿宋" w:eastAsia="仿宋" w:hAnsi="仿宋" w:hint="eastAsia"/>
          <w:color w:val="000000"/>
          <w:sz w:val="32"/>
          <w:szCs w:val="32"/>
        </w:rPr>
        <w:t>、机关事业单位基本养老保险缴费</w:t>
      </w:r>
      <w:r w:rsidR="00B048ED">
        <w:rPr>
          <w:rFonts w:ascii="仿宋" w:eastAsia="仿宋" w:hAnsi="仿宋" w:hint="eastAsia"/>
          <w:color w:val="000000"/>
          <w:sz w:val="32"/>
          <w:szCs w:val="32"/>
        </w:rPr>
        <w:t>84.93</w:t>
      </w:r>
      <w:r w:rsidR="0057191B">
        <w:rPr>
          <w:rFonts w:ascii="仿宋" w:eastAsia="仿宋" w:hAnsi="仿宋" w:hint="eastAsia"/>
          <w:color w:val="000000"/>
          <w:sz w:val="32"/>
          <w:szCs w:val="32"/>
        </w:rPr>
        <w:t>万元</w:t>
      </w:r>
      <w:r w:rsidRPr="00CE49DA">
        <w:rPr>
          <w:rFonts w:ascii="仿宋" w:eastAsia="仿宋" w:hAnsi="仿宋" w:hint="eastAsia"/>
          <w:color w:val="000000"/>
          <w:sz w:val="32"/>
          <w:szCs w:val="32"/>
        </w:rPr>
        <w:t>、</w:t>
      </w:r>
      <w:r w:rsidR="0057191B">
        <w:rPr>
          <w:rFonts w:ascii="仿宋" w:eastAsia="仿宋" w:hAnsi="仿宋" w:hint="eastAsia"/>
          <w:color w:val="000000"/>
          <w:sz w:val="32"/>
          <w:szCs w:val="32"/>
        </w:rPr>
        <w:t>职工基本医疗保险缴费</w:t>
      </w:r>
      <w:r w:rsidR="00B048ED">
        <w:rPr>
          <w:rFonts w:ascii="仿宋" w:eastAsia="仿宋" w:hAnsi="仿宋" w:hint="eastAsia"/>
          <w:color w:val="000000"/>
          <w:sz w:val="32"/>
          <w:szCs w:val="32"/>
        </w:rPr>
        <w:t>35.72</w:t>
      </w:r>
      <w:r w:rsidR="0057191B">
        <w:rPr>
          <w:rFonts w:ascii="仿宋" w:eastAsia="仿宋" w:hAnsi="仿宋" w:hint="eastAsia"/>
          <w:color w:val="000000"/>
          <w:sz w:val="32"/>
          <w:szCs w:val="32"/>
        </w:rPr>
        <w:t>万元、</w:t>
      </w:r>
      <w:r w:rsidRPr="00CE49DA">
        <w:rPr>
          <w:rFonts w:ascii="仿宋" w:eastAsia="仿宋" w:hAnsi="仿宋" w:hint="eastAsia"/>
          <w:color w:val="000000"/>
          <w:sz w:val="32"/>
          <w:szCs w:val="32"/>
        </w:rPr>
        <w:t>其他社会保障缴费</w:t>
      </w:r>
      <w:r w:rsidR="00B048ED">
        <w:rPr>
          <w:rFonts w:ascii="仿宋" w:eastAsia="仿宋" w:hAnsi="仿宋" w:hint="eastAsia"/>
          <w:color w:val="000000"/>
          <w:sz w:val="32"/>
          <w:szCs w:val="32"/>
        </w:rPr>
        <w:t>14.10</w:t>
      </w:r>
      <w:r w:rsidR="0057191B">
        <w:rPr>
          <w:rFonts w:ascii="仿宋" w:eastAsia="仿宋" w:hAnsi="仿宋" w:hint="eastAsia"/>
          <w:color w:val="000000"/>
          <w:sz w:val="32"/>
          <w:szCs w:val="32"/>
        </w:rPr>
        <w:t>万元</w:t>
      </w:r>
      <w:r w:rsidRPr="00CE49DA">
        <w:rPr>
          <w:rFonts w:ascii="仿宋" w:eastAsia="仿宋" w:hAnsi="仿宋" w:hint="eastAsia"/>
          <w:color w:val="000000"/>
          <w:sz w:val="32"/>
          <w:szCs w:val="32"/>
        </w:rPr>
        <w:t>、</w:t>
      </w:r>
      <w:r w:rsidR="00B048ED">
        <w:rPr>
          <w:rFonts w:ascii="仿宋" w:eastAsia="仿宋" w:hAnsi="仿宋" w:hint="eastAsia"/>
          <w:color w:val="000000"/>
          <w:sz w:val="32"/>
          <w:szCs w:val="32"/>
        </w:rPr>
        <w:t>其他工资福利支出8.82万元、</w:t>
      </w:r>
      <w:r w:rsidRPr="00CE49DA">
        <w:rPr>
          <w:rFonts w:ascii="仿宋" w:eastAsia="仿宋" w:hAnsi="仿宋" w:hint="eastAsia"/>
          <w:color w:val="000000"/>
          <w:sz w:val="32"/>
          <w:szCs w:val="32"/>
        </w:rPr>
        <w:t>生活补助</w:t>
      </w:r>
      <w:r w:rsidR="00B048ED">
        <w:rPr>
          <w:rFonts w:ascii="仿宋" w:eastAsia="仿宋" w:hAnsi="仿宋" w:hint="eastAsia"/>
          <w:color w:val="000000"/>
          <w:sz w:val="32"/>
          <w:szCs w:val="32"/>
        </w:rPr>
        <w:t>150.30</w:t>
      </w:r>
      <w:r w:rsidR="00F117B4">
        <w:rPr>
          <w:rFonts w:ascii="仿宋" w:eastAsia="仿宋" w:hAnsi="仿宋" w:hint="eastAsia"/>
          <w:color w:val="000000"/>
          <w:sz w:val="32"/>
          <w:szCs w:val="32"/>
        </w:rPr>
        <w:t>万元</w:t>
      </w:r>
      <w:r w:rsidRPr="00CE49DA">
        <w:rPr>
          <w:rFonts w:ascii="仿宋" w:eastAsia="仿宋" w:hAnsi="仿宋" w:hint="eastAsia"/>
          <w:color w:val="000000"/>
          <w:sz w:val="32"/>
          <w:szCs w:val="32"/>
        </w:rPr>
        <w:t>、</w:t>
      </w:r>
      <w:r w:rsidR="00B048ED">
        <w:rPr>
          <w:rFonts w:ascii="仿宋" w:eastAsia="仿宋" w:hAnsi="仿宋" w:hint="eastAsia"/>
          <w:color w:val="000000"/>
          <w:sz w:val="32"/>
          <w:szCs w:val="32"/>
        </w:rPr>
        <w:t>助学金2.23万元</w:t>
      </w:r>
      <w:r w:rsidRPr="00CE49DA">
        <w:rPr>
          <w:rFonts w:ascii="仿宋" w:eastAsia="仿宋" w:hAnsi="仿宋" w:hint="eastAsia"/>
          <w:color w:val="000000"/>
          <w:sz w:val="32"/>
          <w:szCs w:val="32"/>
        </w:rPr>
        <w:t>、奖励金</w:t>
      </w:r>
      <w:r w:rsidR="00B048ED">
        <w:rPr>
          <w:rFonts w:ascii="仿宋" w:eastAsia="仿宋" w:hAnsi="仿宋" w:hint="eastAsia"/>
          <w:color w:val="000000"/>
          <w:sz w:val="32"/>
          <w:szCs w:val="32"/>
        </w:rPr>
        <w:t>0.15</w:t>
      </w:r>
      <w:r w:rsidR="00F117B4">
        <w:rPr>
          <w:rFonts w:ascii="仿宋" w:eastAsia="仿宋" w:hAnsi="仿宋" w:hint="eastAsia"/>
          <w:color w:val="000000"/>
          <w:sz w:val="32"/>
          <w:szCs w:val="32"/>
        </w:rPr>
        <w:t>万元</w:t>
      </w:r>
      <w:r w:rsidRPr="00CE49DA">
        <w:rPr>
          <w:rFonts w:ascii="仿宋" w:eastAsia="仿宋" w:hAnsi="仿宋" w:hint="eastAsia"/>
          <w:color w:val="000000"/>
          <w:sz w:val="32"/>
          <w:szCs w:val="32"/>
        </w:rPr>
        <w:t>、住房公积金</w:t>
      </w:r>
      <w:r w:rsidR="00B048ED">
        <w:rPr>
          <w:rFonts w:ascii="仿宋" w:eastAsia="仿宋" w:hAnsi="仿宋" w:hint="eastAsia"/>
          <w:color w:val="000000"/>
          <w:sz w:val="32"/>
          <w:szCs w:val="32"/>
        </w:rPr>
        <w:t>59.67</w:t>
      </w:r>
      <w:r w:rsidR="00F117B4">
        <w:rPr>
          <w:rFonts w:ascii="仿宋" w:eastAsia="仿宋" w:hAnsi="仿宋" w:hint="eastAsia"/>
          <w:color w:val="000000"/>
          <w:sz w:val="32"/>
          <w:szCs w:val="32"/>
        </w:rPr>
        <w:t>万元</w:t>
      </w:r>
      <w:r w:rsidRPr="00CE49DA">
        <w:rPr>
          <w:rFonts w:ascii="仿宋" w:eastAsia="仿宋" w:hAnsi="仿宋" w:hint="eastAsia"/>
          <w:color w:val="000000"/>
          <w:sz w:val="32"/>
          <w:szCs w:val="32"/>
        </w:rPr>
        <w:t>。</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6C53DB">
        <w:rPr>
          <w:rFonts w:ascii="仿宋" w:eastAsia="仿宋" w:hAnsi="仿宋" w:hint="eastAsia"/>
          <w:color w:val="000000"/>
          <w:sz w:val="32"/>
          <w:szCs w:val="32"/>
        </w:rPr>
        <w:t>185.36</w:t>
      </w:r>
      <w:r w:rsidRPr="00CE49DA">
        <w:rPr>
          <w:rFonts w:ascii="仿宋" w:eastAsia="仿宋" w:hAnsi="仿宋" w:hint="eastAsia"/>
          <w:color w:val="000000"/>
          <w:sz w:val="32"/>
          <w:szCs w:val="32"/>
        </w:rPr>
        <w:t>万元，主要包括：办公费</w:t>
      </w:r>
      <w:r w:rsidR="00923A02">
        <w:rPr>
          <w:rFonts w:ascii="仿宋" w:eastAsia="仿宋" w:hAnsi="仿宋" w:hint="eastAsia"/>
          <w:color w:val="000000"/>
          <w:sz w:val="32"/>
          <w:szCs w:val="32"/>
        </w:rPr>
        <w:t>18.78</w:t>
      </w:r>
      <w:r w:rsidR="006353FF">
        <w:rPr>
          <w:rFonts w:ascii="仿宋" w:eastAsia="仿宋" w:hAnsi="仿宋" w:hint="eastAsia"/>
          <w:color w:val="000000"/>
          <w:sz w:val="32"/>
          <w:szCs w:val="32"/>
        </w:rPr>
        <w:t>万元</w:t>
      </w:r>
      <w:r w:rsidRPr="00CE49DA">
        <w:rPr>
          <w:rFonts w:ascii="仿宋" w:eastAsia="仿宋" w:hAnsi="仿宋" w:hint="eastAsia"/>
          <w:color w:val="000000"/>
          <w:sz w:val="32"/>
          <w:szCs w:val="32"/>
        </w:rPr>
        <w:t>、印刷费</w:t>
      </w:r>
      <w:r w:rsidR="00923A02">
        <w:rPr>
          <w:rFonts w:ascii="仿宋" w:eastAsia="仿宋" w:hAnsi="仿宋" w:hint="eastAsia"/>
          <w:color w:val="000000"/>
          <w:sz w:val="32"/>
          <w:szCs w:val="32"/>
        </w:rPr>
        <w:t>3.64</w:t>
      </w:r>
      <w:r w:rsidR="006353FF">
        <w:rPr>
          <w:rFonts w:ascii="仿宋" w:eastAsia="仿宋" w:hAnsi="仿宋" w:hint="eastAsia"/>
          <w:color w:val="000000"/>
          <w:sz w:val="32"/>
          <w:szCs w:val="32"/>
        </w:rPr>
        <w:t>万元</w:t>
      </w:r>
      <w:r w:rsidRPr="00CE49DA">
        <w:rPr>
          <w:rFonts w:ascii="仿宋" w:eastAsia="仿宋" w:hAnsi="仿宋" w:hint="eastAsia"/>
          <w:color w:val="000000"/>
          <w:sz w:val="32"/>
          <w:szCs w:val="32"/>
        </w:rPr>
        <w:t>、水费</w:t>
      </w:r>
      <w:r w:rsidR="00923A02">
        <w:rPr>
          <w:rFonts w:ascii="仿宋" w:eastAsia="仿宋" w:hAnsi="仿宋" w:hint="eastAsia"/>
          <w:color w:val="000000"/>
          <w:sz w:val="32"/>
          <w:szCs w:val="32"/>
        </w:rPr>
        <w:t>1.74</w:t>
      </w:r>
      <w:r w:rsidR="006353FF">
        <w:rPr>
          <w:rFonts w:ascii="仿宋" w:eastAsia="仿宋" w:hAnsi="仿宋" w:hint="eastAsia"/>
          <w:color w:val="000000"/>
          <w:sz w:val="32"/>
          <w:szCs w:val="32"/>
        </w:rPr>
        <w:t>万元</w:t>
      </w:r>
      <w:r w:rsidRPr="00CE49DA">
        <w:rPr>
          <w:rFonts w:ascii="仿宋" w:eastAsia="仿宋" w:hAnsi="仿宋" w:hint="eastAsia"/>
          <w:color w:val="000000"/>
          <w:sz w:val="32"/>
          <w:szCs w:val="32"/>
        </w:rPr>
        <w:t>、电费</w:t>
      </w:r>
      <w:r w:rsidR="00923A02">
        <w:rPr>
          <w:rFonts w:ascii="仿宋" w:eastAsia="仿宋" w:hAnsi="仿宋" w:hint="eastAsia"/>
          <w:color w:val="000000"/>
          <w:sz w:val="32"/>
          <w:szCs w:val="32"/>
        </w:rPr>
        <w:t>4.55</w:t>
      </w:r>
      <w:r w:rsidR="006353FF">
        <w:rPr>
          <w:rFonts w:ascii="仿宋" w:eastAsia="仿宋" w:hAnsi="仿宋" w:hint="eastAsia"/>
          <w:color w:val="000000"/>
          <w:sz w:val="32"/>
          <w:szCs w:val="32"/>
        </w:rPr>
        <w:t>万元</w:t>
      </w:r>
      <w:r w:rsidRPr="00CE49DA">
        <w:rPr>
          <w:rFonts w:ascii="仿宋" w:eastAsia="仿宋" w:hAnsi="仿宋" w:hint="eastAsia"/>
          <w:color w:val="000000"/>
          <w:sz w:val="32"/>
          <w:szCs w:val="32"/>
        </w:rPr>
        <w:t>、邮电费</w:t>
      </w:r>
      <w:r w:rsidR="00923A02">
        <w:rPr>
          <w:rFonts w:ascii="仿宋" w:eastAsia="仿宋" w:hAnsi="仿宋" w:hint="eastAsia"/>
          <w:color w:val="000000"/>
          <w:sz w:val="32"/>
          <w:szCs w:val="32"/>
        </w:rPr>
        <w:t>1.48</w:t>
      </w:r>
      <w:r w:rsidR="006353FF">
        <w:rPr>
          <w:rFonts w:ascii="仿宋" w:eastAsia="仿宋" w:hAnsi="仿宋" w:hint="eastAsia"/>
          <w:color w:val="000000"/>
          <w:sz w:val="32"/>
          <w:szCs w:val="32"/>
        </w:rPr>
        <w:t>万元</w:t>
      </w:r>
      <w:r w:rsidRPr="00CE49DA">
        <w:rPr>
          <w:rFonts w:ascii="仿宋" w:eastAsia="仿宋" w:hAnsi="仿宋" w:hint="eastAsia"/>
          <w:color w:val="000000"/>
          <w:sz w:val="32"/>
          <w:szCs w:val="32"/>
        </w:rPr>
        <w:t>、物业管理费</w:t>
      </w:r>
      <w:r w:rsidR="00923A02">
        <w:rPr>
          <w:rFonts w:ascii="仿宋" w:eastAsia="仿宋" w:hAnsi="仿宋" w:hint="eastAsia"/>
          <w:color w:val="000000"/>
          <w:sz w:val="32"/>
          <w:szCs w:val="32"/>
        </w:rPr>
        <w:t>12.05</w:t>
      </w:r>
      <w:r w:rsidR="006353FF">
        <w:rPr>
          <w:rFonts w:ascii="仿宋" w:eastAsia="仿宋" w:hAnsi="仿宋" w:hint="eastAsia"/>
          <w:color w:val="000000"/>
          <w:sz w:val="32"/>
          <w:szCs w:val="32"/>
        </w:rPr>
        <w:t>万元</w:t>
      </w:r>
      <w:r w:rsidRPr="00CE49DA">
        <w:rPr>
          <w:rFonts w:ascii="仿宋" w:eastAsia="仿宋" w:hAnsi="仿宋" w:hint="eastAsia"/>
          <w:color w:val="000000"/>
          <w:sz w:val="32"/>
          <w:szCs w:val="32"/>
        </w:rPr>
        <w:t>、差旅费</w:t>
      </w:r>
      <w:r w:rsidR="006353FF">
        <w:rPr>
          <w:rFonts w:ascii="仿宋" w:eastAsia="仿宋" w:hAnsi="仿宋" w:hint="eastAsia"/>
          <w:color w:val="000000"/>
          <w:sz w:val="32"/>
          <w:szCs w:val="32"/>
        </w:rPr>
        <w:t>5</w:t>
      </w:r>
      <w:r w:rsidR="00923A02">
        <w:rPr>
          <w:rFonts w:ascii="仿宋" w:eastAsia="仿宋" w:hAnsi="仿宋" w:hint="eastAsia"/>
          <w:color w:val="000000"/>
          <w:sz w:val="32"/>
          <w:szCs w:val="32"/>
        </w:rPr>
        <w:t>.32</w:t>
      </w:r>
      <w:r w:rsidR="006353FF">
        <w:rPr>
          <w:rFonts w:ascii="仿宋" w:eastAsia="仿宋" w:hAnsi="仿宋" w:hint="eastAsia"/>
          <w:color w:val="000000"/>
          <w:sz w:val="32"/>
          <w:szCs w:val="32"/>
        </w:rPr>
        <w:t>万元</w:t>
      </w:r>
      <w:r w:rsidRPr="00CE49DA">
        <w:rPr>
          <w:rFonts w:ascii="仿宋" w:eastAsia="仿宋" w:hAnsi="仿宋" w:hint="eastAsia"/>
          <w:color w:val="000000"/>
          <w:sz w:val="32"/>
          <w:szCs w:val="32"/>
        </w:rPr>
        <w:t>、维修（护）费</w:t>
      </w:r>
      <w:r w:rsidR="00923A02">
        <w:rPr>
          <w:rFonts w:ascii="仿宋" w:eastAsia="仿宋" w:hAnsi="仿宋" w:hint="eastAsia"/>
          <w:color w:val="000000"/>
          <w:sz w:val="32"/>
          <w:szCs w:val="32"/>
        </w:rPr>
        <w:t>103.95</w:t>
      </w:r>
      <w:r w:rsidR="006353FF">
        <w:rPr>
          <w:rFonts w:ascii="仿宋" w:eastAsia="仿宋" w:hAnsi="仿宋" w:hint="eastAsia"/>
          <w:color w:val="000000"/>
          <w:sz w:val="32"/>
          <w:szCs w:val="32"/>
        </w:rPr>
        <w:t>万元</w:t>
      </w:r>
      <w:r w:rsidRPr="00CE49DA">
        <w:rPr>
          <w:rFonts w:ascii="仿宋" w:eastAsia="仿宋" w:hAnsi="仿宋" w:hint="eastAsia"/>
          <w:color w:val="000000"/>
          <w:sz w:val="32"/>
          <w:szCs w:val="32"/>
        </w:rPr>
        <w:t>、会议费</w:t>
      </w:r>
      <w:r w:rsidR="00923A02">
        <w:rPr>
          <w:rFonts w:ascii="仿宋" w:eastAsia="仿宋" w:hAnsi="仿宋" w:hint="eastAsia"/>
          <w:color w:val="000000"/>
          <w:sz w:val="32"/>
          <w:szCs w:val="32"/>
        </w:rPr>
        <w:t>1.63</w:t>
      </w:r>
      <w:r w:rsidR="006353FF">
        <w:rPr>
          <w:rFonts w:ascii="仿宋" w:eastAsia="仿宋" w:hAnsi="仿宋" w:hint="eastAsia"/>
          <w:color w:val="000000"/>
          <w:sz w:val="32"/>
          <w:szCs w:val="32"/>
        </w:rPr>
        <w:t>万元</w:t>
      </w:r>
      <w:r w:rsidRPr="00CE49DA">
        <w:rPr>
          <w:rFonts w:ascii="仿宋" w:eastAsia="仿宋" w:hAnsi="仿宋" w:hint="eastAsia"/>
          <w:color w:val="000000"/>
          <w:sz w:val="32"/>
          <w:szCs w:val="32"/>
        </w:rPr>
        <w:t>、培训费</w:t>
      </w:r>
      <w:r w:rsidR="00923A02">
        <w:rPr>
          <w:rFonts w:ascii="仿宋" w:eastAsia="仿宋" w:hAnsi="仿宋" w:hint="eastAsia"/>
          <w:color w:val="000000"/>
          <w:sz w:val="32"/>
          <w:szCs w:val="32"/>
        </w:rPr>
        <w:t>4.61</w:t>
      </w:r>
      <w:r w:rsidR="006353FF">
        <w:rPr>
          <w:rFonts w:ascii="仿宋" w:eastAsia="仿宋" w:hAnsi="仿宋" w:hint="eastAsia"/>
          <w:color w:val="000000"/>
          <w:sz w:val="32"/>
          <w:szCs w:val="32"/>
        </w:rPr>
        <w:t>万元</w:t>
      </w:r>
      <w:r w:rsidRPr="00CE49DA">
        <w:rPr>
          <w:rFonts w:ascii="仿宋" w:eastAsia="仿宋" w:hAnsi="仿宋" w:hint="eastAsia"/>
          <w:color w:val="000000"/>
          <w:sz w:val="32"/>
          <w:szCs w:val="32"/>
        </w:rPr>
        <w:t>、公务接待费</w:t>
      </w:r>
      <w:r w:rsidR="006353FF">
        <w:rPr>
          <w:rFonts w:ascii="仿宋" w:eastAsia="仿宋" w:hAnsi="仿宋" w:hint="eastAsia"/>
          <w:color w:val="000000"/>
          <w:sz w:val="32"/>
          <w:szCs w:val="32"/>
        </w:rPr>
        <w:t>0.</w:t>
      </w:r>
      <w:r w:rsidR="00923A02">
        <w:rPr>
          <w:rFonts w:ascii="仿宋" w:eastAsia="仿宋" w:hAnsi="仿宋" w:hint="eastAsia"/>
          <w:color w:val="000000"/>
          <w:sz w:val="32"/>
          <w:szCs w:val="32"/>
        </w:rPr>
        <w:t>77</w:t>
      </w:r>
      <w:r w:rsidR="006353FF">
        <w:rPr>
          <w:rFonts w:ascii="仿宋" w:eastAsia="仿宋" w:hAnsi="仿宋" w:hint="eastAsia"/>
          <w:color w:val="000000"/>
          <w:sz w:val="32"/>
          <w:szCs w:val="32"/>
        </w:rPr>
        <w:t>万元</w:t>
      </w:r>
      <w:r w:rsidRPr="00CE49DA">
        <w:rPr>
          <w:rFonts w:ascii="仿宋" w:eastAsia="仿宋" w:hAnsi="仿宋" w:hint="eastAsia"/>
          <w:color w:val="000000"/>
          <w:sz w:val="32"/>
          <w:szCs w:val="32"/>
        </w:rPr>
        <w:t>、</w:t>
      </w:r>
      <w:r w:rsidR="006353FF">
        <w:rPr>
          <w:rFonts w:ascii="仿宋" w:eastAsia="仿宋" w:hAnsi="仿宋" w:hint="eastAsia"/>
          <w:color w:val="000000"/>
          <w:sz w:val="32"/>
          <w:szCs w:val="32"/>
        </w:rPr>
        <w:t>专用材料费</w:t>
      </w:r>
      <w:r w:rsidR="00923A02">
        <w:rPr>
          <w:rFonts w:ascii="仿宋" w:eastAsia="仿宋" w:hAnsi="仿宋" w:hint="eastAsia"/>
          <w:color w:val="000000"/>
          <w:sz w:val="32"/>
          <w:szCs w:val="32"/>
        </w:rPr>
        <w:t>5.19</w:t>
      </w:r>
      <w:r w:rsidR="006353FF">
        <w:rPr>
          <w:rFonts w:ascii="仿宋" w:eastAsia="仿宋" w:hAnsi="仿宋" w:hint="eastAsia"/>
          <w:color w:val="000000"/>
          <w:sz w:val="32"/>
          <w:szCs w:val="32"/>
        </w:rPr>
        <w:t>万元、</w:t>
      </w:r>
      <w:r w:rsidRPr="00CE49DA">
        <w:rPr>
          <w:rFonts w:ascii="仿宋" w:eastAsia="仿宋" w:hAnsi="仿宋" w:hint="eastAsia"/>
          <w:color w:val="000000"/>
          <w:sz w:val="32"/>
          <w:szCs w:val="32"/>
        </w:rPr>
        <w:t>劳务费</w:t>
      </w:r>
      <w:r w:rsidR="00923A02">
        <w:rPr>
          <w:rFonts w:ascii="仿宋" w:eastAsia="仿宋" w:hAnsi="仿宋" w:hint="eastAsia"/>
          <w:color w:val="000000"/>
          <w:sz w:val="32"/>
          <w:szCs w:val="32"/>
        </w:rPr>
        <w:t>8.73</w:t>
      </w:r>
      <w:r w:rsidR="006353FF">
        <w:rPr>
          <w:rFonts w:ascii="仿宋" w:eastAsia="仿宋" w:hAnsi="仿宋" w:hint="eastAsia"/>
          <w:color w:val="000000"/>
          <w:sz w:val="32"/>
          <w:szCs w:val="32"/>
        </w:rPr>
        <w:t>万元</w:t>
      </w:r>
      <w:r w:rsidRPr="00CE49DA">
        <w:rPr>
          <w:rFonts w:ascii="仿宋" w:eastAsia="仿宋" w:hAnsi="仿宋" w:hint="eastAsia"/>
          <w:color w:val="000000"/>
          <w:sz w:val="32"/>
          <w:szCs w:val="32"/>
        </w:rPr>
        <w:t>、工会经费</w:t>
      </w:r>
      <w:r w:rsidR="006353FF">
        <w:rPr>
          <w:rFonts w:ascii="仿宋" w:eastAsia="仿宋" w:hAnsi="仿宋" w:hint="eastAsia"/>
          <w:color w:val="000000"/>
          <w:sz w:val="32"/>
          <w:szCs w:val="32"/>
        </w:rPr>
        <w:t>4万元</w:t>
      </w:r>
      <w:r w:rsidRPr="00CE49DA">
        <w:rPr>
          <w:rFonts w:ascii="仿宋" w:eastAsia="仿宋" w:hAnsi="仿宋" w:hint="eastAsia"/>
          <w:color w:val="000000"/>
          <w:sz w:val="32"/>
          <w:szCs w:val="32"/>
        </w:rPr>
        <w:t>、福利费</w:t>
      </w:r>
      <w:r w:rsidR="00923A02">
        <w:rPr>
          <w:rFonts w:ascii="仿宋" w:eastAsia="仿宋" w:hAnsi="仿宋" w:hint="eastAsia"/>
          <w:color w:val="000000"/>
          <w:sz w:val="32"/>
          <w:szCs w:val="32"/>
        </w:rPr>
        <w:t>4.09</w:t>
      </w:r>
      <w:r w:rsidR="006353FF">
        <w:rPr>
          <w:rFonts w:ascii="仿宋" w:eastAsia="仿宋" w:hAnsi="仿宋" w:hint="eastAsia"/>
          <w:color w:val="000000"/>
          <w:sz w:val="32"/>
          <w:szCs w:val="32"/>
        </w:rPr>
        <w:t>万元</w:t>
      </w:r>
      <w:r w:rsidRPr="00CE49DA">
        <w:rPr>
          <w:rFonts w:ascii="仿宋" w:eastAsia="仿宋" w:hAnsi="仿宋" w:hint="eastAsia"/>
          <w:color w:val="000000"/>
          <w:sz w:val="32"/>
          <w:szCs w:val="32"/>
        </w:rPr>
        <w:t>、其他商品和服务支出</w:t>
      </w:r>
      <w:r w:rsidR="00923A02">
        <w:rPr>
          <w:rFonts w:ascii="仿宋" w:eastAsia="仿宋" w:hAnsi="仿宋" w:hint="eastAsia"/>
          <w:color w:val="000000"/>
          <w:sz w:val="32"/>
          <w:szCs w:val="32"/>
        </w:rPr>
        <w:t>2.53</w:t>
      </w:r>
      <w:r w:rsidR="00E456F7">
        <w:rPr>
          <w:rFonts w:ascii="仿宋" w:eastAsia="仿宋" w:hAnsi="仿宋" w:hint="eastAsia"/>
          <w:color w:val="000000"/>
          <w:sz w:val="32"/>
          <w:szCs w:val="32"/>
        </w:rPr>
        <w:t>万元</w:t>
      </w:r>
      <w:r w:rsidRPr="00CE49DA">
        <w:rPr>
          <w:rFonts w:ascii="仿宋" w:eastAsia="仿宋" w:hAnsi="仿宋" w:hint="eastAsia"/>
          <w:color w:val="000000"/>
          <w:sz w:val="32"/>
          <w:szCs w:val="32"/>
        </w:rPr>
        <w:t>、办公设备购置</w:t>
      </w:r>
      <w:r w:rsidR="00923A02">
        <w:rPr>
          <w:rFonts w:ascii="仿宋" w:eastAsia="仿宋" w:hAnsi="仿宋" w:hint="eastAsia"/>
          <w:color w:val="000000"/>
          <w:sz w:val="32"/>
          <w:szCs w:val="32"/>
        </w:rPr>
        <w:t>0.8</w:t>
      </w:r>
      <w:r w:rsidR="00E456F7">
        <w:rPr>
          <w:rFonts w:ascii="仿宋" w:eastAsia="仿宋" w:hAnsi="仿宋" w:hint="eastAsia"/>
          <w:color w:val="000000"/>
          <w:sz w:val="32"/>
          <w:szCs w:val="32"/>
        </w:rPr>
        <w:t>万元</w:t>
      </w:r>
      <w:r w:rsidR="00923A02">
        <w:rPr>
          <w:rFonts w:ascii="仿宋" w:eastAsia="仿宋" w:hAnsi="仿宋" w:hint="eastAsia"/>
          <w:color w:val="000000"/>
          <w:sz w:val="32"/>
          <w:szCs w:val="32"/>
        </w:rPr>
        <w:t>、专用设备购置1.5万元</w:t>
      </w:r>
      <w:r w:rsidRPr="00CE49DA">
        <w:rPr>
          <w:rFonts w:ascii="仿宋" w:eastAsia="仿宋" w:hAnsi="仿宋" w:hint="eastAsia"/>
          <w:color w:val="000000"/>
          <w:sz w:val="32"/>
          <w:szCs w:val="32"/>
        </w:rPr>
        <w:t>。</w:t>
      </w:r>
    </w:p>
    <w:p w:rsidR="000D1D50" w:rsidRPr="007C65A7" w:rsidRDefault="00A268C4" w:rsidP="00E06858">
      <w:pPr>
        <w:spacing w:line="600" w:lineRule="exact"/>
        <w:outlineLvl w:val="1"/>
        <w:rPr>
          <w:rStyle w:val="2Char"/>
          <w:rFonts w:ascii="黑体" w:eastAsia="黑体" w:hAnsi="黑体"/>
          <w:b w:val="0"/>
        </w:rPr>
      </w:pPr>
      <w:bookmarkStart w:id="42" w:name="_Toc15377215"/>
      <w:bookmarkStart w:id="43" w:name="_Toc15396609"/>
      <w:r w:rsidRPr="007C65A7">
        <w:rPr>
          <w:rFonts w:ascii="黑体" w:eastAsia="黑体" w:hint="eastAsia"/>
          <w:sz w:val="32"/>
          <w:szCs w:val="32"/>
        </w:rPr>
        <w:t>七、</w:t>
      </w:r>
      <w:r w:rsidRPr="007C65A7">
        <w:rPr>
          <w:rStyle w:val="2Char"/>
          <w:rFonts w:ascii="黑体" w:eastAsia="黑体" w:hAnsi="黑体" w:hint="eastAsia"/>
        </w:rPr>
        <w:t>“</w:t>
      </w:r>
      <w:r w:rsidRPr="007C65A7">
        <w:rPr>
          <w:rStyle w:val="2Char"/>
          <w:rFonts w:ascii="黑体" w:eastAsia="黑体" w:hAnsi="黑体" w:hint="eastAsia"/>
          <w:b w:val="0"/>
        </w:rPr>
        <w:t>三公”经费财政拨款支出决算情况说明</w:t>
      </w:r>
      <w:bookmarkEnd w:id="42"/>
      <w:bookmarkEnd w:id="43"/>
    </w:p>
    <w:p w:rsidR="000D1D50" w:rsidRPr="00CE49DA" w:rsidRDefault="00A268C4" w:rsidP="00E06858">
      <w:pPr>
        <w:spacing w:line="600" w:lineRule="exact"/>
        <w:ind w:firstLineChars="147" w:firstLine="472"/>
        <w:outlineLvl w:val="2"/>
        <w:rPr>
          <w:rFonts w:ascii="仿宋" w:eastAsia="仿宋" w:hAnsi="仿宋"/>
          <w:b/>
          <w:color w:val="000000"/>
          <w:sz w:val="32"/>
          <w:szCs w:val="32"/>
        </w:rPr>
      </w:pPr>
      <w:bookmarkStart w:id="44" w:name="_Toc15377216"/>
      <w:r w:rsidRPr="00CE49DA">
        <w:rPr>
          <w:rFonts w:ascii="仿宋" w:eastAsia="仿宋" w:hAnsi="仿宋" w:hint="eastAsia"/>
          <w:b/>
          <w:color w:val="000000"/>
          <w:sz w:val="32"/>
          <w:szCs w:val="32"/>
        </w:rPr>
        <w:t>（一）“三公”经费财政拨款支出决算总体情况说明</w:t>
      </w:r>
      <w:bookmarkEnd w:id="44"/>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006A13A6">
        <w:rPr>
          <w:rFonts w:ascii="仿宋" w:eastAsia="仿宋" w:hAnsi="仿宋" w:hint="eastAsia"/>
          <w:color w:val="000000"/>
          <w:sz w:val="32"/>
          <w:szCs w:val="32"/>
        </w:rPr>
        <w:t>9</w:t>
      </w:r>
      <w:r w:rsidRPr="00CE49DA">
        <w:rPr>
          <w:rFonts w:ascii="仿宋" w:eastAsia="仿宋" w:hAnsi="仿宋" w:hint="eastAsia"/>
          <w:color w:val="000000"/>
          <w:sz w:val="32"/>
          <w:szCs w:val="32"/>
        </w:rPr>
        <w:t>年“三公”经费财政拨款支出决算为</w:t>
      </w:r>
      <w:r w:rsidR="008A02B2">
        <w:rPr>
          <w:rFonts w:ascii="仿宋" w:eastAsia="仿宋" w:hAnsi="仿宋" w:hint="eastAsia"/>
          <w:color w:val="000000"/>
          <w:sz w:val="32"/>
          <w:szCs w:val="32"/>
        </w:rPr>
        <w:t>0.7</w:t>
      </w:r>
      <w:r w:rsidR="006A13A6">
        <w:rPr>
          <w:rFonts w:ascii="仿宋" w:eastAsia="仿宋" w:hAnsi="仿宋" w:hint="eastAsia"/>
          <w:color w:val="000000"/>
          <w:sz w:val="32"/>
          <w:szCs w:val="32"/>
        </w:rPr>
        <w:t>7</w:t>
      </w:r>
      <w:r w:rsidRPr="00CE49DA">
        <w:rPr>
          <w:rFonts w:ascii="仿宋" w:eastAsia="仿宋" w:hAnsi="仿宋" w:hint="eastAsia"/>
          <w:color w:val="000000"/>
          <w:sz w:val="32"/>
          <w:szCs w:val="32"/>
        </w:rPr>
        <w:t>万元，完成预算</w:t>
      </w:r>
      <w:r w:rsidR="008A02B2">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0D1D50" w:rsidRPr="00CE49DA" w:rsidRDefault="00A268C4" w:rsidP="00E06858">
      <w:pPr>
        <w:spacing w:line="600" w:lineRule="exact"/>
        <w:ind w:firstLineChars="147" w:firstLine="472"/>
        <w:outlineLvl w:val="2"/>
        <w:rPr>
          <w:rFonts w:ascii="仿宋" w:eastAsia="仿宋" w:hAnsi="仿宋"/>
          <w:b/>
          <w:color w:val="000000"/>
          <w:sz w:val="32"/>
          <w:szCs w:val="32"/>
        </w:rPr>
      </w:pPr>
      <w:bookmarkStart w:id="45" w:name="_Toc15377217"/>
      <w:r w:rsidRPr="00CE49DA">
        <w:rPr>
          <w:rFonts w:ascii="仿宋" w:eastAsia="仿宋" w:hAnsi="仿宋" w:hint="eastAsia"/>
          <w:b/>
          <w:color w:val="000000"/>
          <w:sz w:val="32"/>
          <w:szCs w:val="32"/>
        </w:rPr>
        <w:lastRenderedPageBreak/>
        <w:t>（二）“三公”经费财政拨款支出决算具体情况说明</w:t>
      </w:r>
      <w:bookmarkEnd w:id="45"/>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006A13A6">
        <w:rPr>
          <w:rFonts w:ascii="仿宋" w:eastAsia="仿宋" w:hAnsi="仿宋" w:hint="eastAsia"/>
          <w:color w:val="000000"/>
          <w:sz w:val="32"/>
          <w:szCs w:val="32"/>
        </w:rPr>
        <w:t>9</w:t>
      </w:r>
      <w:r w:rsidRPr="00CE49DA">
        <w:rPr>
          <w:rFonts w:ascii="仿宋" w:eastAsia="仿宋" w:hAnsi="仿宋" w:hint="eastAsia"/>
          <w:color w:val="000000"/>
          <w:sz w:val="32"/>
          <w:szCs w:val="32"/>
        </w:rPr>
        <w:t>年“三公”经费财政拨款支出决算中，因公出国（境）费支出决算</w:t>
      </w:r>
      <w:r w:rsidR="008A02B2">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A02B2">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sidR="008A02B2">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A02B2">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sidR="008A02B2">
        <w:rPr>
          <w:rFonts w:ascii="仿宋" w:eastAsia="仿宋" w:hAnsi="仿宋" w:hint="eastAsia"/>
          <w:color w:val="000000"/>
          <w:sz w:val="32"/>
          <w:szCs w:val="32"/>
        </w:rPr>
        <w:t>0.7</w:t>
      </w:r>
      <w:r w:rsidR="006A13A6">
        <w:rPr>
          <w:rFonts w:ascii="仿宋" w:eastAsia="仿宋" w:hAnsi="仿宋" w:hint="eastAsia"/>
          <w:color w:val="000000"/>
          <w:sz w:val="32"/>
          <w:szCs w:val="32"/>
        </w:rPr>
        <w:t>7</w:t>
      </w:r>
      <w:r w:rsidRPr="00CE49DA">
        <w:rPr>
          <w:rFonts w:ascii="仿宋" w:eastAsia="仿宋" w:hAnsi="仿宋" w:hint="eastAsia"/>
          <w:color w:val="000000"/>
          <w:sz w:val="32"/>
          <w:szCs w:val="32"/>
        </w:rPr>
        <w:t>万元，占</w:t>
      </w:r>
      <w:r w:rsidR="008A02B2">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F325BE" w:rsidRPr="00F325BE" w:rsidRDefault="00A268C4" w:rsidP="00F325BE">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（图8：“三公”经费财政拨款支出结构）（饼状图）</w:t>
      </w:r>
    </w:p>
    <w:p w:rsidR="00965348" w:rsidRDefault="00965348" w:rsidP="00965348">
      <w:pPr>
        <w:tabs>
          <w:tab w:val="left" w:pos="3015"/>
        </w:tabs>
        <w:ind w:firstLineChars="500" w:firstLine="1600"/>
      </w:pPr>
      <w:r>
        <w:rPr>
          <w:rFonts w:ascii="仿宋" w:eastAsia="仿宋" w:hAnsi="仿宋" w:hint="eastAsia"/>
          <w:noProof/>
          <w:color w:val="000000"/>
          <w:sz w:val="32"/>
          <w:szCs w:val="32"/>
        </w:rPr>
        <w:drawing>
          <wp:anchor distT="0" distB="0" distL="114300" distR="114300" simplePos="0" relativeHeight="251673600" behindDoc="0" locked="0" layoutInCell="1" allowOverlap="1">
            <wp:simplePos x="0" y="0"/>
            <wp:positionH relativeFrom="column">
              <wp:posOffset>342900</wp:posOffset>
            </wp:positionH>
            <wp:positionV relativeFrom="paragraph">
              <wp:posOffset>419100</wp:posOffset>
            </wp:positionV>
            <wp:extent cx="4533900" cy="3171825"/>
            <wp:effectExtent l="19050" t="0" r="19050" b="0"/>
            <wp:wrapTopAndBottom/>
            <wp:docPr id="29"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CE49DA">
        <w:rPr>
          <w:rFonts w:ascii="仿宋" w:eastAsia="仿宋" w:hAnsi="仿宋" w:hint="eastAsia"/>
          <w:color w:val="000000"/>
          <w:sz w:val="32"/>
          <w:szCs w:val="32"/>
        </w:rPr>
        <w:t>“三公”经费财政拨款支出结构</w:t>
      </w:r>
    </w:p>
    <w:p w:rsidR="005D1C8B" w:rsidRPr="00CE49DA" w:rsidRDefault="00A268C4" w:rsidP="004E7C5A">
      <w:pPr>
        <w:spacing w:line="600" w:lineRule="exact"/>
        <w:ind w:firstLineChars="196" w:firstLine="630"/>
        <w:rPr>
          <w:rFonts w:ascii="FangSong_GB2312" w:eastAsia="FangSong_GB2312"/>
          <w:b/>
          <w:color w:val="000000"/>
          <w:sz w:val="32"/>
          <w:szCs w:val="32"/>
        </w:rPr>
      </w:pPr>
      <w:r w:rsidRPr="00CE49DA">
        <w:rPr>
          <w:rFonts w:ascii="FangSong_GB2312" w:eastAsia="FangSong_GB2312"/>
          <w:b/>
          <w:color w:val="000000"/>
          <w:sz w:val="32"/>
          <w:szCs w:val="32"/>
        </w:rPr>
        <w:t>1.</w:t>
      </w:r>
      <w:r w:rsidRPr="00CE49DA">
        <w:rPr>
          <w:rFonts w:ascii="FangSong_GB2312" w:eastAsia="FangSong_GB2312" w:hint="eastAsia"/>
          <w:b/>
          <w:color w:val="000000"/>
          <w:sz w:val="32"/>
          <w:szCs w:val="32"/>
        </w:rPr>
        <w:t>因公出国（境）经费支出</w:t>
      </w:r>
      <w:r w:rsidR="00F325BE">
        <w:rPr>
          <w:rFonts w:ascii="FangSong_GB2312" w:eastAsiaTheme="minorEastAsia" w:hint="eastAsia"/>
          <w:color w:val="000000"/>
          <w:sz w:val="32"/>
          <w:szCs w:val="32"/>
        </w:rPr>
        <w:t>0</w:t>
      </w:r>
      <w:r w:rsidRPr="00CE49DA">
        <w:rPr>
          <w:rFonts w:ascii="FangSong_GB2312" w:eastAsia="FangSong_GB2312" w:hint="eastAsia"/>
          <w:color w:val="000000"/>
          <w:sz w:val="32"/>
          <w:szCs w:val="32"/>
        </w:rPr>
        <w:t>万元</w:t>
      </w:r>
      <w:r w:rsidR="005D1C8B" w:rsidRPr="00CE49DA">
        <w:rPr>
          <w:rFonts w:ascii="FangSong_GB2312" w:eastAsia="FangSong_GB2312" w:hint="eastAsia"/>
          <w:color w:val="000000"/>
          <w:sz w:val="32"/>
          <w:szCs w:val="32"/>
        </w:rPr>
        <w:t>。</w:t>
      </w:r>
    </w:p>
    <w:p w:rsidR="00A67AB5" w:rsidRPr="00CE49DA" w:rsidRDefault="00A268C4" w:rsidP="004E7C5A">
      <w:pPr>
        <w:spacing w:line="600" w:lineRule="exact"/>
        <w:ind w:firstLineChars="196" w:firstLine="630"/>
        <w:rPr>
          <w:rFonts w:ascii="FangSong_GB2312" w:eastAsia="FangSong_GB2312"/>
          <w:b/>
          <w:color w:val="000000"/>
          <w:sz w:val="32"/>
          <w:szCs w:val="32"/>
        </w:rPr>
      </w:pPr>
      <w:r w:rsidRPr="00CE49DA">
        <w:rPr>
          <w:rFonts w:ascii="FangSong_GB2312" w:eastAsia="FangSong_GB2312"/>
          <w:b/>
          <w:color w:val="000000"/>
          <w:sz w:val="32"/>
          <w:szCs w:val="32"/>
        </w:rPr>
        <w:t>2.</w:t>
      </w:r>
      <w:r w:rsidRPr="00CE49DA">
        <w:rPr>
          <w:rFonts w:ascii="FangSong_GB2312" w:eastAsia="FangSong_GB2312" w:hint="eastAsia"/>
          <w:b/>
          <w:color w:val="000000"/>
          <w:sz w:val="32"/>
          <w:szCs w:val="32"/>
        </w:rPr>
        <w:t>公务用车购置及运行维护费支出</w:t>
      </w:r>
      <w:r w:rsidR="00F325BE">
        <w:rPr>
          <w:rFonts w:ascii="FangSong_GB2312" w:eastAsiaTheme="minorEastAsia" w:hint="eastAsia"/>
          <w:color w:val="000000"/>
          <w:sz w:val="32"/>
          <w:szCs w:val="32"/>
        </w:rPr>
        <w:t>0</w:t>
      </w:r>
      <w:r w:rsidRPr="00CE49DA">
        <w:rPr>
          <w:rFonts w:ascii="FangSong_GB2312" w:eastAsia="FangSong_GB2312" w:hint="eastAsia"/>
          <w:color w:val="000000"/>
          <w:sz w:val="32"/>
          <w:szCs w:val="32"/>
        </w:rPr>
        <w:t>万元</w:t>
      </w:r>
      <w:r w:rsidR="00CC666F" w:rsidRPr="00CE49DA">
        <w:rPr>
          <w:rStyle w:val="a6"/>
          <w:rFonts w:ascii="仿宋" w:eastAsia="仿宋" w:hAnsi="仿宋" w:hint="eastAsia"/>
          <w:b w:val="0"/>
          <w:bCs/>
          <w:color w:val="000000"/>
          <w:sz w:val="32"/>
          <w:szCs w:val="32"/>
        </w:rPr>
        <w:t>。</w:t>
      </w:r>
    </w:p>
    <w:p w:rsidR="00C65438" w:rsidRPr="00CE49DA" w:rsidRDefault="00A268C4" w:rsidP="00C65438">
      <w:pPr>
        <w:spacing w:line="600" w:lineRule="exact"/>
        <w:ind w:firstLine="640"/>
        <w:rPr>
          <w:rFonts w:ascii="FangSong_GB2312" w:eastAsia="FangSong_GB2312"/>
          <w:color w:val="000000"/>
          <w:sz w:val="32"/>
          <w:szCs w:val="32"/>
        </w:rPr>
      </w:pPr>
      <w:r w:rsidRPr="00CE49DA">
        <w:rPr>
          <w:rFonts w:ascii="FangSong_GB2312" w:eastAsia="FangSong_GB2312"/>
          <w:b/>
          <w:color w:val="000000"/>
          <w:sz w:val="32"/>
          <w:szCs w:val="32"/>
        </w:rPr>
        <w:t>3.</w:t>
      </w:r>
      <w:r w:rsidRPr="00CE49DA">
        <w:rPr>
          <w:rFonts w:ascii="FangSong_GB2312" w:eastAsia="FangSong_GB2312" w:hint="eastAsia"/>
          <w:b/>
          <w:color w:val="000000"/>
          <w:sz w:val="32"/>
          <w:szCs w:val="32"/>
        </w:rPr>
        <w:t>公务接待费支出</w:t>
      </w:r>
      <w:r w:rsidR="00F325BE">
        <w:rPr>
          <w:rFonts w:ascii="FangSong_GB2312" w:eastAsiaTheme="minorEastAsia" w:hint="eastAsia"/>
          <w:color w:val="000000"/>
          <w:sz w:val="32"/>
          <w:szCs w:val="32"/>
        </w:rPr>
        <w:t>0.7</w:t>
      </w:r>
      <w:r w:rsidR="006A13A6">
        <w:rPr>
          <w:rFonts w:ascii="FangSong_GB2312" w:eastAsiaTheme="minorEastAsia" w:hint="eastAsia"/>
          <w:color w:val="000000"/>
          <w:sz w:val="32"/>
          <w:szCs w:val="32"/>
        </w:rPr>
        <w:t>7</w:t>
      </w:r>
      <w:r w:rsidRPr="00CE49DA">
        <w:rPr>
          <w:rFonts w:ascii="FangSong_GB2312" w:eastAsia="FangSong_GB2312" w:hint="eastAsia"/>
          <w:color w:val="000000"/>
          <w:sz w:val="32"/>
          <w:szCs w:val="32"/>
        </w:rPr>
        <w:t>万元</w:t>
      </w:r>
      <w:r w:rsidR="00A67AB5" w:rsidRPr="00CE49DA">
        <w:rPr>
          <w:rFonts w:ascii="FangSong_GB2312" w:eastAsia="FangSong_GB2312" w:hint="eastAsia"/>
          <w:color w:val="000000"/>
          <w:sz w:val="32"/>
          <w:szCs w:val="32"/>
        </w:rPr>
        <w:t>，</w:t>
      </w:r>
      <w:r w:rsidR="00A67AB5" w:rsidRPr="00CE49DA">
        <w:rPr>
          <w:rStyle w:val="a6"/>
          <w:rFonts w:ascii="仿宋" w:eastAsia="仿宋" w:hAnsi="仿宋" w:hint="eastAsia"/>
          <w:b w:val="0"/>
          <w:bCs/>
          <w:color w:val="000000"/>
          <w:sz w:val="32"/>
          <w:szCs w:val="32"/>
        </w:rPr>
        <w:t>完成预算</w:t>
      </w:r>
      <w:r w:rsidR="00F325BE">
        <w:rPr>
          <w:rStyle w:val="a6"/>
          <w:rFonts w:ascii="仿宋" w:eastAsia="仿宋" w:hAnsi="仿宋" w:hint="eastAsia"/>
          <w:b w:val="0"/>
          <w:bCs/>
          <w:color w:val="000000"/>
          <w:sz w:val="32"/>
          <w:szCs w:val="32"/>
        </w:rPr>
        <w:t>100</w:t>
      </w:r>
      <w:r w:rsidR="00A67AB5" w:rsidRPr="00CE49DA">
        <w:rPr>
          <w:rStyle w:val="a6"/>
          <w:rFonts w:ascii="仿宋" w:eastAsia="仿宋" w:hAnsi="仿宋"/>
          <w:b w:val="0"/>
          <w:bCs/>
          <w:color w:val="000000"/>
          <w:sz w:val="32"/>
          <w:szCs w:val="32"/>
        </w:rPr>
        <w:t>%</w:t>
      </w:r>
      <w:r w:rsidR="00A67AB5" w:rsidRPr="00CE49DA">
        <w:rPr>
          <w:rStyle w:val="a6"/>
          <w:rFonts w:ascii="仿宋" w:eastAsia="仿宋" w:hAnsi="仿宋" w:hint="eastAsia"/>
          <w:b w:val="0"/>
          <w:bCs/>
          <w:color w:val="000000"/>
          <w:sz w:val="32"/>
          <w:szCs w:val="32"/>
        </w:rPr>
        <w:t>。</w:t>
      </w:r>
      <w:r w:rsidR="00C65438" w:rsidRPr="00CE49DA">
        <w:rPr>
          <w:rFonts w:ascii="FangSong_GB2312" w:eastAsia="FangSong_GB2312" w:hint="eastAsia"/>
          <w:color w:val="000000"/>
          <w:sz w:val="32"/>
          <w:szCs w:val="32"/>
        </w:rPr>
        <w:t>公务接待费支出决算比</w:t>
      </w:r>
      <w:r w:rsidR="00C65438" w:rsidRPr="00CE49DA">
        <w:rPr>
          <w:rFonts w:ascii="FangSong_GB2312" w:eastAsia="FangSong_GB2312"/>
          <w:color w:val="000000"/>
          <w:sz w:val="32"/>
          <w:szCs w:val="32"/>
        </w:rPr>
        <w:t>201</w:t>
      </w:r>
      <w:r w:rsidR="006A13A6">
        <w:rPr>
          <w:rFonts w:ascii="FangSong_GB2312" w:eastAsiaTheme="minorEastAsia" w:hint="eastAsia"/>
          <w:color w:val="000000"/>
          <w:sz w:val="32"/>
          <w:szCs w:val="32"/>
        </w:rPr>
        <w:t>8</w:t>
      </w:r>
      <w:r w:rsidR="006A13A6">
        <w:rPr>
          <w:rFonts w:ascii="FangSong_GB2312" w:eastAsia="FangSong_GB2312" w:hint="eastAsia"/>
          <w:color w:val="000000"/>
          <w:sz w:val="32"/>
          <w:szCs w:val="32"/>
        </w:rPr>
        <w:t>年</w:t>
      </w:r>
      <w:r w:rsidR="00C65438" w:rsidRPr="00CE49DA">
        <w:rPr>
          <w:rFonts w:ascii="FangSong_GB2312" w:eastAsia="FangSong_GB2312" w:hint="eastAsia"/>
          <w:color w:val="000000"/>
          <w:sz w:val="32"/>
          <w:szCs w:val="32"/>
        </w:rPr>
        <w:t>减少</w:t>
      </w:r>
      <w:r w:rsidR="00F325BE">
        <w:rPr>
          <w:rFonts w:ascii="FangSong_GB2312" w:eastAsiaTheme="minorEastAsia" w:hint="eastAsia"/>
          <w:color w:val="000000"/>
          <w:sz w:val="32"/>
          <w:szCs w:val="32"/>
        </w:rPr>
        <w:t>0.01</w:t>
      </w:r>
      <w:r w:rsidR="00C65438" w:rsidRPr="00CE49DA">
        <w:rPr>
          <w:rFonts w:ascii="FangSong_GB2312" w:eastAsia="FangSong_GB2312" w:hint="eastAsia"/>
          <w:color w:val="000000"/>
          <w:sz w:val="32"/>
          <w:szCs w:val="32"/>
        </w:rPr>
        <w:t>万元，下降</w:t>
      </w:r>
      <w:r w:rsidR="00F325BE">
        <w:rPr>
          <w:rFonts w:ascii="FangSong_GB2312" w:eastAsiaTheme="minorEastAsia" w:hint="eastAsia"/>
          <w:color w:val="000000"/>
          <w:sz w:val="32"/>
          <w:szCs w:val="32"/>
        </w:rPr>
        <w:t>1.2</w:t>
      </w:r>
      <w:r w:rsidR="006A13A6">
        <w:rPr>
          <w:rFonts w:ascii="FangSong_GB2312" w:eastAsiaTheme="minorEastAsia" w:hint="eastAsia"/>
          <w:color w:val="000000"/>
          <w:sz w:val="32"/>
          <w:szCs w:val="32"/>
        </w:rPr>
        <w:t>8</w:t>
      </w:r>
      <w:r w:rsidR="00C65438" w:rsidRPr="00CE49DA">
        <w:rPr>
          <w:rFonts w:ascii="FangSong_GB2312" w:eastAsia="FangSong_GB2312"/>
          <w:color w:val="000000"/>
          <w:sz w:val="32"/>
          <w:szCs w:val="32"/>
        </w:rPr>
        <w:t>%</w:t>
      </w:r>
      <w:r w:rsidR="00C65438" w:rsidRPr="00CE49DA">
        <w:rPr>
          <w:rFonts w:ascii="FangSong_GB2312" w:eastAsia="FangSong_GB2312" w:hint="eastAsia"/>
          <w:color w:val="000000"/>
          <w:sz w:val="32"/>
          <w:szCs w:val="32"/>
        </w:rPr>
        <w:t>。主要原因是</w:t>
      </w:r>
      <w:r w:rsidR="008F5CCD">
        <w:rPr>
          <w:rFonts w:ascii="FangSong_GB2312" w:eastAsiaTheme="minorEastAsia" w:hint="eastAsia"/>
          <w:color w:val="000000"/>
          <w:sz w:val="32"/>
          <w:szCs w:val="32"/>
        </w:rPr>
        <w:t>厉行节约</w:t>
      </w:r>
      <w:r w:rsidR="00C65438" w:rsidRPr="00CE49DA">
        <w:rPr>
          <w:rFonts w:ascii="FangSong_GB2312" w:eastAsia="FangSong_GB2312" w:hint="eastAsia"/>
          <w:color w:val="000000"/>
          <w:sz w:val="32"/>
          <w:szCs w:val="32"/>
        </w:rPr>
        <w:t>。</w:t>
      </w:r>
    </w:p>
    <w:p w:rsidR="004E7C5A" w:rsidRDefault="008C588F" w:rsidP="008C588F">
      <w:pPr>
        <w:spacing w:line="600" w:lineRule="exact"/>
        <w:rPr>
          <w:rFonts w:ascii="仿宋_GB2312" w:eastAsia="仿宋_GB2312"/>
          <w:color w:val="000000"/>
          <w:sz w:val="32"/>
          <w:szCs w:val="32"/>
        </w:rPr>
      </w:pPr>
      <w:r>
        <w:rPr>
          <w:rFonts w:ascii="FangSong_GB2312" w:eastAsiaTheme="minorEastAsia" w:hint="eastAsia"/>
          <w:color w:val="000000"/>
          <w:sz w:val="32"/>
          <w:szCs w:val="32"/>
        </w:rPr>
        <w:t xml:space="preserve">    </w:t>
      </w:r>
      <w:r w:rsidR="00A268C4" w:rsidRPr="00CE49DA">
        <w:rPr>
          <w:rFonts w:ascii="FangSong_GB2312" w:eastAsia="FangSong_GB2312" w:hint="eastAsia"/>
          <w:color w:val="000000"/>
          <w:sz w:val="32"/>
          <w:szCs w:val="32"/>
        </w:rPr>
        <w:t>主要用于执行公务、开展业务活动开支的交通费、住宿费、用餐费等。国内公务接待</w:t>
      </w:r>
      <w:r w:rsidR="00F567AA">
        <w:rPr>
          <w:rFonts w:ascii="FangSong_GB2312" w:eastAsiaTheme="minorEastAsia" w:hint="eastAsia"/>
          <w:color w:val="000000"/>
          <w:sz w:val="32"/>
          <w:szCs w:val="32"/>
        </w:rPr>
        <w:t>2</w:t>
      </w:r>
      <w:r w:rsidR="00C94955">
        <w:rPr>
          <w:rFonts w:ascii="FangSong_GB2312" w:eastAsiaTheme="minorEastAsia" w:hint="eastAsia"/>
          <w:color w:val="000000"/>
          <w:sz w:val="32"/>
          <w:szCs w:val="32"/>
        </w:rPr>
        <w:t>1</w:t>
      </w:r>
      <w:r w:rsidR="00A268C4" w:rsidRPr="00CE49DA">
        <w:rPr>
          <w:rFonts w:ascii="FangSong_GB2312" w:eastAsia="FangSong_GB2312" w:hint="eastAsia"/>
          <w:color w:val="000000"/>
          <w:sz w:val="32"/>
          <w:szCs w:val="32"/>
        </w:rPr>
        <w:t>批次，</w:t>
      </w:r>
      <w:r w:rsidR="00F567AA">
        <w:rPr>
          <w:rFonts w:ascii="FangSong_GB2312" w:eastAsiaTheme="minorEastAsia" w:hint="eastAsia"/>
          <w:color w:val="000000"/>
          <w:sz w:val="32"/>
          <w:szCs w:val="32"/>
        </w:rPr>
        <w:t>22</w:t>
      </w:r>
      <w:r w:rsidR="00C94955">
        <w:rPr>
          <w:rFonts w:ascii="FangSong_GB2312" w:eastAsiaTheme="minorEastAsia" w:hint="eastAsia"/>
          <w:color w:val="000000"/>
          <w:sz w:val="32"/>
          <w:szCs w:val="32"/>
        </w:rPr>
        <w:t>5</w:t>
      </w:r>
      <w:r w:rsidR="00A268C4" w:rsidRPr="00CE49DA">
        <w:rPr>
          <w:rFonts w:ascii="FangSong_GB2312" w:eastAsia="FangSong_GB2312" w:hint="eastAsia"/>
          <w:color w:val="000000"/>
          <w:sz w:val="32"/>
          <w:szCs w:val="32"/>
        </w:rPr>
        <w:t>人次，共计支出</w:t>
      </w:r>
      <w:r w:rsidR="007C65A7">
        <w:rPr>
          <w:rFonts w:ascii="FangSong_GB2312" w:eastAsiaTheme="minorEastAsia" w:hint="eastAsia"/>
          <w:color w:val="000000"/>
          <w:sz w:val="32"/>
          <w:szCs w:val="32"/>
        </w:rPr>
        <w:lastRenderedPageBreak/>
        <w:t>0.7</w:t>
      </w:r>
      <w:r w:rsidR="00294525">
        <w:rPr>
          <w:rFonts w:ascii="FangSong_GB2312" w:eastAsiaTheme="minorEastAsia" w:hint="eastAsia"/>
          <w:color w:val="000000"/>
          <w:sz w:val="32"/>
          <w:szCs w:val="32"/>
        </w:rPr>
        <w:t>7</w:t>
      </w:r>
      <w:r w:rsidR="00A268C4" w:rsidRPr="00CE49DA">
        <w:rPr>
          <w:rFonts w:ascii="FangSong_GB2312" w:eastAsia="FangSong_GB2312" w:hint="eastAsia"/>
          <w:color w:val="000000"/>
          <w:sz w:val="32"/>
          <w:szCs w:val="32"/>
        </w:rPr>
        <w:t>万元，具体内容包括：</w:t>
      </w:r>
      <w:r w:rsidR="00F567AA">
        <w:rPr>
          <w:rFonts w:ascii="FangSong_GB2312" w:eastAsiaTheme="minorEastAsia" w:hint="eastAsia"/>
          <w:color w:val="000000"/>
          <w:sz w:val="32"/>
          <w:szCs w:val="32"/>
        </w:rPr>
        <w:t>上</w:t>
      </w:r>
      <w:r w:rsidR="004E7C5A">
        <w:rPr>
          <w:rFonts w:ascii="仿宋_GB2312" w:eastAsia="仿宋_GB2312" w:hint="eastAsia"/>
          <w:color w:val="000000"/>
          <w:sz w:val="32"/>
          <w:szCs w:val="32"/>
        </w:rPr>
        <w:t>级来校指导工作、开展业务活动等工作</w:t>
      </w:r>
      <w:r w:rsidR="00F567AA">
        <w:rPr>
          <w:rFonts w:ascii="仿宋_GB2312" w:eastAsia="仿宋_GB2312" w:hint="eastAsia"/>
          <w:color w:val="000000"/>
          <w:sz w:val="32"/>
          <w:szCs w:val="32"/>
        </w:rPr>
        <w:t>用</w:t>
      </w:r>
      <w:r w:rsidR="004E7C5A">
        <w:rPr>
          <w:rFonts w:ascii="仿宋_GB2312" w:eastAsia="仿宋_GB2312" w:hint="eastAsia"/>
          <w:color w:val="000000"/>
          <w:sz w:val="32"/>
          <w:szCs w:val="32"/>
        </w:rPr>
        <w:t>餐支出0.7</w:t>
      </w:r>
      <w:r w:rsidR="00294525">
        <w:rPr>
          <w:rFonts w:ascii="仿宋_GB2312" w:eastAsia="仿宋_GB2312" w:hint="eastAsia"/>
          <w:color w:val="000000"/>
          <w:sz w:val="32"/>
          <w:szCs w:val="32"/>
        </w:rPr>
        <w:t>7</w:t>
      </w:r>
      <w:r w:rsidR="004E7C5A">
        <w:rPr>
          <w:rFonts w:ascii="仿宋_GB2312" w:eastAsia="仿宋_GB2312" w:hint="eastAsia"/>
          <w:color w:val="000000"/>
          <w:sz w:val="32"/>
          <w:szCs w:val="32"/>
        </w:rPr>
        <w:t>万元。</w:t>
      </w:r>
    </w:p>
    <w:p w:rsidR="000D1D50" w:rsidRPr="00C42709" w:rsidRDefault="00A268C4" w:rsidP="004E7C5A">
      <w:pPr>
        <w:spacing w:line="600" w:lineRule="exact"/>
        <w:outlineLvl w:val="1"/>
        <w:rPr>
          <w:rStyle w:val="2Char"/>
          <w:rFonts w:ascii="黑体" w:eastAsia="黑体" w:hAnsi="黑体"/>
        </w:rPr>
      </w:pPr>
      <w:bookmarkStart w:id="46" w:name="_GoBack"/>
      <w:bookmarkStart w:id="47" w:name="_Toc15377218"/>
      <w:bookmarkStart w:id="48" w:name="_Toc15396610"/>
      <w:bookmarkEnd w:id="46"/>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7"/>
      <w:bookmarkEnd w:id="48"/>
    </w:p>
    <w:p w:rsidR="000D1D50" w:rsidRPr="00CE49DA" w:rsidRDefault="00A268C4">
      <w:pPr>
        <w:spacing w:line="600" w:lineRule="exact"/>
        <w:ind w:firstLine="640"/>
        <w:rPr>
          <w:rFonts w:ascii="FangSong_GB2312" w:eastAsia="FangSong_GB2312"/>
          <w:color w:val="000000"/>
          <w:sz w:val="32"/>
          <w:szCs w:val="32"/>
        </w:rPr>
      </w:pPr>
      <w:r w:rsidRPr="00CE49DA">
        <w:rPr>
          <w:rFonts w:ascii="FangSong_GB2312" w:eastAsia="FangSong_GB2312"/>
          <w:color w:val="000000"/>
          <w:sz w:val="32"/>
          <w:szCs w:val="32"/>
        </w:rPr>
        <w:t>201</w:t>
      </w:r>
      <w:r w:rsidR="0004253E">
        <w:rPr>
          <w:rFonts w:ascii="FangSong_GB2312" w:eastAsiaTheme="minorEastAsia" w:hint="eastAsia"/>
          <w:color w:val="000000"/>
          <w:sz w:val="32"/>
          <w:szCs w:val="32"/>
        </w:rPr>
        <w:t>9</w:t>
      </w:r>
      <w:r w:rsidRPr="00CE49DA">
        <w:rPr>
          <w:rFonts w:ascii="FangSong_GB2312" w:eastAsia="FangSong_GB2312" w:hint="eastAsia"/>
          <w:color w:val="000000"/>
          <w:sz w:val="32"/>
          <w:szCs w:val="32"/>
        </w:rPr>
        <w:t>年政府性基金预算拨款支出</w:t>
      </w:r>
      <w:r w:rsidR="0004253E">
        <w:rPr>
          <w:rFonts w:ascii="FangSong_GB2312" w:eastAsiaTheme="minorEastAsia" w:hint="eastAsia"/>
          <w:color w:val="000000"/>
          <w:sz w:val="32"/>
          <w:szCs w:val="32"/>
        </w:rPr>
        <w:t>5</w:t>
      </w:r>
      <w:r w:rsidRPr="00CE49DA">
        <w:rPr>
          <w:rFonts w:ascii="FangSong_GB2312" w:eastAsia="FangSong_GB2312" w:hint="eastAsia"/>
          <w:color w:val="000000"/>
          <w:sz w:val="32"/>
          <w:szCs w:val="32"/>
        </w:rPr>
        <w:t>万元。</w:t>
      </w:r>
    </w:p>
    <w:p w:rsidR="000D1D50" w:rsidRPr="00C42709" w:rsidRDefault="00A268C4">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9"/>
      <w:bookmarkEnd w:id="50"/>
    </w:p>
    <w:p w:rsidR="000D1D50" w:rsidRPr="00CE49DA" w:rsidRDefault="00A268C4">
      <w:pPr>
        <w:spacing w:line="600" w:lineRule="exact"/>
        <w:ind w:firstLine="640"/>
        <w:rPr>
          <w:rFonts w:ascii="FangSong_GB2312" w:eastAsia="FangSong_GB2312"/>
          <w:color w:val="000000"/>
          <w:sz w:val="32"/>
          <w:szCs w:val="32"/>
        </w:rPr>
      </w:pPr>
      <w:r w:rsidRPr="00CE49DA">
        <w:rPr>
          <w:rFonts w:ascii="FangSong_GB2312" w:eastAsia="FangSong_GB2312"/>
          <w:color w:val="000000"/>
          <w:sz w:val="32"/>
          <w:szCs w:val="32"/>
        </w:rPr>
        <w:t>201</w:t>
      </w:r>
      <w:r w:rsidR="0004253E">
        <w:rPr>
          <w:rFonts w:ascii="FangSong_GB2312" w:eastAsiaTheme="minorEastAsia" w:hint="eastAsia"/>
          <w:color w:val="000000"/>
          <w:sz w:val="32"/>
          <w:szCs w:val="32"/>
        </w:rPr>
        <w:t>9</w:t>
      </w:r>
      <w:r w:rsidRPr="00CE49DA">
        <w:rPr>
          <w:rFonts w:ascii="FangSong_GB2312" w:eastAsia="FangSong_GB2312" w:hint="eastAsia"/>
          <w:color w:val="000000"/>
          <w:sz w:val="32"/>
          <w:szCs w:val="32"/>
        </w:rPr>
        <w:t>年国有资本经营预算拨款支出</w:t>
      </w:r>
      <w:r w:rsidR="001B47EA">
        <w:rPr>
          <w:rFonts w:ascii="FangSong_GB2312" w:eastAsiaTheme="minorEastAsia" w:hint="eastAsia"/>
          <w:color w:val="000000"/>
          <w:sz w:val="32"/>
          <w:szCs w:val="32"/>
        </w:rPr>
        <w:t>0</w:t>
      </w:r>
      <w:r w:rsidRPr="00CE49DA">
        <w:rPr>
          <w:rFonts w:ascii="FangSong_GB2312" w:eastAsia="FangSong_GB2312" w:hint="eastAsia"/>
          <w:color w:val="000000"/>
          <w:sz w:val="32"/>
          <w:szCs w:val="32"/>
        </w:rPr>
        <w:t>万元。</w:t>
      </w:r>
    </w:p>
    <w:p w:rsidR="00A91760" w:rsidRPr="0056483F" w:rsidRDefault="00D273B1" w:rsidP="00D273B1">
      <w:pPr>
        <w:spacing w:line="580" w:lineRule="exact"/>
        <w:ind w:firstLineChars="50" w:firstLine="160"/>
        <w:rPr>
          <w:rStyle w:val="2Char"/>
          <w:rFonts w:ascii="黑体" w:eastAsia="黑体" w:hAnsi="黑体"/>
          <w:b w:val="0"/>
        </w:rPr>
      </w:pPr>
      <w:r w:rsidRPr="0056483F">
        <w:rPr>
          <w:rStyle w:val="2Char"/>
          <w:rFonts w:ascii="黑体" w:eastAsia="黑体" w:hAnsi="黑体" w:hint="eastAsia"/>
          <w:b w:val="0"/>
        </w:rPr>
        <w:t>十、</w:t>
      </w:r>
      <w:r w:rsidR="00A91760" w:rsidRPr="0056483F">
        <w:rPr>
          <w:rStyle w:val="2Char"/>
          <w:rFonts w:ascii="黑体" w:eastAsia="黑体" w:hAnsi="黑体" w:hint="eastAsia"/>
          <w:b w:val="0"/>
        </w:rPr>
        <w:t>预算绩效情况说明</w:t>
      </w:r>
    </w:p>
    <w:p w:rsidR="00A91760" w:rsidRPr="00065F8F" w:rsidRDefault="00A91760" w:rsidP="00A91760">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D273B1" w:rsidRPr="00D273B1" w:rsidRDefault="00D273B1" w:rsidP="00D273B1">
      <w:pPr>
        <w:spacing w:line="580" w:lineRule="exact"/>
        <w:ind w:firstLineChars="300" w:firstLine="960"/>
        <w:rPr>
          <w:rFonts w:ascii="仿宋_GB2312" w:eastAsia="仿宋_GB2312" w:hAnsi="仿宋_GB2312" w:cs="仿宋_GB2312"/>
          <w:sz w:val="32"/>
          <w:szCs w:val="32"/>
        </w:rPr>
      </w:pPr>
      <w:r w:rsidRPr="00D273B1">
        <w:rPr>
          <w:rFonts w:ascii="仿宋_GB2312" w:eastAsia="仿宋_GB2312" w:hAnsi="仿宋_GB2312" w:cs="仿宋_GB2312" w:hint="eastAsia"/>
          <w:sz w:val="32"/>
          <w:szCs w:val="32"/>
        </w:rPr>
        <w:t>根据预算绩效管理要求，本部门按要求对201</w:t>
      </w:r>
      <w:r w:rsidR="00657961">
        <w:rPr>
          <w:rFonts w:ascii="仿宋_GB2312" w:eastAsia="仿宋_GB2312" w:hAnsi="仿宋_GB2312" w:cs="仿宋_GB2312" w:hint="eastAsia"/>
          <w:sz w:val="32"/>
          <w:szCs w:val="32"/>
        </w:rPr>
        <w:t>9</w:t>
      </w:r>
      <w:r w:rsidRPr="00D273B1">
        <w:rPr>
          <w:rFonts w:ascii="仿宋_GB2312" w:eastAsia="仿宋_GB2312" w:hAnsi="仿宋_GB2312" w:cs="仿宋_GB2312" w:hint="eastAsia"/>
          <w:sz w:val="32"/>
          <w:szCs w:val="32"/>
        </w:rPr>
        <w:t>年部门整体支出开展绩效自评，从评价情况来看全面完成了预算执行，达到了预期效果。</w:t>
      </w:r>
    </w:p>
    <w:p w:rsidR="000B2FEB" w:rsidRPr="00CE49DA" w:rsidRDefault="00A91760" w:rsidP="000B2FEB">
      <w:pPr>
        <w:numPr>
          <w:ilvl w:val="0"/>
          <w:numId w:val="6"/>
        </w:numPr>
        <w:spacing w:line="580" w:lineRule="exact"/>
        <w:ind w:firstLineChars="200" w:firstLine="643"/>
        <w:rPr>
          <w:rFonts w:ascii="仿宋_GB2312" w:eastAsia="仿宋_GB2312" w:hAnsi="仿宋_GB2312" w:cs="仿宋_GB2312"/>
          <w:sz w:val="32"/>
          <w:szCs w:val="32"/>
        </w:rPr>
      </w:pPr>
      <w:r w:rsidRPr="00065F8F">
        <w:rPr>
          <w:rFonts w:ascii="仿宋" w:eastAsia="仿宋" w:hAnsi="仿宋" w:cs="楷体_GB2312" w:hint="eastAsia"/>
          <w:b/>
          <w:bCs/>
          <w:sz w:val="32"/>
          <w:szCs w:val="32"/>
        </w:rPr>
        <w:t>项目绩效目标完成情况。</w:t>
      </w:r>
      <w:r w:rsidRPr="00CE49DA">
        <w:rPr>
          <w:rFonts w:ascii="楷体_GB2312" w:eastAsia="楷体_GB2312" w:hAnsi="楷体_GB2312" w:cs="楷体_GB2312" w:hint="eastAsia"/>
          <w:b/>
          <w:bCs/>
          <w:sz w:val="32"/>
          <w:szCs w:val="32"/>
        </w:rPr>
        <w:br/>
      </w:r>
      <w:r w:rsidRPr="00CE49DA">
        <w:rPr>
          <w:rFonts w:ascii="FangSong_GB2312" w:eastAsia="FangSong_GB2312" w:hAnsi="FangSong_GB2312" w:cs="FangSong_GB2312" w:hint="eastAsia"/>
          <w:sz w:val="32"/>
          <w:szCs w:val="32"/>
        </w:rPr>
        <w:t xml:space="preserve">    </w:t>
      </w:r>
      <w:r w:rsidR="000B2FEB">
        <w:rPr>
          <w:rFonts w:ascii="FangSong_GB2312" w:eastAsiaTheme="minorEastAsia" w:hAnsi="FangSong_GB2312" w:cs="FangSong_GB2312" w:hint="eastAsia"/>
          <w:sz w:val="32"/>
          <w:szCs w:val="32"/>
        </w:rPr>
        <w:t xml:space="preserve">  </w:t>
      </w:r>
      <w:r w:rsidR="000B2FEB">
        <w:rPr>
          <w:rFonts w:ascii="仿宋_GB2312" w:eastAsia="仿宋_GB2312" w:hAnsi="仿宋_GB2312" w:cs="仿宋_GB2312" w:hint="eastAsia"/>
          <w:sz w:val="32"/>
          <w:szCs w:val="32"/>
        </w:rPr>
        <w:t>本单位</w:t>
      </w:r>
      <w:r w:rsidR="00657961">
        <w:rPr>
          <w:rFonts w:ascii="仿宋_GB2312" w:eastAsia="仿宋_GB2312" w:hAnsi="仿宋_GB2312" w:cs="仿宋_GB2312" w:hint="eastAsia"/>
          <w:sz w:val="32"/>
          <w:szCs w:val="32"/>
        </w:rPr>
        <w:t>2019</w:t>
      </w:r>
      <w:r w:rsidR="000B2FEB">
        <w:rPr>
          <w:rFonts w:ascii="仿宋_GB2312" w:eastAsia="仿宋_GB2312" w:hAnsi="仿宋_GB2312" w:cs="仿宋_GB2312" w:hint="eastAsia"/>
          <w:sz w:val="32"/>
          <w:szCs w:val="32"/>
        </w:rPr>
        <w:t>年度无项目执行情况。</w:t>
      </w:r>
    </w:p>
    <w:p w:rsidR="00A91760" w:rsidRPr="00065F8F" w:rsidRDefault="00A91760" w:rsidP="00A91760">
      <w:pPr>
        <w:numPr>
          <w:ilvl w:val="0"/>
          <w:numId w:val="6"/>
        </w:numPr>
        <w:spacing w:line="580" w:lineRule="exact"/>
        <w:ind w:firstLineChars="200" w:firstLine="643"/>
        <w:rPr>
          <w:rFonts w:ascii="仿宋" w:eastAsia="仿宋" w:hAnsi="仿宋" w:cs="FangSong_GB2312"/>
          <w:sz w:val="32"/>
          <w:szCs w:val="32"/>
        </w:rPr>
      </w:pPr>
      <w:r w:rsidRPr="00065F8F">
        <w:rPr>
          <w:rFonts w:ascii="仿宋" w:eastAsia="仿宋" w:hAnsi="仿宋" w:cs="楷体_GB2312" w:hint="eastAsia"/>
          <w:b/>
          <w:bCs/>
          <w:sz w:val="32"/>
          <w:szCs w:val="32"/>
        </w:rPr>
        <w:t>部门开展绩效评价结果。</w:t>
      </w:r>
    </w:p>
    <w:p w:rsidR="000B2FEB" w:rsidRPr="000B2FEB" w:rsidRDefault="000B2FEB" w:rsidP="000B2FEB">
      <w:pPr>
        <w:pStyle w:val="a7"/>
        <w:spacing w:line="580" w:lineRule="exact"/>
        <w:ind w:leftChars="200" w:left="420" w:firstLineChars="150" w:firstLine="480"/>
        <w:rPr>
          <w:rFonts w:ascii="仿宋_GB2312" w:eastAsia="仿宋_GB2312" w:hAnsi="仿宋_GB2312" w:cs="仿宋_GB2312"/>
          <w:sz w:val="32"/>
          <w:szCs w:val="32"/>
        </w:rPr>
      </w:pPr>
      <w:r w:rsidRPr="000B2FEB">
        <w:rPr>
          <w:rFonts w:ascii="仿宋_GB2312" w:eastAsia="仿宋_GB2312" w:hAnsi="仿宋_GB2312" w:cs="仿宋_GB2312" w:hint="eastAsia"/>
          <w:sz w:val="32"/>
          <w:szCs w:val="32"/>
        </w:rPr>
        <w:t>本部门按要求对201</w:t>
      </w:r>
      <w:r w:rsidR="00657961">
        <w:rPr>
          <w:rFonts w:ascii="仿宋_GB2312" w:eastAsia="仿宋_GB2312" w:hAnsi="仿宋_GB2312" w:cs="仿宋_GB2312" w:hint="eastAsia"/>
          <w:sz w:val="32"/>
          <w:szCs w:val="32"/>
        </w:rPr>
        <w:t>9</w:t>
      </w:r>
      <w:r w:rsidRPr="000B2FEB">
        <w:rPr>
          <w:rFonts w:ascii="仿宋_GB2312" w:eastAsia="仿宋_GB2312" w:hAnsi="仿宋_GB2312" w:cs="仿宋_GB2312" w:hint="eastAsia"/>
          <w:sz w:val="32"/>
          <w:szCs w:val="32"/>
        </w:rPr>
        <w:t>年部门整体支出绩效评价情况开展自评，《开江县</w:t>
      </w:r>
      <w:r>
        <w:rPr>
          <w:rFonts w:ascii="仿宋_GB2312" w:eastAsia="仿宋_GB2312" w:hAnsi="仿宋_GB2312" w:cs="仿宋_GB2312" w:hint="eastAsia"/>
          <w:sz w:val="32"/>
          <w:szCs w:val="32"/>
        </w:rPr>
        <w:t>讲治镇</w:t>
      </w:r>
      <w:r w:rsidRPr="000B2FEB">
        <w:rPr>
          <w:rFonts w:ascii="仿宋_GB2312" w:eastAsia="仿宋_GB2312" w:hAnsi="仿宋_GB2312" w:cs="仿宋_GB2312" w:hint="eastAsia"/>
          <w:sz w:val="32"/>
          <w:szCs w:val="32"/>
        </w:rPr>
        <w:t>中心小学201</w:t>
      </w:r>
      <w:r w:rsidR="00657961">
        <w:rPr>
          <w:rFonts w:ascii="仿宋_GB2312" w:eastAsia="仿宋_GB2312" w:hAnsi="仿宋_GB2312" w:cs="仿宋_GB2312" w:hint="eastAsia"/>
          <w:sz w:val="32"/>
          <w:szCs w:val="32"/>
        </w:rPr>
        <w:t>9</w:t>
      </w:r>
      <w:r w:rsidRPr="000B2FEB">
        <w:rPr>
          <w:rFonts w:ascii="仿宋_GB2312" w:eastAsia="仿宋_GB2312" w:hAnsi="仿宋_GB2312" w:cs="仿宋_GB2312" w:hint="eastAsia"/>
          <w:sz w:val="32"/>
          <w:szCs w:val="32"/>
        </w:rPr>
        <w:t>年部门整体支出绩效评价报告》见附件。</w:t>
      </w:r>
    </w:p>
    <w:p w:rsidR="000D1D50" w:rsidRPr="00065F8F" w:rsidRDefault="00A268C4" w:rsidP="00622830">
      <w:pPr>
        <w:spacing w:line="600" w:lineRule="exact"/>
        <w:ind w:firstLineChars="250" w:firstLine="800"/>
        <w:outlineLvl w:val="1"/>
        <w:rPr>
          <w:rStyle w:val="2Char"/>
          <w:rFonts w:ascii="黑体" w:eastAsia="黑体" w:hAnsi="黑体"/>
        </w:rPr>
      </w:pPr>
      <w:bookmarkStart w:id="51" w:name="_Toc15377221"/>
      <w:bookmarkStart w:id="52"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1"/>
      <w:bookmarkEnd w:id="52"/>
    </w:p>
    <w:p w:rsidR="000D1D50" w:rsidRPr="00065F8F" w:rsidRDefault="00A268C4">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hint="eastAsia"/>
          <w:b/>
          <w:color w:val="000000"/>
          <w:sz w:val="32"/>
          <w:szCs w:val="32"/>
        </w:rPr>
        <w:t>（一）机关运行经费支出情况</w:t>
      </w:r>
      <w:bookmarkEnd w:id="53"/>
    </w:p>
    <w:p w:rsidR="00AD43E4" w:rsidRPr="009315F9" w:rsidRDefault="00AD43E4" w:rsidP="00AD43E4">
      <w:pPr>
        <w:spacing w:line="600" w:lineRule="exact"/>
        <w:ind w:firstLineChars="350" w:firstLine="1120"/>
        <w:rPr>
          <w:rFonts w:ascii="仿宋_GB2312" w:eastAsia="仿宋_GB2312"/>
          <w:color w:val="000000" w:themeColor="text1"/>
          <w:sz w:val="32"/>
          <w:szCs w:val="32"/>
        </w:rPr>
      </w:pPr>
      <w:bookmarkStart w:id="54" w:name="_Toc15377223"/>
      <w:r w:rsidRPr="00CE49DA">
        <w:rPr>
          <w:rFonts w:ascii="仿宋_GB2312" w:eastAsia="仿宋_GB2312"/>
          <w:color w:val="000000"/>
          <w:sz w:val="32"/>
          <w:szCs w:val="32"/>
        </w:rPr>
        <w:t>201</w:t>
      </w:r>
      <w:r w:rsidR="00657961">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Pr>
          <w:rFonts w:ascii="仿宋_GB2312" w:eastAsia="仿宋_GB2312" w:hint="eastAsia"/>
          <w:color w:val="000000"/>
          <w:sz w:val="32"/>
          <w:szCs w:val="32"/>
        </w:rPr>
        <w:t>本单位无此项支出。</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065F8F">
        <w:rPr>
          <w:rFonts w:ascii="仿宋" w:eastAsia="仿宋" w:hAnsi="仿宋" w:hint="eastAsia"/>
          <w:b/>
          <w:color w:val="000000"/>
          <w:sz w:val="32"/>
          <w:szCs w:val="32"/>
        </w:rPr>
        <w:t>（二）政府采购支出情况</w:t>
      </w:r>
      <w:bookmarkEnd w:id="54"/>
    </w:p>
    <w:p w:rsidR="000D1D50" w:rsidRPr="00065F8F" w:rsidRDefault="00A268C4" w:rsidP="00AD43E4">
      <w:pPr>
        <w:spacing w:line="600" w:lineRule="exact"/>
        <w:ind w:firstLineChars="200" w:firstLine="640"/>
        <w:rPr>
          <w:rFonts w:ascii="仿宋" w:eastAsia="仿宋" w:hAnsi="仿宋"/>
          <w:b/>
          <w:color w:val="000000"/>
          <w:sz w:val="32"/>
          <w:szCs w:val="32"/>
        </w:rPr>
      </w:pPr>
      <w:r w:rsidRPr="00CE49DA">
        <w:rPr>
          <w:rFonts w:ascii="FangSong_GB2312" w:eastAsia="FangSong_GB2312"/>
          <w:color w:val="000000"/>
          <w:sz w:val="32"/>
          <w:szCs w:val="32"/>
        </w:rPr>
        <w:t>201</w:t>
      </w:r>
      <w:r w:rsidR="00657961">
        <w:rPr>
          <w:rFonts w:ascii="FangSong_GB2312" w:eastAsiaTheme="minorEastAsia" w:hint="eastAsia"/>
          <w:color w:val="000000"/>
          <w:sz w:val="32"/>
          <w:szCs w:val="32"/>
        </w:rPr>
        <w:t>9</w:t>
      </w:r>
      <w:r w:rsidRPr="00CE49DA">
        <w:rPr>
          <w:rFonts w:ascii="FangSong_GB2312" w:eastAsia="FangSong_GB2312" w:hint="eastAsia"/>
          <w:color w:val="000000"/>
          <w:sz w:val="32"/>
          <w:szCs w:val="32"/>
        </w:rPr>
        <w:t>年，</w:t>
      </w:r>
      <w:r w:rsidR="003139FF">
        <w:rPr>
          <w:rFonts w:ascii="FangSong_GB2312" w:eastAsiaTheme="minorEastAsia" w:hint="eastAsia"/>
          <w:color w:val="000000"/>
          <w:sz w:val="32"/>
          <w:szCs w:val="32"/>
        </w:rPr>
        <w:t>开江县讲治镇中心小学</w:t>
      </w:r>
      <w:r w:rsidRPr="00CE49DA">
        <w:rPr>
          <w:rFonts w:ascii="FangSong_GB2312" w:eastAsia="FangSong_GB2312" w:hint="eastAsia"/>
          <w:color w:val="000000"/>
          <w:sz w:val="32"/>
          <w:szCs w:val="32"/>
        </w:rPr>
        <w:t>政府采购支出总额</w:t>
      </w:r>
      <w:r w:rsidR="003139FF">
        <w:rPr>
          <w:rFonts w:ascii="FangSong_GB2312" w:eastAsiaTheme="minorEastAsia" w:hint="eastAsia"/>
          <w:color w:val="000000"/>
          <w:sz w:val="32"/>
          <w:szCs w:val="32"/>
        </w:rPr>
        <w:t>0</w:t>
      </w:r>
      <w:r w:rsidRPr="00CE49DA">
        <w:rPr>
          <w:rFonts w:ascii="FangSong_GB2312" w:eastAsia="FangSong_GB2312" w:hint="eastAsia"/>
          <w:color w:val="000000"/>
          <w:sz w:val="32"/>
          <w:szCs w:val="32"/>
        </w:rPr>
        <w:t>万元，其中：政府采购货物支出</w:t>
      </w:r>
      <w:r w:rsidR="003139FF">
        <w:rPr>
          <w:rFonts w:ascii="FangSong_GB2312" w:eastAsiaTheme="minorEastAsia" w:hint="eastAsia"/>
          <w:color w:val="000000"/>
          <w:sz w:val="32"/>
          <w:szCs w:val="32"/>
        </w:rPr>
        <w:t>0</w:t>
      </w:r>
      <w:r w:rsidRPr="00CE49DA">
        <w:rPr>
          <w:rFonts w:ascii="FangSong_GB2312" w:eastAsia="FangSong_GB2312" w:hint="eastAsia"/>
          <w:color w:val="000000"/>
          <w:sz w:val="32"/>
          <w:szCs w:val="32"/>
        </w:rPr>
        <w:t>万元、政府采购工程支出</w:t>
      </w:r>
      <w:r w:rsidR="003139FF">
        <w:rPr>
          <w:rFonts w:ascii="FangSong_GB2312" w:eastAsiaTheme="minorEastAsia" w:hint="eastAsia"/>
          <w:color w:val="000000"/>
          <w:sz w:val="32"/>
          <w:szCs w:val="32"/>
        </w:rPr>
        <w:t>0</w:t>
      </w:r>
      <w:r w:rsidRPr="00CE49DA">
        <w:rPr>
          <w:rFonts w:ascii="FangSong_GB2312" w:eastAsia="FangSong_GB2312" w:hint="eastAsia"/>
          <w:color w:val="000000"/>
          <w:sz w:val="32"/>
          <w:szCs w:val="32"/>
        </w:rPr>
        <w:lastRenderedPageBreak/>
        <w:t>万元、政府采购服务支出</w:t>
      </w:r>
      <w:r w:rsidR="003139FF">
        <w:rPr>
          <w:rFonts w:ascii="FangSong_GB2312" w:eastAsiaTheme="minorEastAsia" w:hint="eastAsia"/>
          <w:color w:val="000000"/>
          <w:sz w:val="32"/>
          <w:szCs w:val="32"/>
        </w:rPr>
        <w:t>0</w:t>
      </w:r>
      <w:r w:rsidRPr="00CE49DA">
        <w:rPr>
          <w:rFonts w:ascii="FangSong_GB2312" w:eastAsia="FangSong_GB2312" w:hint="eastAsia"/>
          <w:color w:val="000000"/>
          <w:sz w:val="32"/>
          <w:szCs w:val="32"/>
        </w:rPr>
        <w:t>万元。</w:t>
      </w:r>
    </w:p>
    <w:p w:rsidR="000D1D50"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sidRPr="00065F8F">
        <w:rPr>
          <w:rFonts w:ascii="仿宋" w:eastAsia="仿宋" w:hAnsi="仿宋" w:hint="eastAsia"/>
          <w:b/>
          <w:color w:val="000000"/>
          <w:sz w:val="32"/>
          <w:szCs w:val="32"/>
        </w:rPr>
        <w:t>（三）国有资产占有使用情况</w:t>
      </w:r>
      <w:bookmarkEnd w:id="55"/>
    </w:p>
    <w:p w:rsidR="0070583E" w:rsidRPr="00CE49DA" w:rsidRDefault="0070583E" w:rsidP="0070583E">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00657961">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Pr>
          <w:rFonts w:ascii="仿宋_GB2312" w:eastAsia="仿宋_GB2312" w:hint="eastAsia"/>
          <w:color w:val="000000"/>
          <w:sz w:val="32"/>
          <w:szCs w:val="32"/>
        </w:rPr>
        <w:t>本单位无国有资产占有使用情况。</w:t>
      </w:r>
    </w:p>
    <w:p w:rsidR="0070583E" w:rsidRPr="00065F8F" w:rsidRDefault="0070583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0D1D50" w:rsidRPr="004B199D" w:rsidRDefault="00A268C4" w:rsidP="004B199D">
      <w:pPr>
        <w:numPr>
          <w:ilvl w:val="0"/>
          <w:numId w:val="5"/>
        </w:numPr>
        <w:spacing w:line="600" w:lineRule="exact"/>
        <w:ind w:firstLineChars="150" w:firstLine="663"/>
        <w:jc w:val="center"/>
        <w:outlineLvl w:val="0"/>
        <w:rPr>
          <w:rStyle w:val="1Char"/>
          <w:rFonts w:ascii="黑体" w:eastAsia="黑体" w:hAnsi="黑体"/>
          <w:b w:val="0"/>
        </w:rPr>
      </w:pPr>
      <w:bookmarkStart w:id="56" w:name="_Toc15377225"/>
      <w:bookmarkStart w:id="57" w:name="_Toc15396613"/>
      <w:r w:rsidRPr="004B199D">
        <w:rPr>
          <w:rFonts w:ascii="黑体" w:eastAsia="黑体" w:hAnsi="黑体" w:hint="eastAsia"/>
          <w:b/>
          <w:color w:val="000000"/>
          <w:sz w:val="44"/>
          <w:szCs w:val="44"/>
        </w:rPr>
        <w:t>名</w:t>
      </w:r>
      <w:r w:rsidRPr="004B199D">
        <w:rPr>
          <w:rStyle w:val="1Char"/>
          <w:rFonts w:ascii="黑体" w:eastAsia="黑体" w:hAnsi="黑体" w:hint="eastAsia"/>
          <w:b w:val="0"/>
        </w:rPr>
        <w:t>词解释</w:t>
      </w:r>
      <w:bookmarkEnd w:id="56"/>
      <w:bookmarkEnd w:id="57"/>
    </w:p>
    <w:p w:rsidR="000D1D50" w:rsidRPr="00CE49DA" w:rsidRDefault="000D1D50">
      <w:pPr>
        <w:spacing w:line="600" w:lineRule="exact"/>
        <w:jc w:val="left"/>
        <w:rPr>
          <w:rFonts w:ascii="宋体"/>
          <w:b/>
          <w:color w:val="000000"/>
          <w:sz w:val="44"/>
          <w:szCs w:val="44"/>
        </w:rPr>
      </w:pP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1.</w:t>
      </w:r>
      <w:r w:rsidRPr="00CE49DA">
        <w:rPr>
          <w:rFonts w:ascii="FangSong_GB2312" w:eastAsia="FangSong_GB2312" w:hint="eastAsia"/>
          <w:sz w:val="32"/>
          <w:szCs w:val="32"/>
        </w:rPr>
        <w:t>财政拨款收入：指单位从同级财政部门取得的财政预算资金。</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2.</w:t>
      </w:r>
      <w:r w:rsidRPr="00CE49DA">
        <w:rPr>
          <w:rFonts w:ascii="FangSong_GB2312" w:eastAsia="FangSong_GB2312" w:hint="eastAsia"/>
          <w:sz w:val="32"/>
          <w:szCs w:val="32"/>
        </w:rPr>
        <w:t>事业收入：指事业单位开展专业业务活动及辅助活动取得的收入。如…（二级预算单位事业收入情况）等。</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3.</w:t>
      </w:r>
      <w:r w:rsidRPr="00CE49DA">
        <w:rPr>
          <w:rFonts w:ascii="FangSong_GB2312" w:eastAsia="FangSong_GB2312" w:hint="eastAsia"/>
          <w:sz w:val="32"/>
          <w:szCs w:val="32"/>
        </w:rPr>
        <w:t>经营收入：指事业单位在专业业务活动及其辅助活动之外开展非独立核算经营活动取得的收入。如…（二级预算单位经营收入情况）等。</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4.</w:t>
      </w:r>
      <w:r w:rsidRPr="00CE49DA">
        <w:rPr>
          <w:rFonts w:ascii="FangSong_GB2312" w:eastAsia="FangSong_GB2312" w:hint="eastAsia"/>
          <w:sz w:val="32"/>
          <w:szCs w:val="32"/>
        </w:rPr>
        <w:t>其他收入：指单位取得的除上述收入以外的各项收入。主要是…（收入类型）等。</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5.</w:t>
      </w:r>
      <w:r w:rsidRPr="00CE49DA">
        <w:rPr>
          <w:rFonts w:ascii="FangSong_GB2312" w:eastAsia="FangSong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6.</w:t>
      </w:r>
      <w:r w:rsidRPr="00CE49DA">
        <w:rPr>
          <w:rFonts w:ascii="FangSong_GB2312" w:eastAsia="FangSong_GB2312" w:hint="eastAsia"/>
          <w:sz w:val="32"/>
          <w:szCs w:val="32"/>
        </w:rPr>
        <w:t>年初结转和结余：指以前年度尚未完成、结转到本年按有关规定继续使用的资金。</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7.</w:t>
      </w:r>
      <w:r w:rsidRPr="00CE49DA">
        <w:rPr>
          <w:rFonts w:ascii="FangSong_GB2312" w:eastAsia="FangSong_GB2312" w:hint="eastAsia"/>
          <w:sz w:val="32"/>
          <w:szCs w:val="32"/>
        </w:rPr>
        <w:t>结余分配：指事业单位按照事业单位会计制度的规定从非财政补助结余中分配的事业基金和职工福利基金等。</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lastRenderedPageBreak/>
        <w:t>8</w:t>
      </w:r>
      <w:r w:rsidRPr="00CE49DA">
        <w:rPr>
          <w:rFonts w:ascii="FangSong_GB2312" w:eastAsia="FangSong_GB2312" w:hint="eastAsia"/>
          <w:sz w:val="32"/>
          <w:szCs w:val="32"/>
        </w:rPr>
        <w:t>、年末结转和结余：指单位按有关规定结转到下年或以后年度继续使用的资金。</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9.</w:t>
      </w:r>
      <w:r w:rsidRPr="00CE49DA">
        <w:rPr>
          <w:rFonts w:ascii="FangSong_GB2312" w:eastAsia="FangSong_GB2312" w:hint="eastAsia"/>
          <w:color w:val="000000"/>
          <w:sz w:val="32"/>
          <w:szCs w:val="32"/>
        </w:rPr>
        <w:t>一般公共服务（类）…（款）…（项）：指……。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10.</w:t>
      </w:r>
      <w:r w:rsidRPr="00CE49DA">
        <w:rPr>
          <w:rFonts w:ascii="FangSong_GB2312" w:eastAsia="FangSong_GB2312" w:hint="eastAsia"/>
          <w:color w:val="000000"/>
          <w:sz w:val="32"/>
          <w:szCs w:val="32"/>
        </w:rPr>
        <w:t>外交（类）…（款）…（项）：指……。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11.</w:t>
      </w:r>
      <w:r w:rsidRPr="00CE49DA">
        <w:rPr>
          <w:rFonts w:ascii="FangSong_GB2312" w:eastAsia="FangSong_GB2312" w:hint="eastAsia"/>
          <w:color w:val="000000"/>
          <w:sz w:val="32"/>
          <w:szCs w:val="32"/>
        </w:rPr>
        <w:t>公共安全（类）…（款）…（项）：指……。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12.</w:t>
      </w:r>
      <w:r w:rsidRPr="00CE49DA">
        <w:rPr>
          <w:rFonts w:ascii="FangSong_GB2312" w:eastAsia="FangSong_GB2312" w:hint="eastAsia"/>
          <w:color w:val="000000"/>
          <w:sz w:val="32"/>
          <w:szCs w:val="32"/>
        </w:rPr>
        <w:t>教育（类）…（款）…（项）：指……。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13.</w:t>
      </w:r>
      <w:r w:rsidRPr="00CE49DA">
        <w:rPr>
          <w:rFonts w:ascii="FangSong_GB2312" w:eastAsia="FangSong_GB2312" w:hint="eastAsia"/>
          <w:color w:val="000000"/>
          <w:sz w:val="32"/>
          <w:szCs w:val="32"/>
        </w:rPr>
        <w:t>科学技术（类）…（款）…（项）：指……。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14.</w:t>
      </w:r>
      <w:r w:rsidRPr="00CE49DA">
        <w:rPr>
          <w:rFonts w:ascii="FangSong_GB2312" w:eastAsia="FangSong_GB2312" w:hint="eastAsia"/>
          <w:color w:val="000000"/>
          <w:sz w:val="32"/>
          <w:szCs w:val="32"/>
        </w:rPr>
        <w:t>文化体育与传媒（类）…（款）…（项）：指……。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15.</w:t>
      </w:r>
      <w:r w:rsidRPr="00CE49DA">
        <w:rPr>
          <w:rFonts w:ascii="FangSong_GB2312" w:eastAsia="FangSong_GB2312" w:hint="eastAsia"/>
          <w:color w:val="000000"/>
          <w:sz w:val="32"/>
          <w:szCs w:val="32"/>
        </w:rPr>
        <w:t>社会保障和就业（类）…（款）…（项）：指……。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16.</w:t>
      </w:r>
      <w:r w:rsidRPr="00CE49DA">
        <w:rPr>
          <w:rFonts w:ascii="FangSong_GB2312" w:eastAsia="FangSong_GB2312" w:hint="eastAsia"/>
          <w:color w:val="000000"/>
          <w:sz w:val="32"/>
          <w:szCs w:val="32"/>
        </w:rPr>
        <w:t>医疗卫生与计划生育（类）…（款）…（项）：指……。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17.</w:t>
      </w:r>
      <w:r w:rsidRPr="00CE49DA">
        <w:rPr>
          <w:rFonts w:ascii="FangSong_GB2312" w:eastAsia="FangSong_GB2312" w:hint="eastAsia"/>
          <w:color w:val="000000"/>
          <w:sz w:val="32"/>
          <w:szCs w:val="32"/>
        </w:rPr>
        <w:t>节能环保（类）…（款）…（项）：指……。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18.</w:t>
      </w:r>
      <w:r w:rsidRPr="00CE49DA">
        <w:rPr>
          <w:rFonts w:ascii="FangSong_GB2312" w:eastAsia="FangSong_GB2312" w:hint="eastAsia"/>
          <w:color w:val="000000"/>
          <w:sz w:val="32"/>
          <w:szCs w:val="32"/>
        </w:rPr>
        <w:t>城乡社区（类）…（款）…（项）：指……。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19.</w:t>
      </w:r>
      <w:r w:rsidRPr="00CE49DA">
        <w:rPr>
          <w:rFonts w:ascii="FangSong_GB2312" w:eastAsia="FangSong_GB2312" w:hint="eastAsia"/>
          <w:color w:val="000000"/>
          <w:sz w:val="32"/>
          <w:szCs w:val="32"/>
        </w:rPr>
        <w:t>农林水（类）…（款）…（项）：指……。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20.</w:t>
      </w:r>
      <w:r w:rsidRPr="00CE49DA">
        <w:rPr>
          <w:rFonts w:ascii="FangSong_GB2312" w:eastAsia="FangSong_GB2312" w:hint="eastAsia"/>
          <w:color w:val="000000"/>
          <w:sz w:val="32"/>
          <w:szCs w:val="32"/>
        </w:rPr>
        <w:t>交通运输（类）…（款）…（项）：指……。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21.</w:t>
      </w:r>
      <w:r w:rsidRPr="00CE49DA">
        <w:rPr>
          <w:rFonts w:ascii="FangSong_GB2312" w:eastAsia="FangSong_GB2312" w:hint="eastAsia"/>
          <w:color w:val="000000"/>
          <w:sz w:val="32"/>
          <w:szCs w:val="32"/>
        </w:rPr>
        <w:t>资源勘探信息等（类）…（款）…（项）：指……。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22.</w:t>
      </w:r>
      <w:r w:rsidRPr="00CE49DA">
        <w:rPr>
          <w:rFonts w:ascii="FangSong_GB2312" w:eastAsia="FangSong_GB2312" w:hint="eastAsia"/>
          <w:color w:val="000000"/>
          <w:sz w:val="32"/>
          <w:szCs w:val="32"/>
        </w:rPr>
        <w:t>商业服务业（类）…（款）…（项）：指……。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23.</w:t>
      </w:r>
      <w:r w:rsidRPr="00CE49DA">
        <w:rPr>
          <w:rFonts w:ascii="FangSong_GB2312" w:eastAsia="FangSong_GB2312" w:hint="eastAsia"/>
          <w:color w:val="000000"/>
          <w:sz w:val="32"/>
          <w:szCs w:val="32"/>
        </w:rPr>
        <w:t>金融（类）…（款）…（项）：指……。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24.</w:t>
      </w:r>
      <w:r w:rsidRPr="00CE49DA">
        <w:rPr>
          <w:rFonts w:ascii="FangSong_GB2312" w:eastAsia="FangSong_GB2312" w:hint="eastAsia"/>
          <w:color w:val="000000"/>
          <w:sz w:val="32"/>
          <w:szCs w:val="32"/>
        </w:rPr>
        <w:t>国土海洋气象等（类）…（款）…（项）：指……。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25.</w:t>
      </w:r>
      <w:r w:rsidRPr="00CE49DA">
        <w:rPr>
          <w:rFonts w:ascii="FangSong_GB2312" w:eastAsia="FangSong_GB2312" w:hint="eastAsia"/>
          <w:color w:val="000000"/>
          <w:sz w:val="32"/>
          <w:szCs w:val="32"/>
        </w:rPr>
        <w:t>住房保障（类）…（款）…（项）：指……。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26.</w:t>
      </w:r>
      <w:r w:rsidRPr="00CE49DA">
        <w:rPr>
          <w:rFonts w:ascii="FangSong_GB2312" w:eastAsia="FangSong_GB2312" w:hint="eastAsia"/>
          <w:color w:val="000000"/>
          <w:sz w:val="32"/>
          <w:szCs w:val="32"/>
        </w:rPr>
        <w:t>粮油物资储备（类）…（款）…（项）：指……。</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hint="eastAsia"/>
          <w:color w:val="000000"/>
          <w:sz w:val="32"/>
          <w:szCs w:val="32"/>
        </w:rPr>
        <w:t>……</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hint="eastAsia"/>
          <w:color w:val="000000"/>
          <w:sz w:val="32"/>
          <w:szCs w:val="32"/>
        </w:rPr>
        <w:t>……</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hint="eastAsia"/>
          <w:color w:val="000000"/>
          <w:sz w:val="32"/>
          <w:szCs w:val="32"/>
        </w:rPr>
        <w:lastRenderedPageBreak/>
        <w:t>……</w:t>
      </w:r>
    </w:p>
    <w:p w:rsidR="000D1D50" w:rsidRPr="00065F8F" w:rsidRDefault="00A268C4">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t>（解释本部门决算报表中全部功能分类科目至项级，请参照《</w:t>
      </w:r>
      <w:r w:rsidR="004230BF">
        <w:rPr>
          <w:rFonts w:ascii="仿宋" w:eastAsia="仿宋" w:hAnsi="仿宋" w:hint="eastAsia"/>
          <w:b/>
          <w:color w:val="000000"/>
          <w:sz w:val="32"/>
          <w:szCs w:val="32"/>
        </w:rPr>
        <w:t>2019</w:t>
      </w:r>
      <w:r w:rsidRPr="00065F8F">
        <w:rPr>
          <w:rFonts w:ascii="仿宋" w:eastAsia="仿宋" w:hAnsi="仿宋" w:hint="eastAsia"/>
          <w:b/>
          <w:color w:val="000000"/>
          <w:sz w:val="32"/>
          <w:szCs w:val="32"/>
        </w:rPr>
        <w:t>年政府收支分类科目》增减内容。）</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27.</w:t>
      </w:r>
      <w:r w:rsidRPr="00CE49DA">
        <w:rPr>
          <w:rFonts w:ascii="FangSong_GB2312" w:eastAsia="FangSong_GB2312" w:hint="eastAsia"/>
          <w:color w:val="000000"/>
          <w:sz w:val="32"/>
          <w:szCs w:val="32"/>
        </w:rPr>
        <w:t>基本支出：指为保障机构正常运转、完成日常工作任务而发生的人员支出和公用支出。</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28.</w:t>
      </w:r>
      <w:r w:rsidRPr="00CE49DA">
        <w:rPr>
          <w:rFonts w:ascii="FangSong_GB2312" w:eastAsia="FangSong_GB2312" w:hint="eastAsia"/>
          <w:color w:val="000000"/>
          <w:sz w:val="32"/>
          <w:szCs w:val="32"/>
        </w:rPr>
        <w:t>项目支出：指在基本支出之外为完成特定行政任务和事业发展目标所发生的支出。</w:t>
      </w:r>
    </w:p>
    <w:p w:rsidR="000D1D50" w:rsidRPr="00CE49DA" w:rsidRDefault="00A268C4">
      <w:pPr>
        <w:ind w:firstLineChars="200" w:firstLine="640"/>
        <w:rPr>
          <w:rFonts w:ascii="FangSong_GB2312" w:eastAsia="FangSong_GB2312"/>
          <w:color w:val="000000"/>
          <w:sz w:val="32"/>
          <w:szCs w:val="32"/>
        </w:rPr>
      </w:pPr>
      <w:r w:rsidRPr="00CE49DA">
        <w:rPr>
          <w:rFonts w:ascii="FangSong_GB2312" w:eastAsia="FangSong_GB2312"/>
          <w:color w:val="000000"/>
          <w:sz w:val="32"/>
          <w:szCs w:val="32"/>
        </w:rPr>
        <w:t>29.</w:t>
      </w:r>
      <w:r w:rsidRPr="00CE49DA">
        <w:rPr>
          <w:rFonts w:ascii="FangSong_GB2312" w:eastAsia="FangSong_GB2312" w:hint="eastAsia"/>
          <w:color w:val="000000"/>
          <w:sz w:val="32"/>
          <w:szCs w:val="32"/>
        </w:rPr>
        <w:t>经营支出：指事业单位在专业业务活动及其辅助活动之外开展非独立核算经营活动发生的支出。</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30.</w:t>
      </w:r>
      <w:r w:rsidRPr="00CE49DA">
        <w:rPr>
          <w:rFonts w:ascii="FangSong_GB2312" w:eastAsia="FangSong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t>31.</w:t>
      </w:r>
      <w:r w:rsidRPr="00CE49DA">
        <w:rPr>
          <w:rFonts w:ascii="FangSong_GB2312" w:eastAsia="FangSong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D1D50" w:rsidRPr="00CE49DA" w:rsidRDefault="00A268C4">
      <w:pPr>
        <w:pStyle w:val="Default"/>
        <w:spacing w:line="560" w:lineRule="exact"/>
        <w:ind w:firstLineChars="200" w:firstLine="640"/>
        <w:rPr>
          <w:rFonts w:ascii="FangSong_GB2312" w:eastAsia="FangSong_GB2312"/>
          <w:sz w:val="32"/>
          <w:szCs w:val="32"/>
        </w:rPr>
      </w:pPr>
      <w:r w:rsidRPr="00CE49DA">
        <w:rPr>
          <w:rFonts w:ascii="FangSong_GB2312" w:eastAsia="FangSong_GB2312"/>
          <w:sz w:val="32"/>
          <w:szCs w:val="32"/>
        </w:rPr>
        <w:lastRenderedPageBreak/>
        <w:t>32.</w:t>
      </w:r>
      <w:r w:rsidRPr="00CE49DA">
        <w:rPr>
          <w:rFonts w:ascii="FangSong_GB2312" w:eastAsia="FangSong_GB2312" w:hint="eastAsia"/>
          <w:sz w:val="32"/>
          <w:szCs w:val="32"/>
        </w:rPr>
        <w:t>……。</w:t>
      </w:r>
    </w:p>
    <w:p w:rsidR="000D1D50" w:rsidRPr="00CE49DA" w:rsidRDefault="000D1D50">
      <w:pPr>
        <w:pStyle w:val="Default"/>
        <w:spacing w:line="560" w:lineRule="exact"/>
        <w:ind w:firstLineChars="200" w:firstLine="640"/>
        <w:rPr>
          <w:rFonts w:ascii="FangSong_GB2312" w:eastAsia="FangSong_GB2312" w:cs="黑体"/>
          <w:sz w:val="32"/>
          <w:szCs w:val="32"/>
        </w:rPr>
      </w:pPr>
    </w:p>
    <w:p w:rsidR="002F1818" w:rsidRPr="00065F8F" w:rsidRDefault="00A268C4" w:rsidP="00CE49DA">
      <w:pPr>
        <w:ind w:firstLineChars="200" w:firstLine="643"/>
        <w:rPr>
          <w:rFonts w:ascii="仿宋" w:eastAsia="仿宋" w:hAnsi="仿宋"/>
          <w:b/>
          <w:color w:val="000000"/>
          <w:sz w:val="32"/>
          <w:szCs w:val="32"/>
        </w:rPr>
      </w:pPr>
      <w:r w:rsidRPr="00065F8F">
        <w:rPr>
          <w:rFonts w:ascii="仿宋" w:eastAsia="仿宋" w:hAnsi="仿宋" w:hint="eastAsia"/>
          <w:b/>
          <w:color w:val="000000"/>
          <w:sz w:val="32"/>
          <w:szCs w:val="32"/>
        </w:rPr>
        <w:t>（名词解释部分请根据各部门实际列支情况罗列，并根据本部门职责职能增减名词解释内容。）</w:t>
      </w:r>
    </w:p>
    <w:p w:rsidR="00CE49DA" w:rsidRPr="004B199D" w:rsidRDefault="00CE49DA" w:rsidP="00CE49DA">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sidRPr="007127B7">
        <w:rPr>
          <w:rFonts w:ascii="黑体" w:eastAsia="黑体" w:hAnsi="黑体" w:hint="eastAsia"/>
          <w:color w:val="000000"/>
          <w:sz w:val="44"/>
          <w:szCs w:val="44"/>
        </w:rPr>
        <w:lastRenderedPageBreak/>
        <w:t>第</w:t>
      </w:r>
      <w:r w:rsidRPr="004B199D">
        <w:rPr>
          <w:rStyle w:val="1Char"/>
          <w:rFonts w:ascii="黑体" w:eastAsia="黑体" w:hAnsi="黑体" w:hint="eastAsia"/>
          <w:b w:val="0"/>
        </w:rPr>
        <w:t>四部分 附件</w:t>
      </w:r>
      <w:bookmarkEnd w:id="59"/>
    </w:p>
    <w:p w:rsidR="00CE49DA" w:rsidRDefault="00CE49DA" w:rsidP="00622830">
      <w:pPr>
        <w:pStyle w:val="2"/>
        <w:rPr>
          <w:rStyle w:val="1Char"/>
          <w:rFonts w:ascii="仿宋" w:eastAsia="仿宋" w:hAnsi="仿宋"/>
          <w:sz w:val="32"/>
          <w:szCs w:val="32"/>
        </w:rPr>
      </w:pPr>
      <w:bookmarkStart w:id="60" w:name="_Toc15396615"/>
      <w:r w:rsidRPr="00CE49DA">
        <w:rPr>
          <w:rStyle w:val="1Char"/>
          <w:rFonts w:ascii="仿宋" w:eastAsia="仿宋" w:hAnsi="仿宋" w:hint="eastAsia"/>
          <w:sz w:val="32"/>
          <w:szCs w:val="32"/>
        </w:rPr>
        <w:t>附件1</w:t>
      </w:r>
      <w:bookmarkEnd w:id="60"/>
    </w:p>
    <w:p w:rsidR="00195D07" w:rsidRDefault="00195D07" w:rsidP="00CE49DA">
      <w:pPr>
        <w:spacing w:line="600" w:lineRule="exact"/>
        <w:jc w:val="center"/>
        <w:outlineLvl w:val="0"/>
        <w:rPr>
          <w:rFonts w:ascii="黑体" w:eastAsia="黑体" w:hAnsi="黑体" w:cs="方正小标宋简体"/>
          <w:sz w:val="36"/>
          <w:szCs w:val="36"/>
        </w:rPr>
      </w:pPr>
      <w:bookmarkStart w:id="61" w:name="_Toc15396616"/>
      <w:r>
        <w:rPr>
          <w:rFonts w:ascii="黑体" w:eastAsia="黑体" w:hAnsi="黑体" w:cs="方正小标宋简体" w:hint="eastAsia"/>
          <w:sz w:val="36"/>
          <w:szCs w:val="36"/>
        </w:rPr>
        <w:t>开江县讲治镇中心小学</w:t>
      </w:r>
    </w:p>
    <w:p w:rsidR="00CE49DA" w:rsidRPr="00065F8F" w:rsidRDefault="00CE49DA" w:rsidP="00CE49DA">
      <w:pPr>
        <w:spacing w:line="600" w:lineRule="exact"/>
        <w:jc w:val="center"/>
        <w:outlineLvl w:val="0"/>
        <w:rPr>
          <w:rFonts w:ascii="黑体" w:eastAsia="黑体" w:hAnsi="黑体" w:cs="方正小标宋简体"/>
          <w:sz w:val="36"/>
          <w:szCs w:val="36"/>
        </w:rPr>
      </w:pPr>
      <w:r w:rsidRPr="00065F8F">
        <w:rPr>
          <w:rFonts w:ascii="黑体" w:eastAsia="黑体" w:hAnsi="黑体" w:cs="方正小标宋简体" w:hint="eastAsia"/>
          <w:sz w:val="36"/>
          <w:szCs w:val="36"/>
        </w:rPr>
        <w:t>部门</w:t>
      </w:r>
      <w:r w:rsidR="004230BF">
        <w:rPr>
          <w:rFonts w:ascii="黑体" w:eastAsia="黑体" w:hAnsi="黑体" w:cs="方正小标宋简体" w:hint="eastAsia"/>
          <w:sz w:val="36"/>
          <w:szCs w:val="36"/>
        </w:rPr>
        <w:t>2019</w:t>
      </w:r>
      <w:r w:rsidRPr="00065F8F">
        <w:rPr>
          <w:rFonts w:ascii="黑体" w:eastAsia="黑体" w:hAnsi="黑体" w:cs="方正小标宋简体" w:hint="eastAsia"/>
          <w:sz w:val="36"/>
          <w:szCs w:val="36"/>
        </w:rPr>
        <w:t>年部门整体支出绩效评价报告</w:t>
      </w:r>
      <w:bookmarkEnd w:id="61"/>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667EBE" w:rsidRPr="00162F5A" w:rsidRDefault="00667EBE" w:rsidP="00667EBE">
      <w:pPr>
        <w:ind w:firstLineChars="300" w:firstLine="840"/>
        <w:rPr>
          <w:rFonts w:ascii="宋体" w:hAnsi="宋体"/>
          <w:sz w:val="28"/>
          <w:szCs w:val="28"/>
        </w:rPr>
      </w:pPr>
      <w:r w:rsidRPr="00162F5A">
        <w:rPr>
          <w:rFonts w:ascii="宋体" w:hAnsi="宋体" w:hint="eastAsia"/>
          <w:sz w:val="28"/>
          <w:szCs w:val="28"/>
        </w:rPr>
        <w:t>讲治</w:t>
      </w:r>
      <w:r>
        <w:rPr>
          <w:rFonts w:ascii="宋体" w:hAnsi="宋体" w:hint="eastAsia"/>
          <w:sz w:val="28"/>
          <w:szCs w:val="28"/>
        </w:rPr>
        <w:t>镇中心小学</w:t>
      </w:r>
      <w:r w:rsidRPr="00162F5A">
        <w:rPr>
          <w:rFonts w:ascii="宋体" w:hAnsi="宋体" w:hint="eastAsia"/>
          <w:sz w:val="28"/>
          <w:szCs w:val="28"/>
        </w:rPr>
        <w:t>是一所农村</w:t>
      </w:r>
      <w:r>
        <w:rPr>
          <w:rFonts w:ascii="宋体" w:hAnsi="宋体" w:hint="eastAsia"/>
          <w:sz w:val="28"/>
          <w:szCs w:val="28"/>
        </w:rPr>
        <w:t>义务教育学校</w:t>
      </w:r>
      <w:r w:rsidRPr="00162F5A">
        <w:rPr>
          <w:rFonts w:ascii="宋体" w:hAnsi="宋体" w:hint="eastAsia"/>
          <w:sz w:val="28"/>
          <w:szCs w:val="28"/>
        </w:rPr>
        <w:t>，属一级预算单位。下辖6所村级小学,创办于1913年，位于讲治镇镇龙寺村1组。</w:t>
      </w:r>
    </w:p>
    <w:p w:rsidR="00887F65" w:rsidRPr="00AA34D4" w:rsidRDefault="00887F65" w:rsidP="00887F65">
      <w:pPr>
        <w:ind w:firstLineChars="250" w:firstLine="700"/>
        <w:rPr>
          <w:rFonts w:ascii="宋体" w:hAnsi="宋体"/>
          <w:sz w:val="28"/>
          <w:szCs w:val="28"/>
        </w:rPr>
      </w:pPr>
      <w:r>
        <w:rPr>
          <w:rFonts w:ascii="宋体" w:hAnsi="宋体" w:hint="eastAsia"/>
          <w:sz w:val="28"/>
          <w:szCs w:val="28"/>
        </w:rPr>
        <w:t>单位主要职责是</w:t>
      </w:r>
      <w:r w:rsidRPr="00AA34D4">
        <w:rPr>
          <w:rFonts w:ascii="宋体" w:hAnsi="宋体" w:hint="eastAsia"/>
          <w:sz w:val="28"/>
          <w:szCs w:val="28"/>
        </w:rPr>
        <w:t>实施小学义务教育，</w:t>
      </w:r>
      <w:r>
        <w:rPr>
          <w:rFonts w:ascii="宋体" w:hAnsi="宋体" w:hint="eastAsia"/>
          <w:sz w:val="28"/>
          <w:szCs w:val="28"/>
        </w:rPr>
        <w:t>促进教育事业发展</w:t>
      </w:r>
      <w:r w:rsidRPr="00AA34D4">
        <w:rPr>
          <w:rFonts w:ascii="宋体" w:hAnsi="宋体" w:hint="eastAsia"/>
          <w:sz w:val="28"/>
          <w:szCs w:val="28"/>
        </w:rPr>
        <w:t>。</w:t>
      </w:r>
    </w:p>
    <w:p w:rsidR="00610E2A" w:rsidRPr="007C3B9F" w:rsidRDefault="00610E2A" w:rsidP="00610E2A">
      <w:pPr>
        <w:widowControl/>
        <w:spacing w:line="480" w:lineRule="auto"/>
        <w:ind w:firstLineChars="221" w:firstLine="619"/>
        <w:rPr>
          <w:rFonts w:ascii="宋体" w:hAnsi="宋体" w:cs="宋体"/>
          <w:color w:val="333333"/>
          <w:kern w:val="0"/>
          <w:sz w:val="28"/>
          <w:szCs w:val="28"/>
        </w:rPr>
      </w:pPr>
      <w:r w:rsidRPr="007C3B9F">
        <w:rPr>
          <w:rFonts w:ascii="宋体" w:hAnsi="宋体" w:cs="宋体" w:hint="eastAsia"/>
          <w:color w:val="333333"/>
          <w:kern w:val="0"/>
          <w:sz w:val="28"/>
          <w:szCs w:val="28"/>
        </w:rPr>
        <w:t>我校是独立核算的财政全额拨款事业单位，执行</w:t>
      </w:r>
      <w:r>
        <w:rPr>
          <w:rFonts w:ascii="宋体" w:hAnsi="宋体" w:cs="宋体" w:hint="eastAsia"/>
          <w:color w:val="333333"/>
          <w:kern w:val="0"/>
          <w:sz w:val="28"/>
          <w:szCs w:val="28"/>
        </w:rPr>
        <w:t>中小学学校</w:t>
      </w:r>
      <w:r w:rsidRPr="007C3B9F">
        <w:rPr>
          <w:rFonts w:ascii="宋体" w:hAnsi="宋体" w:cs="宋体" w:hint="eastAsia"/>
          <w:color w:val="333333"/>
          <w:kern w:val="0"/>
          <w:sz w:val="28"/>
          <w:szCs w:val="28"/>
        </w:rPr>
        <w:t>会计制度，编制部门给我校</w:t>
      </w:r>
      <w:r>
        <w:rPr>
          <w:rFonts w:ascii="宋体" w:hAnsi="宋体" w:cs="宋体" w:hint="eastAsia"/>
          <w:color w:val="333333"/>
          <w:kern w:val="0"/>
          <w:sz w:val="28"/>
          <w:szCs w:val="28"/>
        </w:rPr>
        <w:t>核定</w:t>
      </w:r>
      <w:r w:rsidRPr="007C3B9F">
        <w:rPr>
          <w:rFonts w:ascii="宋体" w:hAnsi="宋体" w:cs="宋体" w:hint="eastAsia"/>
          <w:color w:val="333333"/>
          <w:kern w:val="0"/>
          <w:sz w:val="28"/>
          <w:szCs w:val="28"/>
        </w:rPr>
        <w:t>事业编制</w:t>
      </w:r>
      <w:r w:rsidR="004230BF">
        <w:rPr>
          <w:rFonts w:ascii="宋体" w:hAnsi="宋体" w:cs="宋体" w:hint="eastAsia"/>
          <w:color w:val="333333"/>
          <w:kern w:val="0"/>
          <w:sz w:val="28"/>
          <w:szCs w:val="28"/>
        </w:rPr>
        <w:t>77</w:t>
      </w:r>
      <w:r>
        <w:rPr>
          <w:rFonts w:ascii="宋体" w:hAnsi="宋体" w:cs="宋体" w:hint="eastAsia"/>
          <w:color w:val="333333"/>
          <w:kern w:val="0"/>
          <w:sz w:val="28"/>
          <w:szCs w:val="28"/>
        </w:rPr>
        <w:t>个</w:t>
      </w:r>
      <w:r w:rsidRPr="007C3B9F">
        <w:rPr>
          <w:rFonts w:ascii="宋体" w:hAnsi="宋体" w:cs="宋体" w:hint="eastAsia"/>
          <w:color w:val="333333"/>
          <w:kern w:val="0"/>
          <w:sz w:val="28"/>
          <w:szCs w:val="28"/>
        </w:rPr>
        <w:t>，</w:t>
      </w:r>
      <w:r w:rsidRPr="00162F5A">
        <w:rPr>
          <w:rFonts w:ascii="宋体" w:hAnsi="宋体" w:hint="eastAsia"/>
          <w:sz w:val="28"/>
          <w:szCs w:val="28"/>
        </w:rPr>
        <w:t>现实有编制数</w:t>
      </w:r>
      <w:r w:rsidR="004230BF">
        <w:rPr>
          <w:rFonts w:ascii="宋体" w:hAnsi="宋体" w:hint="eastAsia"/>
          <w:sz w:val="28"/>
          <w:szCs w:val="28"/>
        </w:rPr>
        <w:t>77</w:t>
      </w:r>
      <w:r w:rsidRPr="00162F5A">
        <w:rPr>
          <w:rFonts w:ascii="宋体" w:hAnsi="宋体" w:hint="eastAsia"/>
          <w:sz w:val="28"/>
          <w:szCs w:val="28"/>
        </w:rPr>
        <w:t>人，</w:t>
      </w:r>
      <w:r w:rsidRPr="007C3B9F">
        <w:rPr>
          <w:rFonts w:ascii="宋体" w:hAnsi="宋体" w:cs="宋体" w:hint="eastAsia"/>
          <w:color w:val="333333"/>
          <w:kern w:val="0"/>
          <w:sz w:val="28"/>
          <w:szCs w:val="28"/>
        </w:rPr>
        <w:t>201</w:t>
      </w:r>
      <w:r w:rsidR="004230BF">
        <w:rPr>
          <w:rFonts w:ascii="宋体" w:hAnsi="宋体" w:cs="宋体" w:hint="eastAsia"/>
          <w:color w:val="333333"/>
          <w:kern w:val="0"/>
          <w:sz w:val="28"/>
          <w:szCs w:val="28"/>
        </w:rPr>
        <w:t>9</w:t>
      </w:r>
      <w:r w:rsidRPr="007C3B9F">
        <w:rPr>
          <w:rFonts w:ascii="宋体" w:hAnsi="宋体" w:cs="宋体" w:hint="eastAsia"/>
          <w:color w:val="333333"/>
          <w:kern w:val="0"/>
          <w:sz w:val="28"/>
          <w:szCs w:val="28"/>
        </w:rPr>
        <w:t>年末我校</w:t>
      </w:r>
      <w:r w:rsidRPr="00162F5A">
        <w:rPr>
          <w:rFonts w:ascii="宋体" w:hAnsi="宋体" w:hint="eastAsia"/>
          <w:sz w:val="28"/>
          <w:szCs w:val="28"/>
        </w:rPr>
        <w:t>在编在职教职工</w:t>
      </w:r>
      <w:r w:rsidRPr="00F135F1">
        <w:rPr>
          <w:rFonts w:ascii="宋体" w:hAnsi="宋体" w:hint="eastAsia"/>
          <w:sz w:val="28"/>
          <w:szCs w:val="28"/>
        </w:rPr>
        <w:t>7</w:t>
      </w:r>
      <w:r w:rsidR="004230BF">
        <w:rPr>
          <w:rFonts w:ascii="宋体" w:hAnsi="宋体" w:hint="eastAsia"/>
          <w:sz w:val="28"/>
          <w:szCs w:val="28"/>
        </w:rPr>
        <w:t>7</w:t>
      </w:r>
      <w:r w:rsidRPr="00F135F1">
        <w:rPr>
          <w:rFonts w:ascii="宋体" w:hAnsi="宋体" w:hint="eastAsia"/>
          <w:sz w:val="28"/>
          <w:szCs w:val="28"/>
        </w:rPr>
        <w:t>人，退休教职工6</w:t>
      </w:r>
      <w:r w:rsidR="004230BF">
        <w:rPr>
          <w:rFonts w:ascii="宋体" w:hAnsi="宋体" w:hint="eastAsia"/>
          <w:sz w:val="28"/>
          <w:szCs w:val="28"/>
        </w:rPr>
        <w:t>9</w:t>
      </w:r>
      <w:r w:rsidRPr="00F135F1">
        <w:rPr>
          <w:rFonts w:ascii="宋体" w:hAnsi="宋体" w:hint="eastAsia"/>
          <w:sz w:val="28"/>
          <w:szCs w:val="28"/>
        </w:rPr>
        <w:t>人</w:t>
      </w:r>
      <w:r>
        <w:rPr>
          <w:rFonts w:ascii="宋体" w:hAnsi="宋体" w:hint="eastAsia"/>
          <w:sz w:val="28"/>
          <w:szCs w:val="28"/>
        </w:rPr>
        <w:t>。</w:t>
      </w:r>
    </w:p>
    <w:p w:rsidR="00610E2A" w:rsidRDefault="00610E2A" w:rsidP="00610E2A">
      <w:pPr>
        <w:widowControl/>
        <w:spacing w:line="480" w:lineRule="auto"/>
        <w:ind w:firstLine="480"/>
        <w:rPr>
          <w:rFonts w:ascii="宋体" w:hAnsi="宋体" w:cs="宋体"/>
          <w:color w:val="333333"/>
          <w:kern w:val="0"/>
          <w:sz w:val="28"/>
          <w:szCs w:val="28"/>
        </w:rPr>
      </w:pPr>
      <w:r w:rsidRPr="007C3B9F">
        <w:rPr>
          <w:rFonts w:ascii="宋体" w:hAnsi="宋体" w:cs="宋体" w:hint="eastAsia"/>
          <w:color w:val="333333"/>
          <w:kern w:val="0"/>
          <w:sz w:val="28"/>
          <w:szCs w:val="28"/>
        </w:rPr>
        <w:t>单位内设机构：</w:t>
      </w:r>
      <w:r w:rsidR="00441EE4">
        <w:rPr>
          <w:rFonts w:ascii="宋体" w:hAnsi="宋体" w:cs="宋体" w:hint="eastAsia"/>
          <w:color w:val="333333"/>
          <w:kern w:val="0"/>
          <w:sz w:val="28"/>
          <w:szCs w:val="28"/>
        </w:rPr>
        <w:t>办公室、</w:t>
      </w:r>
      <w:r w:rsidRPr="007C3B9F">
        <w:rPr>
          <w:rFonts w:ascii="宋体" w:hAnsi="宋体" w:cs="宋体" w:hint="eastAsia"/>
          <w:color w:val="333333"/>
          <w:kern w:val="0"/>
          <w:sz w:val="28"/>
          <w:szCs w:val="28"/>
        </w:rPr>
        <w:t>教务处、</w:t>
      </w:r>
      <w:r>
        <w:rPr>
          <w:rFonts w:ascii="宋体" w:hAnsi="宋体" w:cs="宋体" w:hint="eastAsia"/>
          <w:color w:val="333333"/>
          <w:kern w:val="0"/>
          <w:sz w:val="28"/>
          <w:szCs w:val="28"/>
        </w:rPr>
        <w:t>政教处</w:t>
      </w:r>
      <w:r w:rsidRPr="007C3B9F">
        <w:rPr>
          <w:rFonts w:ascii="宋体" w:hAnsi="宋体" w:cs="宋体" w:hint="eastAsia"/>
          <w:color w:val="333333"/>
          <w:kern w:val="0"/>
          <w:sz w:val="28"/>
          <w:szCs w:val="28"/>
        </w:rPr>
        <w:t>、</w:t>
      </w:r>
      <w:r>
        <w:rPr>
          <w:rFonts w:ascii="宋体" w:hAnsi="宋体" w:cs="宋体" w:hint="eastAsia"/>
          <w:color w:val="333333"/>
          <w:kern w:val="0"/>
          <w:sz w:val="28"/>
          <w:szCs w:val="28"/>
        </w:rPr>
        <w:t>财务室</w:t>
      </w:r>
      <w:r w:rsidRPr="007C3B9F">
        <w:rPr>
          <w:rFonts w:ascii="宋体" w:hAnsi="宋体" w:cs="宋体" w:hint="eastAsia"/>
          <w:color w:val="333333"/>
          <w:kern w:val="0"/>
          <w:sz w:val="28"/>
          <w:szCs w:val="28"/>
        </w:rPr>
        <w:t>、</w:t>
      </w:r>
      <w:r>
        <w:rPr>
          <w:rFonts w:ascii="宋体" w:hAnsi="宋体" w:cs="宋体" w:hint="eastAsia"/>
          <w:color w:val="333333"/>
          <w:kern w:val="0"/>
          <w:sz w:val="28"/>
          <w:szCs w:val="28"/>
        </w:rPr>
        <w:t>大队部</w:t>
      </w:r>
      <w:r w:rsidRPr="007C3B9F">
        <w:rPr>
          <w:rFonts w:ascii="宋体" w:hAnsi="宋体" w:cs="宋体" w:hint="eastAsia"/>
          <w:color w:val="333333"/>
          <w:kern w:val="0"/>
          <w:sz w:val="28"/>
          <w:szCs w:val="28"/>
        </w:rPr>
        <w:t>、</w:t>
      </w:r>
      <w:r>
        <w:rPr>
          <w:rFonts w:ascii="宋体" w:hAnsi="宋体" w:cs="宋体" w:hint="eastAsia"/>
          <w:color w:val="333333"/>
          <w:kern w:val="0"/>
          <w:sz w:val="28"/>
          <w:szCs w:val="28"/>
        </w:rPr>
        <w:t>工会</w:t>
      </w:r>
      <w:r w:rsidRPr="007C3B9F">
        <w:rPr>
          <w:rFonts w:ascii="宋体" w:hAnsi="宋体" w:cs="宋体" w:hint="eastAsia"/>
          <w:color w:val="333333"/>
          <w:kern w:val="0"/>
          <w:sz w:val="28"/>
          <w:szCs w:val="28"/>
        </w:rPr>
        <w:t>等</w:t>
      </w:r>
      <w:r w:rsidR="00441EE4">
        <w:rPr>
          <w:rFonts w:ascii="宋体" w:hAnsi="宋体" w:cs="宋体" w:hint="eastAsia"/>
          <w:color w:val="333333"/>
          <w:kern w:val="0"/>
          <w:sz w:val="28"/>
          <w:szCs w:val="28"/>
        </w:rPr>
        <w:t>6</w:t>
      </w:r>
      <w:r w:rsidRPr="007C3B9F">
        <w:rPr>
          <w:rFonts w:ascii="宋体" w:hAnsi="宋体" w:cs="宋体" w:hint="eastAsia"/>
          <w:color w:val="333333"/>
          <w:kern w:val="0"/>
          <w:sz w:val="28"/>
          <w:szCs w:val="28"/>
        </w:rPr>
        <w:t>个科室。</w:t>
      </w:r>
    </w:p>
    <w:p w:rsidR="00610E2A" w:rsidRPr="007C3B9F" w:rsidRDefault="00610E2A" w:rsidP="00610E2A">
      <w:pPr>
        <w:widowControl/>
        <w:spacing w:line="480" w:lineRule="auto"/>
        <w:ind w:firstLine="480"/>
        <w:rPr>
          <w:rFonts w:ascii="宋体" w:hAnsi="宋体" w:cs="宋体"/>
          <w:color w:val="333333"/>
          <w:kern w:val="0"/>
          <w:sz w:val="28"/>
          <w:szCs w:val="28"/>
        </w:rPr>
      </w:pPr>
      <w:r w:rsidRPr="007C3B9F">
        <w:rPr>
          <w:rFonts w:ascii="宋体" w:hAnsi="宋体" w:cs="宋体" w:hint="eastAsia"/>
          <w:color w:val="333333"/>
          <w:kern w:val="0"/>
          <w:sz w:val="28"/>
          <w:szCs w:val="28"/>
        </w:rPr>
        <w:t>我校共有</w:t>
      </w:r>
      <w:r w:rsidR="004230BF">
        <w:rPr>
          <w:rFonts w:ascii="宋体" w:hAnsi="宋体" w:cs="宋体" w:hint="eastAsia"/>
          <w:color w:val="333333"/>
          <w:kern w:val="0"/>
          <w:sz w:val="28"/>
          <w:szCs w:val="28"/>
        </w:rPr>
        <w:t>29</w:t>
      </w:r>
      <w:r w:rsidRPr="007C3B9F">
        <w:rPr>
          <w:rFonts w:ascii="宋体" w:hAnsi="宋体" w:cs="宋体" w:hint="eastAsia"/>
          <w:color w:val="333333"/>
          <w:kern w:val="0"/>
          <w:sz w:val="28"/>
          <w:szCs w:val="28"/>
        </w:rPr>
        <w:t>个教学班，</w:t>
      </w:r>
      <w:r w:rsidR="00441EE4" w:rsidRPr="00F135F1">
        <w:rPr>
          <w:rFonts w:ascii="宋体" w:hAnsi="宋体" w:hint="eastAsia"/>
          <w:sz w:val="28"/>
          <w:szCs w:val="28"/>
        </w:rPr>
        <w:t>小学生</w:t>
      </w:r>
      <w:r w:rsidR="004230BF">
        <w:rPr>
          <w:rFonts w:ascii="宋体" w:hAnsi="宋体" w:hint="eastAsia"/>
          <w:sz w:val="28"/>
          <w:szCs w:val="28"/>
        </w:rPr>
        <w:t>1207</w:t>
      </w:r>
      <w:r w:rsidR="00441EE4" w:rsidRPr="00F135F1">
        <w:rPr>
          <w:rFonts w:ascii="宋体" w:hAnsi="宋体" w:hint="eastAsia"/>
          <w:sz w:val="28"/>
          <w:szCs w:val="28"/>
        </w:rPr>
        <w:t>人</w:t>
      </w:r>
      <w:r w:rsidRPr="007C3B9F">
        <w:rPr>
          <w:rFonts w:ascii="宋体" w:hAnsi="宋体" w:cs="宋体" w:hint="eastAsia"/>
          <w:color w:val="333333"/>
          <w:kern w:val="0"/>
          <w:sz w:val="28"/>
          <w:szCs w:val="28"/>
        </w:rPr>
        <w:t>。</w:t>
      </w:r>
    </w:p>
    <w:p w:rsidR="00CE49DA" w:rsidRPr="00CE49DA" w:rsidRDefault="00CE49DA" w:rsidP="00C27E6B">
      <w:pPr>
        <w:spacing w:line="580" w:lineRule="exact"/>
        <w:rPr>
          <w:rFonts w:ascii="黑体" w:eastAsia="黑体" w:hAnsi="黑体" w:cs="黑体"/>
          <w:sz w:val="32"/>
          <w:szCs w:val="32"/>
        </w:rPr>
      </w:pPr>
      <w:r w:rsidRPr="00CE49DA">
        <w:rPr>
          <w:rFonts w:ascii="黑体" w:eastAsia="黑体" w:hAnsi="黑体" w:cs="黑体"/>
          <w:sz w:val="32"/>
          <w:szCs w:val="32"/>
        </w:rPr>
        <w:t>二、部门财政资金收支情况</w:t>
      </w:r>
    </w:p>
    <w:p w:rsidR="00CE49DA" w:rsidRDefault="00CE49DA" w:rsidP="00C27E6B">
      <w:pPr>
        <w:spacing w:line="580" w:lineRule="exact"/>
        <w:ind w:firstLineChars="50" w:firstLine="160"/>
        <w:rPr>
          <w:rFonts w:ascii="仿宋" w:eastAsia="仿宋" w:hAnsi="仿宋" w:cs="FangSong_GB2312"/>
          <w:sz w:val="32"/>
          <w:szCs w:val="32"/>
        </w:rPr>
      </w:pPr>
      <w:r w:rsidRPr="00BC5361">
        <w:rPr>
          <w:rFonts w:ascii="仿宋" w:eastAsia="仿宋" w:hAnsi="仿宋" w:cs="FangSong_GB2312"/>
          <w:sz w:val="32"/>
          <w:szCs w:val="32"/>
        </w:rPr>
        <w:t>（一）部门财政资金收入情况。</w:t>
      </w:r>
    </w:p>
    <w:p w:rsidR="00C27E6B" w:rsidRDefault="00C27E6B" w:rsidP="00C27E6B">
      <w:pPr>
        <w:spacing w:line="580" w:lineRule="exact"/>
        <w:ind w:firstLineChars="200" w:firstLine="640"/>
        <w:rPr>
          <w:rFonts w:ascii="仿宋" w:eastAsia="仿宋" w:hAnsi="仿宋" w:cs="仿宋_GB2312"/>
          <w:sz w:val="32"/>
          <w:szCs w:val="32"/>
        </w:rPr>
      </w:pPr>
      <w:r w:rsidRPr="00643D7F">
        <w:rPr>
          <w:rFonts w:ascii="仿宋" w:eastAsia="仿宋" w:hAnsi="仿宋" w:cs="仿宋_GB2312" w:hint="eastAsia"/>
          <w:sz w:val="32"/>
          <w:szCs w:val="32"/>
        </w:rPr>
        <w:t>201</w:t>
      </w:r>
      <w:r w:rsidR="0080042E">
        <w:rPr>
          <w:rFonts w:ascii="仿宋" w:eastAsia="仿宋" w:hAnsi="仿宋" w:cs="仿宋_GB2312" w:hint="eastAsia"/>
          <w:sz w:val="32"/>
          <w:szCs w:val="32"/>
        </w:rPr>
        <w:t>9</w:t>
      </w:r>
      <w:r w:rsidRPr="00643D7F">
        <w:rPr>
          <w:rFonts w:ascii="仿宋" w:eastAsia="仿宋" w:hAnsi="仿宋" w:cs="仿宋_GB2312" w:hint="eastAsia"/>
          <w:sz w:val="32"/>
          <w:szCs w:val="32"/>
        </w:rPr>
        <w:t>年度我校总收入：</w:t>
      </w:r>
      <w:r w:rsidR="0080042E">
        <w:rPr>
          <w:rFonts w:ascii="仿宋" w:eastAsia="仿宋" w:hAnsi="仿宋" w:cs="仿宋_GB2312" w:hint="eastAsia"/>
          <w:sz w:val="32"/>
          <w:szCs w:val="32"/>
        </w:rPr>
        <w:t>1703.42</w:t>
      </w:r>
      <w:r w:rsidRPr="00643D7F">
        <w:rPr>
          <w:rFonts w:ascii="仿宋" w:eastAsia="仿宋" w:hAnsi="仿宋" w:cs="仿宋_GB2312" w:hint="eastAsia"/>
          <w:sz w:val="32"/>
          <w:szCs w:val="32"/>
        </w:rPr>
        <w:t>万元（</w:t>
      </w:r>
      <w:r w:rsidRPr="00162F5A">
        <w:rPr>
          <w:rFonts w:ascii="宋体" w:hAnsi="宋体" w:hint="eastAsia"/>
          <w:sz w:val="28"/>
          <w:szCs w:val="28"/>
        </w:rPr>
        <w:t>其中：一般公共预算财政拨款收入</w:t>
      </w:r>
      <w:r w:rsidR="0080042E">
        <w:rPr>
          <w:rFonts w:ascii="宋体" w:hAnsi="宋体" w:hint="eastAsia"/>
          <w:sz w:val="28"/>
          <w:szCs w:val="28"/>
        </w:rPr>
        <w:t>1698.42</w:t>
      </w:r>
      <w:r w:rsidRPr="00162F5A">
        <w:rPr>
          <w:rFonts w:ascii="宋体" w:hAnsi="宋体" w:hint="eastAsia"/>
          <w:sz w:val="28"/>
          <w:szCs w:val="28"/>
        </w:rPr>
        <w:t>万元，政府性基金预算财政拨款收入5万元</w:t>
      </w:r>
      <w:r>
        <w:rPr>
          <w:rFonts w:ascii="宋体" w:hAnsi="宋体" w:hint="eastAsia"/>
          <w:sz w:val="28"/>
          <w:szCs w:val="28"/>
        </w:rPr>
        <w:t>）</w:t>
      </w:r>
      <w:r w:rsidRPr="00643D7F">
        <w:rPr>
          <w:rFonts w:ascii="仿宋" w:eastAsia="仿宋" w:hAnsi="仿宋" w:cs="仿宋_GB2312" w:hint="eastAsia"/>
          <w:sz w:val="32"/>
          <w:szCs w:val="32"/>
        </w:rPr>
        <w:t>，结转上年资金</w:t>
      </w:r>
      <w:r w:rsidR="0080042E">
        <w:rPr>
          <w:rFonts w:ascii="仿宋" w:eastAsia="仿宋" w:hAnsi="仿宋" w:cs="仿宋_GB2312" w:hint="eastAsia"/>
          <w:sz w:val="32"/>
          <w:szCs w:val="32"/>
        </w:rPr>
        <w:t>101.20</w:t>
      </w:r>
      <w:r w:rsidRPr="00643D7F">
        <w:rPr>
          <w:rFonts w:ascii="仿宋" w:eastAsia="仿宋" w:hAnsi="仿宋" w:cs="仿宋_GB2312" w:hint="eastAsia"/>
          <w:sz w:val="32"/>
          <w:szCs w:val="32"/>
        </w:rPr>
        <w:t>万元，全年总支出</w:t>
      </w:r>
      <w:r w:rsidR="00AC7830">
        <w:rPr>
          <w:rFonts w:ascii="仿宋" w:eastAsia="仿宋" w:hAnsi="仿宋" w:cs="仿宋_GB2312" w:hint="eastAsia"/>
          <w:sz w:val="32"/>
          <w:szCs w:val="32"/>
        </w:rPr>
        <w:t>1054.64</w:t>
      </w:r>
      <w:r w:rsidRPr="00643D7F">
        <w:rPr>
          <w:rFonts w:ascii="仿宋" w:eastAsia="仿宋" w:hAnsi="仿宋" w:cs="仿宋_GB2312" w:hint="eastAsia"/>
          <w:sz w:val="32"/>
          <w:szCs w:val="32"/>
        </w:rPr>
        <w:t>万元</w:t>
      </w:r>
      <w:r>
        <w:rPr>
          <w:rFonts w:ascii="仿宋" w:eastAsia="仿宋" w:hAnsi="仿宋" w:cs="仿宋_GB2312" w:hint="eastAsia"/>
          <w:sz w:val="32"/>
          <w:szCs w:val="32"/>
        </w:rPr>
        <w:t>，年末结转</w:t>
      </w:r>
      <w:r w:rsidR="00AC7830">
        <w:rPr>
          <w:rFonts w:ascii="仿宋" w:eastAsia="仿宋" w:hAnsi="仿宋" w:cs="仿宋_GB2312" w:hint="eastAsia"/>
          <w:sz w:val="32"/>
          <w:szCs w:val="32"/>
        </w:rPr>
        <w:t>750</w:t>
      </w:r>
      <w:r>
        <w:rPr>
          <w:rFonts w:ascii="仿宋" w:eastAsia="仿宋" w:hAnsi="仿宋" w:cs="仿宋_GB2312" w:hint="eastAsia"/>
          <w:sz w:val="32"/>
          <w:szCs w:val="32"/>
        </w:rPr>
        <w:t>万元。</w:t>
      </w:r>
    </w:p>
    <w:p w:rsidR="00CE49DA" w:rsidRDefault="00CE49DA" w:rsidP="00C27E6B">
      <w:pPr>
        <w:spacing w:line="580" w:lineRule="exact"/>
        <w:rPr>
          <w:rFonts w:ascii="仿宋" w:eastAsia="仿宋" w:hAnsi="仿宋" w:cs="FangSong_GB2312"/>
          <w:sz w:val="32"/>
          <w:szCs w:val="32"/>
        </w:rPr>
      </w:pPr>
      <w:r w:rsidRPr="00BC5361">
        <w:rPr>
          <w:rFonts w:ascii="仿宋" w:eastAsia="仿宋" w:hAnsi="仿宋" w:cs="FangSong_GB2312"/>
          <w:sz w:val="32"/>
          <w:szCs w:val="32"/>
        </w:rPr>
        <w:t>（二）部门财政资金支出情况。</w:t>
      </w:r>
    </w:p>
    <w:p w:rsidR="00C27E6B" w:rsidRPr="00023E63" w:rsidRDefault="00C27E6B" w:rsidP="00023E63">
      <w:pPr>
        <w:spacing w:line="600" w:lineRule="exact"/>
        <w:ind w:firstLine="640"/>
        <w:rPr>
          <w:rFonts w:ascii="FangSong_GB2312" w:eastAsia="FangSong_GB2312"/>
          <w:color w:val="000000"/>
          <w:sz w:val="32"/>
          <w:szCs w:val="32"/>
        </w:rPr>
      </w:pPr>
      <w:r w:rsidRPr="00643D7F">
        <w:rPr>
          <w:rFonts w:ascii="仿宋" w:eastAsia="仿宋" w:hAnsi="仿宋" w:cs="仿宋_GB2312" w:hint="eastAsia"/>
          <w:sz w:val="32"/>
          <w:szCs w:val="32"/>
        </w:rPr>
        <w:t>教育支出</w:t>
      </w:r>
      <w:r w:rsidR="00403F5C">
        <w:rPr>
          <w:rFonts w:ascii="仿宋" w:eastAsia="仿宋" w:hAnsi="仿宋" w:cs="仿宋_GB2312" w:hint="eastAsia"/>
          <w:sz w:val="32"/>
          <w:szCs w:val="32"/>
        </w:rPr>
        <w:t>869.32</w:t>
      </w:r>
      <w:r w:rsidRPr="00643D7F">
        <w:rPr>
          <w:rFonts w:ascii="仿宋" w:eastAsia="仿宋" w:hAnsi="仿宋" w:cs="仿宋_GB2312" w:hint="eastAsia"/>
          <w:sz w:val="32"/>
          <w:szCs w:val="32"/>
        </w:rPr>
        <w:t>万元，</w:t>
      </w:r>
      <w:r>
        <w:rPr>
          <w:rFonts w:ascii="仿宋" w:eastAsia="仿宋" w:hAnsi="仿宋" w:cs="仿宋_GB2312" w:hint="eastAsia"/>
          <w:sz w:val="32"/>
          <w:szCs w:val="32"/>
        </w:rPr>
        <w:t>社会保障和就业支出（基本养</w:t>
      </w:r>
      <w:r>
        <w:rPr>
          <w:rFonts w:ascii="仿宋" w:eastAsia="仿宋" w:hAnsi="仿宋" w:cs="仿宋_GB2312" w:hint="eastAsia"/>
          <w:sz w:val="32"/>
          <w:szCs w:val="32"/>
        </w:rPr>
        <w:lastRenderedPageBreak/>
        <w:t>老保险）</w:t>
      </w:r>
      <w:r w:rsidR="00403F5C">
        <w:rPr>
          <w:rFonts w:ascii="仿宋" w:eastAsia="仿宋" w:hAnsi="仿宋" w:cs="仿宋_GB2312" w:hint="eastAsia"/>
          <w:sz w:val="32"/>
          <w:szCs w:val="32"/>
        </w:rPr>
        <w:t>84.93</w:t>
      </w:r>
      <w:r>
        <w:rPr>
          <w:rFonts w:ascii="仿宋" w:eastAsia="仿宋" w:hAnsi="仿宋" w:cs="仿宋_GB2312" w:hint="eastAsia"/>
          <w:sz w:val="32"/>
          <w:szCs w:val="32"/>
        </w:rPr>
        <w:t>万元，医疗卫生支出（基本医疗保险）</w:t>
      </w:r>
      <w:r w:rsidR="00403F5C">
        <w:rPr>
          <w:rFonts w:ascii="仿宋" w:eastAsia="仿宋" w:hAnsi="仿宋" w:cs="仿宋_GB2312" w:hint="eastAsia"/>
          <w:sz w:val="32"/>
          <w:szCs w:val="32"/>
        </w:rPr>
        <w:t>35.72</w:t>
      </w:r>
      <w:r>
        <w:rPr>
          <w:rFonts w:ascii="仿宋" w:eastAsia="仿宋" w:hAnsi="仿宋" w:cs="仿宋_GB2312" w:hint="eastAsia"/>
          <w:sz w:val="32"/>
          <w:szCs w:val="32"/>
        </w:rPr>
        <w:t>万元，住房保障支出（住房公积金）</w:t>
      </w:r>
      <w:r w:rsidR="00403F5C">
        <w:rPr>
          <w:rFonts w:ascii="仿宋" w:eastAsia="仿宋" w:hAnsi="仿宋" w:cs="仿宋_GB2312" w:hint="eastAsia"/>
          <w:sz w:val="32"/>
          <w:szCs w:val="32"/>
        </w:rPr>
        <w:t>59.67</w:t>
      </w:r>
      <w:r>
        <w:rPr>
          <w:rFonts w:ascii="仿宋" w:eastAsia="仿宋" w:hAnsi="仿宋" w:cs="仿宋_GB2312" w:hint="eastAsia"/>
          <w:sz w:val="32"/>
          <w:szCs w:val="32"/>
        </w:rPr>
        <w:t>万元</w:t>
      </w:r>
      <w:r w:rsidR="00023E63">
        <w:rPr>
          <w:rFonts w:ascii="仿宋" w:eastAsia="仿宋" w:hAnsi="仿宋" w:cs="仿宋_GB2312" w:hint="eastAsia"/>
          <w:sz w:val="32"/>
          <w:szCs w:val="32"/>
        </w:rPr>
        <w:t>，</w:t>
      </w:r>
      <w:r w:rsidR="00023E63" w:rsidRPr="00CE49DA">
        <w:rPr>
          <w:rFonts w:ascii="FangSong_GB2312" w:eastAsia="FangSong_GB2312" w:hint="eastAsia"/>
          <w:color w:val="000000"/>
          <w:sz w:val="32"/>
          <w:szCs w:val="32"/>
        </w:rPr>
        <w:t>政府性基金预算拨款支出</w:t>
      </w:r>
      <w:r w:rsidR="00403F5C">
        <w:rPr>
          <w:rFonts w:ascii="FangSong_GB2312" w:eastAsiaTheme="minorEastAsia" w:hint="eastAsia"/>
          <w:color w:val="000000"/>
          <w:sz w:val="32"/>
          <w:szCs w:val="32"/>
        </w:rPr>
        <w:t>5</w:t>
      </w:r>
      <w:r w:rsidR="00023E63" w:rsidRPr="00CE49DA">
        <w:rPr>
          <w:rFonts w:ascii="FangSong_GB2312" w:eastAsia="FangSong_GB2312" w:hint="eastAsia"/>
          <w:color w:val="000000"/>
          <w:sz w:val="32"/>
          <w:szCs w:val="32"/>
        </w:rPr>
        <w:t>万元。</w:t>
      </w:r>
      <w:r w:rsidRPr="00643D7F">
        <w:rPr>
          <w:rFonts w:ascii="仿宋" w:eastAsia="仿宋" w:hAnsi="仿宋" w:cs="仿宋_GB2312" w:hint="eastAsia"/>
          <w:sz w:val="32"/>
          <w:szCs w:val="32"/>
        </w:rPr>
        <w:t>其中基本支出</w:t>
      </w:r>
      <w:r w:rsidR="00403F5C">
        <w:rPr>
          <w:rFonts w:ascii="仿宋" w:eastAsia="仿宋" w:hAnsi="仿宋" w:cs="仿宋_GB2312" w:hint="eastAsia"/>
          <w:sz w:val="32"/>
          <w:szCs w:val="32"/>
        </w:rPr>
        <w:t>1049.64</w:t>
      </w:r>
      <w:r w:rsidRPr="00643D7F">
        <w:rPr>
          <w:rFonts w:ascii="仿宋" w:eastAsia="仿宋" w:hAnsi="仿宋" w:cs="仿宋_GB2312" w:hint="eastAsia"/>
          <w:sz w:val="32"/>
          <w:szCs w:val="32"/>
        </w:rPr>
        <w:t>万元，项目支出</w:t>
      </w:r>
      <w:r w:rsidR="00403F5C">
        <w:rPr>
          <w:rFonts w:ascii="仿宋" w:eastAsia="仿宋" w:hAnsi="仿宋" w:cs="仿宋_GB2312" w:hint="eastAsia"/>
          <w:sz w:val="32"/>
          <w:szCs w:val="32"/>
        </w:rPr>
        <w:t>5</w:t>
      </w:r>
      <w:r w:rsidRPr="00643D7F">
        <w:rPr>
          <w:rFonts w:ascii="仿宋" w:eastAsia="仿宋" w:hAnsi="仿宋" w:cs="仿宋_GB2312" w:hint="eastAsia"/>
          <w:sz w:val="32"/>
          <w:szCs w:val="32"/>
        </w:rPr>
        <w:t>万元。</w:t>
      </w:r>
    </w:p>
    <w:p w:rsidR="00CE49DA" w:rsidRPr="00CE49DA" w:rsidRDefault="00CE49DA" w:rsidP="004767D1">
      <w:pPr>
        <w:spacing w:line="580" w:lineRule="exact"/>
        <w:rPr>
          <w:rFonts w:ascii="黑体" w:eastAsia="黑体" w:hAnsi="黑体" w:cs="黑体"/>
          <w:sz w:val="32"/>
          <w:szCs w:val="32"/>
        </w:rPr>
      </w:pPr>
      <w:r w:rsidRPr="00CE49DA">
        <w:rPr>
          <w:rFonts w:ascii="黑体" w:eastAsia="黑体" w:hAnsi="黑体" w:cs="黑体"/>
          <w:sz w:val="32"/>
          <w:szCs w:val="32"/>
        </w:rPr>
        <w:t>三、部门整体预算绩效管理情况（根据适用指标体系进行调整）</w:t>
      </w:r>
    </w:p>
    <w:p w:rsidR="00CE49DA" w:rsidRPr="00BC5361" w:rsidRDefault="00CE49DA" w:rsidP="004767D1">
      <w:pPr>
        <w:spacing w:line="580" w:lineRule="exact"/>
        <w:ind w:firstLineChars="100" w:firstLine="320"/>
        <w:rPr>
          <w:rFonts w:ascii="仿宋" w:eastAsia="仿宋" w:hAnsi="仿宋" w:cs="FangSong_GB2312"/>
          <w:sz w:val="32"/>
          <w:szCs w:val="32"/>
        </w:rPr>
      </w:pPr>
      <w:r w:rsidRPr="00BC5361">
        <w:rPr>
          <w:rFonts w:ascii="仿宋" w:eastAsia="仿宋" w:hAnsi="仿宋" w:cs="FangSong_GB2312"/>
          <w:sz w:val="32"/>
          <w:szCs w:val="32"/>
        </w:rPr>
        <w:t>（一）部门预算管理。</w:t>
      </w:r>
    </w:p>
    <w:p w:rsidR="00E65AC3" w:rsidRDefault="00E65AC3" w:rsidP="00E65AC3">
      <w:pPr>
        <w:spacing w:line="580" w:lineRule="exact"/>
        <w:ind w:firstLineChars="200" w:firstLine="640"/>
        <w:rPr>
          <w:rFonts w:ascii="仿宋" w:eastAsia="仿宋" w:hAnsi="仿宋" w:cs="仿宋_GB2312"/>
          <w:sz w:val="32"/>
          <w:szCs w:val="32"/>
        </w:rPr>
      </w:pPr>
      <w:r w:rsidRPr="00F1362B">
        <w:rPr>
          <w:rFonts w:ascii="仿宋" w:eastAsia="仿宋" w:hAnsi="仿宋" w:cs="仿宋_GB2312" w:hint="eastAsia"/>
          <w:sz w:val="32"/>
          <w:szCs w:val="32"/>
        </w:rPr>
        <w:t>根据预算绩效管理要求，</w:t>
      </w:r>
      <w:r>
        <w:rPr>
          <w:rFonts w:ascii="仿宋" w:eastAsia="仿宋" w:hAnsi="仿宋" w:cs="仿宋_GB2312" w:hint="eastAsia"/>
          <w:sz w:val="32"/>
          <w:szCs w:val="32"/>
        </w:rPr>
        <w:t>开江县讲治镇中心小学</w:t>
      </w:r>
      <w:r w:rsidRPr="00F1362B">
        <w:rPr>
          <w:rFonts w:ascii="仿宋" w:eastAsia="仿宋" w:hAnsi="仿宋" w:cs="仿宋_GB2312" w:hint="eastAsia"/>
          <w:sz w:val="32"/>
          <w:szCs w:val="32"/>
        </w:rPr>
        <w:t>以“部门职责—工作活动”为依据，确定部门预算项目和预算额度，清晰描述预算项目开支范围和内容，确定预算项目的绩效目标、绩效指标和评价标准，为预算绩效控制、绩效分析、绩效评价打下好的基础</w:t>
      </w:r>
      <w:r>
        <w:rPr>
          <w:rFonts w:ascii="仿宋" w:eastAsia="仿宋" w:hAnsi="仿宋" w:cs="仿宋_GB2312" w:hint="eastAsia"/>
          <w:sz w:val="32"/>
          <w:szCs w:val="32"/>
        </w:rPr>
        <w:t>。</w:t>
      </w:r>
    </w:p>
    <w:p w:rsidR="00CE49DA" w:rsidRPr="00BC5361" w:rsidRDefault="00CE49DA" w:rsidP="004767D1">
      <w:pPr>
        <w:spacing w:line="580" w:lineRule="exact"/>
        <w:ind w:firstLineChars="100" w:firstLine="320"/>
        <w:rPr>
          <w:rFonts w:ascii="仿宋" w:eastAsia="仿宋" w:hAnsi="仿宋" w:cs="FangSong_GB2312"/>
          <w:sz w:val="32"/>
          <w:szCs w:val="32"/>
        </w:rPr>
      </w:pPr>
      <w:r w:rsidRPr="00BC5361">
        <w:rPr>
          <w:rFonts w:ascii="仿宋" w:eastAsia="仿宋" w:hAnsi="仿宋" w:cs="FangSong_GB2312"/>
          <w:sz w:val="32"/>
          <w:szCs w:val="32"/>
        </w:rPr>
        <w:t>（二）专项预算管理。</w:t>
      </w:r>
    </w:p>
    <w:p w:rsidR="004767D1" w:rsidRDefault="004767D1" w:rsidP="004767D1">
      <w:pPr>
        <w:spacing w:line="580" w:lineRule="exact"/>
        <w:ind w:firstLineChars="200" w:firstLine="640"/>
        <w:rPr>
          <w:rFonts w:ascii="仿宋" w:eastAsia="仿宋" w:hAnsi="仿宋" w:cs="仿宋_GB2312"/>
          <w:sz w:val="32"/>
          <w:szCs w:val="32"/>
        </w:rPr>
      </w:pPr>
      <w:r w:rsidRPr="00F1362B">
        <w:rPr>
          <w:rFonts w:ascii="仿宋" w:eastAsia="仿宋" w:hAnsi="仿宋" w:cs="仿宋_GB2312" w:hint="eastAsia"/>
          <w:sz w:val="32"/>
          <w:szCs w:val="32"/>
        </w:rPr>
        <w:t>1、按规定要求履行了立项手续，可行性研究报告、</w:t>
      </w:r>
      <w:r>
        <w:rPr>
          <w:rFonts w:ascii="仿宋" w:eastAsia="仿宋" w:hAnsi="仿宋" w:cs="仿宋_GB2312" w:hint="eastAsia"/>
          <w:sz w:val="32"/>
          <w:szCs w:val="32"/>
        </w:rPr>
        <w:t>预</w:t>
      </w:r>
      <w:r w:rsidRPr="00F1362B">
        <w:rPr>
          <w:rFonts w:ascii="仿宋" w:eastAsia="仿宋" w:hAnsi="仿宋" w:cs="仿宋_GB2312" w:hint="eastAsia"/>
          <w:sz w:val="32"/>
          <w:szCs w:val="32"/>
        </w:rPr>
        <w:t>算批复文件、专家论证等相关附件资料齐全，项目预算资金科学合理。</w:t>
      </w:r>
    </w:p>
    <w:p w:rsidR="004767D1" w:rsidRDefault="004767D1" w:rsidP="004767D1">
      <w:pPr>
        <w:spacing w:line="580" w:lineRule="exact"/>
        <w:ind w:firstLineChars="200" w:firstLine="640"/>
        <w:rPr>
          <w:rFonts w:ascii="仿宋" w:eastAsia="仿宋" w:hAnsi="仿宋" w:cs="仿宋_GB2312"/>
          <w:sz w:val="32"/>
          <w:szCs w:val="32"/>
        </w:rPr>
      </w:pPr>
      <w:r w:rsidRPr="00F1362B">
        <w:rPr>
          <w:rFonts w:ascii="仿宋" w:eastAsia="仿宋" w:hAnsi="仿宋" w:cs="仿宋_GB2312" w:hint="eastAsia"/>
          <w:sz w:val="32"/>
          <w:szCs w:val="32"/>
        </w:rPr>
        <w:t>2、财政资金拨付到位及时</w:t>
      </w:r>
      <w:r>
        <w:rPr>
          <w:rFonts w:ascii="仿宋" w:eastAsia="仿宋" w:hAnsi="仿宋" w:cs="仿宋_GB2312" w:hint="eastAsia"/>
          <w:sz w:val="32"/>
          <w:szCs w:val="32"/>
        </w:rPr>
        <w:t>，并按合同要求付款。</w:t>
      </w:r>
    </w:p>
    <w:p w:rsidR="004767D1" w:rsidRDefault="004767D1" w:rsidP="004767D1">
      <w:pPr>
        <w:spacing w:line="580" w:lineRule="exact"/>
        <w:ind w:leftChars="304" w:left="638"/>
        <w:rPr>
          <w:rFonts w:ascii="仿宋" w:eastAsia="仿宋" w:hAnsi="仿宋" w:cs="仿宋_GB2312"/>
          <w:sz w:val="32"/>
          <w:szCs w:val="32"/>
        </w:rPr>
      </w:pPr>
      <w:r w:rsidRPr="00F1362B">
        <w:rPr>
          <w:rFonts w:ascii="仿宋" w:eastAsia="仿宋" w:hAnsi="仿宋" w:cs="仿宋_GB2312" w:hint="eastAsia"/>
          <w:sz w:val="32"/>
          <w:szCs w:val="32"/>
        </w:rPr>
        <w:t>3、已建立项目管理制度并按照项目管理制度要求执行。4、按期保质保量完成建设。</w:t>
      </w:r>
    </w:p>
    <w:p w:rsidR="00CE49DA" w:rsidRPr="00BC5361" w:rsidRDefault="00CE49DA" w:rsidP="003B697C">
      <w:pPr>
        <w:spacing w:line="580" w:lineRule="exact"/>
        <w:ind w:firstLineChars="100" w:firstLine="320"/>
        <w:rPr>
          <w:rFonts w:ascii="仿宋" w:eastAsia="仿宋" w:hAnsi="仿宋" w:cs="FangSong_GB2312"/>
          <w:sz w:val="32"/>
          <w:szCs w:val="32"/>
        </w:rPr>
      </w:pPr>
      <w:r w:rsidRPr="00BC5361">
        <w:rPr>
          <w:rFonts w:ascii="仿宋" w:eastAsia="仿宋" w:hAnsi="仿宋" w:cs="FangSong_GB2312"/>
          <w:sz w:val="32"/>
          <w:szCs w:val="32"/>
        </w:rPr>
        <w:t>（三）结果应用情况。</w:t>
      </w:r>
    </w:p>
    <w:p w:rsidR="003B697C" w:rsidRDefault="003B697C" w:rsidP="003B697C">
      <w:pPr>
        <w:spacing w:line="580" w:lineRule="exact"/>
        <w:ind w:firstLineChars="200" w:firstLine="640"/>
        <w:rPr>
          <w:rFonts w:ascii="仿宋" w:eastAsia="仿宋" w:hAnsi="仿宋" w:cs="仿宋_GB2312"/>
          <w:sz w:val="32"/>
          <w:szCs w:val="32"/>
        </w:rPr>
      </w:pPr>
      <w:r w:rsidRPr="00973589">
        <w:rPr>
          <w:rFonts w:ascii="仿宋" w:eastAsia="仿宋" w:hAnsi="仿宋" w:cs="仿宋_GB2312" w:hint="eastAsia"/>
          <w:sz w:val="32"/>
          <w:szCs w:val="32"/>
        </w:rPr>
        <w:t>通过绩效评价，我们认为，201</w:t>
      </w:r>
      <w:r w:rsidR="00EA5E25">
        <w:rPr>
          <w:rFonts w:ascii="仿宋" w:eastAsia="仿宋" w:hAnsi="仿宋" w:cs="仿宋_GB2312" w:hint="eastAsia"/>
          <w:sz w:val="32"/>
          <w:szCs w:val="32"/>
        </w:rPr>
        <w:t>9</w:t>
      </w:r>
      <w:r w:rsidRPr="00973589">
        <w:rPr>
          <w:rFonts w:ascii="仿宋" w:eastAsia="仿宋" w:hAnsi="仿宋" w:cs="仿宋_GB2312" w:hint="eastAsia"/>
          <w:sz w:val="32"/>
          <w:szCs w:val="32"/>
        </w:rPr>
        <w:t>年度部门预算具有明确的用途和目标，制定了详细的执行计划，资金到位及时并严格按照财政有关规定使用。预算决策、管理、执行等日益规</w:t>
      </w:r>
      <w:r w:rsidRPr="00973589">
        <w:rPr>
          <w:rFonts w:ascii="仿宋" w:eastAsia="仿宋" w:hAnsi="仿宋" w:cs="仿宋_GB2312" w:hint="eastAsia"/>
          <w:sz w:val="32"/>
          <w:szCs w:val="32"/>
        </w:rPr>
        <w:lastRenderedPageBreak/>
        <w:t>范，能较好地满足工作需要，取得了良好经济效益和社会效益</w:t>
      </w:r>
      <w:r>
        <w:rPr>
          <w:rFonts w:ascii="仿宋" w:eastAsia="仿宋" w:hAnsi="仿宋" w:cs="仿宋_GB2312" w:hint="eastAsia"/>
          <w:sz w:val="32"/>
          <w:szCs w:val="32"/>
        </w:rPr>
        <w:t>。</w:t>
      </w:r>
    </w:p>
    <w:p w:rsidR="00CE49DA" w:rsidRPr="0021101A" w:rsidRDefault="00CE49DA" w:rsidP="003B697C">
      <w:pPr>
        <w:spacing w:line="580" w:lineRule="exact"/>
        <w:rPr>
          <w:rFonts w:ascii="黑体" w:eastAsia="黑体" w:hAnsi="黑体" w:cs="黑体"/>
          <w:sz w:val="32"/>
          <w:szCs w:val="32"/>
        </w:rPr>
      </w:pPr>
      <w:r w:rsidRPr="0021101A">
        <w:rPr>
          <w:rFonts w:ascii="黑体" w:eastAsia="黑体" w:hAnsi="黑体" w:cs="黑体"/>
          <w:sz w:val="32"/>
          <w:szCs w:val="32"/>
        </w:rPr>
        <w:t>四、评价结论及建议</w:t>
      </w:r>
    </w:p>
    <w:p w:rsidR="003B697C" w:rsidRPr="003B697C" w:rsidRDefault="003B697C" w:rsidP="00B55AB8">
      <w:pPr>
        <w:spacing w:line="580" w:lineRule="exact"/>
        <w:ind w:firstLineChars="200" w:firstLine="640"/>
        <w:rPr>
          <w:rFonts w:ascii="仿宋" w:eastAsia="仿宋" w:hAnsi="仿宋" w:cs="FangSong_GB2312"/>
          <w:sz w:val="32"/>
          <w:szCs w:val="32"/>
        </w:rPr>
      </w:pPr>
      <w:r w:rsidRPr="003B697C">
        <w:rPr>
          <w:rFonts w:ascii="仿宋" w:eastAsia="仿宋" w:hAnsi="仿宋" w:cs="FangSong_GB2312" w:hint="eastAsia"/>
          <w:sz w:val="32"/>
          <w:szCs w:val="32"/>
        </w:rPr>
        <w:t>1、学校的固定资产管理还有待加强，下年度将按照标准逐步完善。</w:t>
      </w:r>
    </w:p>
    <w:p w:rsidR="003B697C" w:rsidRPr="003B697C" w:rsidRDefault="003B697C" w:rsidP="003B697C">
      <w:pPr>
        <w:spacing w:line="580" w:lineRule="exact"/>
        <w:ind w:firstLineChars="200" w:firstLine="640"/>
        <w:rPr>
          <w:rFonts w:ascii="仿宋" w:eastAsia="仿宋" w:hAnsi="仿宋" w:cs="FangSong_GB2312"/>
          <w:sz w:val="32"/>
          <w:szCs w:val="32"/>
        </w:rPr>
      </w:pPr>
      <w:r w:rsidRPr="003B697C">
        <w:rPr>
          <w:rFonts w:ascii="仿宋" w:eastAsia="仿宋" w:hAnsi="仿宋" w:cs="FangSong_GB2312" w:hint="eastAsia"/>
          <w:sz w:val="32"/>
          <w:szCs w:val="32"/>
        </w:rPr>
        <w:t>2、更加科学合理的编制预算。下一会计年度努力学习预算制度，更加合理地编制预算，使预算、决算差异更小。</w:t>
      </w:r>
    </w:p>
    <w:p w:rsidR="003B697C" w:rsidRPr="003B697C" w:rsidRDefault="003B697C" w:rsidP="003B697C">
      <w:pPr>
        <w:spacing w:line="580" w:lineRule="exact"/>
        <w:ind w:firstLineChars="200" w:firstLine="640"/>
        <w:rPr>
          <w:rFonts w:ascii="仿宋" w:eastAsia="仿宋" w:hAnsi="仿宋" w:cs="FangSong_GB2312"/>
          <w:sz w:val="32"/>
          <w:szCs w:val="32"/>
        </w:rPr>
      </w:pPr>
      <w:r w:rsidRPr="003B697C">
        <w:rPr>
          <w:rFonts w:ascii="仿宋" w:eastAsia="仿宋" w:hAnsi="仿宋" w:cs="FangSong_GB2312"/>
          <w:sz w:val="32"/>
          <w:szCs w:val="32"/>
        </w:rPr>
        <w:t>3</w:t>
      </w:r>
      <w:r w:rsidRPr="003B697C">
        <w:rPr>
          <w:rFonts w:ascii="仿宋" w:eastAsia="仿宋" w:hAnsi="仿宋" w:cs="FangSong_GB2312" w:hint="eastAsia"/>
          <w:sz w:val="32"/>
          <w:szCs w:val="32"/>
        </w:rPr>
        <w:t>、部分绩效指标及目标值有待进一步细化和量化。</w:t>
      </w:r>
      <w:r w:rsidRPr="003B697C">
        <w:rPr>
          <w:rFonts w:ascii="MS Mincho" w:eastAsia="MS Mincho" w:hAnsi="MS Mincho" w:cs="MS Mincho" w:hint="eastAsia"/>
          <w:sz w:val="32"/>
          <w:szCs w:val="32"/>
        </w:rPr>
        <w:t>  </w:t>
      </w:r>
    </w:p>
    <w:p w:rsidR="003B697C" w:rsidRPr="003B697C" w:rsidRDefault="003B697C" w:rsidP="003B697C">
      <w:pPr>
        <w:spacing w:line="580" w:lineRule="exact"/>
        <w:ind w:firstLineChars="200" w:firstLine="640"/>
        <w:rPr>
          <w:rFonts w:ascii="仿宋" w:eastAsia="仿宋" w:hAnsi="仿宋" w:cs="FangSong_GB2312"/>
          <w:sz w:val="32"/>
          <w:szCs w:val="32"/>
        </w:rPr>
      </w:pPr>
      <w:r w:rsidRPr="003B697C">
        <w:rPr>
          <w:rFonts w:ascii="仿宋" w:eastAsia="仿宋" w:hAnsi="仿宋" w:cs="FangSong_GB2312"/>
          <w:sz w:val="32"/>
          <w:szCs w:val="32"/>
        </w:rPr>
        <w:t>4</w:t>
      </w:r>
      <w:r w:rsidRPr="003B697C">
        <w:rPr>
          <w:rFonts w:ascii="仿宋" w:eastAsia="仿宋" w:hAnsi="仿宋" w:cs="FangSong_GB2312" w:hint="eastAsia"/>
          <w:sz w:val="32"/>
          <w:szCs w:val="32"/>
        </w:rPr>
        <w:t>、部门整体预算执行</w:t>
      </w:r>
      <w:r w:rsidR="00B55AB8">
        <w:rPr>
          <w:rFonts w:ascii="仿宋" w:eastAsia="仿宋" w:hAnsi="仿宋" w:cs="FangSong_GB2312" w:hint="eastAsia"/>
          <w:sz w:val="32"/>
          <w:szCs w:val="32"/>
        </w:rPr>
        <w:t>还</w:t>
      </w:r>
      <w:r w:rsidRPr="003B697C">
        <w:rPr>
          <w:rFonts w:ascii="仿宋" w:eastAsia="仿宋" w:hAnsi="仿宋" w:cs="FangSong_GB2312" w:hint="eastAsia"/>
          <w:sz w:val="32"/>
          <w:szCs w:val="32"/>
        </w:rPr>
        <w:t>有待提升。</w:t>
      </w:r>
      <w:r w:rsidRPr="003B697C">
        <w:rPr>
          <w:rFonts w:ascii="MS Mincho" w:eastAsia="MS Mincho" w:hAnsi="MS Mincho" w:cs="MS Mincho" w:hint="eastAsia"/>
          <w:sz w:val="32"/>
          <w:szCs w:val="32"/>
        </w:rPr>
        <w:t> </w:t>
      </w:r>
    </w:p>
    <w:p w:rsidR="003B697C" w:rsidRDefault="003B697C" w:rsidP="003B697C">
      <w:pPr>
        <w:spacing w:line="580" w:lineRule="exact"/>
        <w:ind w:firstLineChars="200" w:firstLine="640"/>
        <w:rPr>
          <w:rFonts w:ascii="仿宋" w:eastAsia="仿宋" w:hAnsi="仿宋" w:cs="FangSong_GB2312"/>
          <w:sz w:val="32"/>
          <w:szCs w:val="32"/>
        </w:rPr>
      </w:pPr>
      <w:r w:rsidRPr="003B697C">
        <w:rPr>
          <w:rFonts w:ascii="仿宋" w:eastAsia="仿宋" w:hAnsi="仿宋" w:cs="FangSong_GB2312" w:hint="eastAsia"/>
          <w:sz w:val="32"/>
          <w:szCs w:val="32"/>
        </w:rPr>
        <w:t>5</w:t>
      </w:r>
      <w:r w:rsidR="00B55AB8">
        <w:rPr>
          <w:rFonts w:ascii="仿宋" w:eastAsia="仿宋" w:hAnsi="仿宋" w:cs="FangSong_GB2312" w:hint="eastAsia"/>
          <w:sz w:val="32"/>
          <w:szCs w:val="32"/>
        </w:rPr>
        <w:t>、</w:t>
      </w:r>
      <w:r w:rsidRPr="003B697C">
        <w:rPr>
          <w:rFonts w:ascii="仿宋" w:eastAsia="仿宋" w:hAnsi="仿宋" w:cs="FangSong_GB2312" w:hint="eastAsia"/>
          <w:sz w:val="32"/>
          <w:szCs w:val="32"/>
        </w:rPr>
        <w:t>尚未针对绩效考评制定比较明确的实施细则，有待进</w:t>
      </w:r>
      <w:r w:rsidR="00983749">
        <w:rPr>
          <w:rFonts w:ascii="仿宋" w:eastAsia="仿宋" w:hAnsi="仿宋" w:cs="FangSong_GB2312" w:hint="eastAsia"/>
          <w:sz w:val="32"/>
          <w:szCs w:val="32"/>
        </w:rPr>
        <w:t>一步加强</w:t>
      </w:r>
      <w:r>
        <w:rPr>
          <w:rFonts w:ascii="仿宋" w:eastAsia="仿宋" w:hAnsi="仿宋" w:cs="FangSong_GB2312" w:hint="eastAsia"/>
          <w:sz w:val="32"/>
          <w:szCs w:val="32"/>
        </w:rPr>
        <w:t>。</w:t>
      </w:r>
    </w:p>
    <w:p w:rsidR="003B697C" w:rsidRDefault="003B697C" w:rsidP="00CE49DA">
      <w:pPr>
        <w:spacing w:line="580" w:lineRule="exact"/>
        <w:ind w:firstLineChars="200" w:firstLine="640"/>
        <w:rPr>
          <w:rFonts w:ascii="仿宋" w:eastAsia="仿宋" w:hAnsi="仿宋" w:cs="FangSong_GB2312"/>
          <w:sz w:val="32"/>
          <w:szCs w:val="32"/>
        </w:rPr>
      </w:pPr>
    </w:p>
    <w:p w:rsidR="003B697C" w:rsidRDefault="003B697C" w:rsidP="00CE49DA">
      <w:pPr>
        <w:spacing w:line="580" w:lineRule="exact"/>
        <w:ind w:firstLineChars="200" w:firstLine="640"/>
        <w:rPr>
          <w:rFonts w:ascii="仿宋" w:eastAsia="仿宋" w:hAnsi="仿宋" w:cs="FangSong_GB2312"/>
          <w:sz w:val="32"/>
          <w:szCs w:val="32"/>
        </w:rPr>
      </w:pPr>
    </w:p>
    <w:p w:rsidR="003B697C" w:rsidRDefault="003B697C" w:rsidP="00CE49DA">
      <w:pPr>
        <w:spacing w:line="580" w:lineRule="exact"/>
        <w:ind w:firstLineChars="200" w:firstLine="640"/>
        <w:rPr>
          <w:rFonts w:ascii="仿宋" w:eastAsia="仿宋" w:hAnsi="仿宋" w:cs="FangSong_GB2312"/>
          <w:sz w:val="32"/>
          <w:szCs w:val="32"/>
        </w:rPr>
      </w:pPr>
    </w:p>
    <w:p w:rsidR="003B697C" w:rsidRDefault="003B697C" w:rsidP="00CE49DA">
      <w:pPr>
        <w:spacing w:line="580" w:lineRule="exact"/>
        <w:ind w:firstLineChars="200" w:firstLine="640"/>
        <w:rPr>
          <w:rFonts w:ascii="仿宋" w:eastAsia="仿宋" w:hAnsi="仿宋" w:cs="FangSong_GB2312"/>
          <w:sz w:val="32"/>
          <w:szCs w:val="32"/>
        </w:rPr>
      </w:pPr>
    </w:p>
    <w:p w:rsidR="003B697C" w:rsidRDefault="003B697C" w:rsidP="00CE49DA">
      <w:pPr>
        <w:spacing w:line="580" w:lineRule="exact"/>
        <w:ind w:firstLineChars="200" w:firstLine="640"/>
        <w:rPr>
          <w:rFonts w:ascii="仿宋" w:eastAsia="仿宋" w:hAnsi="仿宋" w:cs="FangSong_GB2312"/>
          <w:sz w:val="32"/>
          <w:szCs w:val="32"/>
        </w:rPr>
      </w:pPr>
    </w:p>
    <w:p w:rsidR="003B697C" w:rsidRDefault="003B697C" w:rsidP="00CE49DA">
      <w:pPr>
        <w:spacing w:line="580" w:lineRule="exact"/>
        <w:ind w:firstLineChars="200" w:firstLine="640"/>
        <w:rPr>
          <w:rFonts w:ascii="仿宋" w:eastAsia="仿宋" w:hAnsi="仿宋" w:cs="FangSong_GB2312"/>
          <w:sz w:val="32"/>
          <w:szCs w:val="32"/>
        </w:rPr>
      </w:pPr>
    </w:p>
    <w:p w:rsidR="00CE49DA" w:rsidRDefault="00CE49DA">
      <w:pPr>
        <w:widowControl/>
        <w:jc w:val="left"/>
        <w:rPr>
          <w:rFonts w:ascii="FangSong_GB2312" w:eastAsia="FangSong_GB2312" w:hAnsi="FangSong_GB2312" w:cs="FangSong_GB2312"/>
          <w:sz w:val="32"/>
          <w:szCs w:val="32"/>
        </w:rPr>
      </w:pPr>
      <w:r>
        <w:rPr>
          <w:rFonts w:ascii="FangSong_GB2312" w:eastAsia="FangSong_GB2312" w:hAnsi="FangSong_GB2312" w:cs="FangSong_GB2312"/>
          <w:sz w:val="32"/>
          <w:szCs w:val="32"/>
        </w:rPr>
        <w:br w:type="page"/>
      </w:r>
    </w:p>
    <w:p w:rsidR="000D1D50" w:rsidRPr="00622830" w:rsidRDefault="00A268C4" w:rsidP="002F1818">
      <w:pPr>
        <w:spacing w:line="600" w:lineRule="exact"/>
        <w:jc w:val="center"/>
        <w:outlineLvl w:val="0"/>
        <w:rPr>
          <w:rStyle w:val="1Char"/>
          <w:rFonts w:ascii="黑体" w:eastAsia="黑体" w:hAnsi="黑体"/>
          <w:b w:val="0"/>
        </w:rPr>
      </w:pPr>
      <w:bookmarkStart w:id="62" w:name="_Toc15396618"/>
      <w:r w:rsidRPr="00622830">
        <w:rPr>
          <w:rFonts w:ascii="黑体" w:eastAsia="黑体" w:hAnsi="黑体" w:hint="eastAsia"/>
          <w:color w:val="000000"/>
          <w:sz w:val="44"/>
          <w:szCs w:val="44"/>
        </w:rPr>
        <w:lastRenderedPageBreak/>
        <w:t>第</w:t>
      </w:r>
      <w:r w:rsidR="00CE49DA" w:rsidRPr="00622830">
        <w:rPr>
          <w:rStyle w:val="1Char"/>
          <w:rFonts w:ascii="黑体" w:eastAsia="黑体" w:hAnsi="黑体" w:hint="eastAsia"/>
          <w:b w:val="0"/>
        </w:rPr>
        <w:t>五</w:t>
      </w:r>
      <w:r w:rsidRPr="00622830">
        <w:rPr>
          <w:rStyle w:val="1Char"/>
          <w:rFonts w:ascii="黑体" w:eastAsia="黑体" w:hAnsi="黑体" w:hint="eastAsia"/>
          <w:b w:val="0"/>
        </w:rPr>
        <w:t>部分 附</w:t>
      </w:r>
      <w:r w:rsidR="000768F2" w:rsidRPr="00622830">
        <w:rPr>
          <w:rStyle w:val="1Char"/>
          <w:rFonts w:ascii="黑体" w:eastAsia="黑体" w:hAnsi="黑体" w:hint="eastAsia"/>
          <w:b w:val="0"/>
        </w:rPr>
        <w:t>表</w:t>
      </w:r>
      <w:bookmarkEnd w:id="58"/>
      <w:bookmarkEnd w:id="62"/>
    </w:p>
    <w:p w:rsidR="00DC7CBA" w:rsidRPr="00CE49DA" w:rsidRDefault="00DC7CBA" w:rsidP="002F1818">
      <w:pPr>
        <w:spacing w:line="600" w:lineRule="exact"/>
        <w:jc w:val="center"/>
        <w:outlineLvl w:val="0"/>
        <w:rPr>
          <w:rFonts w:ascii="仿宋" w:eastAsia="仿宋" w:hAnsi="仿宋"/>
          <w:b/>
          <w:color w:val="000000"/>
          <w:sz w:val="44"/>
          <w:szCs w:val="44"/>
        </w:rPr>
      </w:pPr>
    </w:p>
    <w:p w:rsidR="000D1D50" w:rsidRPr="00BC5361" w:rsidRDefault="0097099F" w:rsidP="0079426B">
      <w:pPr>
        <w:pStyle w:val="2"/>
        <w:rPr>
          <w:rFonts w:ascii="仿宋" w:eastAsia="仿宋" w:hAnsi="仿宋"/>
          <w:color w:val="000000"/>
        </w:rPr>
      </w:pPr>
      <w:bookmarkStart w:id="63" w:name="_Toc15396619"/>
      <w:r>
        <w:rPr>
          <w:rFonts w:ascii="仿宋" w:eastAsia="仿宋" w:hAnsi="仿宋" w:hint="eastAsia"/>
          <w:b w:val="0"/>
          <w:color w:val="000000"/>
        </w:rPr>
        <w:t>一、</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入支出决算总表</w:t>
      </w:r>
      <w:bookmarkEnd w:id="63"/>
    </w:p>
    <w:p w:rsidR="002F1818" w:rsidRPr="00BC5361" w:rsidRDefault="0097099F" w:rsidP="0079426B">
      <w:pPr>
        <w:pStyle w:val="2"/>
        <w:rPr>
          <w:rFonts w:ascii="仿宋" w:eastAsia="仿宋" w:hAnsi="仿宋"/>
          <w:color w:val="000000"/>
        </w:rPr>
      </w:pPr>
      <w:bookmarkStart w:id="64" w:name="_Toc15396620"/>
      <w:r w:rsidRPr="00BC5361">
        <w:rPr>
          <w:rFonts w:ascii="仿宋" w:eastAsia="仿宋" w:hAnsi="仿宋" w:hint="eastAsia"/>
          <w:b w:val="0"/>
          <w:color w:val="000000"/>
        </w:rPr>
        <w:t>二、</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入总表</w:t>
      </w:r>
      <w:bookmarkEnd w:id="64"/>
    </w:p>
    <w:p w:rsidR="002F1818" w:rsidRPr="00BC5361" w:rsidRDefault="0097099F" w:rsidP="0079426B">
      <w:pPr>
        <w:pStyle w:val="2"/>
        <w:rPr>
          <w:rFonts w:ascii="仿宋" w:eastAsia="仿宋" w:hAnsi="仿宋"/>
          <w:color w:val="000000"/>
        </w:rPr>
      </w:pPr>
      <w:bookmarkStart w:id="65" w:name="_Toc15396621"/>
      <w:r w:rsidRPr="00BC5361">
        <w:rPr>
          <w:rStyle w:val="2Char"/>
          <w:rFonts w:ascii="仿宋" w:eastAsia="仿宋" w:hAnsi="仿宋" w:hint="eastAsia"/>
        </w:rPr>
        <w:t>三、</w:t>
      </w:r>
      <w:r w:rsidR="002F1818" w:rsidRPr="00BC5361">
        <w:rPr>
          <w:rFonts w:ascii="仿宋" w:eastAsia="仿宋" w:hAnsi="仿宋" w:hint="eastAsia"/>
          <w:b w:val="0"/>
          <w:color w:val="000000"/>
        </w:rPr>
        <w:t>支</w:t>
      </w:r>
      <w:r w:rsidR="002F1818" w:rsidRPr="00BC5361">
        <w:rPr>
          <w:rStyle w:val="2Char"/>
          <w:rFonts w:ascii="仿宋" w:eastAsia="仿宋" w:hAnsi="仿宋" w:hint="eastAsia"/>
        </w:rPr>
        <w:t>出总表</w:t>
      </w:r>
      <w:bookmarkEnd w:id="65"/>
    </w:p>
    <w:p w:rsidR="002F1818" w:rsidRPr="00BC5361" w:rsidRDefault="0097099F" w:rsidP="0079426B">
      <w:pPr>
        <w:pStyle w:val="2"/>
        <w:rPr>
          <w:rFonts w:ascii="仿宋" w:eastAsia="仿宋" w:hAnsi="仿宋"/>
          <w:b w:val="0"/>
          <w:color w:val="000000"/>
        </w:rPr>
      </w:pPr>
      <w:bookmarkStart w:id="66" w:name="_Toc15396622"/>
      <w:r w:rsidRPr="00BC5361">
        <w:rPr>
          <w:rStyle w:val="2Char"/>
          <w:rFonts w:ascii="仿宋" w:eastAsia="仿宋" w:hAnsi="仿宋" w:hint="eastAsia"/>
        </w:rPr>
        <w:t>四、</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政拨款收入支出决算总表</w:t>
      </w:r>
      <w:bookmarkEnd w:id="66"/>
    </w:p>
    <w:p w:rsidR="002F1818" w:rsidRPr="00BC5361" w:rsidRDefault="0097099F" w:rsidP="0079426B">
      <w:pPr>
        <w:pStyle w:val="2"/>
        <w:rPr>
          <w:rFonts w:ascii="仿宋" w:eastAsia="仿宋" w:hAnsi="仿宋"/>
          <w:color w:val="000000"/>
        </w:rPr>
      </w:pPr>
      <w:bookmarkStart w:id="67" w:name="_Toc15396623"/>
      <w:r w:rsidRPr="00BC5361">
        <w:rPr>
          <w:rStyle w:val="2Char"/>
          <w:rFonts w:ascii="仿宋" w:eastAsia="仿宋" w:hAnsi="仿宋" w:hint="eastAsia"/>
        </w:rPr>
        <w:t>五、</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政拨款支出决算明细表（政府经济分类科目）</w:t>
      </w:r>
      <w:bookmarkEnd w:id="67"/>
    </w:p>
    <w:p w:rsidR="002F1818" w:rsidRPr="00BC5361" w:rsidRDefault="0097099F" w:rsidP="0079426B">
      <w:pPr>
        <w:pStyle w:val="2"/>
        <w:rPr>
          <w:rFonts w:ascii="仿宋" w:eastAsia="仿宋" w:hAnsi="仿宋"/>
          <w:color w:val="000000"/>
        </w:rPr>
      </w:pPr>
      <w:bookmarkStart w:id="68" w:name="_Toc15396624"/>
      <w:r w:rsidRPr="00BC5361">
        <w:rPr>
          <w:rStyle w:val="2Char"/>
          <w:rFonts w:ascii="仿宋" w:eastAsia="仿宋" w:hAnsi="仿宋" w:hint="eastAsia"/>
        </w:rPr>
        <w:t>六、</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般公共预算财政拨款支出决算表</w:t>
      </w:r>
      <w:bookmarkEnd w:id="68"/>
    </w:p>
    <w:p w:rsidR="002F1818" w:rsidRPr="00BC5361" w:rsidRDefault="0097099F" w:rsidP="0079426B">
      <w:pPr>
        <w:pStyle w:val="2"/>
        <w:rPr>
          <w:rFonts w:ascii="仿宋" w:eastAsia="仿宋" w:hAnsi="仿宋"/>
          <w:color w:val="000000"/>
        </w:rPr>
      </w:pPr>
      <w:bookmarkStart w:id="69" w:name="_Toc15396625"/>
      <w:r w:rsidRPr="00BC5361">
        <w:rPr>
          <w:rStyle w:val="2Char"/>
          <w:rFonts w:ascii="仿宋" w:eastAsia="仿宋" w:hAnsi="仿宋" w:hint="eastAsia"/>
        </w:rPr>
        <w:t>七、</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般公共预算财政拨款支出决算明细表</w:t>
      </w:r>
      <w:bookmarkEnd w:id="69"/>
    </w:p>
    <w:p w:rsidR="002F1818" w:rsidRPr="00BC5361" w:rsidRDefault="0097099F" w:rsidP="0079426B">
      <w:pPr>
        <w:pStyle w:val="2"/>
        <w:rPr>
          <w:rFonts w:ascii="仿宋" w:eastAsia="仿宋" w:hAnsi="仿宋"/>
          <w:color w:val="000000"/>
        </w:rPr>
      </w:pPr>
      <w:bookmarkStart w:id="70" w:name="_Toc15396626"/>
      <w:r w:rsidRPr="00BC5361">
        <w:rPr>
          <w:rStyle w:val="2Char"/>
          <w:rFonts w:ascii="仿宋" w:eastAsia="仿宋" w:hAnsi="仿宋" w:hint="eastAsia"/>
        </w:rPr>
        <w:t>八、</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般公共预算财政拨款基本支出决算表</w:t>
      </w:r>
      <w:bookmarkEnd w:id="70"/>
    </w:p>
    <w:p w:rsidR="002F1818" w:rsidRPr="00BC5361" w:rsidRDefault="0097099F" w:rsidP="0079426B">
      <w:pPr>
        <w:pStyle w:val="2"/>
        <w:rPr>
          <w:rFonts w:ascii="仿宋" w:eastAsia="仿宋" w:hAnsi="仿宋"/>
          <w:color w:val="000000"/>
        </w:rPr>
      </w:pPr>
      <w:bookmarkStart w:id="71" w:name="_Toc15396627"/>
      <w:r w:rsidRPr="00BC5361">
        <w:rPr>
          <w:rStyle w:val="2Char"/>
          <w:rFonts w:ascii="仿宋" w:eastAsia="仿宋" w:hAnsi="仿宋" w:hint="eastAsia"/>
        </w:rPr>
        <w:t>九、</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般公共预算财政拨款项目支出决算表</w:t>
      </w:r>
      <w:bookmarkEnd w:id="71"/>
    </w:p>
    <w:p w:rsidR="002F1818" w:rsidRPr="00BC5361" w:rsidRDefault="0097099F" w:rsidP="0079426B">
      <w:pPr>
        <w:pStyle w:val="2"/>
        <w:rPr>
          <w:rFonts w:ascii="仿宋" w:eastAsia="仿宋" w:hAnsi="仿宋"/>
          <w:color w:val="000000"/>
        </w:rPr>
      </w:pPr>
      <w:bookmarkStart w:id="72" w:name="_Toc15396628"/>
      <w:r w:rsidRPr="00BC5361">
        <w:rPr>
          <w:rStyle w:val="2Char"/>
          <w:rFonts w:ascii="仿宋" w:eastAsia="仿宋" w:hAnsi="仿宋" w:hint="eastAsia"/>
        </w:rPr>
        <w:t>十、</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般公共预算财政拨款“三公”经费支出决算表</w:t>
      </w:r>
      <w:bookmarkEnd w:id="72"/>
    </w:p>
    <w:p w:rsidR="002F1818" w:rsidRPr="00BC5361" w:rsidRDefault="0097099F" w:rsidP="0079426B">
      <w:pPr>
        <w:pStyle w:val="2"/>
        <w:rPr>
          <w:rFonts w:ascii="仿宋" w:eastAsia="仿宋" w:hAnsi="仿宋"/>
          <w:color w:val="000000"/>
        </w:rPr>
      </w:pPr>
      <w:bookmarkStart w:id="73" w:name="_Toc15396629"/>
      <w:r w:rsidRPr="00BC5361">
        <w:rPr>
          <w:rStyle w:val="2Char"/>
          <w:rFonts w:ascii="仿宋" w:eastAsia="仿宋" w:hAnsi="仿宋" w:hint="eastAsia"/>
        </w:rPr>
        <w:t>十一、</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府性基金预算财政拨款收入支出决算表</w:t>
      </w:r>
      <w:bookmarkEnd w:id="73"/>
    </w:p>
    <w:p w:rsidR="002F1818" w:rsidRPr="00BC5361" w:rsidRDefault="0097099F" w:rsidP="0079426B">
      <w:pPr>
        <w:pStyle w:val="2"/>
        <w:rPr>
          <w:rFonts w:ascii="仿宋" w:eastAsia="仿宋" w:hAnsi="仿宋"/>
          <w:color w:val="000000"/>
        </w:rPr>
      </w:pPr>
      <w:bookmarkStart w:id="74" w:name="_Toc15396630"/>
      <w:r w:rsidRPr="00BC5361">
        <w:rPr>
          <w:rStyle w:val="2Char"/>
          <w:rFonts w:ascii="仿宋" w:eastAsia="仿宋" w:hAnsi="仿宋" w:hint="eastAsia"/>
        </w:rPr>
        <w:t>十二、</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府性基金预算财政拨款“三公”经费支出决算表</w:t>
      </w:r>
      <w:bookmarkEnd w:id="74"/>
    </w:p>
    <w:p w:rsidR="002F1818" w:rsidRPr="00BC5361" w:rsidRDefault="0097099F" w:rsidP="0079426B">
      <w:pPr>
        <w:pStyle w:val="2"/>
        <w:rPr>
          <w:rFonts w:ascii="仿宋" w:eastAsia="仿宋" w:hAnsi="仿宋"/>
          <w:color w:val="000000" w:themeColor="text1"/>
        </w:rPr>
      </w:pPr>
      <w:bookmarkStart w:id="75" w:name="_Toc15396631"/>
      <w:r w:rsidRPr="00BC5361">
        <w:rPr>
          <w:rStyle w:val="2Char"/>
          <w:rFonts w:ascii="仿宋" w:eastAsia="仿宋" w:hAnsi="仿宋" w:hint="eastAsia"/>
        </w:rPr>
        <w:t>十三、</w:t>
      </w:r>
      <w:r w:rsidR="002F1818" w:rsidRPr="00BC5361">
        <w:rPr>
          <w:rFonts w:ascii="仿宋" w:eastAsia="仿宋" w:hAnsi="仿宋" w:hint="eastAsia"/>
          <w:b w:val="0"/>
          <w:color w:val="000000"/>
        </w:rPr>
        <w:t>国</w:t>
      </w:r>
      <w:r w:rsidR="002F1818" w:rsidRPr="00BC5361">
        <w:rPr>
          <w:rStyle w:val="2Char"/>
          <w:rFonts w:ascii="仿宋" w:eastAsia="仿宋" w:hAnsi="仿宋" w:hint="eastAsia"/>
        </w:rPr>
        <w:t>有资本经营预算支出决算表</w:t>
      </w:r>
      <w:bookmarkEnd w:id="75"/>
    </w:p>
    <w:sectPr w:rsidR="002F1818" w:rsidRPr="00BC5361" w:rsidSect="007127B7">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4C9" w:rsidRDefault="00E964C9">
      <w:r>
        <w:separator/>
      </w:r>
    </w:p>
  </w:endnote>
  <w:endnote w:type="continuationSeparator" w:id="1">
    <w:p w:rsidR="00E964C9" w:rsidRDefault="00E96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_GB2312">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3B697C" w:rsidRDefault="00CC1C54">
        <w:pPr>
          <w:pStyle w:val="a4"/>
          <w:jc w:val="center"/>
        </w:pPr>
        <w:fldSimple w:instr="PAGE   \* MERGEFORMAT">
          <w:r w:rsidR="00C94955" w:rsidRPr="00C94955">
            <w:rPr>
              <w:noProof/>
              <w:lang w:val="zh-CN"/>
            </w:rPr>
            <w:t>20</w:t>
          </w:r>
        </w:fldSimple>
      </w:p>
    </w:sdtContent>
  </w:sdt>
  <w:p w:rsidR="003B697C" w:rsidRDefault="003B69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4C9" w:rsidRDefault="00E964C9">
      <w:r>
        <w:separator/>
      </w:r>
    </w:p>
  </w:footnote>
  <w:footnote w:type="continuationSeparator" w:id="1">
    <w:p w:rsidR="00E964C9" w:rsidRDefault="00E964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97C" w:rsidRDefault="003B697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1D1E9"/>
    <w:multiLevelType w:val="singleLevel"/>
    <w:tmpl w:val="8D71D1E9"/>
    <w:lvl w:ilvl="0">
      <w:start w:val="1"/>
      <w:numFmt w:val="decimal"/>
      <w:lvlText w:val="%1."/>
      <w:lvlJc w:val="left"/>
      <w:pPr>
        <w:tabs>
          <w:tab w:val="num" w:pos="312"/>
        </w:tabs>
      </w:pPr>
    </w:lvl>
  </w:abstractNum>
  <w:abstractNum w:abstractNumId="1">
    <w:nsid w:val="B026C66B"/>
    <w:multiLevelType w:val="singleLevel"/>
    <w:tmpl w:val="B026C66B"/>
    <w:lvl w:ilvl="0">
      <w:start w:val="1"/>
      <w:numFmt w:val="decimal"/>
      <w:lvlText w:val="%1."/>
      <w:lvlJc w:val="left"/>
      <w:pPr>
        <w:tabs>
          <w:tab w:val="left" w:pos="312"/>
        </w:tabs>
      </w:p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5">
    <w:nsid w:val="017C227C"/>
    <w:multiLevelType w:val="hybridMultilevel"/>
    <w:tmpl w:val="37BEDA2C"/>
    <w:lvl w:ilvl="0" w:tplc="A7B437F6">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72550B"/>
    <w:multiLevelType w:val="multilevel"/>
    <w:tmpl w:val="612C61FC"/>
    <w:lvl w:ilvl="0">
      <w:start w:val="1"/>
      <w:numFmt w:val="japaneseCounting"/>
      <w:lvlText w:val="%1、"/>
      <w:lvlJc w:val="left"/>
      <w:pPr>
        <w:ind w:left="1429" w:hanging="720"/>
      </w:pPr>
      <w:rPr>
        <w:rFonts w:hint="default"/>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nsid w:val="50163268"/>
    <w:multiLevelType w:val="hybridMultilevel"/>
    <w:tmpl w:val="23D86F30"/>
    <w:lvl w:ilvl="0" w:tplc="82DA8634">
      <w:start w:val="3"/>
      <w:numFmt w:val="japaneseCounting"/>
      <w:lvlText w:val="%1、"/>
      <w:lvlJc w:val="left"/>
      <w:pPr>
        <w:ind w:left="1429" w:hanging="720"/>
      </w:pPr>
      <w:rPr>
        <w:rFonts w:cs="Times New Roman" w:hint="default"/>
        <w:color w:val="000000"/>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0">
    <w:nsid w:val="526537C2"/>
    <w:multiLevelType w:val="hybridMultilevel"/>
    <w:tmpl w:val="32381D88"/>
    <w:lvl w:ilvl="0" w:tplc="88F8295C">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B5733A1"/>
    <w:multiLevelType w:val="singleLevel"/>
    <w:tmpl w:val="5B5733A1"/>
    <w:lvl w:ilvl="0">
      <w:start w:val="3"/>
      <w:numFmt w:val="chineseCounting"/>
      <w:suff w:val="nothing"/>
      <w:lvlText w:val="（%1）"/>
      <w:lvlJc w:val="left"/>
      <w:rPr>
        <w:rFonts w:hint="eastAsia"/>
      </w:rPr>
    </w:lvl>
  </w:abstractNum>
  <w:abstractNum w:abstractNumId="12">
    <w:nsid w:val="5CA53276"/>
    <w:multiLevelType w:val="singleLevel"/>
    <w:tmpl w:val="5CA53276"/>
    <w:lvl w:ilvl="0">
      <w:start w:val="8"/>
      <w:numFmt w:val="chineseCounting"/>
      <w:suff w:val="nothing"/>
      <w:lvlText w:val="%1、"/>
      <w:lvlJc w:val="left"/>
      <w:rPr>
        <w:rFonts w:hint="eastAsia"/>
      </w:rPr>
    </w:lvl>
  </w:abstractNum>
  <w:abstractNum w:abstractNumId="1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3"/>
  </w:num>
  <w:num w:numId="2">
    <w:abstractNumId w:val="6"/>
  </w:num>
  <w:num w:numId="3">
    <w:abstractNumId w:val="2"/>
  </w:num>
  <w:num w:numId="4">
    <w:abstractNumId w:val="11"/>
  </w:num>
  <w:num w:numId="5">
    <w:abstractNumId w:val="3"/>
  </w:num>
  <w:num w:numId="6">
    <w:abstractNumId w:val="4"/>
  </w:num>
  <w:num w:numId="7">
    <w:abstractNumId w:val="8"/>
  </w:num>
  <w:num w:numId="8">
    <w:abstractNumId w:val="12"/>
  </w:num>
  <w:num w:numId="9">
    <w:abstractNumId w:val="1"/>
  </w:num>
  <w:num w:numId="10">
    <w:abstractNumId w:val="7"/>
  </w:num>
  <w:num w:numId="11">
    <w:abstractNumId w:val="9"/>
  </w:num>
  <w:num w:numId="12">
    <w:abstractNumId w:val="0"/>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5F45"/>
    <w:rsid w:val="00017D69"/>
    <w:rsid w:val="00017E64"/>
    <w:rsid w:val="000222C6"/>
    <w:rsid w:val="00023E63"/>
    <w:rsid w:val="0002549F"/>
    <w:rsid w:val="0002736C"/>
    <w:rsid w:val="00027976"/>
    <w:rsid w:val="0004253E"/>
    <w:rsid w:val="0006487A"/>
    <w:rsid w:val="00065F8F"/>
    <w:rsid w:val="00070215"/>
    <w:rsid w:val="000768F2"/>
    <w:rsid w:val="0009184B"/>
    <w:rsid w:val="0009593C"/>
    <w:rsid w:val="000B047F"/>
    <w:rsid w:val="000B2FEB"/>
    <w:rsid w:val="000B5923"/>
    <w:rsid w:val="000B5A48"/>
    <w:rsid w:val="000B6FF3"/>
    <w:rsid w:val="000C3467"/>
    <w:rsid w:val="000C3CA6"/>
    <w:rsid w:val="000C4460"/>
    <w:rsid w:val="000D1267"/>
    <w:rsid w:val="000D1D50"/>
    <w:rsid w:val="000D5782"/>
    <w:rsid w:val="000E6613"/>
    <w:rsid w:val="000E7119"/>
    <w:rsid w:val="00114E9B"/>
    <w:rsid w:val="00137185"/>
    <w:rsid w:val="00141ACD"/>
    <w:rsid w:val="0014344C"/>
    <w:rsid w:val="0014729F"/>
    <w:rsid w:val="001523F6"/>
    <w:rsid w:val="00157BAB"/>
    <w:rsid w:val="001654D1"/>
    <w:rsid w:val="00167F46"/>
    <w:rsid w:val="0017048C"/>
    <w:rsid w:val="0017193B"/>
    <w:rsid w:val="00175E83"/>
    <w:rsid w:val="0018106D"/>
    <w:rsid w:val="00182656"/>
    <w:rsid w:val="001877A7"/>
    <w:rsid w:val="00191536"/>
    <w:rsid w:val="00195490"/>
    <w:rsid w:val="00195D07"/>
    <w:rsid w:val="00196687"/>
    <w:rsid w:val="001B47EA"/>
    <w:rsid w:val="001C0962"/>
    <w:rsid w:val="001C56C4"/>
    <w:rsid w:val="001D3A6E"/>
    <w:rsid w:val="001D4BA9"/>
    <w:rsid w:val="001D7531"/>
    <w:rsid w:val="001E737D"/>
    <w:rsid w:val="001F0592"/>
    <w:rsid w:val="001F544D"/>
    <w:rsid w:val="001F7506"/>
    <w:rsid w:val="002006CD"/>
    <w:rsid w:val="00202B36"/>
    <w:rsid w:val="00204B7A"/>
    <w:rsid w:val="0021101A"/>
    <w:rsid w:val="00220536"/>
    <w:rsid w:val="0022732E"/>
    <w:rsid w:val="00235629"/>
    <w:rsid w:val="00236E6D"/>
    <w:rsid w:val="00260712"/>
    <w:rsid w:val="00260C38"/>
    <w:rsid w:val="002616C0"/>
    <w:rsid w:val="002662AA"/>
    <w:rsid w:val="00271E28"/>
    <w:rsid w:val="00280496"/>
    <w:rsid w:val="00294525"/>
    <w:rsid w:val="00295495"/>
    <w:rsid w:val="002A01D3"/>
    <w:rsid w:val="002B2613"/>
    <w:rsid w:val="002C007A"/>
    <w:rsid w:val="002D1BA2"/>
    <w:rsid w:val="002F1818"/>
    <w:rsid w:val="002F567B"/>
    <w:rsid w:val="0030513D"/>
    <w:rsid w:val="00312F37"/>
    <w:rsid w:val="003139FF"/>
    <w:rsid w:val="003216A9"/>
    <w:rsid w:val="0032425E"/>
    <w:rsid w:val="0032781D"/>
    <w:rsid w:val="00327870"/>
    <w:rsid w:val="00337AF0"/>
    <w:rsid w:val="00351C4A"/>
    <w:rsid w:val="00357573"/>
    <w:rsid w:val="0037013F"/>
    <w:rsid w:val="00380C92"/>
    <w:rsid w:val="003A484F"/>
    <w:rsid w:val="003B0BE0"/>
    <w:rsid w:val="003B0C1B"/>
    <w:rsid w:val="003B688C"/>
    <w:rsid w:val="003B697C"/>
    <w:rsid w:val="003C0291"/>
    <w:rsid w:val="003C0C95"/>
    <w:rsid w:val="003C39AE"/>
    <w:rsid w:val="003C3BF9"/>
    <w:rsid w:val="003C3C97"/>
    <w:rsid w:val="003C7B60"/>
    <w:rsid w:val="003D1FB2"/>
    <w:rsid w:val="003D66DA"/>
    <w:rsid w:val="003E1310"/>
    <w:rsid w:val="003E6F55"/>
    <w:rsid w:val="003E7103"/>
    <w:rsid w:val="003F041A"/>
    <w:rsid w:val="003F1D40"/>
    <w:rsid w:val="00403F5C"/>
    <w:rsid w:val="00406254"/>
    <w:rsid w:val="00407C15"/>
    <w:rsid w:val="004223DE"/>
    <w:rsid w:val="004230BF"/>
    <w:rsid w:val="00434489"/>
    <w:rsid w:val="00437085"/>
    <w:rsid w:val="00441EE4"/>
    <w:rsid w:val="00443880"/>
    <w:rsid w:val="004464F4"/>
    <w:rsid w:val="00471401"/>
    <w:rsid w:val="00473F31"/>
    <w:rsid w:val="004767D1"/>
    <w:rsid w:val="0048263A"/>
    <w:rsid w:val="00485638"/>
    <w:rsid w:val="00487E5D"/>
    <w:rsid w:val="004A711F"/>
    <w:rsid w:val="004B199D"/>
    <w:rsid w:val="004B4690"/>
    <w:rsid w:val="004E0A2D"/>
    <w:rsid w:val="004E206B"/>
    <w:rsid w:val="004E6DF7"/>
    <w:rsid w:val="004E7C5A"/>
    <w:rsid w:val="004F0FBD"/>
    <w:rsid w:val="00505A47"/>
    <w:rsid w:val="00506026"/>
    <w:rsid w:val="00512FDA"/>
    <w:rsid w:val="00520DA0"/>
    <w:rsid w:val="00527B51"/>
    <w:rsid w:val="005431A9"/>
    <w:rsid w:val="00562517"/>
    <w:rsid w:val="0056483F"/>
    <w:rsid w:val="005655A2"/>
    <w:rsid w:val="005664BB"/>
    <w:rsid w:val="00566D75"/>
    <w:rsid w:val="0057191B"/>
    <w:rsid w:val="0057481D"/>
    <w:rsid w:val="0058486E"/>
    <w:rsid w:val="005C65CB"/>
    <w:rsid w:val="005D1C8B"/>
    <w:rsid w:val="005D5CED"/>
    <w:rsid w:val="005E4ECE"/>
    <w:rsid w:val="005F1A4C"/>
    <w:rsid w:val="00605688"/>
    <w:rsid w:val="006070AF"/>
    <w:rsid w:val="00607E6C"/>
    <w:rsid w:val="006101B1"/>
    <w:rsid w:val="00610E2A"/>
    <w:rsid w:val="00614484"/>
    <w:rsid w:val="00614E44"/>
    <w:rsid w:val="00622830"/>
    <w:rsid w:val="00630AEF"/>
    <w:rsid w:val="006325F8"/>
    <w:rsid w:val="00634C9A"/>
    <w:rsid w:val="006353FF"/>
    <w:rsid w:val="006440E4"/>
    <w:rsid w:val="00657961"/>
    <w:rsid w:val="0066343B"/>
    <w:rsid w:val="00664777"/>
    <w:rsid w:val="00667EBE"/>
    <w:rsid w:val="006748A4"/>
    <w:rsid w:val="00683E73"/>
    <w:rsid w:val="006A13A6"/>
    <w:rsid w:val="006A3141"/>
    <w:rsid w:val="006A4A4C"/>
    <w:rsid w:val="006A5E34"/>
    <w:rsid w:val="006B2422"/>
    <w:rsid w:val="006B2B9A"/>
    <w:rsid w:val="006C1937"/>
    <w:rsid w:val="006C53DB"/>
    <w:rsid w:val="006C741C"/>
    <w:rsid w:val="006F020C"/>
    <w:rsid w:val="006F42BA"/>
    <w:rsid w:val="0070583E"/>
    <w:rsid w:val="007127B7"/>
    <w:rsid w:val="007416B6"/>
    <w:rsid w:val="0074263D"/>
    <w:rsid w:val="00746F48"/>
    <w:rsid w:val="0075071E"/>
    <w:rsid w:val="0075404D"/>
    <w:rsid w:val="0076182A"/>
    <w:rsid w:val="007675C6"/>
    <w:rsid w:val="00767B7E"/>
    <w:rsid w:val="007715D6"/>
    <w:rsid w:val="00771790"/>
    <w:rsid w:val="007770C3"/>
    <w:rsid w:val="00783567"/>
    <w:rsid w:val="00784D24"/>
    <w:rsid w:val="00784EBA"/>
    <w:rsid w:val="00785FBA"/>
    <w:rsid w:val="00785FEB"/>
    <w:rsid w:val="00786E4A"/>
    <w:rsid w:val="007875EB"/>
    <w:rsid w:val="0079426B"/>
    <w:rsid w:val="007A331D"/>
    <w:rsid w:val="007A4529"/>
    <w:rsid w:val="007B34C7"/>
    <w:rsid w:val="007C65A7"/>
    <w:rsid w:val="007D312A"/>
    <w:rsid w:val="007D3F19"/>
    <w:rsid w:val="007E23B0"/>
    <w:rsid w:val="007F1991"/>
    <w:rsid w:val="007F2C2F"/>
    <w:rsid w:val="007F55FC"/>
    <w:rsid w:val="007F5665"/>
    <w:rsid w:val="00800112"/>
    <w:rsid w:val="0080042E"/>
    <w:rsid w:val="00813296"/>
    <w:rsid w:val="008215AE"/>
    <w:rsid w:val="008253BB"/>
    <w:rsid w:val="00833DD3"/>
    <w:rsid w:val="0083706E"/>
    <w:rsid w:val="008423A5"/>
    <w:rsid w:val="00842A09"/>
    <w:rsid w:val="00850625"/>
    <w:rsid w:val="00853718"/>
    <w:rsid w:val="00855221"/>
    <w:rsid w:val="00860645"/>
    <w:rsid w:val="00871F71"/>
    <w:rsid w:val="00885AF4"/>
    <w:rsid w:val="00887F65"/>
    <w:rsid w:val="008939CD"/>
    <w:rsid w:val="008A02B2"/>
    <w:rsid w:val="008B768C"/>
    <w:rsid w:val="008C4DB1"/>
    <w:rsid w:val="008C4EAF"/>
    <w:rsid w:val="008C5176"/>
    <w:rsid w:val="008C588F"/>
    <w:rsid w:val="008C7FD0"/>
    <w:rsid w:val="008E1DE7"/>
    <w:rsid w:val="008E707C"/>
    <w:rsid w:val="008F5CCD"/>
    <w:rsid w:val="008F76F4"/>
    <w:rsid w:val="00900B08"/>
    <w:rsid w:val="00902155"/>
    <w:rsid w:val="00902FA3"/>
    <w:rsid w:val="009112A5"/>
    <w:rsid w:val="00923564"/>
    <w:rsid w:val="0092392E"/>
    <w:rsid w:val="00923A02"/>
    <w:rsid w:val="009315F9"/>
    <w:rsid w:val="00931D12"/>
    <w:rsid w:val="00932FA8"/>
    <w:rsid w:val="0093402D"/>
    <w:rsid w:val="00946945"/>
    <w:rsid w:val="00951248"/>
    <w:rsid w:val="0095152F"/>
    <w:rsid w:val="00954C49"/>
    <w:rsid w:val="00965348"/>
    <w:rsid w:val="0097099F"/>
    <w:rsid w:val="00971997"/>
    <w:rsid w:val="00971FFC"/>
    <w:rsid w:val="00977103"/>
    <w:rsid w:val="00983749"/>
    <w:rsid w:val="009859E2"/>
    <w:rsid w:val="0098660A"/>
    <w:rsid w:val="009917C9"/>
    <w:rsid w:val="009931C3"/>
    <w:rsid w:val="009B2C43"/>
    <w:rsid w:val="009B4EAE"/>
    <w:rsid w:val="009B676D"/>
    <w:rsid w:val="009B7573"/>
    <w:rsid w:val="009C22F4"/>
    <w:rsid w:val="009C2E98"/>
    <w:rsid w:val="009C57FE"/>
    <w:rsid w:val="009D3447"/>
    <w:rsid w:val="009D4711"/>
    <w:rsid w:val="009D6AA3"/>
    <w:rsid w:val="009F1185"/>
    <w:rsid w:val="009F18CD"/>
    <w:rsid w:val="009F2716"/>
    <w:rsid w:val="009F2A13"/>
    <w:rsid w:val="009F74E0"/>
    <w:rsid w:val="00A02BF6"/>
    <w:rsid w:val="00A04EB0"/>
    <w:rsid w:val="00A13CC1"/>
    <w:rsid w:val="00A16847"/>
    <w:rsid w:val="00A237D8"/>
    <w:rsid w:val="00A268C4"/>
    <w:rsid w:val="00A307CD"/>
    <w:rsid w:val="00A40A00"/>
    <w:rsid w:val="00A4142F"/>
    <w:rsid w:val="00A41B57"/>
    <w:rsid w:val="00A41D44"/>
    <w:rsid w:val="00A56DF2"/>
    <w:rsid w:val="00A67AB5"/>
    <w:rsid w:val="00A9132D"/>
    <w:rsid w:val="00A91760"/>
    <w:rsid w:val="00A934D0"/>
    <w:rsid w:val="00A93B00"/>
    <w:rsid w:val="00A93C21"/>
    <w:rsid w:val="00AA34D4"/>
    <w:rsid w:val="00AB2DF9"/>
    <w:rsid w:val="00AC14D8"/>
    <w:rsid w:val="00AC3C6A"/>
    <w:rsid w:val="00AC7830"/>
    <w:rsid w:val="00AD1BEC"/>
    <w:rsid w:val="00AD2790"/>
    <w:rsid w:val="00AD43E4"/>
    <w:rsid w:val="00AD5620"/>
    <w:rsid w:val="00AD616B"/>
    <w:rsid w:val="00AD7C1B"/>
    <w:rsid w:val="00AE16BA"/>
    <w:rsid w:val="00AE1EBE"/>
    <w:rsid w:val="00AE3DFB"/>
    <w:rsid w:val="00AE47A8"/>
    <w:rsid w:val="00B03C9D"/>
    <w:rsid w:val="00B048ED"/>
    <w:rsid w:val="00B060AE"/>
    <w:rsid w:val="00B10517"/>
    <w:rsid w:val="00B11938"/>
    <w:rsid w:val="00B14E76"/>
    <w:rsid w:val="00B161B8"/>
    <w:rsid w:val="00B2048C"/>
    <w:rsid w:val="00B310B9"/>
    <w:rsid w:val="00B33470"/>
    <w:rsid w:val="00B34E6E"/>
    <w:rsid w:val="00B35F3F"/>
    <w:rsid w:val="00B36CBB"/>
    <w:rsid w:val="00B425E0"/>
    <w:rsid w:val="00B440AA"/>
    <w:rsid w:val="00B44B70"/>
    <w:rsid w:val="00B53C56"/>
    <w:rsid w:val="00B55AB8"/>
    <w:rsid w:val="00B55C6E"/>
    <w:rsid w:val="00B77EA6"/>
    <w:rsid w:val="00B81598"/>
    <w:rsid w:val="00B841F1"/>
    <w:rsid w:val="00B944D6"/>
    <w:rsid w:val="00BA077F"/>
    <w:rsid w:val="00BA6BD8"/>
    <w:rsid w:val="00BB4DF0"/>
    <w:rsid w:val="00BC289F"/>
    <w:rsid w:val="00BC5361"/>
    <w:rsid w:val="00BC5460"/>
    <w:rsid w:val="00BC6B50"/>
    <w:rsid w:val="00BD0E25"/>
    <w:rsid w:val="00BF3083"/>
    <w:rsid w:val="00BF3934"/>
    <w:rsid w:val="00BF5BD6"/>
    <w:rsid w:val="00BF78AF"/>
    <w:rsid w:val="00C00F3B"/>
    <w:rsid w:val="00C02E61"/>
    <w:rsid w:val="00C03400"/>
    <w:rsid w:val="00C03E31"/>
    <w:rsid w:val="00C27E6B"/>
    <w:rsid w:val="00C33E72"/>
    <w:rsid w:val="00C354B2"/>
    <w:rsid w:val="00C35554"/>
    <w:rsid w:val="00C40664"/>
    <w:rsid w:val="00C42709"/>
    <w:rsid w:val="00C533CC"/>
    <w:rsid w:val="00C5751C"/>
    <w:rsid w:val="00C61BFC"/>
    <w:rsid w:val="00C62B85"/>
    <w:rsid w:val="00C63804"/>
    <w:rsid w:val="00C65438"/>
    <w:rsid w:val="00C7488F"/>
    <w:rsid w:val="00C85F43"/>
    <w:rsid w:val="00C91CBB"/>
    <w:rsid w:val="00C94955"/>
    <w:rsid w:val="00CA3844"/>
    <w:rsid w:val="00CC09B6"/>
    <w:rsid w:val="00CC1A6F"/>
    <w:rsid w:val="00CC1C54"/>
    <w:rsid w:val="00CC666F"/>
    <w:rsid w:val="00CD1E3F"/>
    <w:rsid w:val="00CE44F6"/>
    <w:rsid w:val="00CE49DA"/>
    <w:rsid w:val="00CE7B61"/>
    <w:rsid w:val="00D00095"/>
    <w:rsid w:val="00D15FB8"/>
    <w:rsid w:val="00D20620"/>
    <w:rsid w:val="00D236FF"/>
    <w:rsid w:val="00D26091"/>
    <w:rsid w:val="00D273B1"/>
    <w:rsid w:val="00D34E7C"/>
    <w:rsid w:val="00D35489"/>
    <w:rsid w:val="00D41442"/>
    <w:rsid w:val="00D509DA"/>
    <w:rsid w:val="00D51276"/>
    <w:rsid w:val="00D51790"/>
    <w:rsid w:val="00D6018F"/>
    <w:rsid w:val="00D6785D"/>
    <w:rsid w:val="00D7035F"/>
    <w:rsid w:val="00D727ED"/>
    <w:rsid w:val="00D8392E"/>
    <w:rsid w:val="00DA65AC"/>
    <w:rsid w:val="00DB146C"/>
    <w:rsid w:val="00DB1913"/>
    <w:rsid w:val="00DC33D4"/>
    <w:rsid w:val="00DC410D"/>
    <w:rsid w:val="00DC68CA"/>
    <w:rsid w:val="00DC7CBA"/>
    <w:rsid w:val="00DD73B7"/>
    <w:rsid w:val="00DF28BC"/>
    <w:rsid w:val="00DF34B9"/>
    <w:rsid w:val="00E01053"/>
    <w:rsid w:val="00E06858"/>
    <w:rsid w:val="00E07ACF"/>
    <w:rsid w:val="00E328EE"/>
    <w:rsid w:val="00E331A1"/>
    <w:rsid w:val="00E33202"/>
    <w:rsid w:val="00E336A9"/>
    <w:rsid w:val="00E456F7"/>
    <w:rsid w:val="00E50624"/>
    <w:rsid w:val="00E568DF"/>
    <w:rsid w:val="00E64269"/>
    <w:rsid w:val="00E65AC3"/>
    <w:rsid w:val="00E82267"/>
    <w:rsid w:val="00E964C9"/>
    <w:rsid w:val="00EA010F"/>
    <w:rsid w:val="00EA24D0"/>
    <w:rsid w:val="00EA5E25"/>
    <w:rsid w:val="00EC4195"/>
    <w:rsid w:val="00ED1B63"/>
    <w:rsid w:val="00ED3C1F"/>
    <w:rsid w:val="00ED4085"/>
    <w:rsid w:val="00ED420E"/>
    <w:rsid w:val="00EE289F"/>
    <w:rsid w:val="00EE2F57"/>
    <w:rsid w:val="00EF0444"/>
    <w:rsid w:val="00EF4A5F"/>
    <w:rsid w:val="00EF4C34"/>
    <w:rsid w:val="00EF77C6"/>
    <w:rsid w:val="00F051CC"/>
    <w:rsid w:val="00F05438"/>
    <w:rsid w:val="00F117B4"/>
    <w:rsid w:val="00F135F1"/>
    <w:rsid w:val="00F1361C"/>
    <w:rsid w:val="00F160C7"/>
    <w:rsid w:val="00F16FF1"/>
    <w:rsid w:val="00F325BE"/>
    <w:rsid w:val="00F344C5"/>
    <w:rsid w:val="00F36D8F"/>
    <w:rsid w:val="00F417B1"/>
    <w:rsid w:val="00F567AA"/>
    <w:rsid w:val="00F602DF"/>
    <w:rsid w:val="00F61491"/>
    <w:rsid w:val="00F81FD9"/>
    <w:rsid w:val="00F841AA"/>
    <w:rsid w:val="00FA23E8"/>
    <w:rsid w:val="00FD3CC1"/>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C4A"/>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351C4A"/>
    <w:pPr>
      <w:spacing w:beforeLines="30"/>
    </w:pPr>
    <w:rPr>
      <w:rFonts w:ascii="FangSong_GB2312" w:eastAsia="FangSong_GB2312"/>
      <w:kern w:val="0"/>
      <w:sz w:val="30"/>
    </w:rPr>
  </w:style>
  <w:style w:type="paragraph" w:styleId="a4">
    <w:name w:val="footer"/>
    <w:basedOn w:val="a"/>
    <w:link w:val="Char0"/>
    <w:uiPriority w:val="99"/>
    <w:rsid w:val="00351C4A"/>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351C4A"/>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22"/>
    <w:qFormat/>
    <w:rsid w:val="00351C4A"/>
    <w:rPr>
      <w:b/>
    </w:rPr>
  </w:style>
  <w:style w:type="character" w:customStyle="1" w:styleId="HeaderChar">
    <w:name w:val="Header Char"/>
    <w:basedOn w:val="a0"/>
    <w:uiPriority w:val="99"/>
    <w:semiHidden/>
    <w:rsid w:val="00351C4A"/>
    <w:rPr>
      <w:rFonts w:ascii="Times New Roman" w:hAnsi="Times New Roman"/>
      <w:sz w:val="18"/>
      <w:szCs w:val="18"/>
    </w:rPr>
  </w:style>
  <w:style w:type="character" w:customStyle="1" w:styleId="Char1">
    <w:name w:val="页眉 Char"/>
    <w:link w:val="a5"/>
    <w:uiPriority w:val="99"/>
    <w:semiHidden/>
    <w:locked/>
    <w:rsid w:val="00351C4A"/>
    <w:rPr>
      <w:sz w:val="18"/>
    </w:rPr>
  </w:style>
  <w:style w:type="character" w:customStyle="1" w:styleId="FooterChar">
    <w:name w:val="Footer Char"/>
    <w:basedOn w:val="a0"/>
    <w:uiPriority w:val="99"/>
    <w:semiHidden/>
    <w:rsid w:val="00351C4A"/>
    <w:rPr>
      <w:rFonts w:ascii="Times New Roman" w:hAnsi="Times New Roman"/>
      <w:sz w:val="18"/>
      <w:szCs w:val="18"/>
    </w:rPr>
  </w:style>
  <w:style w:type="character" w:customStyle="1" w:styleId="Char0">
    <w:name w:val="页脚 Char"/>
    <w:link w:val="a4"/>
    <w:uiPriority w:val="99"/>
    <w:locked/>
    <w:rsid w:val="00351C4A"/>
    <w:rPr>
      <w:sz w:val="18"/>
    </w:rPr>
  </w:style>
  <w:style w:type="character" w:customStyle="1" w:styleId="BodyTextChar">
    <w:name w:val="Body Text Char"/>
    <w:basedOn w:val="a0"/>
    <w:uiPriority w:val="99"/>
    <w:semiHidden/>
    <w:rsid w:val="00351C4A"/>
    <w:rPr>
      <w:rFonts w:ascii="Times New Roman" w:hAnsi="Times New Roman"/>
      <w:szCs w:val="24"/>
    </w:rPr>
  </w:style>
  <w:style w:type="character" w:customStyle="1" w:styleId="Char">
    <w:name w:val="正文文本 Char"/>
    <w:link w:val="a3"/>
    <w:qFormat/>
    <w:locked/>
    <w:rsid w:val="00351C4A"/>
    <w:rPr>
      <w:rFonts w:ascii="FangSong_GB2312" w:eastAsia="FangSong_GB2312" w:hAnsi="Times New Roman"/>
      <w:sz w:val="24"/>
    </w:rPr>
  </w:style>
  <w:style w:type="paragraph" w:customStyle="1" w:styleId="Default">
    <w:name w:val="Default"/>
    <w:uiPriority w:val="99"/>
    <w:rsid w:val="00351C4A"/>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351C4A"/>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package1.package"/><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ackage2.package"/><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package3.package"/><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package4.package"/><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package5.package"/><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package6.package"/><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package7.package"/><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2019</c:v>
                </c:pt>
              </c:strCache>
            </c:strRef>
          </c:tx>
          <c:cat>
            <c:strRef>
              <c:f>Sheet1!$A$2:$A$3</c:f>
              <c:strCache>
                <c:ptCount val="2"/>
                <c:pt idx="0">
                  <c:v>收入</c:v>
                </c:pt>
                <c:pt idx="1">
                  <c:v>支出</c:v>
                </c:pt>
              </c:strCache>
            </c:strRef>
          </c:cat>
          <c:val>
            <c:numRef>
              <c:f>Sheet1!$B$2:$B$3</c:f>
              <c:numCache>
                <c:formatCode>General</c:formatCode>
                <c:ptCount val="2"/>
                <c:pt idx="0">
                  <c:v>1703.42</c:v>
                </c:pt>
                <c:pt idx="1">
                  <c:v>1054.6399999999999</c:v>
                </c:pt>
              </c:numCache>
            </c:numRef>
          </c:val>
        </c:ser>
        <c:ser>
          <c:idx val="1"/>
          <c:order val="1"/>
          <c:tx>
            <c:strRef>
              <c:f>Sheet1!$C$1</c:f>
              <c:strCache>
                <c:ptCount val="1"/>
                <c:pt idx="0">
                  <c:v>2018</c:v>
                </c:pt>
              </c:strCache>
            </c:strRef>
          </c:tx>
          <c:cat>
            <c:strRef>
              <c:f>Sheet1!$A$2:$A$3</c:f>
              <c:strCache>
                <c:ptCount val="2"/>
                <c:pt idx="0">
                  <c:v>收入</c:v>
                </c:pt>
                <c:pt idx="1">
                  <c:v>支出</c:v>
                </c:pt>
              </c:strCache>
            </c:strRef>
          </c:cat>
          <c:val>
            <c:numRef>
              <c:f>Sheet1!$C$2:$C$3</c:f>
              <c:numCache>
                <c:formatCode>General</c:formatCode>
                <c:ptCount val="2"/>
                <c:pt idx="0">
                  <c:v>1005.1700000000005</c:v>
                </c:pt>
                <c:pt idx="1">
                  <c:v>1178.93</c:v>
                </c:pt>
              </c:numCache>
            </c:numRef>
          </c:val>
        </c:ser>
        <c:axId val="169598336"/>
        <c:axId val="173484288"/>
      </c:barChart>
      <c:catAx>
        <c:axId val="169598336"/>
        <c:scaling>
          <c:orientation val="minMax"/>
        </c:scaling>
        <c:axPos val="b"/>
        <c:tickLblPos val="nextTo"/>
        <c:crossAx val="173484288"/>
        <c:crosses val="autoZero"/>
        <c:auto val="1"/>
        <c:lblAlgn val="ctr"/>
        <c:lblOffset val="100"/>
      </c:catAx>
      <c:valAx>
        <c:axId val="173484288"/>
        <c:scaling>
          <c:orientation val="minMax"/>
        </c:scaling>
        <c:axPos val="l"/>
        <c:majorGridlines/>
        <c:numFmt formatCode="General" sourceLinked="1"/>
        <c:tickLblPos val="nextTo"/>
        <c:crossAx val="169598336"/>
        <c:crosses val="autoZero"/>
        <c:crossBetween val="between"/>
      </c:valAx>
    </c:plotArea>
    <c:legend>
      <c:legendPos val="r"/>
    </c:legend>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84278102926749"/>
          <c:y val="4.0839679876081114E-2"/>
          <c:w val="0.51018068482396239"/>
          <c:h val="0.80635729959984515"/>
        </c:manualLayout>
      </c:layout>
      <c:pieChart>
        <c:varyColors val="1"/>
        <c:ser>
          <c:idx val="0"/>
          <c:order val="0"/>
          <c:tx>
            <c:strRef>
              <c:f>Sheet1!$B$1</c:f>
              <c:strCache>
                <c:ptCount val="1"/>
                <c:pt idx="0">
                  <c:v>收入决算结构图</c:v>
                </c:pt>
              </c:strCache>
            </c:strRef>
          </c:tx>
          <c:dLbls>
            <c:dLbl>
              <c:idx val="0"/>
              <c:layout>
                <c:manualLayout>
                  <c:x val="-1.7165558585332573E-3"/>
                  <c:y val="-0.18751431455683565"/>
                </c:manualLayout>
              </c:layout>
              <c:tx>
                <c:rich>
                  <a:bodyPr/>
                  <a:lstStyle/>
                  <a:p>
                    <a:r>
                      <a:rPr lang="zh-CN" altLang="en-US"/>
                      <a:t>一般公共预算财政拨款</a:t>
                    </a:r>
                    <a:r>
                      <a:rPr lang="en-US" altLang="en-US"/>
                      <a:t>99.71%</a:t>
                    </a:r>
                  </a:p>
                </c:rich>
              </c:tx>
              <c:showVal val="1"/>
            </c:dLbl>
            <c:dLbl>
              <c:idx val="1"/>
              <c:layout>
                <c:manualLayout>
                  <c:x val="1.6203519307168473E-3"/>
                  <c:y val="9.5064163133455268E-2"/>
                </c:manualLayout>
              </c:layout>
              <c:tx>
                <c:rich>
                  <a:bodyPr/>
                  <a:lstStyle/>
                  <a:p>
                    <a:r>
                      <a:rPr lang="zh-CN" altLang="en-US"/>
                      <a:t>政府性基金预算财政拨款</a:t>
                    </a:r>
                    <a:r>
                      <a:rPr lang="en-US" altLang="en-US"/>
                      <a:t>0.29%</a:t>
                    </a:r>
                  </a:p>
                </c:rich>
              </c:tx>
              <c:showVal val="1"/>
            </c:dLbl>
            <c:delete val="1"/>
          </c:dLbls>
          <c:cat>
            <c:strRef>
              <c:f>Sheet1!$A$2:$A$3</c:f>
              <c:strCache>
                <c:ptCount val="2"/>
                <c:pt idx="0">
                  <c:v>一般公共预算财政拨款</c:v>
                </c:pt>
                <c:pt idx="1">
                  <c:v>政府性基金预算财政拨款</c:v>
                </c:pt>
              </c:strCache>
            </c:strRef>
          </c:cat>
          <c:val>
            <c:numRef>
              <c:f>Sheet1!$B$2:$B$3</c:f>
              <c:numCache>
                <c:formatCode>0.00%</c:formatCode>
                <c:ptCount val="2"/>
                <c:pt idx="0">
                  <c:v>0.99709999999999999</c:v>
                </c:pt>
                <c:pt idx="1">
                  <c:v>2.8999999999999998E-3</c:v>
                </c:pt>
              </c:numCache>
            </c:numRef>
          </c:val>
        </c:ser>
        <c:firstSliceAng val="0"/>
      </c:pieChart>
    </c:plotArea>
    <c:legend>
      <c:legendPos val="b"/>
    </c:legend>
    <c:plotVisOnly val="1"/>
  </c:chart>
  <c:txPr>
    <a:bodyPr/>
    <a:lstStyle/>
    <a:p>
      <a:pPr>
        <a:defRPr sz="1000"/>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437414398044321"/>
          <c:y val="7.476748333287671E-3"/>
          <c:w val="0.54278629932173239"/>
          <c:h val="0.90968714276569052"/>
        </c:manualLayout>
      </c:layout>
      <c:pieChart>
        <c:varyColors val="1"/>
        <c:ser>
          <c:idx val="0"/>
          <c:order val="0"/>
          <c:tx>
            <c:strRef>
              <c:f>Sheet1!$B$1</c:f>
              <c:strCache>
                <c:ptCount val="1"/>
                <c:pt idx="0">
                  <c:v>支出决算结构图</c:v>
                </c:pt>
              </c:strCache>
            </c:strRef>
          </c:tx>
          <c:dLbls>
            <c:dLbl>
              <c:idx val="0"/>
              <c:layout>
                <c:manualLayout>
                  <c:x val="-1.7165558585332558E-3"/>
                  <c:y val="-0.18751431455683545"/>
                </c:manualLayout>
              </c:layout>
              <c:tx>
                <c:rich>
                  <a:bodyPr/>
                  <a:lstStyle/>
                  <a:p>
                    <a:r>
                      <a:rPr lang="zh-CN" altLang="en-US"/>
                      <a:t>基本支出</a:t>
                    </a:r>
                    <a:r>
                      <a:rPr lang="en-US" altLang="en-US"/>
                      <a:t>99.53%</a:t>
                    </a:r>
                  </a:p>
                </c:rich>
              </c:tx>
              <c:showVal val="1"/>
            </c:dLbl>
            <c:dLbl>
              <c:idx val="1"/>
              <c:layout>
                <c:manualLayout>
                  <c:x val="1.6203519307168453E-3"/>
                  <c:y val="9.5064163133455171E-2"/>
                </c:manualLayout>
              </c:layout>
              <c:tx>
                <c:rich>
                  <a:bodyPr/>
                  <a:lstStyle/>
                  <a:p>
                    <a:r>
                      <a:rPr lang="zh-CN" altLang="en-US"/>
                      <a:t>项目支出</a:t>
                    </a:r>
                    <a:r>
                      <a:rPr lang="en-US" altLang="zh-CN"/>
                      <a:t>0.47</a:t>
                    </a:r>
                    <a:r>
                      <a:rPr lang="en-US" altLang="en-US"/>
                      <a:t>%</a:t>
                    </a:r>
                  </a:p>
                </c:rich>
              </c:tx>
              <c:showVal val="1"/>
            </c:dLbl>
            <c:delete val="1"/>
          </c:dLbls>
          <c:cat>
            <c:strRef>
              <c:f>Sheet1!$A$2:$A$3</c:f>
              <c:strCache>
                <c:ptCount val="2"/>
                <c:pt idx="0">
                  <c:v>基本支出</c:v>
                </c:pt>
                <c:pt idx="1">
                  <c:v>项目支出</c:v>
                </c:pt>
              </c:strCache>
            </c:strRef>
          </c:cat>
          <c:val>
            <c:numRef>
              <c:f>Sheet1!$B$2:$B$3</c:f>
              <c:numCache>
                <c:formatCode>0.00%</c:formatCode>
                <c:ptCount val="2"/>
                <c:pt idx="0">
                  <c:v>0.99529999999999996</c:v>
                </c:pt>
                <c:pt idx="1">
                  <c:v>4.7000000000000045E-3</c:v>
                </c:pt>
              </c:numCache>
            </c:numRef>
          </c:val>
        </c:ser>
        <c:firstSliceAng val="0"/>
      </c:pieChart>
    </c:plotArea>
    <c:legend>
      <c:legendPos val="b"/>
    </c:legend>
    <c:plotVisOnly val="1"/>
  </c:chart>
  <c:txPr>
    <a:bodyPr/>
    <a:lstStyle/>
    <a:p>
      <a:pPr>
        <a:defRPr sz="1000"/>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2019</c:v>
                </c:pt>
              </c:strCache>
            </c:strRef>
          </c:tx>
          <c:cat>
            <c:strRef>
              <c:f>Sheet1!$A$2:$A$3</c:f>
              <c:strCache>
                <c:ptCount val="2"/>
                <c:pt idx="0">
                  <c:v>收入</c:v>
                </c:pt>
                <c:pt idx="1">
                  <c:v>支出</c:v>
                </c:pt>
              </c:strCache>
            </c:strRef>
          </c:cat>
          <c:val>
            <c:numRef>
              <c:f>Sheet1!$B$2:$B$3</c:f>
              <c:numCache>
                <c:formatCode>General</c:formatCode>
                <c:ptCount val="2"/>
                <c:pt idx="0">
                  <c:v>1703.42</c:v>
                </c:pt>
                <c:pt idx="1">
                  <c:v>1054.6399999999999</c:v>
                </c:pt>
              </c:numCache>
            </c:numRef>
          </c:val>
        </c:ser>
        <c:ser>
          <c:idx val="1"/>
          <c:order val="1"/>
          <c:tx>
            <c:strRef>
              <c:f>Sheet1!$C$1</c:f>
              <c:strCache>
                <c:ptCount val="1"/>
                <c:pt idx="0">
                  <c:v>2018</c:v>
                </c:pt>
              </c:strCache>
            </c:strRef>
          </c:tx>
          <c:cat>
            <c:strRef>
              <c:f>Sheet1!$A$2:$A$3</c:f>
              <c:strCache>
                <c:ptCount val="2"/>
                <c:pt idx="0">
                  <c:v>收入</c:v>
                </c:pt>
                <c:pt idx="1">
                  <c:v>支出</c:v>
                </c:pt>
              </c:strCache>
            </c:strRef>
          </c:cat>
          <c:val>
            <c:numRef>
              <c:f>Sheet1!$C$2:$C$3</c:f>
              <c:numCache>
                <c:formatCode>General</c:formatCode>
                <c:ptCount val="2"/>
                <c:pt idx="0">
                  <c:v>1005.1700000000005</c:v>
                </c:pt>
                <c:pt idx="1">
                  <c:v>1178.93</c:v>
                </c:pt>
              </c:numCache>
            </c:numRef>
          </c:val>
        </c:ser>
        <c:axId val="35699328"/>
        <c:axId val="35791232"/>
      </c:barChart>
      <c:catAx>
        <c:axId val="35699328"/>
        <c:scaling>
          <c:orientation val="minMax"/>
        </c:scaling>
        <c:axPos val="b"/>
        <c:tickLblPos val="nextTo"/>
        <c:crossAx val="35791232"/>
        <c:crosses val="autoZero"/>
        <c:auto val="1"/>
        <c:lblAlgn val="ctr"/>
        <c:lblOffset val="100"/>
      </c:catAx>
      <c:valAx>
        <c:axId val="35791232"/>
        <c:scaling>
          <c:orientation val="minMax"/>
        </c:scaling>
        <c:axPos val="l"/>
        <c:majorGridlines/>
        <c:numFmt formatCode="General" sourceLinked="1"/>
        <c:tickLblPos val="nextTo"/>
        <c:crossAx val="35699328"/>
        <c:crosses val="autoZero"/>
        <c:crossBetween val="between"/>
      </c:valAx>
    </c:plotArea>
    <c:legend>
      <c:legendPos val="r"/>
    </c:legend>
    <c:plotVisOnly val="1"/>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2019</c:v>
                </c:pt>
              </c:strCache>
            </c:strRef>
          </c:tx>
          <c:cat>
            <c:strRef>
              <c:f>Sheet1!$A$2</c:f>
              <c:strCache>
                <c:ptCount val="1"/>
                <c:pt idx="0">
                  <c:v>支出</c:v>
                </c:pt>
              </c:strCache>
            </c:strRef>
          </c:cat>
          <c:val>
            <c:numRef>
              <c:f>Sheet1!$B$2</c:f>
              <c:numCache>
                <c:formatCode>General</c:formatCode>
                <c:ptCount val="1"/>
                <c:pt idx="0">
                  <c:v>1049.6399999999999</c:v>
                </c:pt>
              </c:numCache>
            </c:numRef>
          </c:val>
        </c:ser>
        <c:ser>
          <c:idx val="1"/>
          <c:order val="1"/>
          <c:tx>
            <c:strRef>
              <c:f>Sheet1!$C$1</c:f>
              <c:strCache>
                <c:ptCount val="1"/>
                <c:pt idx="0">
                  <c:v>2018</c:v>
                </c:pt>
              </c:strCache>
            </c:strRef>
          </c:tx>
          <c:cat>
            <c:strRef>
              <c:f>Sheet1!$A$2</c:f>
              <c:strCache>
                <c:ptCount val="1"/>
                <c:pt idx="0">
                  <c:v>支出</c:v>
                </c:pt>
              </c:strCache>
            </c:strRef>
          </c:cat>
          <c:val>
            <c:numRef>
              <c:f>Sheet1!$C$2</c:f>
              <c:numCache>
                <c:formatCode>General</c:formatCode>
                <c:ptCount val="1"/>
                <c:pt idx="0">
                  <c:v>1171.27</c:v>
                </c:pt>
              </c:numCache>
            </c:numRef>
          </c:val>
        </c:ser>
        <c:axId val="35828096"/>
        <c:axId val="35829632"/>
      </c:barChart>
      <c:catAx>
        <c:axId val="35828096"/>
        <c:scaling>
          <c:orientation val="minMax"/>
        </c:scaling>
        <c:axPos val="b"/>
        <c:tickLblPos val="nextTo"/>
        <c:crossAx val="35829632"/>
        <c:crosses val="autoZero"/>
        <c:auto val="1"/>
        <c:lblAlgn val="ctr"/>
        <c:lblOffset val="100"/>
      </c:catAx>
      <c:valAx>
        <c:axId val="35829632"/>
        <c:scaling>
          <c:orientation val="minMax"/>
        </c:scaling>
        <c:axPos val="l"/>
        <c:majorGridlines/>
        <c:numFmt formatCode="General" sourceLinked="1"/>
        <c:tickLblPos val="nextTo"/>
        <c:crossAx val="35828096"/>
        <c:crosses val="autoZero"/>
        <c:crossBetween val="between"/>
      </c:valAx>
    </c:plotArea>
    <c:legend>
      <c:legendPos val="r"/>
    </c:legend>
    <c:plotVisOnly val="1"/>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layout>
        <c:manualLayout>
          <c:xMode val="edge"/>
          <c:yMode val="edge"/>
          <c:x val="0.15611414693381906"/>
          <c:y val="2.4024024024024031E-2"/>
        </c:manualLayout>
      </c:layout>
    </c:title>
    <c:view3D>
      <c:rotX val="30"/>
      <c:perspective val="30"/>
    </c:view3D>
    <c:plotArea>
      <c:layout>
        <c:manualLayout>
          <c:layoutTarget val="inner"/>
          <c:xMode val="edge"/>
          <c:yMode val="edge"/>
          <c:x val="7.2578271353319332E-2"/>
          <c:y val="0.21443089430894324"/>
          <c:w val="0.62611659155415589"/>
          <c:h val="0.67032520325203526"/>
        </c:manualLayout>
      </c:layout>
      <c:pie3DChart>
        <c:varyColors val="1"/>
        <c:ser>
          <c:idx val="0"/>
          <c:order val="0"/>
          <c:tx>
            <c:strRef>
              <c:f>Sheet1!$B$1</c:f>
              <c:strCache>
                <c:ptCount val="1"/>
                <c:pt idx="0">
                  <c:v>一般公共预算财政拨款支出决算结构情况</c:v>
                </c:pt>
              </c:strCache>
            </c:strRef>
          </c:tx>
          <c:dLbls>
            <c:dLbl>
              <c:idx val="0"/>
              <c:layout>
                <c:manualLayout>
                  <c:x val="-0.20148227919860606"/>
                  <c:y val="-0.33978714550925238"/>
                </c:manualLayout>
              </c:layout>
              <c:tx>
                <c:rich>
                  <a:bodyPr/>
                  <a:lstStyle/>
                  <a:p>
                    <a:r>
                      <a:rPr lang="zh-CN" altLang="en-US"/>
                      <a:t>教育支出</a:t>
                    </a:r>
                    <a:r>
                      <a:rPr lang="en-US" altLang="en-US"/>
                      <a:t>82.82%</a:t>
                    </a:r>
                  </a:p>
                </c:rich>
              </c:tx>
              <c:showVal val="1"/>
            </c:dLbl>
            <c:dLbl>
              <c:idx val="1"/>
              <c:layout>
                <c:manualLayout>
                  <c:x val="0.12620833088671302"/>
                  <c:y val="-4.3892196402278982E-2"/>
                </c:manualLayout>
              </c:layout>
              <c:tx>
                <c:rich>
                  <a:bodyPr/>
                  <a:lstStyle/>
                  <a:p>
                    <a:r>
                      <a:rPr lang="zh-CN" altLang="en-US"/>
                      <a:t>医疗卫生支出</a:t>
                    </a:r>
                    <a:r>
                      <a:rPr lang="en-US" altLang="en-US"/>
                      <a:t>3.40%</a:t>
                    </a:r>
                  </a:p>
                </c:rich>
              </c:tx>
              <c:showVal val="1"/>
            </c:dLbl>
            <c:dLbl>
              <c:idx val="2"/>
              <c:layout>
                <c:manualLayout>
                  <c:x val="-8.516040678942112E-2"/>
                  <c:y val="0.11423724473465238"/>
                </c:manualLayout>
              </c:layout>
              <c:tx>
                <c:rich>
                  <a:bodyPr/>
                  <a:lstStyle/>
                  <a:p>
                    <a:r>
                      <a:rPr lang="zh-CN" altLang="en-US"/>
                      <a:t>社会保障和就业支出</a:t>
                    </a:r>
                    <a:r>
                      <a:rPr lang="en-US" altLang="en-US"/>
                      <a:t>8.09%</a:t>
                    </a:r>
                  </a:p>
                </c:rich>
              </c:tx>
              <c:showVal val="1"/>
            </c:dLbl>
            <c:dLbl>
              <c:idx val="3"/>
              <c:layout>
                <c:manualLayout>
                  <c:x val="0.13389880270258495"/>
                  <c:y val="3.6585365853658611E-2"/>
                </c:manualLayout>
              </c:layout>
              <c:tx>
                <c:rich>
                  <a:bodyPr/>
                  <a:lstStyle/>
                  <a:p>
                    <a:r>
                      <a:rPr lang="zh-CN" altLang="en-US"/>
                      <a:t>住房保障支出</a:t>
                    </a:r>
                    <a:r>
                      <a:rPr lang="en-US" altLang="en-US"/>
                      <a:t>5.69%</a:t>
                    </a:r>
                  </a:p>
                </c:rich>
              </c:tx>
              <c:showVal val="1"/>
            </c:dLbl>
            <c:delete val="1"/>
          </c:dLbls>
          <c:cat>
            <c:strRef>
              <c:f>Sheet1!$A$2:$A$5</c:f>
              <c:strCache>
                <c:ptCount val="4"/>
                <c:pt idx="0">
                  <c:v>教育支出</c:v>
                </c:pt>
                <c:pt idx="1">
                  <c:v>社会保障和就业支出</c:v>
                </c:pt>
                <c:pt idx="2">
                  <c:v>医疗卫生支出</c:v>
                </c:pt>
                <c:pt idx="3">
                  <c:v>住房保障支出</c:v>
                </c:pt>
              </c:strCache>
            </c:strRef>
          </c:cat>
          <c:val>
            <c:numRef>
              <c:f>Sheet1!$B$2:$B$5</c:f>
              <c:numCache>
                <c:formatCode>0.00%</c:formatCode>
                <c:ptCount val="4"/>
                <c:pt idx="0">
                  <c:v>0.82820000000000005</c:v>
                </c:pt>
                <c:pt idx="1">
                  <c:v>8.0900000000000027E-2</c:v>
                </c:pt>
                <c:pt idx="2">
                  <c:v>3.4000000000000002E-2</c:v>
                </c:pt>
                <c:pt idx="3">
                  <c:v>5.6899999999999999E-2</c:v>
                </c:pt>
              </c:numCache>
            </c:numRef>
          </c:val>
        </c:ser>
      </c:pie3DChart>
    </c:plotArea>
    <c:legend>
      <c:legendPos val="r"/>
    </c:legend>
    <c:plotVisOnly val="1"/>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437414398044321"/>
          <c:y val="7.476748333287677E-3"/>
          <c:w val="0.54278629932173239"/>
          <c:h val="0.90968714276569052"/>
        </c:manualLayout>
      </c:layout>
      <c:pieChart>
        <c:varyColors val="1"/>
        <c:ser>
          <c:idx val="0"/>
          <c:order val="0"/>
          <c:tx>
            <c:strRef>
              <c:f>Sheet1!$B$1</c:f>
              <c:strCache>
                <c:ptCount val="1"/>
                <c:pt idx="0">
                  <c:v>“三公”经费财政拨款支出结构</c:v>
                </c:pt>
              </c:strCache>
            </c:strRef>
          </c:tx>
          <c:dLbls>
            <c:dLbl>
              <c:idx val="0"/>
              <c:layout>
                <c:manualLayout>
                  <c:x val="-1.7165558585332569E-3"/>
                  <c:y val="-0.18751431455683557"/>
                </c:manualLayout>
              </c:layout>
              <c:tx>
                <c:rich>
                  <a:bodyPr/>
                  <a:lstStyle/>
                  <a:p>
                    <a:r>
                      <a:rPr lang="zh-CN" altLang="en-US"/>
                      <a:t>三公经费支出</a:t>
                    </a:r>
                    <a:r>
                      <a:rPr lang="en-US" altLang="en-US"/>
                      <a:t>100%</a:t>
                    </a:r>
                  </a:p>
                </c:rich>
              </c:tx>
              <c:showVal val="1"/>
            </c:dLbl>
            <c:dLbl>
              <c:idx val="1"/>
              <c:layout>
                <c:manualLayout>
                  <c:x val="1.6203519307168466E-3"/>
                  <c:y val="9.506416313345524E-2"/>
                </c:manualLayout>
              </c:layout>
              <c:tx>
                <c:rich>
                  <a:bodyPr/>
                  <a:lstStyle/>
                  <a:p>
                    <a:r>
                      <a:rPr lang="zh-CN" altLang="en-US"/>
                      <a:t>项目支出</a:t>
                    </a:r>
                    <a:r>
                      <a:rPr lang="en-US" altLang="zh-CN"/>
                      <a:t>0.25%</a:t>
                    </a:r>
                    <a:r>
                      <a:rPr lang="en-US" altLang="en-US"/>
                      <a:t>%</a:t>
                    </a:r>
                  </a:p>
                </c:rich>
              </c:tx>
              <c:showVal val="1"/>
            </c:dLbl>
            <c:delete val="1"/>
          </c:dLbls>
          <c:cat>
            <c:strRef>
              <c:f>Sheet1!$A$2:$A$5</c:f>
              <c:strCache>
                <c:ptCount val="4"/>
                <c:pt idx="0">
                  <c:v>三公经费支出</c:v>
                </c:pt>
                <c:pt idx="2">
                  <c:v>公务用车购置及运行维护费</c:v>
                </c:pt>
                <c:pt idx="3">
                  <c:v>因公出国（境）费0%</c:v>
                </c:pt>
              </c:strCache>
            </c:strRef>
          </c:cat>
          <c:val>
            <c:numRef>
              <c:f>Sheet1!$B$2:$B$5</c:f>
              <c:numCache>
                <c:formatCode>General</c:formatCode>
                <c:ptCount val="4"/>
                <c:pt idx="0" formatCode="0.00%">
                  <c:v>1</c:v>
                </c:pt>
                <c:pt idx="2" formatCode="0%">
                  <c:v>0</c:v>
                </c:pt>
              </c:numCache>
            </c:numRef>
          </c:val>
        </c:ser>
        <c:firstSliceAng val="0"/>
      </c:pieChart>
    </c:plotArea>
    <c:legend>
      <c:legendPos val="b"/>
      <c:legendEntry>
        <c:idx val="1"/>
        <c:delete val="1"/>
      </c:legendEntry>
      <c:layout>
        <c:manualLayout>
          <c:xMode val="edge"/>
          <c:yMode val="edge"/>
          <c:x val="0.05"/>
          <c:y val="0.8428275877280047"/>
          <c:w val="0.9"/>
          <c:h val="0.13476344868656162"/>
        </c:manualLayout>
      </c:layout>
    </c:legend>
    <c:plotVisOnly val="1"/>
  </c:chart>
  <c:txPr>
    <a:bodyPr/>
    <a:lstStyle/>
    <a:p>
      <a:pPr>
        <a:defRPr sz="1000"/>
      </a:pPr>
      <a:endParaRPr lang="zh-CN"/>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20</Pages>
  <Words>1280</Words>
  <Characters>7300</Characters>
  <Application>Microsoft Office Word</Application>
  <DocSecurity>0</DocSecurity>
  <Lines>60</Lines>
  <Paragraphs>17</Paragraphs>
  <ScaleCrop>false</ScaleCrop>
  <Company>四川省财政厅</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微软中国</cp:lastModifiedBy>
  <cp:revision>263</cp:revision>
  <cp:lastPrinted>2019-09-24T02:35:00Z</cp:lastPrinted>
  <dcterms:created xsi:type="dcterms:W3CDTF">2019-08-01T01:14:00Z</dcterms:created>
  <dcterms:modified xsi:type="dcterms:W3CDTF">2020-09-21T00:52:00Z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