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1D" w:rsidRDefault="003D031D">
      <w:pPr>
        <w:spacing w:line="600" w:lineRule="exact"/>
        <w:jc w:val="center"/>
        <w:outlineLvl w:val="0"/>
        <w:rPr>
          <w:rFonts w:ascii="方正小标宋简体" w:eastAsia="方正小标宋简体" w:hAnsi="宋体"/>
          <w:color w:val="000000"/>
          <w:sz w:val="72"/>
          <w:szCs w:val="72"/>
        </w:rPr>
      </w:pPr>
      <w:bookmarkStart w:id="0" w:name="_Toc15306267"/>
    </w:p>
    <w:p w:rsidR="003D031D" w:rsidRDefault="003D031D">
      <w:pPr>
        <w:spacing w:line="600" w:lineRule="exact"/>
        <w:jc w:val="center"/>
        <w:outlineLvl w:val="0"/>
        <w:rPr>
          <w:rFonts w:ascii="方正小标宋简体" w:eastAsia="方正小标宋简体" w:hAnsi="宋体"/>
          <w:color w:val="000000"/>
          <w:sz w:val="72"/>
          <w:szCs w:val="72"/>
        </w:rPr>
      </w:pPr>
    </w:p>
    <w:p w:rsidR="003D031D" w:rsidRDefault="003D031D">
      <w:pPr>
        <w:spacing w:line="600" w:lineRule="exact"/>
        <w:jc w:val="center"/>
        <w:outlineLvl w:val="0"/>
        <w:rPr>
          <w:rFonts w:ascii="方正小标宋简体" w:eastAsia="方正小标宋简体" w:hAnsi="宋体"/>
          <w:color w:val="000000"/>
          <w:sz w:val="72"/>
          <w:szCs w:val="72"/>
        </w:rPr>
      </w:pPr>
    </w:p>
    <w:p w:rsidR="003D031D" w:rsidRDefault="003D031D">
      <w:pPr>
        <w:spacing w:line="600" w:lineRule="exact"/>
        <w:jc w:val="center"/>
        <w:outlineLvl w:val="0"/>
        <w:rPr>
          <w:rFonts w:ascii="方正小标宋简体" w:eastAsia="方正小标宋简体" w:hAnsi="宋体"/>
          <w:color w:val="000000"/>
          <w:sz w:val="72"/>
          <w:szCs w:val="72"/>
        </w:rPr>
      </w:pPr>
    </w:p>
    <w:p w:rsidR="003D031D" w:rsidRDefault="00926AA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96597"/>
      <w:bookmarkStart w:id="3" w:name="_Toc15396475"/>
      <w:bookmarkStart w:id="4" w:name="_Toc15377425"/>
      <w:bookmarkStart w:id="5" w:name="_Toc15378441"/>
      <w:r>
        <w:rPr>
          <w:rFonts w:ascii="黑体" w:eastAsia="黑体" w:hAnsi="黑体"/>
          <w:color w:val="000000"/>
          <w:sz w:val="72"/>
          <w:szCs w:val="72"/>
        </w:rPr>
        <w:t>201</w:t>
      </w:r>
      <w:r w:rsidR="005024BC">
        <w:rPr>
          <w:rFonts w:ascii="黑体" w:eastAsia="黑体" w:hAnsi="黑体" w:hint="eastAsia"/>
          <w:color w:val="000000"/>
          <w:sz w:val="72"/>
          <w:szCs w:val="72"/>
        </w:rPr>
        <w:t>9</w:t>
      </w:r>
      <w:r w:rsidRPr="00475051">
        <w:rPr>
          <w:rFonts w:asciiTheme="majorEastAsia" w:eastAsiaTheme="majorEastAsia" w:hAnsiTheme="majorEastAsia" w:hint="eastAsia"/>
          <w:color w:val="000000"/>
          <w:sz w:val="72"/>
          <w:szCs w:val="72"/>
        </w:rPr>
        <w:t>年度</w:t>
      </w:r>
      <w:bookmarkEnd w:id="1"/>
      <w:bookmarkEnd w:id="2"/>
      <w:bookmarkEnd w:id="3"/>
      <w:bookmarkEnd w:id="4"/>
      <w:bookmarkEnd w:id="5"/>
    </w:p>
    <w:p w:rsidR="003D031D" w:rsidRPr="00475051" w:rsidRDefault="00926AAC">
      <w:pPr>
        <w:adjustRightInd w:val="0"/>
        <w:snapToGrid w:val="0"/>
        <w:spacing w:line="360" w:lineRule="auto"/>
        <w:jc w:val="center"/>
        <w:outlineLvl w:val="0"/>
        <w:rPr>
          <w:rFonts w:asciiTheme="majorEastAsia" w:eastAsiaTheme="majorEastAsia" w:hAnsiTheme="majorEastAsia"/>
          <w:color w:val="000000"/>
          <w:sz w:val="72"/>
          <w:szCs w:val="72"/>
        </w:rPr>
      </w:pPr>
      <w:bookmarkStart w:id="6" w:name="_Toc15396476"/>
      <w:bookmarkStart w:id="7" w:name="_Toc15377194"/>
      <w:bookmarkStart w:id="8" w:name="_Toc15377426"/>
      <w:bookmarkStart w:id="9" w:name="_Toc15378442"/>
      <w:bookmarkStart w:id="10" w:name="_Toc15396598"/>
      <w:r w:rsidRPr="00475051">
        <w:rPr>
          <w:rFonts w:asciiTheme="majorEastAsia" w:eastAsiaTheme="majorEastAsia" w:hAnsiTheme="majorEastAsia" w:hint="eastAsia"/>
          <w:color w:val="000000"/>
          <w:sz w:val="72"/>
          <w:szCs w:val="72"/>
        </w:rPr>
        <w:t>四川省</w:t>
      </w:r>
      <w:bookmarkStart w:id="11" w:name="_Toc15306268"/>
      <w:bookmarkEnd w:id="0"/>
      <w:r w:rsidRPr="00475051">
        <w:rPr>
          <w:rFonts w:asciiTheme="majorEastAsia" w:eastAsiaTheme="majorEastAsia" w:hAnsiTheme="majorEastAsia" w:hint="eastAsia"/>
          <w:color w:val="000000"/>
          <w:sz w:val="72"/>
          <w:szCs w:val="72"/>
        </w:rPr>
        <w:t>达州市开江县严家初级中学部门决算</w:t>
      </w:r>
      <w:bookmarkEnd w:id="6"/>
      <w:bookmarkEnd w:id="7"/>
      <w:bookmarkEnd w:id="8"/>
      <w:bookmarkEnd w:id="9"/>
      <w:bookmarkEnd w:id="10"/>
      <w:bookmarkEnd w:id="11"/>
    </w:p>
    <w:p w:rsidR="003D031D" w:rsidRDefault="003D031D">
      <w:pPr>
        <w:adjustRightInd w:val="0"/>
        <w:snapToGrid w:val="0"/>
        <w:spacing w:line="360" w:lineRule="auto"/>
        <w:jc w:val="center"/>
        <w:outlineLvl w:val="0"/>
        <w:rPr>
          <w:rFonts w:ascii="方正小标宋简体" w:eastAsia="方正小标宋简体" w:hAnsi="宋体"/>
          <w:color w:val="000000"/>
          <w:sz w:val="52"/>
          <w:szCs w:val="52"/>
        </w:rPr>
      </w:pPr>
    </w:p>
    <w:p w:rsidR="003D031D" w:rsidRDefault="00926AAC">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D031D" w:rsidRDefault="00D032D5">
      <w:pPr>
        <w:widowControl/>
        <w:jc w:val="center"/>
        <w:rPr>
          <w:rFonts w:ascii="黑体" w:eastAsia="黑体" w:hAnsi="黑体" w:cstheme="minorBidi"/>
          <w:sz w:val="28"/>
          <w:szCs w:val="28"/>
        </w:rPr>
      </w:pPr>
      <w:r w:rsidRPr="00D032D5">
        <w:rPr>
          <w:rFonts w:ascii="黑体" w:eastAsia="黑体" w:hAnsi="黑体"/>
          <w:color w:val="000000"/>
          <w:sz w:val="48"/>
          <w:szCs w:val="48"/>
        </w:rPr>
        <w:fldChar w:fldCharType="begin"/>
      </w:r>
      <w:r w:rsidR="00926AAC">
        <w:rPr>
          <w:rFonts w:ascii="黑体" w:eastAsia="黑体" w:hAnsi="黑体"/>
          <w:color w:val="000000"/>
          <w:sz w:val="48"/>
          <w:szCs w:val="48"/>
        </w:rPr>
        <w:instrText xml:space="preserve"> TOC \o "1-2" \h \z \u </w:instrText>
      </w:r>
      <w:r w:rsidRPr="00D032D5">
        <w:rPr>
          <w:rFonts w:ascii="黑体" w:eastAsia="黑体" w:hAnsi="黑体"/>
          <w:color w:val="000000"/>
          <w:sz w:val="48"/>
          <w:szCs w:val="48"/>
        </w:rPr>
        <w:fldChar w:fldCharType="separate"/>
      </w:r>
    </w:p>
    <w:p w:rsidR="003D031D" w:rsidRDefault="00926AAC">
      <w:pPr>
        <w:pStyle w:val="10"/>
      </w:pPr>
      <w:r>
        <w:rPr>
          <w:rFonts w:hint="eastAsia"/>
        </w:rPr>
        <w:t>公开时间：</w:t>
      </w:r>
      <w:r w:rsidR="005024BC">
        <w:rPr>
          <w:rFonts w:hint="eastAsia"/>
        </w:rPr>
        <w:t>2020</w:t>
      </w:r>
      <w:r>
        <w:rPr>
          <w:rFonts w:hint="eastAsia"/>
        </w:rPr>
        <w:t>年9月</w:t>
      </w:r>
      <w:r w:rsidR="00A75394">
        <w:rPr>
          <w:rFonts w:hint="eastAsia"/>
        </w:rPr>
        <w:t>29</w:t>
      </w:r>
      <w:r>
        <w:rPr>
          <w:rFonts w:hint="eastAsia"/>
        </w:rPr>
        <w:t>日</w:t>
      </w:r>
    </w:p>
    <w:p w:rsidR="003D031D" w:rsidRDefault="003D031D"/>
    <w:p w:rsidR="003D031D" w:rsidRDefault="00D032D5">
      <w:pPr>
        <w:pStyle w:val="10"/>
        <w:rPr>
          <w:rFonts w:cstheme="minorBidi"/>
        </w:rPr>
      </w:pPr>
      <w:hyperlink w:anchor="_Toc15396599" w:history="1">
        <w:r w:rsidR="00926AAC">
          <w:rPr>
            <w:rStyle w:val="a8"/>
            <w:rFonts w:hint="eastAsia"/>
          </w:rPr>
          <w:t>第一部分</w:t>
        </w:r>
        <w:r w:rsidR="00926AAC">
          <w:rPr>
            <w:rStyle w:val="a8"/>
          </w:rPr>
          <w:t xml:space="preserve"> </w:t>
        </w:r>
        <w:r w:rsidR="00926AAC">
          <w:rPr>
            <w:rStyle w:val="a8"/>
            <w:rFonts w:hint="eastAsia"/>
          </w:rPr>
          <w:t>部门概况</w:t>
        </w:r>
        <w:r w:rsidR="00926AAC">
          <w:tab/>
        </w:r>
        <w:r w:rsidR="00926AAC">
          <w:rPr>
            <w:rFonts w:hint="eastAsia"/>
          </w:rPr>
          <w:t>4</w:t>
        </w:r>
      </w:hyperlink>
    </w:p>
    <w:p w:rsidR="003D031D" w:rsidRDefault="00D032D5">
      <w:pPr>
        <w:pStyle w:val="20"/>
        <w:rPr>
          <w:rFonts w:ascii="仿宋" w:eastAsia="仿宋" w:hAnsi="仿宋" w:cstheme="minorBidi"/>
          <w:sz w:val="28"/>
          <w:szCs w:val="28"/>
        </w:rPr>
      </w:pPr>
      <w:hyperlink w:anchor="_Toc15396600" w:history="1">
        <w:r w:rsidR="00926AAC">
          <w:rPr>
            <w:rStyle w:val="a8"/>
            <w:rFonts w:ascii="仿宋" w:eastAsia="仿宋" w:hAnsi="仿宋" w:hint="eastAsia"/>
            <w:sz w:val="28"/>
            <w:szCs w:val="28"/>
          </w:rPr>
          <w:t>一、基本职能及主要工作</w:t>
        </w:r>
        <w:r w:rsidR="00926AAC">
          <w:rPr>
            <w:rFonts w:ascii="仿宋" w:eastAsia="仿宋" w:hAnsi="仿宋"/>
            <w:sz w:val="28"/>
            <w:szCs w:val="28"/>
          </w:rPr>
          <w:tab/>
        </w:r>
        <w:r w:rsidR="00926AAC">
          <w:rPr>
            <w:rFonts w:ascii="仿宋" w:eastAsia="仿宋" w:hAnsi="仿宋" w:hint="eastAsia"/>
            <w:sz w:val="28"/>
            <w:szCs w:val="28"/>
          </w:rPr>
          <w:t>4</w:t>
        </w:r>
      </w:hyperlink>
    </w:p>
    <w:p w:rsidR="003D031D" w:rsidRDefault="00D032D5">
      <w:pPr>
        <w:pStyle w:val="20"/>
        <w:rPr>
          <w:rFonts w:ascii="仿宋" w:eastAsia="仿宋" w:hAnsi="仿宋" w:cstheme="minorBidi"/>
          <w:sz w:val="28"/>
          <w:szCs w:val="28"/>
        </w:rPr>
      </w:pPr>
      <w:hyperlink w:anchor="_Toc15396601" w:history="1">
        <w:r w:rsidR="00926AAC">
          <w:rPr>
            <w:rStyle w:val="a8"/>
            <w:rFonts w:ascii="仿宋" w:eastAsia="仿宋" w:hAnsi="仿宋" w:hint="eastAsia"/>
            <w:sz w:val="28"/>
            <w:szCs w:val="28"/>
          </w:rPr>
          <w:t>二、机构设置</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4</w:t>
        </w:r>
        <w:r>
          <w:rPr>
            <w:rFonts w:ascii="仿宋" w:eastAsia="仿宋" w:hAnsi="仿宋"/>
            <w:sz w:val="28"/>
            <w:szCs w:val="28"/>
          </w:rPr>
          <w:fldChar w:fldCharType="end"/>
        </w:r>
      </w:hyperlink>
    </w:p>
    <w:p w:rsidR="003D031D" w:rsidRDefault="00D032D5">
      <w:pPr>
        <w:pStyle w:val="10"/>
      </w:pPr>
      <w:hyperlink w:anchor="_Toc15396602" w:history="1">
        <w:r w:rsidR="00926AAC">
          <w:rPr>
            <w:rStyle w:val="a8"/>
            <w:rFonts w:hint="eastAsia"/>
          </w:rPr>
          <w:t>第二部分</w:t>
        </w:r>
        <w:r w:rsidR="005024BC">
          <w:rPr>
            <w:rStyle w:val="a8"/>
          </w:rPr>
          <w:t xml:space="preserve"> 201</w:t>
        </w:r>
        <w:r w:rsidR="005024BC">
          <w:rPr>
            <w:rStyle w:val="a8"/>
            <w:rFonts w:hint="eastAsia"/>
          </w:rPr>
          <w:t>9</w:t>
        </w:r>
        <w:r w:rsidR="00926AAC">
          <w:rPr>
            <w:rStyle w:val="a8"/>
            <w:rFonts w:hint="eastAsia"/>
          </w:rPr>
          <w:t>年度部门决算情况说明</w:t>
        </w:r>
        <w:r w:rsidR="00926AAC">
          <w:tab/>
        </w:r>
        <w:r>
          <w:fldChar w:fldCharType="begin"/>
        </w:r>
        <w:r w:rsidR="00926AAC">
          <w:instrText xml:space="preserve"> PAGEREF _Toc15396602 \h </w:instrText>
        </w:r>
        <w:r>
          <w:fldChar w:fldCharType="separate"/>
        </w:r>
        <w:r w:rsidR="00926AAC">
          <w:t>5</w:t>
        </w:r>
        <w:r>
          <w:fldChar w:fldCharType="end"/>
        </w:r>
      </w:hyperlink>
    </w:p>
    <w:p w:rsidR="003D031D" w:rsidRDefault="00D032D5">
      <w:pPr>
        <w:pStyle w:val="20"/>
        <w:rPr>
          <w:rFonts w:ascii="仿宋" w:eastAsia="仿宋" w:hAnsi="仿宋" w:cstheme="minorBidi"/>
          <w:sz w:val="28"/>
          <w:szCs w:val="28"/>
        </w:rPr>
      </w:pPr>
      <w:hyperlink w:anchor="_Toc15396603" w:history="1">
        <w:r w:rsidR="00926AAC">
          <w:rPr>
            <w:rStyle w:val="a8"/>
            <w:rFonts w:ascii="仿宋" w:eastAsia="仿宋" w:hAnsi="仿宋" w:cstheme="majorBidi" w:hint="eastAsia"/>
            <w:bCs/>
            <w:sz w:val="28"/>
            <w:szCs w:val="28"/>
          </w:rPr>
          <w:t>一、</w:t>
        </w:r>
        <w:r w:rsidR="00926AAC">
          <w:rPr>
            <w:rStyle w:val="a8"/>
            <w:rFonts w:ascii="仿宋" w:eastAsia="仿宋" w:hAnsi="仿宋" w:hint="eastAsia"/>
            <w:sz w:val="28"/>
            <w:szCs w:val="28"/>
          </w:rPr>
          <w:t>收</w:t>
        </w:r>
        <w:r w:rsidR="00926AAC">
          <w:rPr>
            <w:rStyle w:val="a8"/>
            <w:rFonts w:ascii="仿宋" w:eastAsia="仿宋" w:hAnsi="仿宋" w:cstheme="majorBidi" w:hint="eastAsia"/>
            <w:bCs/>
            <w:sz w:val="28"/>
            <w:szCs w:val="28"/>
          </w:rPr>
          <w:t>入支出决算总体情况说明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5</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4" w:history="1">
        <w:r w:rsidR="00926AAC">
          <w:rPr>
            <w:rStyle w:val="a8"/>
            <w:rFonts w:ascii="仿宋" w:eastAsia="仿宋" w:hAnsi="仿宋" w:cstheme="majorBidi" w:hint="eastAsia"/>
            <w:bCs/>
            <w:sz w:val="28"/>
            <w:szCs w:val="28"/>
          </w:rPr>
          <w:t>二、</w:t>
        </w:r>
        <w:r w:rsidR="00926AAC">
          <w:rPr>
            <w:rStyle w:val="a8"/>
            <w:rFonts w:ascii="仿宋" w:eastAsia="仿宋" w:hAnsi="仿宋" w:hint="eastAsia"/>
            <w:sz w:val="28"/>
            <w:szCs w:val="28"/>
          </w:rPr>
          <w:t>收</w:t>
        </w:r>
        <w:r w:rsidR="00926AAC">
          <w:rPr>
            <w:rStyle w:val="a8"/>
            <w:rFonts w:ascii="仿宋" w:eastAsia="仿宋" w:hAnsi="仿宋" w:cstheme="majorBidi" w:hint="eastAsia"/>
            <w:bCs/>
            <w:sz w:val="28"/>
            <w:szCs w:val="28"/>
          </w:rPr>
          <w:t>入决算情况说明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5</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5" w:history="1">
        <w:r w:rsidR="00926AAC">
          <w:rPr>
            <w:rStyle w:val="a8"/>
            <w:rFonts w:ascii="仿宋" w:eastAsia="仿宋" w:hAnsi="仿宋" w:cstheme="majorBidi" w:hint="eastAsia"/>
            <w:bCs/>
            <w:sz w:val="28"/>
            <w:szCs w:val="28"/>
          </w:rPr>
          <w:t>三、</w:t>
        </w:r>
        <w:r w:rsidR="00926AAC">
          <w:rPr>
            <w:rStyle w:val="a8"/>
            <w:rFonts w:ascii="仿宋" w:eastAsia="仿宋" w:hAnsi="仿宋" w:hint="eastAsia"/>
            <w:sz w:val="28"/>
            <w:szCs w:val="28"/>
          </w:rPr>
          <w:t>支</w:t>
        </w:r>
        <w:r w:rsidR="00926AAC">
          <w:rPr>
            <w:rStyle w:val="a8"/>
            <w:rFonts w:ascii="仿宋" w:eastAsia="仿宋" w:hAnsi="仿宋" w:cstheme="majorBidi" w:hint="eastAsia"/>
            <w:bCs/>
            <w:sz w:val="28"/>
            <w:szCs w:val="28"/>
          </w:rPr>
          <w:t>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5</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6" w:history="1">
        <w:r w:rsidR="00926AAC">
          <w:rPr>
            <w:rStyle w:val="a8"/>
            <w:rFonts w:ascii="仿宋" w:eastAsia="仿宋" w:hAnsi="仿宋" w:hint="eastAsia"/>
            <w:sz w:val="28"/>
            <w:szCs w:val="28"/>
          </w:rPr>
          <w:t>四、财</w:t>
        </w:r>
        <w:r w:rsidR="00926AAC">
          <w:rPr>
            <w:rStyle w:val="a8"/>
            <w:rFonts w:ascii="仿宋" w:eastAsia="仿宋" w:hAnsi="仿宋" w:cstheme="majorBidi" w:hint="eastAsia"/>
            <w:bCs/>
            <w:sz w:val="28"/>
            <w:szCs w:val="28"/>
          </w:rPr>
          <w:t>政拨款收入支出决算总体情况说明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6</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7" w:history="1">
        <w:r w:rsidR="00926AAC">
          <w:rPr>
            <w:rStyle w:val="a8"/>
            <w:rFonts w:ascii="仿宋" w:eastAsia="仿宋" w:hAnsi="仿宋" w:hint="eastAsia"/>
            <w:sz w:val="28"/>
            <w:szCs w:val="28"/>
          </w:rPr>
          <w:t>五、一</w:t>
        </w:r>
        <w:r w:rsidR="00926AAC">
          <w:rPr>
            <w:rStyle w:val="a8"/>
            <w:rFonts w:ascii="仿宋" w:eastAsia="仿宋" w:hAnsi="仿宋" w:cstheme="majorBidi" w:hint="eastAsia"/>
            <w:bCs/>
            <w:sz w:val="28"/>
            <w:szCs w:val="28"/>
          </w:rPr>
          <w:t>般公共预算财政拨款支出决算情况说明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6</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8" w:history="1">
        <w:r w:rsidR="00926AAC">
          <w:rPr>
            <w:rStyle w:val="a8"/>
            <w:rFonts w:ascii="仿宋" w:eastAsia="仿宋" w:hAnsi="仿宋" w:hint="eastAsia"/>
            <w:sz w:val="28"/>
            <w:szCs w:val="28"/>
          </w:rPr>
          <w:t>六、一</w:t>
        </w:r>
        <w:r w:rsidR="00926AAC">
          <w:rPr>
            <w:rStyle w:val="a8"/>
            <w:rFonts w:ascii="仿宋" w:eastAsia="仿宋" w:hAnsi="仿宋" w:cstheme="majorBidi" w:hint="eastAsia"/>
            <w:bCs/>
            <w:sz w:val="28"/>
            <w:szCs w:val="28"/>
          </w:rPr>
          <w:t>般公共预算财政拨款基本支出决算情况说明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8</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09" w:history="1">
        <w:r w:rsidR="00926AAC">
          <w:rPr>
            <w:rStyle w:val="a8"/>
            <w:rFonts w:ascii="仿宋" w:eastAsia="仿宋" w:hAnsi="仿宋" w:hint="eastAsia"/>
            <w:sz w:val="28"/>
            <w:szCs w:val="28"/>
          </w:rPr>
          <w:t>七、</w:t>
        </w:r>
        <w:r w:rsidR="00926AAC">
          <w:rPr>
            <w:rStyle w:val="a8"/>
            <w:rFonts w:ascii="仿宋" w:eastAsia="仿宋" w:hAnsi="仿宋"/>
            <w:sz w:val="28"/>
            <w:szCs w:val="28"/>
          </w:rPr>
          <w:t>“</w:t>
        </w:r>
        <w:r w:rsidR="00926AAC">
          <w:rPr>
            <w:rStyle w:val="a8"/>
            <w:rFonts w:ascii="仿宋" w:eastAsia="仿宋" w:hAnsi="仿宋" w:cstheme="majorBidi" w:hint="eastAsia"/>
            <w:bCs/>
            <w:sz w:val="28"/>
            <w:szCs w:val="28"/>
          </w:rPr>
          <w:t>三公”经费财政拨款支出决算情况说明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8</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10" w:history="1">
        <w:r w:rsidR="00926AAC">
          <w:rPr>
            <w:rStyle w:val="a8"/>
            <w:rFonts w:ascii="仿宋" w:eastAsia="仿宋" w:hAnsi="仿宋" w:hint="eastAsia"/>
            <w:sz w:val="28"/>
            <w:szCs w:val="28"/>
          </w:rPr>
          <w:t>八、</w:t>
        </w:r>
        <w:r w:rsidR="00926AAC">
          <w:rPr>
            <w:rStyle w:val="a8"/>
            <w:rFonts w:ascii="仿宋" w:eastAsia="仿宋" w:hAnsi="仿宋" w:cstheme="majorBidi" w:hint="eastAsia"/>
            <w:bCs/>
            <w:sz w:val="28"/>
            <w:szCs w:val="28"/>
          </w:rPr>
          <w:t>政府性基金预算支出决算情况说明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10</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11" w:history="1">
        <w:r w:rsidR="00926AAC">
          <w:rPr>
            <w:rStyle w:val="a8"/>
            <w:rFonts w:ascii="仿宋" w:eastAsia="仿宋" w:hAnsi="仿宋" w:cstheme="majorBidi" w:hint="eastAsia"/>
            <w:bCs/>
            <w:sz w:val="28"/>
            <w:szCs w:val="28"/>
          </w:rPr>
          <w:t>九、</w:t>
        </w:r>
        <w:r w:rsidR="00926AAC">
          <w:rPr>
            <w:rStyle w:val="a8"/>
            <w:rFonts w:ascii="仿宋" w:eastAsia="仿宋" w:hAnsi="仿宋" w:hint="eastAsia"/>
            <w:sz w:val="28"/>
            <w:szCs w:val="28"/>
          </w:rPr>
          <w:t xml:space="preserve"> 国</w:t>
        </w:r>
        <w:r w:rsidR="00926AAC">
          <w:rPr>
            <w:rStyle w:val="a8"/>
            <w:rFonts w:ascii="仿宋" w:eastAsia="仿宋" w:hAnsi="仿宋" w:cstheme="majorBidi" w:hint="eastAsia"/>
            <w:bCs/>
            <w:sz w:val="28"/>
            <w:szCs w:val="28"/>
          </w:rPr>
          <w:t>有资本经营预算支出决算情况说明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10</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12" w:history="1">
        <w:r w:rsidR="00926AAC">
          <w:rPr>
            <w:rStyle w:val="a8"/>
            <w:rFonts w:ascii="仿宋" w:eastAsia="仿宋" w:hAnsi="仿宋" w:hint="eastAsia"/>
            <w:sz w:val="28"/>
            <w:szCs w:val="28"/>
          </w:rPr>
          <w:t>十</w:t>
        </w:r>
        <w:r w:rsidR="00926AAC">
          <w:rPr>
            <w:rStyle w:val="a8"/>
            <w:rFonts w:ascii="仿宋" w:eastAsia="仿宋" w:hAnsi="仿宋" w:cstheme="majorBidi" w:hint="eastAsia"/>
            <w:bCs/>
            <w:sz w:val="28"/>
            <w:szCs w:val="28"/>
          </w:rPr>
          <w:t>一、其他重要事项的情况说明</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14</w:t>
        </w:r>
        <w:r>
          <w:rPr>
            <w:rFonts w:ascii="仿宋" w:eastAsia="仿宋" w:hAnsi="仿宋"/>
            <w:sz w:val="28"/>
            <w:szCs w:val="28"/>
          </w:rPr>
          <w:fldChar w:fldCharType="end"/>
        </w:r>
      </w:hyperlink>
    </w:p>
    <w:p w:rsidR="003D031D" w:rsidRDefault="00D032D5">
      <w:pPr>
        <w:pStyle w:val="10"/>
        <w:rPr>
          <w:rFonts w:cstheme="minorBidi"/>
        </w:rPr>
      </w:pPr>
      <w:hyperlink w:anchor="_Toc15396613" w:history="1">
        <w:r w:rsidR="00926AAC">
          <w:rPr>
            <w:rStyle w:val="a8"/>
            <w:rFonts w:hint="eastAsia"/>
            <w:bCs/>
            <w:kern w:val="44"/>
          </w:rPr>
          <w:t>第三部分</w:t>
        </w:r>
        <w:r w:rsidR="00926AAC">
          <w:rPr>
            <w:rStyle w:val="a8"/>
            <w:rFonts w:hint="eastAsia"/>
          </w:rPr>
          <w:t xml:space="preserve"> 名</w:t>
        </w:r>
        <w:r w:rsidR="00926AAC">
          <w:rPr>
            <w:rStyle w:val="a8"/>
            <w:rFonts w:hint="eastAsia"/>
            <w:bCs/>
            <w:kern w:val="44"/>
          </w:rPr>
          <w:t>词解释</w:t>
        </w:r>
        <w:r w:rsidR="00926AAC">
          <w:tab/>
        </w:r>
        <w:r>
          <w:fldChar w:fldCharType="begin"/>
        </w:r>
        <w:r w:rsidR="00926AAC">
          <w:instrText xml:space="preserve"> PAGEREF _Toc15396613 \h </w:instrText>
        </w:r>
        <w:r>
          <w:fldChar w:fldCharType="separate"/>
        </w:r>
        <w:r w:rsidR="00926AAC">
          <w:t>16</w:t>
        </w:r>
        <w:r>
          <w:fldChar w:fldCharType="end"/>
        </w:r>
      </w:hyperlink>
    </w:p>
    <w:p w:rsidR="003D031D" w:rsidRDefault="00D032D5">
      <w:pPr>
        <w:pStyle w:val="10"/>
        <w:rPr>
          <w:rFonts w:cstheme="minorBidi"/>
        </w:rPr>
      </w:pPr>
      <w:hyperlink w:anchor="_Toc15396614" w:history="1">
        <w:r w:rsidR="00926AAC">
          <w:rPr>
            <w:rStyle w:val="a8"/>
            <w:rFonts w:hint="eastAsia"/>
          </w:rPr>
          <w:t>第</w:t>
        </w:r>
        <w:r w:rsidR="00926AAC">
          <w:rPr>
            <w:rStyle w:val="a8"/>
            <w:rFonts w:hint="eastAsia"/>
            <w:bCs/>
            <w:kern w:val="44"/>
          </w:rPr>
          <w:t>四部分</w:t>
        </w:r>
        <w:r w:rsidR="00926AAC">
          <w:rPr>
            <w:rStyle w:val="a8"/>
            <w:bCs/>
            <w:kern w:val="44"/>
          </w:rPr>
          <w:t xml:space="preserve"> </w:t>
        </w:r>
        <w:r w:rsidR="00926AAC">
          <w:rPr>
            <w:rStyle w:val="a8"/>
            <w:rFonts w:hint="eastAsia"/>
            <w:bCs/>
            <w:kern w:val="44"/>
          </w:rPr>
          <w:t>附件</w:t>
        </w:r>
        <w:r w:rsidR="00926AAC">
          <w:tab/>
        </w:r>
        <w:r>
          <w:fldChar w:fldCharType="begin"/>
        </w:r>
        <w:r w:rsidR="00926AAC">
          <w:instrText xml:space="preserve"> PAGEREF _Toc15396614 \h </w:instrText>
        </w:r>
        <w:r>
          <w:fldChar w:fldCharType="separate"/>
        </w:r>
        <w:r w:rsidR="00926AAC">
          <w:t>19</w:t>
        </w:r>
        <w:r>
          <w:fldChar w:fldCharType="end"/>
        </w:r>
      </w:hyperlink>
    </w:p>
    <w:p w:rsidR="003D031D" w:rsidRDefault="00D032D5">
      <w:pPr>
        <w:pStyle w:val="20"/>
        <w:rPr>
          <w:rFonts w:ascii="仿宋" w:eastAsia="仿宋" w:hAnsi="仿宋" w:cstheme="minorBidi"/>
          <w:sz w:val="28"/>
          <w:szCs w:val="28"/>
        </w:rPr>
      </w:pPr>
      <w:hyperlink w:anchor="_Toc15396615" w:history="1">
        <w:r w:rsidR="00926AAC">
          <w:rPr>
            <w:rStyle w:val="a8"/>
            <w:rFonts w:ascii="仿宋" w:eastAsia="仿宋" w:hAnsi="仿宋" w:hint="eastAsia"/>
            <w:kern w:val="44"/>
            <w:sz w:val="28"/>
            <w:szCs w:val="28"/>
          </w:rPr>
          <w:t>附件</w:t>
        </w:r>
        <w:r w:rsidR="00926AAC">
          <w:rPr>
            <w:rStyle w:val="a8"/>
            <w:rFonts w:ascii="仿宋" w:eastAsia="仿宋" w:hAnsi="仿宋"/>
            <w:kern w:val="44"/>
            <w:sz w:val="28"/>
            <w:szCs w:val="28"/>
          </w:rPr>
          <w:t>1</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19</w:t>
        </w:r>
        <w:r>
          <w:rPr>
            <w:rFonts w:ascii="仿宋" w:eastAsia="仿宋" w:hAnsi="仿宋"/>
            <w:sz w:val="28"/>
            <w:szCs w:val="28"/>
          </w:rPr>
          <w:fldChar w:fldCharType="end"/>
        </w:r>
      </w:hyperlink>
    </w:p>
    <w:p w:rsidR="003D031D" w:rsidRDefault="00D032D5">
      <w:pPr>
        <w:pStyle w:val="20"/>
        <w:rPr>
          <w:rFonts w:ascii="仿宋" w:eastAsia="仿宋" w:hAnsi="仿宋" w:cstheme="minorBidi"/>
          <w:sz w:val="28"/>
          <w:szCs w:val="28"/>
        </w:rPr>
      </w:pPr>
      <w:hyperlink w:anchor="_Toc15396617" w:history="1">
        <w:r w:rsidR="00926AAC">
          <w:rPr>
            <w:rStyle w:val="a8"/>
            <w:rFonts w:ascii="仿宋" w:eastAsia="仿宋" w:hAnsi="仿宋" w:hint="eastAsia"/>
            <w:kern w:val="44"/>
            <w:sz w:val="28"/>
            <w:szCs w:val="28"/>
          </w:rPr>
          <w:t>附件</w:t>
        </w:r>
        <w:r w:rsidR="00926AAC">
          <w:rPr>
            <w:rStyle w:val="a8"/>
            <w:rFonts w:ascii="仿宋" w:eastAsia="仿宋" w:hAnsi="仿宋"/>
            <w:kern w:val="44"/>
            <w:sz w:val="28"/>
            <w:szCs w:val="28"/>
          </w:rPr>
          <w:t>2</w:t>
        </w:r>
        <w:r w:rsidR="00926AAC">
          <w:rPr>
            <w:rFonts w:ascii="仿宋" w:eastAsia="仿宋" w:hAnsi="仿宋"/>
            <w:sz w:val="28"/>
            <w:szCs w:val="28"/>
          </w:rPr>
          <w:tab/>
        </w:r>
        <w:r>
          <w:rPr>
            <w:rFonts w:ascii="仿宋" w:eastAsia="仿宋" w:hAnsi="仿宋"/>
            <w:sz w:val="28"/>
            <w:szCs w:val="28"/>
          </w:rPr>
          <w:fldChar w:fldCharType="begin"/>
        </w:r>
        <w:r w:rsidR="00926AAC">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926AAC">
          <w:rPr>
            <w:rFonts w:ascii="仿宋" w:eastAsia="仿宋" w:hAnsi="仿宋"/>
            <w:sz w:val="28"/>
            <w:szCs w:val="28"/>
          </w:rPr>
          <w:t>21</w:t>
        </w:r>
        <w:r>
          <w:rPr>
            <w:rFonts w:ascii="仿宋" w:eastAsia="仿宋" w:hAnsi="仿宋"/>
            <w:sz w:val="28"/>
            <w:szCs w:val="28"/>
          </w:rPr>
          <w:fldChar w:fldCharType="end"/>
        </w:r>
      </w:hyperlink>
    </w:p>
    <w:p w:rsidR="003D031D" w:rsidRDefault="00D032D5">
      <w:pPr>
        <w:pStyle w:val="10"/>
        <w:rPr>
          <w:rFonts w:cstheme="minorBidi"/>
        </w:rPr>
      </w:pPr>
      <w:hyperlink w:anchor="_Toc15396618" w:history="1">
        <w:r w:rsidR="00926AAC">
          <w:rPr>
            <w:rStyle w:val="a8"/>
            <w:rFonts w:hint="eastAsia"/>
          </w:rPr>
          <w:t>第</w:t>
        </w:r>
        <w:r w:rsidR="00926AAC">
          <w:rPr>
            <w:rStyle w:val="a8"/>
            <w:rFonts w:hint="eastAsia"/>
            <w:bCs/>
            <w:kern w:val="44"/>
          </w:rPr>
          <w:t>五部分</w:t>
        </w:r>
        <w:r w:rsidR="00926AAC">
          <w:rPr>
            <w:rStyle w:val="a8"/>
            <w:bCs/>
            <w:kern w:val="44"/>
          </w:rPr>
          <w:t xml:space="preserve"> </w:t>
        </w:r>
        <w:r w:rsidR="00926AAC">
          <w:rPr>
            <w:rStyle w:val="a8"/>
            <w:rFonts w:hint="eastAsia"/>
            <w:bCs/>
            <w:kern w:val="44"/>
          </w:rPr>
          <w:t>附表</w:t>
        </w:r>
        <w:r w:rsidR="00926AAC">
          <w:tab/>
        </w:r>
        <w:r>
          <w:fldChar w:fldCharType="begin"/>
        </w:r>
        <w:r w:rsidR="00926AAC">
          <w:instrText xml:space="preserve"> PAGEREF _Toc15396618 \h </w:instrText>
        </w:r>
        <w:r>
          <w:fldChar w:fldCharType="separate"/>
        </w:r>
        <w:r w:rsidR="00926AAC">
          <w:t>22</w:t>
        </w:r>
        <w: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_Toc15396619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_Toc15396620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_Toc15396621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_Toc15396622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_Toc15396623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_Toc15396624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_Toc15396625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_Toc15396626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_Toc15396627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_Toc15396628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_Toc15396629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_Toc15396630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926AAC">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D032D5">
          <w:rPr>
            <w:rFonts w:ascii="仿宋" w:eastAsia="仿宋" w:hAnsi="仿宋"/>
            <w:sz w:val="28"/>
            <w:szCs w:val="28"/>
          </w:rPr>
          <w:fldChar w:fldCharType="begin"/>
        </w:r>
        <w:r>
          <w:rPr>
            <w:rFonts w:ascii="仿宋" w:eastAsia="仿宋" w:hAnsi="仿宋"/>
            <w:sz w:val="28"/>
            <w:szCs w:val="28"/>
          </w:rPr>
          <w:instrText xml:space="preserve"> PAGEREF _Toc15396631 \h </w:instrText>
        </w:r>
        <w:r w:rsidR="00D032D5">
          <w:rPr>
            <w:rFonts w:ascii="仿宋" w:eastAsia="仿宋" w:hAnsi="仿宋"/>
            <w:sz w:val="28"/>
            <w:szCs w:val="28"/>
          </w:rPr>
        </w:r>
        <w:r w:rsidR="00D032D5">
          <w:rPr>
            <w:rFonts w:ascii="仿宋" w:eastAsia="仿宋" w:hAnsi="仿宋"/>
            <w:sz w:val="28"/>
            <w:szCs w:val="28"/>
          </w:rPr>
          <w:fldChar w:fldCharType="separate"/>
        </w:r>
        <w:r>
          <w:rPr>
            <w:rFonts w:ascii="仿宋" w:eastAsia="仿宋" w:hAnsi="仿宋"/>
            <w:sz w:val="28"/>
            <w:szCs w:val="28"/>
          </w:rPr>
          <w:t>22</w:t>
        </w:r>
        <w:r w:rsidR="00D032D5">
          <w:rPr>
            <w:rFonts w:ascii="仿宋" w:eastAsia="仿宋" w:hAnsi="仿宋"/>
            <w:sz w:val="28"/>
            <w:szCs w:val="28"/>
          </w:rPr>
          <w:fldChar w:fldCharType="end"/>
        </w:r>
      </w:hyperlink>
    </w:p>
    <w:p w:rsidR="003D031D" w:rsidRDefault="00D032D5">
      <w:pPr>
        <w:widowControl/>
        <w:jc w:val="left"/>
        <w:rPr>
          <w:rFonts w:ascii="仿宋" w:eastAsia="仿宋" w:hAnsi="仿宋"/>
          <w:color w:val="000000"/>
          <w:sz w:val="24"/>
        </w:rPr>
      </w:pPr>
      <w:r>
        <w:rPr>
          <w:rFonts w:ascii="仿宋" w:eastAsia="仿宋" w:hAnsi="仿宋"/>
          <w:color w:val="000000"/>
          <w:sz w:val="24"/>
        </w:rPr>
        <w:fldChar w:fldCharType="end"/>
      </w:r>
    </w:p>
    <w:p w:rsidR="003D031D" w:rsidRDefault="00926AAC">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3D031D" w:rsidRDefault="00926AAC">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3D031D" w:rsidRDefault="00926AAC">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3D031D" w:rsidRDefault="00926AAC">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End w:id="16"/>
      <w:bookmarkEnd w:id="17"/>
    </w:p>
    <w:p w:rsidR="003D031D" w:rsidRDefault="00926AAC">
      <w:pPr>
        <w:pStyle w:val="a3"/>
        <w:adjustRightInd w:val="0"/>
        <w:snapToGrid w:val="0"/>
        <w:spacing w:before="93" w:line="600" w:lineRule="exact"/>
        <w:ind w:firstLineChars="210" w:firstLine="672"/>
        <w:rPr>
          <w:rFonts w:ascii="仿宋" w:hAnsi="仿宋"/>
          <w:bCs/>
          <w:color w:val="000000"/>
          <w:sz w:val="32"/>
          <w:szCs w:val="32"/>
        </w:rPr>
      </w:pPr>
      <w:r>
        <w:rPr>
          <w:rFonts w:hint="eastAsia"/>
          <w:bCs/>
          <w:color w:val="000000"/>
          <w:sz w:val="32"/>
          <w:szCs w:val="32"/>
        </w:rPr>
        <w:t>开江县严家初级中学是一所九年一贯制学校，主要实施九年义务教育，促进基础教育发展。</w:t>
      </w:r>
    </w:p>
    <w:p w:rsidR="003D031D" w:rsidRDefault="00926AAC">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sidR="005024BC">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18"/>
      <w:bookmarkEnd w:id="19"/>
    </w:p>
    <w:p w:rsidR="003D031D" w:rsidRDefault="00926AAC">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rsidR="003D031D" w:rsidRDefault="00926AAC">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3D031D" w:rsidRDefault="00926AAC">
      <w:pPr>
        <w:pStyle w:val="a3"/>
        <w:adjustRightInd w:val="0"/>
        <w:snapToGrid w:val="0"/>
        <w:spacing w:before="93" w:line="600" w:lineRule="exact"/>
        <w:ind w:firstLineChars="210" w:firstLine="672"/>
        <w:rPr>
          <w:color w:val="000000"/>
          <w:sz w:val="32"/>
          <w:szCs w:val="32"/>
        </w:rPr>
      </w:pPr>
      <w:r>
        <w:rPr>
          <w:rFonts w:ascii="方正仿宋简体" w:eastAsia="方正仿宋简体" w:hAnsi="方正仿宋简体" w:cs="方正仿宋简体" w:hint="eastAsia"/>
          <w:sz w:val="32"/>
          <w:szCs w:val="32"/>
        </w:rPr>
        <w:t>开江县严家初级中学具有独立编制和独立核算的机构1个。幼儿班1个，小学教学班</w:t>
      </w:r>
      <w:r w:rsidR="005024BC">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个，初中教学班6个，学生数</w:t>
      </w:r>
      <w:r w:rsidR="005024BC">
        <w:rPr>
          <w:rFonts w:ascii="方正仿宋简体" w:eastAsia="方正仿宋简体" w:hAnsi="方正仿宋简体" w:cs="方正仿宋简体" w:hint="eastAsia"/>
          <w:sz w:val="32"/>
          <w:szCs w:val="32"/>
        </w:rPr>
        <w:t>734</w:t>
      </w:r>
      <w:r>
        <w:rPr>
          <w:rFonts w:ascii="方正仿宋简体" w:eastAsia="方正仿宋简体" w:hAnsi="方正仿宋简体" w:cs="方正仿宋简体" w:hint="eastAsia"/>
          <w:sz w:val="32"/>
          <w:szCs w:val="32"/>
        </w:rPr>
        <w:t>人，单位编制人数52人。</w:t>
      </w:r>
    </w:p>
    <w:p w:rsidR="003D031D" w:rsidRDefault="00926AAC">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3D031D" w:rsidRDefault="00926AAC">
      <w:pPr>
        <w:pStyle w:val="1"/>
        <w:ind w:right="440"/>
        <w:jc w:val="right"/>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sidR="005024BC">
        <w:rPr>
          <w:rStyle w:val="1Char"/>
          <w:rFonts w:ascii="黑体" w:eastAsia="黑体" w:hAnsi="黑体" w:hint="eastAsia"/>
        </w:rPr>
        <w:t>2019</w:t>
      </w:r>
      <w:r>
        <w:rPr>
          <w:rStyle w:val="1Char"/>
          <w:rFonts w:ascii="黑体" w:eastAsia="黑体" w:hAnsi="黑体" w:hint="eastAsia"/>
        </w:rPr>
        <w:t>年度部门决算情况说明</w:t>
      </w:r>
      <w:bookmarkEnd w:id="22"/>
      <w:bookmarkEnd w:id="23"/>
    </w:p>
    <w:p w:rsidR="003D031D" w:rsidRPr="004C646F" w:rsidRDefault="00926AAC">
      <w:pPr>
        <w:pStyle w:val="a9"/>
        <w:numPr>
          <w:ilvl w:val="0"/>
          <w:numId w:val="1"/>
        </w:numPr>
        <w:spacing w:line="600" w:lineRule="exact"/>
        <w:ind w:firstLineChars="0"/>
        <w:outlineLvl w:val="1"/>
        <w:rPr>
          <w:rStyle w:val="2Char"/>
          <w:rFonts w:ascii="黑体" w:eastAsia="黑体" w:hAnsi="黑体"/>
          <w:b w:val="0"/>
          <w:color w:val="000000" w:themeColor="text1"/>
        </w:rPr>
      </w:pPr>
      <w:bookmarkStart w:id="24" w:name="_Toc15396603"/>
      <w:bookmarkStart w:id="25" w:name="_Toc15377205"/>
      <w:r w:rsidRPr="004C646F">
        <w:rPr>
          <w:rFonts w:ascii="黑体" w:eastAsia="黑体" w:hAnsi="黑体" w:hint="eastAsia"/>
          <w:color w:val="000000" w:themeColor="text1"/>
          <w:sz w:val="32"/>
          <w:szCs w:val="32"/>
        </w:rPr>
        <w:t>收</w:t>
      </w:r>
      <w:r w:rsidRPr="004C646F">
        <w:rPr>
          <w:rStyle w:val="2Char"/>
          <w:rFonts w:ascii="黑体" w:eastAsia="黑体" w:hAnsi="黑体" w:hint="eastAsia"/>
          <w:b w:val="0"/>
          <w:color w:val="000000" w:themeColor="text1"/>
        </w:rPr>
        <w:t>入支出决算总体情况说明</w:t>
      </w:r>
      <w:bookmarkEnd w:id="24"/>
      <w:bookmarkEnd w:id="25"/>
    </w:p>
    <w:p w:rsidR="003D031D" w:rsidRPr="004C646F" w:rsidRDefault="002A15EC">
      <w:pPr>
        <w:spacing w:line="600" w:lineRule="exact"/>
        <w:ind w:firstLineChars="200" w:firstLine="640"/>
        <w:rPr>
          <w:rFonts w:ascii="仿宋" w:eastAsia="仿宋" w:hAnsi="仿宋"/>
          <w:color w:val="000000" w:themeColor="text1"/>
          <w:sz w:val="32"/>
          <w:szCs w:val="32"/>
        </w:rPr>
      </w:pPr>
      <w:r w:rsidRPr="004C646F">
        <w:rPr>
          <w:rFonts w:ascii="仿宋" w:eastAsia="仿宋" w:hAnsi="仿宋" w:hint="eastAsia"/>
          <w:color w:val="000000" w:themeColor="text1"/>
          <w:sz w:val="32"/>
          <w:szCs w:val="32"/>
        </w:rPr>
        <w:t>2019</w:t>
      </w:r>
      <w:r w:rsidR="00926AAC" w:rsidRPr="004C646F">
        <w:rPr>
          <w:rFonts w:ascii="仿宋" w:eastAsia="仿宋" w:hAnsi="仿宋" w:hint="eastAsia"/>
          <w:color w:val="000000" w:themeColor="text1"/>
          <w:sz w:val="32"/>
          <w:szCs w:val="32"/>
        </w:rPr>
        <w:t>年度收入</w:t>
      </w:r>
      <w:r w:rsidR="004C646F" w:rsidRPr="004C646F">
        <w:rPr>
          <w:rFonts w:ascii="仿宋" w:eastAsia="仿宋" w:hAnsi="仿宋" w:hint="eastAsia"/>
          <w:color w:val="000000" w:themeColor="text1"/>
          <w:sz w:val="32"/>
          <w:szCs w:val="32"/>
        </w:rPr>
        <w:t>7</w:t>
      </w:r>
      <w:r w:rsidR="004C646F">
        <w:rPr>
          <w:rFonts w:ascii="仿宋" w:eastAsia="仿宋" w:hAnsi="仿宋" w:hint="eastAsia"/>
          <w:color w:val="000000" w:themeColor="text1"/>
          <w:sz w:val="32"/>
          <w:szCs w:val="32"/>
        </w:rPr>
        <w:t>68</w:t>
      </w:r>
      <w:r w:rsidR="004C646F" w:rsidRPr="004C646F">
        <w:rPr>
          <w:rFonts w:ascii="仿宋" w:eastAsia="仿宋" w:hAnsi="仿宋" w:hint="eastAsia"/>
          <w:color w:val="000000" w:themeColor="text1"/>
          <w:sz w:val="32"/>
          <w:szCs w:val="32"/>
        </w:rPr>
        <w:t>.565</w:t>
      </w:r>
      <w:r w:rsidR="00926AAC" w:rsidRPr="004C646F">
        <w:rPr>
          <w:rFonts w:ascii="仿宋" w:eastAsia="仿宋" w:hAnsi="仿宋" w:hint="eastAsia"/>
          <w:color w:val="000000" w:themeColor="text1"/>
          <w:sz w:val="32"/>
          <w:szCs w:val="32"/>
        </w:rPr>
        <w:t>万元，支出</w:t>
      </w:r>
      <w:r w:rsidR="004C646F" w:rsidRPr="004C646F">
        <w:rPr>
          <w:rFonts w:ascii="仿宋" w:eastAsia="仿宋" w:hAnsi="仿宋" w:hint="eastAsia"/>
          <w:color w:val="000000" w:themeColor="text1"/>
          <w:sz w:val="32"/>
          <w:szCs w:val="32"/>
        </w:rPr>
        <w:t>7</w:t>
      </w:r>
      <w:r w:rsidR="004C646F">
        <w:rPr>
          <w:rFonts w:ascii="仿宋" w:eastAsia="仿宋" w:hAnsi="仿宋" w:hint="eastAsia"/>
          <w:color w:val="000000" w:themeColor="text1"/>
          <w:sz w:val="32"/>
          <w:szCs w:val="32"/>
        </w:rPr>
        <w:t>68</w:t>
      </w:r>
      <w:r w:rsidR="004C646F" w:rsidRPr="004C646F">
        <w:rPr>
          <w:rFonts w:ascii="仿宋" w:eastAsia="仿宋" w:hAnsi="仿宋" w:hint="eastAsia"/>
          <w:color w:val="000000" w:themeColor="text1"/>
          <w:sz w:val="32"/>
          <w:szCs w:val="32"/>
        </w:rPr>
        <w:t>.565</w:t>
      </w:r>
      <w:r w:rsidR="00926AAC" w:rsidRPr="004C646F">
        <w:rPr>
          <w:rFonts w:ascii="仿宋" w:eastAsia="仿宋" w:hAnsi="仿宋" w:hint="eastAsia"/>
          <w:color w:val="000000" w:themeColor="text1"/>
          <w:sz w:val="32"/>
          <w:szCs w:val="32"/>
        </w:rPr>
        <w:t>万元。与</w:t>
      </w:r>
      <w:r w:rsidR="004C646F" w:rsidRPr="004C646F">
        <w:rPr>
          <w:rFonts w:ascii="仿宋" w:eastAsia="仿宋" w:hAnsi="仿宋" w:hint="eastAsia"/>
          <w:color w:val="000000" w:themeColor="text1"/>
          <w:sz w:val="32"/>
          <w:szCs w:val="32"/>
        </w:rPr>
        <w:t>2018</w:t>
      </w:r>
      <w:r w:rsidR="00926AAC" w:rsidRPr="004C646F">
        <w:rPr>
          <w:rFonts w:ascii="仿宋" w:eastAsia="仿宋" w:hAnsi="仿宋" w:hint="eastAsia"/>
          <w:color w:val="000000" w:themeColor="text1"/>
          <w:sz w:val="32"/>
          <w:szCs w:val="32"/>
        </w:rPr>
        <w:t>年相比，收入减少</w:t>
      </w:r>
      <w:r w:rsidR="004C646F" w:rsidRPr="004C646F">
        <w:rPr>
          <w:rFonts w:ascii="仿宋" w:eastAsia="仿宋" w:hAnsi="仿宋" w:hint="eastAsia"/>
          <w:color w:val="000000" w:themeColor="text1"/>
          <w:sz w:val="32"/>
          <w:szCs w:val="32"/>
        </w:rPr>
        <w:t>159.915</w:t>
      </w:r>
      <w:r w:rsidR="00926AAC" w:rsidRPr="004C646F">
        <w:rPr>
          <w:rFonts w:ascii="仿宋" w:eastAsia="仿宋" w:hAnsi="仿宋" w:hint="eastAsia"/>
          <w:color w:val="000000" w:themeColor="text1"/>
          <w:sz w:val="32"/>
          <w:szCs w:val="32"/>
        </w:rPr>
        <w:t>万元，下降</w:t>
      </w:r>
      <w:r w:rsidR="004C646F" w:rsidRPr="004C646F">
        <w:rPr>
          <w:rFonts w:ascii="仿宋" w:eastAsia="仿宋" w:hAnsi="仿宋" w:hint="eastAsia"/>
          <w:color w:val="000000" w:themeColor="text1"/>
          <w:sz w:val="32"/>
          <w:szCs w:val="32"/>
        </w:rPr>
        <w:t>17.22</w:t>
      </w:r>
      <w:r w:rsidR="00926AAC" w:rsidRPr="004C646F">
        <w:rPr>
          <w:rFonts w:ascii="仿宋" w:eastAsia="仿宋" w:hAnsi="仿宋" w:hint="eastAsia"/>
          <w:color w:val="000000" w:themeColor="text1"/>
          <w:sz w:val="32"/>
          <w:szCs w:val="32"/>
        </w:rPr>
        <w:t>%</w:t>
      </w:r>
      <w:r w:rsidR="004C646F" w:rsidRPr="004C646F">
        <w:rPr>
          <w:rFonts w:ascii="仿宋" w:eastAsia="仿宋" w:hAnsi="仿宋" w:hint="eastAsia"/>
          <w:color w:val="000000" w:themeColor="text1"/>
          <w:sz w:val="32"/>
          <w:szCs w:val="32"/>
        </w:rPr>
        <w:t>。支出减少2.905</w:t>
      </w:r>
      <w:r w:rsidR="00926AAC" w:rsidRPr="004C646F">
        <w:rPr>
          <w:rFonts w:ascii="仿宋" w:eastAsia="仿宋" w:hAnsi="仿宋" w:hint="eastAsia"/>
          <w:color w:val="000000" w:themeColor="text1"/>
          <w:sz w:val="32"/>
          <w:szCs w:val="32"/>
        </w:rPr>
        <w:t>万元，</w:t>
      </w:r>
      <w:r w:rsidR="004C646F" w:rsidRPr="004C646F">
        <w:rPr>
          <w:rFonts w:ascii="仿宋" w:eastAsia="仿宋" w:hAnsi="仿宋" w:hint="eastAsia"/>
          <w:color w:val="000000" w:themeColor="text1"/>
          <w:sz w:val="32"/>
          <w:szCs w:val="32"/>
        </w:rPr>
        <w:t>下降0.38</w:t>
      </w:r>
      <w:r w:rsidR="00926AAC" w:rsidRPr="004C646F">
        <w:rPr>
          <w:rFonts w:ascii="仿宋" w:eastAsia="仿宋" w:hAnsi="仿宋" w:hint="eastAsia"/>
          <w:color w:val="000000" w:themeColor="text1"/>
          <w:sz w:val="32"/>
          <w:szCs w:val="32"/>
        </w:rPr>
        <w:t>%。</w:t>
      </w:r>
    </w:p>
    <w:p w:rsidR="003D031D" w:rsidRPr="004C646F" w:rsidRDefault="00926AAC" w:rsidP="00864D21">
      <w:pPr>
        <w:spacing w:line="600" w:lineRule="exact"/>
        <w:ind w:firstLineChars="200" w:firstLine="640"/>
        <w:rPr>
          <w:rFonts w:ascii="仿宋" w:eastAsia="仿宋" w:hAnsi="仿宋"/>
          <w:color w:val="000000" w:themeColor="text1"/>
          <w:sz w:val="32"/>
          <w:szCs w:val="32"/>
        </w:rPr>
      </w:pPr>
      <w:r w:rsidRPr="004C646F">
        <w:rPr>
          <w:rFonts w:ascii="仿宋" w:eastAsia="仿宋" w:hAnsi="仿宋" w:hint="eastAsia"/>
          <w:color w:val="000000" w:themeColor="text1"/>
          <w:sz w:val="32"/>
          <w:szCs w:val="32"/>
        </w:rPr>
        <w:t>（图</w:t>
      </w:r>
      <w:r w:rsidRPr="004C646F">
        <w:rPr>
          <w:rFonts w:ascii="仿宋" w:eastAsia="仿宋" w:hAnsi="仿宋"/>
          <w:color w:val="000000" w:themeColor="text1"/>
          <w:sz w:val="32"/>
          <w:szCs w:val="32"/>
        </w:rPr>
        <w:t>1</w:t>
      </w:r>
      <w:r w:rsidRPr="004C646F">
        <w:rPr>
          <w:rFonts w:ascii="仿宋" w:eastAsia="仿宋" w:hAnsi="仿宋" w:hint="eastAsia"/>
          <w:color w:val="000000" w:themeColor="text1"/>
          <w:sz w:val="32"/>
          <w:szCs w:val="32"/>
        </w:rPr>
        <w:t>：收、支决算总计变动情况图）（柱状图）</w:t>
      </w:r>
    </w:p>
    <w:p w:rsidR="003D031D" w:rsidRDefault="00864D21" w:rsidP="00864D21">
      <w:pPr>
        <w:ind w:firstLineChars="200" w:firstLine="420"/>
      </w:pPr>
      <w:r w:rsidRPr="00864D21">
        <w:rPr>
          <w:noProof/>
        </w:rPr>
        <w:drawing>
          <wp:inline distT="0" distB="0" distL="0" distR="0">
            <wp:extent cx="4596765" cy="2974975"/>
            <wp:effectExtent l="1905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96765" cy="2974975"/>
                    </a:xfrm>
                    <a:prstGeom prst="rect">
                      <a:avLst/>
                    </a:prstGeom>
                    <a:noFill/>
                  </pic:spPr>
                </pic:pic>
              </a:graphicData>
            </a:graphic>
          </wp:inline>
        </w:drawing>
      </w:r>
    </w:p>
    <w:p w:rsidR="003D031D" w:rsidRDefault="00D032D5">
      <w:pPr>
        <w:spacing w:line="600" w:lineRule="exact"/>
        <w:jc w:val="left"/>
        <w:rPr>
          <w:rFonts w:ascii="仿宋_GB2312" w:eastAsia="仿宋_GB2312"/>
          <w:color w:val="000000"/>
          <w:sz w:val="32"/>
          <w:szCs w:val="32"/>
        </w:rPr>
      </w:pPr>
      <w:r w:rsidRPr="00D032D5">
        <w:pict>
          <v:rect id="自选图形 2" o:spid="_x0000_s1026" style="width:415.5pt;height:3in;mso-position-horizontal-relative:char;mso-position-vertical-relative:line" o:gfxdata="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ivjN&#10;1QAAAAUBAAAPAAAAAAAAAAEAIAAAACIAAABkcnMvZG93bnJldi54bWxQSwECFAAUAAAACACHTuJA&#10;uJR+dLIBAAA1AwAADgAAAAAAAAABACAAAAAkAQAAZHJzL2Uyb0RvYy54bWxQSwUGAAAAAAYABgBZ&#10;AQAASAUAAAAA&#10;" filled="f" stroked="f" strokeweight="3e-5mm">
            <o:lock v:ext="edit" text="t"/>
            <w10:wrap type="none"/>
            <w10:anchorlock/>
          </v:rect>
        </w:pict>
      </w:r>
    </w:p>
    <w:p w:rsidR="003D031D" w:rsidRPr="00864D21" w:rsidRDefault="00926AAC">
      <w:pPr>
        <w:pStyle w:val="a9"/>
        <w:numPr>
          <w:ilvl w:val="0"/>
          <w:numId w:val="1"/>
        </w:numPr>
        <w:spacing w:line="600" w:lineRule="exact"/>
        <w:ind w:firstLineChars="0"/>
        <w:outlineLvl w:val="1"/>
        <w:rPr>
          <w:rStyle w:val="2Char"/>
          <w:rFonts w:ascii="黑体" w:eastAsia="黑体" w:hAnsi="黑体"/>
          <w:b w:val="0"/>
          <w:color w:val="000000" w:themeColor="text1"/>
        </w:rPr>
      </w:pPr>
      <w:bookmarkStart w:id="26" w:name="_Toc15377206"/>
      <w:bookmarkStart w:id="27" w:name="_Toc15396604"/>
      <w:r w:rsidRPr="00864D21">
        <w:rPr>
          <w:rFonts w:ascii="黑体" w:eastAsia="黑体" w:hAnsi="黑体" w:hint="eastAsia"/>
          <w:color w:val="000000" w:themeColor="text1"/>
          <w:sz w:val="32"/>
          <w:szCs w:val="32"/>
        </w:rPr>
        <w:t>收</w:t>
      </w:r>
      <w:r w:rsidRPr="00864D21">
        <w:rPr>
          <w:rStyle w:val="2Char"/>
          <w:rFonts w:ascii="黑体" w:eastAsia="黑体" w:hAnsi="黑体" w:hint="eastAsia"/>
          <w:b w:val="0"/>
          <w:color w:val="000000" w:themeColor="text1"/>
        </w:rPr>
        <w:t>入决算情况说明</w:t>
      </w:r>
      <w:bookmarkEnd w:id="26"/>
      <w:bookmarkEnd w:id="27"/>
    </w:p>
    <w:p w:rsidR="00A56EFA" w:rsidRDefault="00926AAC" w:rsidP="00A56EFA">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sidR="00864D21">
        <w:rPr>
          <w:rFonts w:ascii="仿宋" w:eastAsia="仿宋" w:hAnsi="仿宋" w:hint="eastAsia"/>
          <w:color w:val="000000"/>
          <w:sz w:val="32"/>
          <w:szCs w:val="32"/>
        </w:rPr>
        <w:t>9</w:t>
      </w:r>
      <w:r>
        <w:rPr>
          <w:rFonts w:ascii="仿宋" w:eastAsia="仿宋" w:hAnsi="仿宋" w:hint="eastAsia"/>
          <w:color w:val="000000"/>
          <w:sz w:val="32"/>
          <w:szCs w:val="32"/>
        </w:rPr>
        <w:t>年本年收入合计</w:t>
      </w:r>
      <w:r w:rsidR="00864D21" w:rsidRPr="004C646F">
        <w:rPr>
          <w:rFonts w:ascii="仿宋" w:eastAsia="仿宋" w:hAnsi="仿宋" w:hint="eastAsia"/>
          <w:color w:val="000000" w:themeColor="text1"/>
          <w:sz w:val="32"/>
          <w:szCs w:val="32"/>
        </w:rPr>
        <w:t>7</w:t>
      </w:r>
      <w:r w:rsidR="00864D21">
        <w:rPr>
          <w:rFonts w:ascii="仿宋" w:eastAsia="仿宋" w:hAnsi="仿宋" w:hint="eastAsia"/>
          <w:color w:val="000000" w:themeColor="text1"/>
          <w:sz w:val="32"/>
          <w:szCs w:val="32"/>
        </w:rPr>
        <w:t>68</w:t>
      </w:r>
      <w:r w:rsidR="00864D21" w:rsidRPr="004C646F">
        <w:rPr>
          <w:rFonts w:ascii="仿宋" w:eastAsia="仿宋" w:hAnsi="仿宋" w:hint="eastAsia"/>
          <w:color w:val="000000" w:themeColor="text1"/>
          <w:sz w:val="32"/>
          <w:szCs w:val="32"/>
        </w:rPr>
        <w:t>.565</w:t>
      </w:r>
      <w:r>
        <w:rPr>
          <w:rFonts w:ascii="仿宋" w:eastAsia="仿宋" w:hAnsi="仿宋" w:hint="eastAsia"/>
          <w:color w:val="000000"/>
          <w:sz w:val="32"/>
          <w:szCs w:val="32"/>
        </w:rPr>
        <w:t>万元，其中：一般公共预算财政拨款收入</w:t>
      </w:r>
      <w:r w:rsidR="00864D21">
        <w:rPr>
          <w:rFonts w:ascii="仿宋" w:eastAsia="仿宋" w:hAnsi="仿宋" w:hint="eastAsia"/>
          <w:color w:val="000000"/>
          <w:sz w:val="32"/>
          <w:szCs w:val="32"/>
        </w:rPr>
        <w:t>765.565</w:t>
      </w:r>
      <w:r>
        <w:rPr>
          <w:rFonts w:ascii="仿宋" w:eastAsia="仿宋" w:hAnsi="仿宋" w:hint="eastAsia"/>
          <w:color w:val="000000"/>
          <w:sz w:val="32"/>
          <w:szCs w:val="32"/>
        </w:rPr>
        <w:t>万元，占</w:t>
      </w:r>
      <w:r w:rsidR="00864D21">
        <w:rPr>
          <w:rFonts w:ascii="仿宋" w:eastAsia="仿宋" w:hAnsi="仿宋" w:hint="eastAsia"/>
          <w:color w:val="000000"/>
          <w:sz w:val="32"/>
          <w:szCs w:val="32"/>
        </w:rPr>
        <w:t>99.61</w:t>
      </w:r>
      <w:r>
        <w:rPr>
          <w:rFonts w:ascii="仿宋" w:eastAsia="仿宋" w:hAnsi="仿宋"/>
          <w:color w:val="000000"/>
          <w:sz w:val="32"/>
          <w:szCs w:val="32"/>
        </w:rPr>
        <w:t>%</w:t>
      </w:r>
      <w:r>
        <w:rPr>
          <w:rFonts w:ascii="仿宋" w:eastAsia="仿宋" w:hAnsi="仿宋" w:hint="eastAsia"/>
          <w:color w:val="000000"/>
          <w:sz w:val="32"/>
          <w:szCs w:val="32"/>
        </w:rPr>
        <w:t>；政府性基金预算财政拨款收入3.00万元，占</w:t>
      </w:r>
      <w:r w:rsidR="00864D21">
        <w:rPr>
          <w:rFonts w:ascii="仿宋" w:eastAsia="仿宋" w:hAnsi="仿宋" w:hint="eastAsia"/>
          <w:color w:val="000000"/>
          <w:sz w:val="32"/>
          <w:szCs w:val="32"/>
        </w:rPr>
        <w:t>0.39</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D81A33" w:rsidRPr="004C646F" w:rsidRDefault="00D81A33" w:rsidP="00D81A33">
      <w:pPr>
        <w:spacing w:line="600" w:lineRule="exact"/>
        <w:ind w:firstLineChars="200" w:firstLine="640"/>
        <w:rPr>
          <w:rFonts w:ascii="仿宋" w:eastAsia="仿宋" w:hAnsi="仿宋"/>
          <w:color w:val="000000" w:themeColor="text1"/>
          <w:sz w:val="32"/>
          <w:szCs w:val="32"/>
        </w:rPr>
      </w:pPr>
      <w:r w:rsidRPr="004C646F">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2：收入决算情况图）（饼状</w:t>
      </w:r>
      <w:r w:rsidRPr="004C646F">
        <w:rPr>
          <w:rFonts w:ascii="仿宋" w:eastAsia="仿宋" w:hAnsi="仿宋" w:hint="eastAsia"/>
          <w:color w:val="000000" w:themeColor="text1"/>
          <w:sz w:val="32"/>
          <w:szCs w:val="32"/>
        </w:rPr>
        <w:t>图）</w:t>
      </w:r>
    </w:p>
    <w:p w:rsidR="00D81A33" w:rsidRDefault="00D81A33" w:rsidP="00A56EFA">
      <w:pPr>
        <w:spacing w:line="600" w:lineRule="exact"/>
        <w:ind w:firstLineChars="200" w:firstLine="640"/>
        <w:outlineLvl w:val="1"/>
        <w:rPr>
          <w:rFonts w:ascii="仿宋" w:eastAsia="仿宋" w:hAnsi="仿宋" w:hint="eastAsia"/>
          <w:noProof/>
          <w:color w:val="000000"/>
          <w:sz w:val="32"/>
          <w:szCs w:val="32"/>
        </w:rPr>
      </w:pPr>
    </w:p>
    <w:p w:rsidR="00A56EFA" w:rsidRDefault="00A56EFA" w:rsidP="007179AC">
      <w:pPr>
        <w:spacing w:line="600" w:lineRule="exact"/>
        <w:ind w:firstLineChars="200" w:firstLine="640"/>
        <w:outlineLvl w:val="1"/>
        <w:rPr>
          <w:rFonts w:ascii="仿宋" w:eastAsia="仿宋" w:hAnsi="仿宋" w:hint="eastAsia"/>
          <w:noProof/>
          <w:color w:val="000000"/>
          <w:sz w:val="32"/>
          <w:szCs w:val="32"/>
        </w:rPr>
      </w:pPr>
    </w:p>
    <w:p w:rsidR="00A56EFA" w:rsidRDefault="00A56EFA" w:rsidP="007179AC">
      <w:pPr>
        <w:spacing w:line="600" w:lineRule="exact"/>
        <w:ind w:firstLineChars="200" w:firstLine="640"/>
        <w:outlineLvl w:val="1"/>
        <w:rPr>
          <w:rFonts w:ascii="仿宋" w:eastAsia="仿宋" w:hAnsi="仿宋" w:hint="eastAsia"/>
          <w:noProof/>
          <w:color w:val="000000"/>
          <w:sz w:val="32"/>
          <w:szCs w:val="32"/>
        </w:rPr>
      </w:pPr>
    </w:p>
    <w:p w:rsidR="00A56EFA" w:rsidRDefault="00A56EFA" w:rsidP="007179AC">
      <w:pPr>
        <w:spacing w:line="600" w:lineRule="exact"/>
        <w:ind w:firstLineChars="200" w:firstLine="640"/>
        <w:outlineLvl w:val="1"/>
        <w:rPr>
          <w:rFonts w:ascii="仿宋" w:eastAsia="仿宋" w:hAnsi="仿宋" w:hint="eastAsia"/>
          <w:noProof/>
          <w:color w:val="000000"/>
          <w:sz w:val="32"/>
          <w:szCs w:val="32"/>
        </w:rPr>
      </w:pPr>
    </w:p>
    <w:p w:rsidR="00A56EFA" w:rsidRDefault="00A56EFA" w:rsidP="007179AC">
      <w:pPr>
        <w:spacing w:line="600" w:lineRule="exact"/>
        <w:ind w:firstLineChars="200" w:firstLine="640"/>
        <w:outlineLvl w:val="1"/>
        <w:rPr>
          <w:rFonts w:ascii="仿宋" w:eastAsia="仿宋" w:hAnsi="仿宋" w:hint="eastAsia"/>
          <w:noProof/>
          <w:color w:val="000000"/>
          <w:sz w:val="32"/>
          <w:szCs w:val="32"/>
        </w:rPr>
      </w:pPr>
    </w:p>
    <w:p w:rsidR="00A56EFA" w:rsidRPr="00AC6A48" w:rsidRDefault="00A56EFA" w:rsidP="007179AC">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8240" behindDoc="1" locked="0" layoutInCell="1" allowOverlap="1">
            <wp:simplePos x="0" y="0"/>
            <wp:positionH relativeFrom="column">
              <wp:posOffset>426872</wp:posOffset>
            </wp:positionH>
            <wp:positionV relativeFrom="paragraph">
              <wp:posOffset>-1627022</wp:posOffset>
            </wp:positionV>
            <wp:extent cx="3470301" cy="1931212"/>
            <wp:effectExtent l="19050" t="0" r="0" b="0"/>
            <wp:wrapNone/>
            <wp:docPr id="31" name="图片 3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stretch>
                      <a:fillRect/>
                    </a:stretch>
                  </pic:blipFill>
                  <pic:spPr>
                    <a:xfrm>
                      <a:off x="0" y="0"/>
                      <a:ext cx="3470301" cy="1931212"/>
                    </a:xfrm>
                    <a:prstGeom prst="rect">
                      <a:avLst/>
                    </a:prstGeom>
                  </pic:spPr>
                </pic:pic>
              </a:graphicData>
            </a:graphic>
          </wp:anchor>
        </w:drawing>
      </w:r>
    </w:p>
    <w:p w:rsidR="003D031D" w:rsidRDefault="00926AAC">
      <w:pPr>
        <w:pStyle w:val="a9"/>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3D031D" w:rsidRDefault="00926AAC" w:rsidP="00AC6A48">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sidR="00864D21">
        <w:rPr>
          <w:rFonts w:ascii="仿宋" w:eastAsia="仿宋" w:hAnsi="仿宋" w:hint="eastAsia"/>
          <w:color w:val="000000"/>
          <w:sz w:val="32"/>
          <w:szCs w:val="32"/>
        </w:rPr>
        <w:t>9</w:t>
      </w:r>
      <w:r>
        <w:rPr>
          <w:rFonts w:ascii="仿宋" w:eastAsia="仿宋" w:hAnsi="仿宋" w:hint="eastAsia"/>
          <w:color w:val="000000"/>
          <w:sz w:val="32"/>
          <w:szCs w:val="32"/>
        </w:rPr>
        <w:t>年本年支出合计</w:t>
      </w:r>
      <w:r w:rsidR="00864D21" w:rsidRPr="004C646F">
        <w:rPr>
          <w:rFonts w:ascii="仿宋" w:eastAsia="仿宋" w:hAnsi="仿宋" w:hint="eastAsia"/>
          <w:color w:val="000000" w:themeColor="text1"/>
          <w:sz w:val="32"/>
          <w:szCs w:val="32"/>
        </w:rPr>
        <w:t>7</w:t>
      </w:r>
      <w:r w:rsidR="00864D21">
        <w:rPr>
          <w:rFonts w:ascii="仿宋" w:eastAsia="仿宋" w:hAnsi="仿宋" w:hint="eastAsia"/>
          <w:color w:val="000000" w:themeColor="text1"/>
          <w:sz w:val="32"/>
          <w:szCs w:val="32"/>
        </w:rPr>
        <w:t>68</w:t>
      </w:r>
      <w:r w:rsidR="00864D21" w:rsidRPr="004C646F">
        <w:rPr>
          <w:rFonts w:ascii="仿宋" w:eastAsia="仿宋" w:hAnsi="仿宋" w:hint="eastAsia"/>
          <w:color w:val="000000" w:themeColor="text1"/>
          <w:sz w:val="32"/>
          <w:szCs w:val="32"/>
        </w:rPr>
        <w:t>.565</w:t>
      </w:r>
      <w:r>
        <w:rPr>
          <w:rFonts w:ascii="仿宋" w:eastAsia="仿宋" w:hAnsi="仿宋" w:hint="eastAsia"/>
          <w:color w:val="000000"/>
          <w:sz w:val="32"/>
          <w:szCs w:val="32"/>
        </w:rPr>
        <w:t>万元，其中：基本支出</w:t>
      </w:r>
      <w:r w:rsidR="00A42F8D">
        <w:rPr>
          <w:rFonts w:ascii="仿宋" w:eastAsia="仿宋" w:hAnsi="仿宋" w:hint="eastAsia"/>
          <w:color w:val="000000"/>
          <w:sz w:val="32"/>
          <w:szCs w:val="32"/>
        </w:rPr>
        <w:t>768.565</w:t>
      </w:r>
      <w:r>
        <w:rPr>
          <w:rFonts w:ascii="仿宋" w:eastAsia="仿宋" w:hAnsi="仿宋" w:hint="eastAsia"/>
          <w:color w:val="000000"/>
          <w:sz w:val="32"/>
          <w:szCs w:val="32"/>
        </w:rPr>
        <w:t>万元，占</w:t>
      </w:r>
      <w:r w:rsidR="00A42F8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；项目支出</w:t>
      </w:r>
      <w:r w:rsidR="00A42F8D">
        <w:rPr>
          <w:rFonts w:ascii="仿宋" w:eastAsia="仿宋" w:hAnsi="仿宋" w:hint="eastAsia"/>
          <w:color w:val="000000"/>
          <w:sz w:val="32"/>
          <w:szCs w:val="32"/>
        </w:rPr>
        <w:t>0</w:t>
      </w:r>
      <w:r>
        <w:rPr>
          <w:rFonts w:ascii="仿宋" w:eastAsia="仿宋" w:hAnsi="仿宋" w:hint="eastAsia"/>
          <w:color w:val="000000"/>
          <w:sz w:val="32"/>
          <w:szCs w:val="32"/>
        </w:rPr>
        <w:t>万元，占</w:t>
      </w:r>
      <w:r w:rsidR="00A42F8D">
        <w:rPr>
          <w:rFonts w:ascii="仿宋" w:eastAsia="仿宋" w:hAnsi="仿宋" w:hint="eastAsia"/>
          <w:color w:val="000000"/>
          <w:sz w:val="32"/>
          <w:szCs w:val="32"/>
        </w:rPr>
        <w:t>0</w:t>
      </w:r>
      <w:r w:rsidR="00A42F8D">
        <w:rPr>
          <w:rFonts w:ascii="仿宋" w:eastAsia="仿宋" w:hAnsi="仿宋"/>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D81A33" w:rsidRPr="004C646F" w:rsidRDefault="00D81A33" w:rsidP="00D81A33">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1" locked="0" layoutInCell="1" allowOverlap="1">
            <wp:simplePos x="0" y="0"/>
            <wp:positionH relativeFrom="column">
              <wp:posOffset>426872</wp:posOffset>
            </wp:positionH>
            <wp:positionV relativeFrom="paragraph">
              <wp:posOffset>263347</wp:posOffset>
            </wp:positionV>
            <wp:extent cx="4362755" cy="2406701"/>
            <wp:effectExtent l="19050" t="0" r="0" b="0"/>
            <wp:wrapNone/>
            <wp:docPr id="35" name="图片 3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stretch>
                      <a:fillRect/>
                    </a:stretch>
                  </pic:blipFill>
                  <pic:spPr>
                    <a:xfrm>
                      <a:off x="0" y="0"/>
                      <a:ext cx="4362755" cy="2406701"/>
                    </a:xfrm>
                    <a:prstGeom prst="rect">
                      <a:avLst/>
                    </a:prstGeom>
                  </pic:spPr>
                </pic:pic>
              </a:graphicData>
            </a:graphic>
          </wp:anchor>
        </w:drawing>
      </w:r>
      <w:r w:rsidRPr="004C646F">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3：支出决算情况图）（饼状</w:t>
      </w:r>
      <w:r w:rsidRPr="004C646F">
        <w:rPr>
          <w:rFonts w:ascii="仿宋" w:eastAsia="仿宋" w:hAnsi="仿宋" w:hint="eastAsia"/>
          <w:color w:val="000000" w:themeColor="text1"/>
          <w:sz w:val="32"/>
          <w:szCs w:val="32"/>
        </w:rPr>
        <w:t>图）</w:t>
      </w:r>
    </w:p>
    <w:p w:rsidR="00D81A33" w:rsidRDefault="00D81A33" w:rsidP="00AC6A48">
      <w:pPr>
        <w:spacing w:line="600" w:lineRule="exact"/>
        <w:ind w:firstLine="640"/>
        <w:rPr>
          <w:rFonts w:ascii="仿宋" w:eastAsia="仿宋" w:hAnsi="仿宋" w:hint="eastAsia"/>
          <w:color w:val="000000"/>
          <w:sz w:val="32"/>
          <w:szCs w:val="32"/>
        </w:rPr>
      </w:pPr>
    </w:p>
    <w:p w:rsidR="00A56EFA" w:rsidRDefault="00A56EFA" w:rsidP="00AC6A48">
      <w:pPr>
        <w:spacing w:line="600" w:lineRule="exact"/>
        <w:ind w:firstLine="640"/>
        <w:rPr>
          <w:rFonts w:ascii="仿宋" w:eastAsia="仿宋" w:hAnsi="仿宋" w:hint="eastAsia"/>
          <w:noProof/>
          <w:color w:val="000000"/>
          <w:sz w:val="32"/>
          <w:szCs w:val="32"/>
          <w:shd w:val="pct10" w:color="auto" w:fill="FFFFFF"/>
        </w:rPr>
      </w:pPr>
    </w:p>
    <w:p w:rsidR="00D81A33" w:rsidRDefault="00D81A33" w:rsidP="00AC6A48">
      <w:pPr>
        <w:spacing w:line="600" w:lineRule="exact"/>
        <w:ind w:firstLine="640"/>
        <w:rPr>
          <w:rFonts w:ascii="仿宋" w:eastAsia="仿宋" w:hAnsi="仿宋" w:hint="eastAsia"/>
          <w:noProof/>
          <w:color w:val="000000"/>
          <w:sz w:val="32"/>
          <w:szCs w:val="32"/>
          <w:shd w:val="pct10" w:color="auto" w:fill="FFFFFF"/>
        </w:rPr>
      </w:pPr>
    </w:p>
    <w:p w:rsidR="00D81A33" w:rsidRDefault="00D81A33" w:rsidP="00AC6A48">
      <w:pPr>
        <w:spacing w:line="600" w:lineRule="exact"/>
        <w:ind w:firstLine="640"/>
        <w:rPr>
          <w:rFonts w:ascii="仿宋" w:eastAsia="仿宋" w:hAnsi="仿宋" w:hint="eastAsia"/>
          <w:noProof/>
          <w:color w:val="000000"/>
          <w:sz w:val="32"/>
          <w:szCs w:val="32"/>
          <w:shd w:val="pct10" w:color="auto" w:fill="FFFFFF"/>
        </w:rPr>
      </w:pPr>
    </w:p>
    <w:p w:rsidR="00D81A33" w:rsidRDefault="00D81A33" w:rsidP="00AC6A48">
      <w:pPr>
        <w:spacing w:line="600" w:lineRule="exact"/>
        <w:ind w:firstLine="640"/>
        <w:rPr>
          <w:rFonts w:ascii="仿宋" w:eastAsia="仿宋" w:hAnsi="仿宋" w:hint="eastAsia"/>
          <w:noProof/>
          <w:color w:val="000000"/>
          <w:sz w:val="32"/>
          <w:szCs w:val="32"/>
          <w:shd w:val="pct10" w:color="auto" w:fill="FFFFFF"/>
        </w:rPr>
      </w:pPr>
    </w:p>
    <w:p w:rsidR="00D81A33" w:rsidRDefault="00D81A33" w:rsidP="00AC6A48">
      <w:pPr>
        <w:spacing w:line="600" w:lineRule="exact"/>
        <w:ind w:firstLine="640"/>
        <w:rPr>
          <w:rFonts w:ascii="仿宋" w:eastAsia="仿宋" w:hAnsi="仿宋" w:hint="eastAsia"/>
          <w:noProof/>
          <w:color w:val="000000"/>
          <w:sz w:val="32"/>
          <w:szCs w:val="32"/>
          <w:shd w:val="pct10" w:color="auto" w:fill="FFFFFF"/>
        </w:rPr>
      </w:pPr>
    </w:p>
    <w:p w:rsidR="00D81A33" w:rsidRPr="00AC6A48" w:rsidRDefault="00D81A33" w:rsidP="00D81A33">
      <w:pPr>
        <w:spacing w:line="600" w:lineRule="exact"/>
        <w:rPr>
          <w:rFonts w:ascii="仿宋" w:eastAsia="仿宋" w:hAnsi="仿宋"/>
          <w:color w:val="000000"/>
          <w:sz w:val="32"/>
          <w:szCs w:val="32"/>
          <w:shd w:val="pct10" w:color="auto" w:fill="FFFFFF"/>
        </w:rPr>
      </w:pPr>
    </w:p>
    <w:p w:rsidR="003D031D" w:rsidRDefault="00926AAC">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3D031D" w:rsidRDefault="00926AAC">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sidR="00A42F8D">
        <w:rPr>
          <w:rFonts w:ascii="仿宋" w:eastAsia="仿宋" w:hAnsi="仿宋" w:hint="eastAsia"/>
          <w:color w:val="000000"/>
          <w:sz w:val="32"/>
          <w:szCs w:val="32"/>
        </w:rPr>
        <w:t>9</w:t>
      </w:r>
      <w:r>
        <w:rPr>
          <w:rFonts w:ascii="仿宋" w:eastAsia="仿宋" w:hAnsi="仿宋" w:hint="eastAsia"/>
          <w:color w:val="000000"/>
          <w:sz w:val="32"/>
          <w:szCs w:val="32"/>
        </w:rPr>
        <w:t>年财政拨款收入总计</w:t>
      </w:r>
      <w:r w:rsidR="00A42F8D">
        <w:rPr>
          <w:rFonts w:ascii="仿宋" w:eastAsia="仿宋" w:hAnsi="仿宋" w:hint="eastAsia"/>
          <w:color w:val="000000"/>
          <w:sz w:val="32"/>
          <w:szCs w:val="32"/>
        </w:rPr>
        <w:t>768.565</w:t>
      </w:r>
      <w:r>
        <w:rPr>
          <w:rFonts w:ascii="仿宋" w:eastAsia="仿宋" w:hAnsi="仿宋" w:hint="eastAsia"/>
          <w:color w:val="000000"/>
          <w:sz w:val="32"/>
          <w:szCs w:val="32"/>
        </w:rPr>
        <w:t>万元，财政拨款支出</w:t>
      </w:r>
      <w:r w:rsidR="00A42F8D">
        <w:rPr>
          <w:rFonts w:ascii="仿宋" w:eastAsia="仿宋" w:hAnsi="仿宋" w:hint="eastAsia"/>
          <w:color w:val="000000"/>
          <w:sz w:val="32"/>
          <w:szCs w:val="32"/>
        </w:rPr>
        <w:t>768.565</w:t>
      </w:r>
      <w:r>
        <w:rPr>
          <w:rFonts w:ascii="仿宋" w:eastAsia="仿宋" w:hAnsi="仿宋" w:hint="eastAsia"/>
          <w:color w:val="000000"/>
          <w:sz w:val="32"/>
          <w:szCs w:val="32"/>
        </w:rPr>
        <w:t>万元。与</w:t>
      </w:r>
      <w:r>
        <w:rPr>
          <w:rFonts w:ascii="仿宋" w:eastAsia="仿宋" w:hAnsi="仿宋"/>
          <w:color w:val="000000"/>
          <w:sz w:val="32"/>
          <w:szCs w:val="32"/>
        </w:rPr>
        <w:t>201</w:t>
      </w:r>
      <w:r w:rsidR="00A42F8D">
        <w:rPr>
          <w:rFonts w:ascii="仿宋" w:eastAsia="仿宋" w:hAnsi="仿宋" w:hint="eastAsia"/>
          <w:color w:val="000000"/>
          <w:sz w:val="32"/>
          <w:szCs w:val="32"/>
        </w:rPr>
        <w:t>8</w:t>
      </w:r>
      <w:r>
        <w:rPr>
          <w:rFonts w:ascii="仿宋" w:eastAsia="仿宋" w:hAnsi="仿宋" w:hint="eastAsia"/>
          <w:color w:val="000000"/>
          <w:sz w:val="32"/>
          <w:szCs w:val="32"/>
        </w:rPr>
        <w:t>年相比，财政拨款收入总计减少</w:t>
      </w:r>
      <w:r w:rsidR="00A42F8D">
        <w:rPr>
          <w:rFonts w:ascii="仿宋" w:eastAsia="仿宋" w:hAnsi="仿宋" w:hint="eastAsia"/>
          <w:color w:val="000000"/>
          <w:sz w:val="32"/>
          <w:szCs w:val="32"/>
        </w:rPr>
        <w:lastRenderedPageBreak/>
        <w:t>159.915</w:t>
      </w:r>
      <w:r>
        <w:rPr>
          <w:rFonts w:ascii="仿宋" w:eastAsia="仿宋" w:hAnsi="仿宋" w:hint="eastAsia"/>
          <w:color w:val="000000"/>
          <w:sz w:val="32"/>
          <w:szCs w:val="32"/>
        </w:rPr>
        <w:t>万元，下降</w:t>
      </w:r>
      <w:r w:rsidR="00A42F8D">
        <w:rPr>
          <w:rFonts w:ascii="仿宋" w:eastAsia="仿宋" w:hAnsi="仿宋" w:hint="eastAsia"/>
          <w:color w:val="000000"/>
          <w:sz w:val="32"/>
          <w:szCs w:val="32"/>
        </w:rPr>
        <w:t>17.22</w:t>
      </w:r>
      <w:r>
        <w:rPr>
          <w:rFonts w:ascii="仿宋" w:eastAsia="仿宋" w:hAnsi="仿宋" w:hint="eastAsia"/>
          <w:color w:val="000000"/>
          <w:sz w:val="32"/>
          <w:szCs w:val="32"/>
        </w:rPr>
        <w:t>%</w:t>
      </w:r>
      <w:r w:rsidR="00A42F8D">
        <w:rPr>
          <w:rFonts w:ascii="仿宋" w:eastAsia="仿宋" w:hAnsi="仿宋" w:hint="eastAsia"/>
          <w:color w:val="000000"/>
          <w:sz w:val="32"/>
          <w:szCs w:val="32"/>
        </w:rPr>
        <w:t>，财政拨款支出总计减少2.905</w:t>
      </w:r>
      <w:r>
        <w:rPr>
          <w:rFonts w:ascii="仿宋" w:eastAsia="仿宋" w:hAnsi="仿宋" w:hint="eastAsia"/>
          <w:color w:val="000000"/>
          <w:sz w:val="32"/>
          <w:szCs w:val="32"/>
        </w:rPr>
        <w:t>万元，</w:t>
      </w:r>
      <w:r w:rsidR="00A42F8D">
        <w:rPr>
          <w:rFonts w:ascii="仿宋" w:eastAsia="仿宋" w:hAnsi="仿宋" w:hint="eastAsia"/>
          <w:color w:val="000000"/>
          <w:sz w:val="32"/>
          <w:szCs w:val="32"/>
        </w:rPr>
        <w:t>下降0.38</w:t>
      </w:r>
      <w:r>
        <w:rPr>
          <w:rFonts w:ascii="仿宋" w:eastAsia="仿宋" w:hAnsi="仿宋" w:hint="eastAsia"/>
          <w:color w:val="000000"/>
          <w:sz w:val="32"/>
          <w:szCs w:val="32"/>
        </w:rPr>
        <w:t>%。（单位：万元）</w:t>
      </w:r>
    </w:p>
    <w:p w:rsidR="00D81A33" w:rsidRDefault="00D81A33" w:rsidP="00D81A33">
      <w:pPr>
        <w:spacing w:line="600" w:lineRule="exact"/>
        <w:ind w:firstLineChars="200" w:firstLine="640"/>
        <w:rPr>
          <w:rFonts w:ascii="仿宋" w:eastAsia="仿宋" w:hAnsi="仿宋"/>
          <w:color w:val="000000" w:themeColor="text1"/>
          <w:sz w:val="32"/>
          <w:szCs w:val="32"/>
        </w:rPr>
      </w:pPr>
      <w:r w:rsidRPr="004C646F">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4：财政拨款收入支出决算</w:t>
      </w:r>
      <w:r w:rsidRPr="004C646F">
        <w:rPr>
          <w:rFonts w:ascii="仿宋" w:eastAsia="仿宋" w:hAnsi="仿宋" w:hint="eastAsia"/>
          <w:color w:val="000000" w:themeColor="text1"/>
          <w:sz w:val="32"/>
          <w:szCs w:val="32"/>
        </w:rPr>
        <w:t>情况图）（柱状图）</w:t>
      </w:r>
    </w:p>
    <w:p w:rsidR="003D031D" w:rsidRDefault="00AC6A48" w:rsidP="00AC6A48">
      <w:pPr>
        <w:ind w:firstLineChars="200" w:firstLine="640"/>
        <w:rPr>
          <w:rFonts w:ascii="仿宋" w:eastAsia="仿宋" w:hAnsi="仿宋"/>
          <w:color w:val="000000" w:themeColor="text1"/>
          <w:sz w:val="32"/>
          <w:szCs w:val="32"/>
        </w:rPr>
      </w:pPr>
      <w:r w:rsidRPr="00AC6A48">
        <w:rPr>
          <w:rFonts w:ascii="仿宋" w:eastAsia="仿宋" w:hAnsi="仿宋"/>
          <w:noProof/>
          <w:color w:val="000000" w:themeColor="text1"/>
          <w:sz w:val="32"/>
          <w:szCs w:val="32"/>
        </w:rPr>
        <w:drawing>
          <wp:inline distT="0" distB="0" distL="0" distR="0">
            <wp:extent cx="4596765" cy="2974975"/>
            <wp:effectExtent l="1905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96765" cy="2974975"/>
                    </a:xfrm>
                    <a:prstGeom prst="rect">
                      <a:avLst/>
                    </a:prstGeom>
                    <a:noFill/>
                  </pic:spPr>
                </pic:pic>
              </a:graphicData>
            </a:graphic>
          </wp:inline>
        </w:drawing>
      </w:r>
    </w:p>
    <w:p w:rsidR="00AC6A48" w:rsidRDefault="00AC6A48" w:rsidP="00AC6A48">
      <w:pPr>
        <w:spacing w:line="600" w:lineRule="exact"/>
        <w:outlineLvl w:val="1"/>
        <w:rPr>
          <w:rFonts w:ascii="黑体" w:eastAsia="黑体" w:hAnsi="黑体"/>
          <w:color w:val="000000"/>
          <w:sz w:val="32"/>
          <w:szCs w:val="32"/>
        </w:rPr>
      </w:pPr>
    </w:p>
    <w:p w:rsidR="003D031D" w:rsidRDefault="00926AAC">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p>
    <w:p w:rsidR="003D031D" w:rsidRDefault="00926AAC" w:rsidP="00475051">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3D031D" w:rsidRPr="00D81A33" w:rsidRDefault="00926AAC" w:rsidP="00D81A3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sidR="00A42F8D">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年一般公共预算财政拨款支出7</w:t>
      </w:r>
      <w:r w:rsidR="00A42F8D">
        <w:rPr>
          <w:rFonts w:ascii="仿宋" w:eastAsia="仿宋" w:hAnsi="仿宋" w:hint="eastAsia"/>
          <w:color w:val="000000"/>
          <w:sz w:val="32"/>
          <w:szCs w:val="32"/>
        </w:rPr>
        <w:t>65.565</w:t>
      </w:r>
      <w:r>
        <w:rPr>
          <w:rFonts w:ascii="仿宋" w:eastAsia="仿宋" w:hAnsi="仿宋" w:hint="eastAsia"/>
          <w:color w:val="000000"/>
          <w:sz w:val="32"/>
          <w:szCs w:val="32"/>
        </w:rPr>
        <w:t>万元，占本年支出合计的99.61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sidR="00A42F8D">
        <w:rPr>
          <w:rFonts w:ascii="仿宋" w:eastAsia="仿宋" w:hAnsi="仿宋" w:hint="eastAsia"/>
          <w:color w:val="000000"/>
          <w:sz w:val="32"/>
          <w:szCs w:val="32"/>
        </w:rPr>
        <w:t>8年相比，一般公共预算财政拨款减少2.905万元，下降0.38</w:t>
      </w:r>
      <w:r>
        <w:rPr>
          <w:rFonts w:ascii="仿宋" w:eastAsia="仿宋" w:hAnsi="仿宋"/>
          <w:color w:val="000000"/>
          <w:sz w:val="32"/>
          <w:szCs w:val="32"/>
        </w:rPr>
        <w:t>%</w:t>
      </w:r>
      <w:r>
        <w:rPr>
          <w:rFonts w:ascii="仿宋" w:eastAsia="仿宋" w:hAnsi="仿宋" w:hint="eastAsia"/>
          <w:color w:val="000000"/>
          <w:sz w:val="32"/>
          <w:szCs w:val="32"/>
        </w:rPr>
        <w:t>。</w:t>
      </w:r>
      <w:bookmarkStart w:id="33" w:name="_Toc15377211"/>
    </w:p>
    <w:p w:rsidR="003D031D" w:rsidRDefault="00926AAC" w:rsidP="00475051">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3"/>
    </w:p>
    <w:p w:rsidR="003D031D" w:rsidRPr="00A56EFA" w:rsidRDefault="00926AAC" w:rsidP="00A56EFA">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sidR="00A42F8D">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sidR="00A42F8D">
        <w:rPr>
          <w:rFonts w:ascii="仿宋" w:eastAsia="仿宋" w:hAnsi="仿宋" w:hint="eastAsia"/>
          <w:color w:val="000000" w:themeColor="text1"/>
          <w:sz w:val="32"/>
          <w:szCs w:val="32"/>
        </w:rPr>
        <w:t>765.565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color w:val="000000" w:themeColor="text1"/>
          <w:sz w:val="32"/>
          <w:szCs w:val="32"/>
        </w:rPr>
        <w:t>一般公共服务支出0万元，占0%；教育支出</w:t>
      </w:r>
      <w:r w:rsidR="00A42F8D">
        <w:rPr>
          <w:rFonts w:ascii="仿宋" w:eastAsia="仿宋" w:hAnsi="仿宋" w:hint="eastAsia"/>
          <w:color w:val="000000" w:themeColor="text1"/>
          <w:sz w:val="32"/>
          <w:szCs w:val="32"/>
        </w:rPr>
        <w:t>632.16</w:t>
      </w:r>
      <w:r>
        <w:rPr>
          <w:rFonts w:ascii="仿宋" w:eastAsia="仿宋" w:hAnsi="仿宋" w:hint="eastAsia"/>
          <w:color w:val="000000" w:themeColor="text1"/>
          <w:sz w:val="32"/>
          <w:szCs w:val="32"/>
        </w:rPr>
        <w:t>万元，占</w:t>
      </w:r>
      <w:r w:rsidR="00A42F8D">
        <w:rPr>
          <w:rFonts w:ascii="仿宋" w:eastAsia="仿宋" w:hAnsi="仿宋" w:hint="eastAsia"/>
          <w:color w:val="000000" w:themeColor="text1"/>
          <w:sz w:val="32"/>
          <w:szCs w:val="32"/>
        </w:rPr>
        <w:t>82.57</w:t>
      </w:r>
      <w:r>
        <w:rPr>
          <w:rFonts w:ascii="仿宋" w:eastAsia="仿宋" w:hAnsi="仿宋" w:hint="eastAsia"/>
          <w:color w:val="000000" w:themeColor="text1"/>
          <w:sz w:val="32"/>
          <w:szCs w:val="32"/>
        </w:rPr>
        <w:t>%；科学技术支出0万元，占0%；社会保障和就业支出</w:t>
      </w:r>
      <w:r w:rsidR="00A42F8D">
        <w:rPr>
          <w:rFonts w:ascii="仿宋" w:eastAsia="仿宋" w:hAnsi="仿宋" w:hint="eastAsia"/>
          <w:color w:val="000000" w:themeColor="text1"/>
          <w:sz w:val="32"/>
          <w:szCs w:val="32"/>
        </w:rPr>
        <w:t>67.88</w:t>
      </w:r>
      <w:r>
        <w:rPr>
          <w:rFonts w:ascii="仿宋" w:eastAsia="仿宋" w:hAnsi="仿宋" w:hint="eastAsia"/>
          <w:color w:val="000000" w:themeColor="text1"/>
          <w:sz w:val="32"/>
          <w:szCs w:val="32"/>
        </w:rPr>
        <w:t>万元，占</w:t>
      </w:r>
      <w:r w:rsidR="00A42F8D">
        <w:rPr>
          <w:rFonts w:ascii="仿宋" w:eastAsia="仿宋" w:hAnsi="仿宋" w:hint="eastAsia"/>
          <w:color w:val="000000" w:themeColor="text1"/>
          <w:sz w:val="32"/>
          <w:szCs w:val="32"/>
        </w:rPr>
        <w:t>8.87</w:t>
      </w:r>
      <w:r>
        <w:rPr>
          <w:rFonts w:ascii="仿宋" w:eastAsia="仿宋" w:hAnsi="仿宋" w:hint="eastAsia"/>
          <w:color w:val="000000" w:themeColor="text1"/>
          <w:sz w:val="32"/>
          <w:szCs w:val="32"/>
        </w:rPr>
        <w:t>%；医疗卫生支出</w:t>
      </w:r>
      <w:r w:rsidR="00A42F8D">
        <w:rPr>
          <w:rFonts w:ascii="仿宋" w:eastAsia="仿宋" w:hAnsi="仿宋" w:hint="eastAsia"/>
          <w:color w:val="000000" w:themeColor="text1"/>
          <w:sz w:val="32"/>
          <w:szCs w:val="32"/>
        </w:rPr>
        <w:lastRenderedPageBreak/>
        <w:t>24.449</w:t>
      </w:r>
      <w:r>
        <w:rPr>
          <w:rFonts w:ascii="仿宋" w:eastAsia="仿宋" w:hAnsi="仿宋" w:hint="eastAsia"/>
          <w:color w:val="000000" w:themeColor="text1"/>
          <w:sz w:val="32"/>
          <w:szCs w:val="32"/>
        </w:rPr>
        <w:t>万元，占</w:t>
      </w:r>
      <w:r w:rsidR="00296F54">
        <w:rPr>
          <w:rFonts w:ascii="仿宋" w:eastAsia="仿宋" w:hAnsi="仿宋" w:hint="eastAsia"/>
          <w:color w:val="000000" w:themeColor="text1"/>
          <w:sz w:val="32"/>
          <w:szCs w:val="32"/>
        </w:rPr>
        <w:t>3.19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296F54">
        <w:rPr>
          <w:rFonts w:ascii="仿宋" w:eastAsia="仿宋" w:hAnsi="仿宋" w:hint="eastAsia"/>
          <w:color w:val="000000" w:themeColor="text1"/>
          <w:sz w:val="32"/>
          <w:szCs w:val="32"/>
        </w:rPr>
        <w:t>41.076</w:t>
      </w:r>
      <w:r>
        <w:rPr>
          <w:rFonts w:ascii="仿宋" w:eastAsia="仿宋" w:hAnsi="仿宋" w:hint="eastAsia"/>
          <w:color w:val="000000" w:themeColor="text1"/>
          <w:sz w:val="32"/>
          <w:szCs w:val="32"/>
        </w:rPr>
        <w:t>万元，占</w:t>
      </w:r>
      <w:r w:rsidR="00296F54">
        <w:rPr>
          <w:rFonts w:ascii="仿宋" w:eastAsia="仿宋" w:hAnsi="仿宋" w:hint="eastAsia"/>
          <w:color w:val="000000" w:themeColor="text1"/>
          <w:sz w:val="32"/>
          <w:szCs w:val="32"/>
        </w:rPr>
        <w:t>5.37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3D031D" w:rsidRDefault="00926AAC" w:rsidP="00475051">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3D031D" w:rsidRDefault="00296F54" w:rsidP="00475051">
      <w:pPr>
        <w:spacing w:line="600" w:lineRule="exact"/>
        <w:ind w:firstLineChars="200" w:firstLine="643"/>
        <w:outlineLvl w:val="2"/>
        <w:rPr>
          <w:rFonts w:ascii="仿宋" w:eastAsia="仿宋" w:hAnsi="仿宋"/>
          <w:color w:val="FF0000"/>
          <w:sz w:val="32"/>
          <w:szCs w:val="32"/>
        </w:rPr>
      </w:pPr>
      <w:bookmarkStart w:id="35" w:name="_Toc15377444"/>
      <w:bookmarkStart w:id="36" w:name="_Toc15378460"/>
      <w:bookmarkStart w:id="37" w:name="_Toc15377213"/>
      <w:r>
        <w:rPr>
          <w:rFonts w:ascii="仿宋" w:eastAsia="仿宋" w:hAnsi="仿宋" w:hint="eastAsia"/>
          <w:b/>
          <w:color w:val="000000" w:themeColor="text1"/>
          <w:sz w:val="32"/>
          <w:szCs w:val="32"/>
        </w:rPr>
        <w:t>2019</w:t>
      </w:r>
      <w:r w:rsidR="00926AAC">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765.565</w:t>
      </w:r>
      <w:r w:rsidR="00926AAC">
        <w:rPr>
          <w:rFonts w:ascii="仿宋" w:eastAsia="仿宋" w:hAnsi="仿宋" w:hint="eastAsia"/>
          <w:b/>
          <w:color w:val="000000" w:themeColor="text1"/>
          <w:sz w:val="32"/>
          <w:szCs w:val="32"/>
        </w:rPr>
        <w:t>万元</w:t>
      </w:r>
      <w:r w:rsidR="00926AAC">
        <w:rPr>
          <w:rFonts w:ascii="仿宋" w:eastAsia="仿宋" w:hAnsi="仿宋" w:hint="eastAsia"/>
          <w:color w:val="000000" w:themeColor="text1"/>
          <w:sz w:val="32"/>
          <w:szCs w:val="32"/>
        </w:rPr>
        <w:t>，</w:t>
      </w:r>
      <w:r w:rsidR="00926AAC">
        <w:rPr>
          <w:rStyle w:val="a7"/>
          <w:rFonts w:ascii="仿宋" w:eastAsia="仿宋" w:hAnsi="仿宋" w:hint="eastAsia"/>
          <w:bCs/>
          <w:color w:val="000000" w:themeColor="text1"/>
          <w:sz w:val="32"/>
          <w:szCs w:val="32"/>
        </w:rPr>
        <w:t>完成</w:t>
      </w:r>
      <w:r w:rsidR="00926AAC">
        <w:rPr>
          <w:rStyle w:val="a7"/>
          <w:rFonts w:ascii="仿宋" w:eastAsia="仿宋" w:hAnsi="仿宋" w:hint="eastAsia"/>
          <w:bCs/>
          <w:color w:val="000000"/>
          <w:sz w:val="32"/>
          <w:szCs w:val="32"/>
        </w:rPr>
        <w:t>预算100</w:t>
      </w:r>
      <w:r w:rsidR="00926AAC">
        <w:rPr>
          <w:rStyle w:val="a7"/>
          <w:rFonts w:ascii="仿宋" w:eastAsia="仿宋" w:hAnsi="仿宋"/>
          <w:bCs/>
          <w:color w:val="000000"/>
          <w:sz w:val="32"/>
          <w:szCs w:val="32"/>
        </w:rPr>
        <w:t>%</w:t>
      </w:r>
      <w:r w:rsidR="00926AAC">
        <w:rPr>
          <w:rStyle w:val="a7"/>
          <w:rFonts w:ascii="仿宋" w:eastAsia="仿宋" w:hAnsi="仿宋" w:hint="eastAsia"/>
          <w:bCs/>
          <w:color w:val="000000"/>
          <w:sz w:val="32"/>
          <w:szCs w:val="32"/>
        </w:rPr>
        <w:t>。其中：</w:t>
      </w:r>
    </w:p>
    <w:p w:rsidR="003D031D" w:rsidRDefault="00926AAC" w:rsidP="0047505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教育支出</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296F54">
        <w:rPr>
          <w:rStyle w:val="a7"/>
          <w:rFonts w:ascii="仿宋" w:eastAsia="仿宋" w:hAnsi="仿宋" w:hint="eastAsia"/>
          <w:b w:val="0"/>
          <w:bCs/>
          <w:color w:val="000000"/>
          <w:sz w:val="32"/>
          <w:szCs w:val="32"/>
        </w:rPr>
        <w:t>632.16</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D031D" w:rsidRDefault="00926AAC" w:rsidP="0047505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机关事业单位基本养老保险</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296F54">
        <w:rPr>
          <w:rStyle w:val="a7"/>
          <w:rFonts w:ascii="仿宋" w:eastAsia="仿宋" w:hAnsi="仿宋" w:hint="eastAsia"/>
          <w:b w:val="0"/>
          <w:bCs/>
          <w:color w:val="000000"/>
          <w:sz w:val="32"/>
          <w:szCs w:val="32"/>
        </w:rPr>
        <w:t>67.79</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D031D" w:rsidRDefault="00926AAC" w:rsidP="0047505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事业单位医疗保险</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296F54">
        <w:rPr>
          <w:rStyle w:val="a7"/>
          <w:rFonts w:ascii="仿宋" w:eastAsia="仿宋" w:hAnsi="仿宋" w:hint="eastAsia"/>
          <w:b w:val="0"/>
          <w:bCs/>
          <w:color w:val="000000"/>
          <w:sz w:val="32"/>
          <w:szCs w:val="32"/>
        </w:rPr>
        <w:t>24.449</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D031D" w:rsidRDefault="00926AAC">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4.住房公积金：</w:t>
      </w:r>
      <w:r>
        <w:rPr>
          <w:rFonts w:ascii="仿宋" w:eastAsia="仿宋" w:hAnsi="仿宋" w:hint="eastAsia"/>
          <w:color w:val="000000"/>
          <w:sz w:val="32"/>
          <w:szCs w:val="32"/>
        </w:rPr>
        <w:t>支出决算为4</w:t>
      </w:r>
      <w:r w:rsidR="00296F54">
        <w:rPr>
          <w:rFonts w:ascii="仿宋" w:eastAsia="仿宋" w:hAnsi="仿宋" w:hint="eastAsia"/>
          <w:color w:val="000000"/>
          <w:sz w:val="32"/>
          <w:szCs w:val="32"/>
        </w:rPr>
        <w:t>1.076</w:t>
      </w:r>
      <w:r>
        <w:rPr>
          <w:rFonts w:ascii="仿宋" w:eastAsia="仿宋" w:hAnsi="仿宋" w:hint="eastAsia"/>
          <w:color w:val="000000"/>
          <w:sz w:val="32"/>
          <w:szCs w:val="32"/>
        </w:rPr>
        <w:t>万元，完成预算100%。</w:t>
      </w:r>
      <w:bookmarkEnd w:id="35"/>
      <w:bookmarkEnd w:id="36"/>
      <w:bookmarkEnd w:id="37"/>
    </w:p>
    <w:p w:rsidR="003D031D" w:rsidRDefault="003D031D">
      <w:pPr>
        <w:spacing w:line="600" w:lineRule="exact"/>
        <w:ind w:firstLine="640"/>
        <w:rPr>
          <w:rFonts w:ascii="仿宋" w:eastAsia="仿宋" w:hAnsi="仿宋"/>
          <w:color w:val="000000"/>
          <w:sz w:val="32"/>
          <w:szCs w:val="32"/>
        </w:rPr>
      </w:pPr>
    </w:p>
    <w:p w:rsidR="003D031D" w:rsidRDefault="00926AAC">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3D031D" w:rsidRPr="00D832F9" w:rsidRDefault="00926AAC" w:rsidP="00E0076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sidR="00296F54">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年一般公共预算财政拨款基本支出7</w:t>
      </w:r>
      <w:r w:rsidR="00296F54">
        <w:rPr>
          <w:rFonts w:ascii="仿宋" w:eastAsia="仿宋" w:hAnsi="仿宋" w:hint="eastAsia"/>
          <w:color w:val="000000"/>
          <w:sz w:val="32"/>
          <w:szCs w:val="32"/>
        </w:rPr>
        <w:t>65.565</w:t>
      </w:r>
      <w:r>
        <w:rPr>
          <w:rFonts w:ascii="仿宋" w:eastAsia="仿宋" w:hAnsi="仿宋" w:hint="eastAsia"/>
          <w:color w:val="000000"/>
          <w:sz w:val="32"/>
          <w:szCs w:val="32"/>
        </w:rPr>
        <w:t>万元，其中：人员经费</w:t>
      </w:r>
      <w:r w:rsidR="00296F54">
        <w:rPr>
          <w:rFonts w:ascii="仿宋" w:eastAsia="仿宋" w:hAnsi="仿宋" w:hint="eastAsia"/>
          <w:color w:val="000000"/>
          <w:sz w:val="32"/>
          <w:szCs w:val="32"/>
        </w:rPr>
        <w:t>658.20</w:t>
      </w:r>
      <w:r>
        <w:rPr>
          <w:rFonts w:ascii="仿宋" w:eastAsia="仿宋" w:hAnsi="仿宋" w:hint="eastAsia"/>
          <w:color w:val="000000"/>
          <w:sz w:val="32"/>
          <w:szCs w:val="32"/>
        </w:rPr>
        <w:t>万元，主要包括：基本工资2</w:t>
      </w:r>
      <w:r w:rsidR="00296F54">
        <w:rPr>
          <w:rFonts w:ascii="仿宋" w:eastAsia="仿宋" w:hAnsi="仿宋" w:hint="eastAsia"/>
          <w:color w:val="000000"/>
          <w:sz w:val="32"/>
          <w:szCs w:val="32"/>
        </w:rPr>
        <w:t>34.79</w:t>
      </w:r>
      <w:r>
        <w:rPr>
          <w:rFonts w:ascii="仿宋" w:eastAsia="仿宋" w:hAnsi="仿宋" w:hint="eastAsia"/>
          <w:color w:val="000000"/>
          <w:sz w:val="32"/>
          <w:szCs w:val="32"/>
        </w:rPr>
        <w:t>万元、津贴补贴5</w:t>
      </w:r>
      <w:r w:rsidR="00296F54">
        <w:rPr>
          <w:rFonts w:ascii="仿宋" w:eastAsia="仿宋" w:hAnsi="仿宋" w:hint="eastAsia"/>
          <w:color w:val="000000"/>
          <w:sz w:val="32"/>
          <w:szCs w:val="32"/>
        </w:rPr>
        <w:t>.48</w:t>
      </w:r>
      <w:r>
        <w:rPr>
          <w:rFonts w:ascii="仿宋" w:eastAsia="仿宋" w:hAnsi="仿宋" w:hint="eastAsia"/>
          <w:color w:val="000000"/>
          <w:sz w:val="32"/>
          <w:szCs w:val="32"/>
        </w:rPr>
        <w:t>万元、绩效工资1</w:t>
      </w:r>
      <w:r w:rsidR="00296F54">
        <w:rPr>
          <w:rFonts w:ascii="仿宋" w:eastAsia="仿宋" w:hAnsi="仿宋" w:hint="eastAsia"/>
          <w:color w:val="000000"/>
          <w:sz w:val="32"/>
          <w:szCs w:val="32"/>
        </w:rPr>
        <w:t>27.47</w:t>
      </w:r>
      <w:r>
        <w:rPr>
          <w:rFonts w:ascii="仿宋" w:eastAsia="仿宋" w:hAnsi="仿宋" w:hint="eastAsia"/>
          <w:color w:val="000000"/>
          <w:sz w:val="32"/>
          <w:szCs w:val="32"/>
        </w:rPr>
        <w:t>万元、机关事业单位基本养老保险缴费</w:t>
      </w:r>
      <w:r w:rsidR="00296F54">
        <w:rPr>
          <w:rFonts w:ascii="仿宋" w:eastAsia="仿宋" w:hAnsi="仿宋" w:hint="eastAsia"/>
          <w:color w:val="000000"/>
          <w:sz w:val="32"/>
          <w:szCs w:val="32"/>
        </w:rPr>
        <w:t>62.79</w:t>
      </w:r>
      <w:r>
        <w:rPr>
          <w:rFonts w:ascii="仿宋" w:eastAsia="仿宋" w:hAnsi="仿宋" w:hint="eastAsia"/>
          <w:color w:val="000000"/>
          <w:sz w:val="32"/>
          <w:szCs w:val="32"/>
        </w:rPr>
        <w:t>万元、职工基本医疗保险缴费</w:t>
      </w:r>
      <w:r w:rsidR="00296F54">
        <w:rPr>
          <w:rFonts w:ascii="仿宋" w:eastAsia="仿宋" w:hAnsi="仿宋" w:hint="eastAsia"/>
          <w:color w:val="000000"/>
          <w:sz w:val="32"/>
          <w:szCs w:val="32"/>
        </w:rPr>
        <w:t>24.449</w:t>
      </w:r>
      <w:r>
        <w:rPr>
          <w:rFonts w:ascii="仿宋" w:eastAsia="仿宋" w:hAnsi="仿宋" w:hint="eastAsia"/>
          <w:color w:val="000000"/>
          <w:sz w:val="32"/>
          <w:szCs w:val="32"/>
        </w:rPr>
        <w:t>万元、其他社会保障缴费</w:t>
      </w:r>
      <w:r w:rsidR="00296F54">
        <w:rPr>
          <w:rFonts w:ascii="仿宋" w:eastAsia="仿宋" w:hAnsi="仿宋" w:hint="eastAsia"/>
          <w:color w:val="000000"/>
          <w:sz w:val="32"/>
          <w:szCs w:val="32"/>
        </w:rPr>
        <w:t>7.65</w:t>
      </w:r>
      <w:r>
        <w:rPr>
          <w:rFonts w:ascii="仿宋" w:eastAsia="仿宋" w:hAnsi="仿宋" w:hint="eastAsia"/>
          <w:color w:val="000000"/>
          <w:sz w:val="32"/>
          <w:szCs w:val="32"/>
        </w:rPr>
        <w:t>万元、</w:t>
      </w:r>
      <w:r w:rsidR="00E00769">
        <w:rPr>
          <w:rFonts w:ascii="仿宋" w:eastAsia="仿宋" w:hAnsi="仿宋" w:hint="eastAsia"/>
          <w:color w:val="000000"/>
          <w:sz w:val="32"/>
          <w:szCs w:val="32"/>
        </w:rPr>
        <w:t>奖</w:t>
      </w:r>
      <w:r>
        <w:rPr>
          <w:rFonts w:ascii="仿宋" w:eastAsia="仿宋" w:hAnsi="仿宋" w:hint="eastAsia"/>
          <w:color w:val="000000"/>
          <w:sz w:val="32"/>
          <w:szCs w:val="32"/>
        </w:rPr>
        <w:t>金</w:t>
      </w:r>
      <w:r w:rsidR="00D832F9">
        <w:rPr>
          <w:rFonts w:ascii="仿宋" w:eastAsia="仿宋" w:hAnsi="仿宋" w:hint="eastAsia"/>
          <w:color w:val="000000"/>
          <w:sz w:val="32"/>
          <w:szCs w:val="32"/>
        </w:rPr>
        <w:t>26.5</w:t>
      </w:r>
      <w:r>
        <w:rPr>
          <w:rFonts w:ascii="仿宋" w:eastAsia="仿宋" w:hAnsi="仿宋" w:hint="eastAsia"/>
          <w:color w:val="000000"/>
          <w:sz w:val="32"/>
          <w:szCs w:val="32"/>
        </w:rPr>
        <w:t>万元、住房公积金</w:t>
      </w:r>
      <w:r w:rsidR="00D832F9">
        <w:rPr>
          <w:rFonts w:ascii="仿宋" w:eastAsia="仿宋" w:hAnsi="仿宋" w:hint="eastAsia"/>
          <w:color w:val="000000"/>
          <w:sz w:val="32"/>
          <w:szCs w:val="32"/>
        </w:rPr>
        <w:t>41.076</w:t>
      </w:r>
      <w:r>
        <w:rPr>
          <w:rFonts w:ascii="仿宋" w:eastAsia="仿宋" w:hAnsi="仿宋" w:hint="eastAsia"/>
          <w:color w:val="000000"/>
          <w:sz w:val="32"/>
          <w:szCs w:val="32"/>
        </w:rPr>
        <w:t>万元</w:t>
      </w:r>
      <w:r w:rsidR="00D832F9">
        <w:rPr>
          <w:rFonts w:ascii="仿宋" w:eastAsia="仿宋" w:hAnsi="仿宋" w:hint="eastAsia"/>
          <w:color w:val="000000"/>
          <w:sz w:val="32"/>
          <w:szCs w:val="32"/>
        </w:rPr>
        <w:t>、</w:t>
      </w:r>
      <w:r w:rsidR="00D832F9" w:rsidRPr="00D832F9">
        <w:rPr>
          <w:rFonts w:ascii="仿宋" w:eastAsia="仿宋" w:hAnsi="仿宋" w:hint="eastAsia"/>
          <w:color w:val="000000"/>
          <w:sz w:val="32"/>
          <w:szCs w:val="32"/>
        </w:rPr>
        <w:t>其他工资福利支出</w:t>
      </w:r>
      <w:r w:rsidR="00D832F9">
        <w:rPr>
          <w:rFonts w:ascii="仿宋" w:eastAsia="仿宋" w:hAnsi="仿宋" w:hint="eastAsia"/>
          <w:color w:val="000000"/>
          <w:sz w:val="32"/>
          <w:szCs w:val="32"/>
        </w:rPr>
        <w:t>6.49万元</w:t>
      </w:r>
      <w:r w:rsidR="00E00769">
        <w:rPr>
          <w:rFonts w:ascii="仿宋" w:eastAsia="仿宋" w:hAnsi="仿宋" w:hint="eastAsia"/>
          <w:color w:val="000000"/>
          <w:sz w:val="32"/>
          <w:szCs w:val="32"/>
        </w:rPr>
        <w:t>、</w:t>
      </w:r>
      <w:r w:rsidR="00E00769" w:rsidRPr="00E00769">
        <w:rPr>
          <w:rFonts w:ascii="仿宋" w:eastAsia="仿宋" w:hAnsi="仿宋" w:hint="eastAsia"/>
          <w:color w:val="000000"/>
          <w:sz w:val="32"/>
          <w:szCs w:val="32"/>
        </w:rPr>
        <w:t>抚恤金</w:t>
      </w:r>
      <w:r w:rsidR="00E00769">
        <w:rPr>
          <w:rFonts w:ascii="仿宋" w:eastAsia="仿宋" w:hAnsi="仿宋" w:hint="eastAsia"/>
          <w:color w:val="000000"/>
          <w:sz w:val="32"/>
          <w:szCs w:val="32"/>
        </w:rPr>
        <w:t>5.088万元、生活补助98.118万元、助学金0.6万元、奖励金0.06万元、</w:t>
      </w:r>
      <w:r w:rsidR="00E00769" w:rsidRPr="00E00769">
        <w:rPr>
          <w:rFonts w:ascii="仿宋" w:eastAsia="仿宋" w:hAnsi="仿宋" w:hint="eastAsia"/>
          <w:color w:val="000000"/>
          <w:sz w:val="32"/>
          <w:szCs w:val="32"/>
        </w:rPr>
        <w:t>其他对个人和家庭的补助</w:t>
      </w:r>
      <w:r w:rsidR="00E00769">
        <w:rPr>
          <w:rFonts w:ascii="仿宋" w:eastAsia="仿宋" w:hAnsi="仿宋" w:hint="eastAsia"/>
          <w:color w:val="000000"/>
          <w:sz w:val="32"/>
          <w:szCs w:val="32"/>
        </w:rPr>
        <w:t>17.64万元。</w:t>
      </w:r>
      <w:r>
        <w:rPr>
          <w:rFonts w:ascii="仿宋" w:eastAsia="仿宋" w:hAnsi="仿宋"/>
          <w:color w:val="000000"/>
          <w:sz w:val="32"/>
          <w:szCs w:val="32"/>
        </w:rPr>
        <w:br/>
      </w:r>
      <w:r>
        <w:rPr>
          <w:rFonts w:ascii="仿宋" w:eastAsia="仿宋" w:hAnsi="仿宋" w:hint="eastAsia"/>
          <w:color w:val="000000"/>
          <w:sz w:val="32"/>
          <w:szCs w:val="32"/>
        </w:rPr>
        <w:t xml:space="preserve">　　</w:t>
      </w:r>
      <w:r w:rsidR="00E00769">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E00769">
        <w:rPr>
          <w:rFonts w:ascii="仿宋" w:eastAsia="仿宋" w:hAnsi="仿宋" w:hint="eastAsia"/>
          <w:color w:val="000000"/>
          <w:sz w:val="32"/>
          <w:szCs w:val="32"/>
        </w:rPr>
        <w:t>110.36</w:t>
      </w:r>
      <w:r>
        <w:rPr>
          <w:rFonts w:ascii="仿宋" w:eastAsia="仿宋" w:hAnsi="仿宋" w:hint="eastAsia"/>
          <w:color w:val="000000"/>
          <w:sz w:val="32"/>
          <w:szCs w:val="32"/>
        </w:rPr>
        <w:t>万元，主要包括：办公费</w:t>
      </w:r>
      <w:r w:rsidR="00E00769">
        <w:rPr>
          <w:rFonts w:ascii="仿宋" w:eastAsia="仿宋" w:hAnsi="仿宋" w:hint="eastAsia"/>
          <w:color w:val="000000"/>
          <w:sz w:val="32"/>
          <w:szCs w:val="32"/>
        </w:rPr>
        <w:t>18.34</w:t>
      </w:r>
      <w:r>
        <w:rPr>
          <w:rFonts w:ascii="仿宋" w:eastAsia="仿宋" w:hAnsi="仿宋" w:hint="eastAsia"/>
          <w:color w:val="000000"/>
          <w:sz w:val="32"/>
          <w:szCs w:val="32"/>
        </w:rPr>
        <w:t>万元、印刷费</w:t>
      </w:r>
      <w:r w:rsidR="00E00769">
        <w:rPr>
          <w:rFonts w:ascii="仿宋" w:eastAsia="仿宋" w:hAnsi="仿宋" w:hint="eastAsia"/>
          <w:color w:val="000000"/>
          <w:sz w:val="32"/>
          <w:szCs w:val="32"/>
        </w:rPr>
        <w:t>2.27</w:t>
      </w:r>
      <w:r>
        <w:rPr>
          <w:rFonts w:ascii="仿宋" w:eastAsia="仿宋" w:hAnsi="仿宋" w:hint="eastAsia"/>
          <w:color w:val="000000"/>
          <w:sz w:val="32"/>
          <w:szCs w:val="32"/>
        </w:rPr>
        <w:t>万元、水费</w:t>
      </w:r>
      <w:r w:rsidR="00E00769">
        <w:rPr>
          <w:rFonts w:ascii="仿宋" w:eastAsia="仿宋" w:hAnsi="仿宋" w:hint="eastAsia"/>
          <w:color w:val="000000"/>
          <w:sz w:val="32"/>
          <w:szCs w:val="32"/>
        </w:rPr>
        <w:t>0.84</w:t>
      </w:r>
      <w:r>
        <w:rPr>
          <w:rFonts w:ascii="仿宋" w:eastAsia="仿宋" w:hAnsi="仿宋" w:hint="eastAsia"/>
          <w:color w:val="000000"/>
          <w:sz w:val="32"/>
          <w:szCs w:val="32"/>
        </w:rPr>
        <w:t>万元、电费</w:t>
      </w:r>
      <w:r w:rsidR="00E00769">
        <w:rPr>
          <w:rFonts w:ascii="仿宋" w:eastAsia="仿宋" w:hAnsi="仿宋" w:hint="eastAsia"/>
          <w:color w:val="000000"/>
          <w:sz w:val="32"/>
          <w:szCs w:val="32"/>
        </w:rPr>
        <w:t>3.24</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邮电费</w:t>
      </w:r>
      <w:r w:rsidR="00E00769">
        <w:rPr>
          <w:rFonts w:ascii="仿宋" w:eastAsia="仿宋" w:hAnsi="仿宋" w:hint="eastAsia"/>
          <w:color w:val="000000"/>
          <w:sz w:val="32"/>
          <w:szCs w:val="32"/>
        </w:rPr>
        <w:t>2.758</w:t>
      </w:r>
      <w:r>
        <w:rPr>
          <w:rFonts w:ascii="仿宋" w:eastAsia="仿宋" w:hAnsi="仿宋" w:hint="eastAsia"/>
          <w:color w:val="000000"/>
          <w:sz w:val="32"/>
          <w:szCs w:val="32"/>
        </w:rPr>
        <w:t>万元、物业管理费</w:t>
      </w:r>
      <w:r w:rsidR="00E00769">
        <w:rPr>
          <w:rFonts w:ascii="仿宋" w:eastAsia="仿宋" w:hAnsi="仿宋" w:hint="eastAsia"/>
          <w:color w:val="000000"/>
          <w:sz w:val="32"/>
          <w:szCs w:val="32"/>
        </w:rPr>
        <w:t>3.85</w:t>
      </w:r>
      <w:r>
        <w:rPr>
          <w:rFonts w:ascii="仿宋" w:eastAsia="仿宋" w:hAnsi="仿宋" w:hint="eastAsia"/>
          <w:color w:val="000000"/>
          <w:sz w:val="32"/>
          <w:szCs w:val="32"/>
        </w:rPr>
        <w:t>万元、差旅费</w:t>
      </w:r>
      <w:r w:rsidR="00E00769">
        <w:rPr>
          <w:rFonts w:ascii="仿宋" w:eastAsia="仿宋" w:hAnsi="仿宋" w:hint="eastAsia"/>
          <w:color w:val="000000"/>
          <w:sz w:val="32"/>
          <w:szCs w:val="32"/>
        </w:rPr>
        <w:t>4.74</w:t>
      </w:r>
      <w:r>
        <w:rPr>
          <w:rFonts w:ascii="仿宋" w:eastAsia="仿宋" w:hAnsi="仿宋" w:hint="eastAsia"/>
          <w:color w:val="000000"/>
          <w:sz w:val="32"/>
          <w:szCs w:val="32"/>
        </w:rPr>
        <w:t>万元、维修（护）费</w:t>
      </w:r>
      <w:r w:rsidR="00E00769">
        <w:rPr>
          <w:rFonts w:ascii="仿宋" w:eastAsia="仿宋" w:hAnsi="仿宋" w:hint="eastAsia"/>
          <w:color w:val="000000"/>
          <w:sz w:val="32"/>
          <w:szCs w:val="32"/>
        </w:rPr>
        <w:t>12.94万元</w:t>
      </w:r>
      <w:r>
        <w:rPr>
          <w:rFonts w:ascii="仿宋" w:eastAsia="仿宋" w:hAnsi="仿宋" w:hint="eastAsia"/>
          <w:color w:val="000000"/>
          <w:sz w:val="32"/>
          <w:szCs w:val="32"/>
        </w:rPr>
        <w:t>、培训费</w:t>
      </w:r>
      <w:r w:rsidR="00E00769">
        <w:rPr>
          <w:rFonts w:ascii="仿宋" w:eastAsia="仿宋" w:hAnsi="仿宋" w:hint="eastAsia"/>
          <w:color w:val="000000"/>
          <w:sz w:val="32"/>
          <w:szCs w:val="32"/>
        </w:rPr>
        <w:t>1.88</w:t>
      </w:r>
      <w:r>
        <w:rPr>
          <w:rFonts w:ascii="仿宋" w:eastAsia="仿宋" w:hAnsi="仿宋" w:hint="eastAsia"/>
          <w:color w:val="000000"/>
          <w:sz w:val="32"/>
          <w:szCs w:val="32"/>
        </w:rPr>
        <w:t>万元、专用材料费</w:t>
      </w:r>
      <w:r w:rsidR="00E00769">
        <w:rPr>
          <w:rFonts w:ascii="仿宋" w:eastAsia="仿宋" w:hAnsi="仿宋" w:hint="eastAsia"/>
          <w:color w:val="000000"/>
          <w:sz w:val="32"/>
          <w:szCs w:val="32"/>
        </w:rPr>
        <w:t>5.495</w:t>
      </w:r>
      <w:r>
        <w:rPr>
          <w:rFonts w:ascii="仿宋" w:eastAsia="仿宋" w:hAnsi="仿宋" w:hint="eastAsia"/>
          <w:color w:val="000000"/>
          <w:sz w:val="32"/>
          <w:szCs w:val="32"/>
        </w:rPr>
        <w:t>万元、劳务费</w:t>
      </w:r>
      <w:r w:rsidR="00983DB2">
        <w:rPr>
          <w:rFonts w:ascii="仿宋" w:eastAsia="仿宋" w:hAnsi="仿宋" w:hint="eastAsia"/>
          <w:color w:val="000000"/>
          <w:sz w:val="32"/>
          <w:szCs w:val="32"/>
        </w:rPr>
        <w:t>8.926</w:t>
      </w:r>
      <w:r>
        <w:rPr>
          <w:rFonts w:ascii="仿宋" w:eastAsia="仿宋" w:hAnsi="仿宋" w:hint="eastAsia"/>
          <w:color w:val="000000"/>
          <w:sz w:val="32"/>
          <w:szCs w:val="32"/>
        </w:rPr>
        <w:t>万元、工会经费</w:t>
      </w:r>
      <w:r w:rsidR="00983DB2">
        <w:rPr>
          <w:rFonts w:ascii="仿宋" w:eastAsia="仿宋" w:hAnsi="仿宋" w:hint="eastAsia"/>
          <w:color w:val="000000"/>
          <w:sz w:val="32"/>
          <w:szCs w:val="32"/>
        </w:rPr>
        <w:t>3</w:t>
      </w:r>
      <w:r>
        <w:rPr>
          <w:rFonts w:ascii="仿宋" w:eastAsia="仿宋" w:hAnsi="仿宋" w:hint="eastAsia"/>
          <w:color w:val="000000"/>
          <w:sz w:val="32"/>
          <w:szCs w:val="32"/>
        </w:rPr>
        <w:t>万元、</w:t>
      </w:r>
      <w:r w:rsidR="00983DB2">
        <w:rPr>
          <w:rFonts w:ascii="仿宋" w:eastAsia="仿宋" w:hAnsi="仿宋" w:hint="eastAsia"/>
          <w:color w:val="000000"/>
          <w:sz w:val="32"/>
          <w:szCs w:val="32"/>
        </w:rPr>
        <w:t>福利费3.04万元、</w:t>
      </w:r>
      <w:r>
        <w:rPr>
          <w:rFonts w:ascii="仿宋" w:eastAsia="仿宋" w:hAnsi="仿宋" w:hint="eastAsia"/>
          <w:color w:val="000000"/>
          <w:sz w:val="32"/>
          <w:szCs w:val="32"/>
        </w:rPr>
        <w:t>其他商品和服务支出</w:t>
      </w:r>
      <w:r w:rsidR="00983DB2">
        <w:rPr>
          <w:rFonts w:ascii="仿宋" w:eastAsia="仿宋" w:hAnsi="仿宋" w:hint="eastAsia"/>
          <w:color w:val="000000"/>
          <w:sz w:val="32"/>
          <w:szCs w:val="32"/>
        </w:rPr>
        <w:t>6.66</w:t>
      </w:r>
      <w:r>
        <w:rPr>
          <w:rFonts w:ascii="仿宋" w:eastAsia="仿宋" w:hAnsi="仿宋" w:hint="eastAsia"/>
          <w:color w:val="000000"/>
          <w:sz w:val="32"/>
          <w:szCs w:val="32"/>
        </w:rPr>
        <w:t>万元、资本性支出</w:t>
      </w:r>
      <w:r w:rsidR="00983DB2">
        <w:rPr>
          <w:rFonts w:ascii="仿宋" w:eastAsia="仿宋" w:hAnsi="仿宋" w:hint="eastAsia"/>
          <w:color w:val="000000"/>
          <w:sz w:val="32"/>
          <w:szCs w:val="32"/>
        </w:rPr>
        <w:t>32.346</w:t>
      </w:r>
      <w:r>
        <w:rPr>
          <w:rFonts w:ascii="仿宋" w:eastAsia="仿宋" w:hAnsi="仿宋" w:hint="eastAsia"/>
          <w:color w:val="000000"/>
          <w:sz w:val="32"/>
          <w:szCs w:val="32"/>
        </w:rPr>
        <w:t>万元。</w:t>
      </w:r>
    </w:p>
    <w:p w:rsidR="003D031D" w:rsidRDefault="003D031D">
      <w:pPr>
        <w:spacing w:line="600" w:lineRule="exact"/>
        <w:ind w:firstLine="640"/>
        <w:rPr>
          <w:rFonts w:ascii="仿宋" w:eastAsia="仿宋" w:hAnsi="仿宋"/>
          <w:b/>
          <w:color w:val="FF0000"/>
          <w:sz w:val="32"/>
          <w:szCs w:val="32"/>
        </w:rPr>
      </w:pPr>
    </w:p>
    <w:p w:rsidR="003D031D" w:rsidRDefault="00926AAC">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3D031D" w:rsidRDefault="00926AAC">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3D031D" w:rsidRDefault="00926AA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983DB2">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sidR="00983DB2">
        <w:rPr>
          <w:rFonts w:ascii="仿宋" w:eastAsia="仿宋" w:hAnsi="仿宋" w:hint="eastAsia"/>
          <w:color w:val="000000"/>
          <w:sz w:val="32"/>
          <w:szCs w:val="32"/>
        </w:rPr>
        <w:t>0</w:t>
      </w:r>
      <w:r>
        <w:rPr>
          <w:rFonts w:ascii="仿宋" w:eastAsia="仿宋" w:hAnsi="仿宋" w:hint="eastAsia"/>
          <w:color w:val="000000"/>
          <w:sz w:val="32"/>
          <w:szCs w:val="32"/>
        </w:rPr>
        <w:t>万元，完成预算0</w:t>
      </w:r>
      <w:r>
        <w:rPr>
          <w:rFonts w:ascii="仿宋" w:eastAsia="仿宋" w:hAnsi="仿宋"/>
          <w:color w:val="000000"/>
          <w:sz w:val="32"/>
          <w:szCs w:val="32"/>
        </w:rPr>
        <w:t>%</w:t>
      </w:r>
      <w:r>
        <w:rPr>
          <w:rFonts w:ascii="仿宋" w:eastAsia="仿宋" w:hAnsi="仿宋" w:hint="eastAsia"/>
          <w:color w:val="000000"/>
          <w:sz w:val="32"/>
          <w:szCs w:val="32"/>
        </w:rPr>
        <w:t>。</w:t>
      </w:r>
    </w:p>
    <w:p w:rsidR="003D031D" w:rsidRDefault="00926AAC">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3D031D" w:rsidRDefault="00926AAC" w:rsidP="00983DB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D81A33">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3D031D" w:rsidRDefault="00926AAC">
      <w:pPr>
        <w:spacing w:line="600" w:lineRule="exact"/>
        <w:ind w:firstLine="640"/>
        <w:rPr>
          <w:rFonts w:ascii="宋体" w:hAnsi="宋体" w:cs="宋体"/>
          <w:bCs/>
          <w:color w:val="000000"/>
          <w:sz w:val="28"/>
          <w:szCs w:val="28"/>
        </w:rPr>
      </w:pPr>
      <w:bookmarkStart w:id="44" w:name="_Toc15396610"/>
      <w:bookmarkStart w:id="45" w:name="_Toc15377218"/>
      <w:r>
        <w:rPr>
          <w:rFonts w:ascii="宋体" w:hAnsi="宋体" w:cs="宋体" w:hint="eastAsia"/>
          <w:bCs/>
          <w:color w:val="000000"/>
          <w:sz w:val="28"/>
          <w:szCs w:val="28"/>
        </w:rPr>
        <w:t>1.因公出国（境）经费支出0万元。</w:t>
      </w:r>
    </w:p>
    <w:p w:rsidR="003D031D" w:rsidRDefault="00926AAC">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2.公务用车购置及运行维护费支出0万元。</w:t>
      </w:r>
    </w:p>
    <w:p w:rsidR="003D031D" w:rsidRDefault="00926AAC">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3.公务接待费支出</w:t>
      </w:r>
      <w:r w:rsidR="00983DB2">
        <w:rPr>
          <w:rFonts w:ascii="宋体" w:hAnsi="宋体" w:cs="宋体" w:hint="eastAsia"/>
          <w:bCs/>
          <w:color w:val="000000"/>
          <w:sz w:val="28"/>
          <w:szCs w:val="28"/>
        </w:rPr>
        <w:t>0</w:t>
      </w:r>
      <w:r>
        <w:rPr>
          <w:rFonts w:ascii="宋体" w:hAnsi="宋体" w:cs="宋体" w:hint="eastAsia"/>
          <w:bCs/>
          <w:color w:val="000000"/>
          <w:sz w:val="28"/>
          <w:szCs w:val="28"/>
        </w:rPr>
        <w:t>万元。</w:t>
      </w:r>
    </w:p>
    <w:p w:rsidR="003D031D" w:rsidRDefault="00926AAC">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3D031D" w:rsidRDefault="00926AA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983DB2">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年政府性基金预算拨款支出3万元。</w:t>
      </w:r>
    </w:p>
    <w:p w:rsidR="003D031D" w:rsidRDefault="00926AAC">
      <w:pPr>
        <w:numPr>
          <w:ilvl w:val="0"/>
          <w:numId w:val="2"/>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3D031D" w:rsidRDefault="00926AA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983DB2">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年国有资本经营预算拨款支出0万元。</w:t>
      </w:r>
    </w:p>
    <w:p w:rsidR="003D031D" w:rsidRDefault="00926AAC">
      <w:pPr>
        <w:pStyle w:val="a9"/>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3D031D" w:rsidRDefault="00926AAC" w:rsidP="00475051">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lastRenderedPageBreak/>
        <w:t>预算绩效管理工作开展情况。</w:t>
      </w:r>
    </w:p>
    <w:p w:rsidR="003D031D" w:rsidRDefault="00926AAC">
      <w:pPr>
        <w:spacing w:line="580" w:lineRule="exact"/>
        <w:ind w:firstLineChars="200" w:firstLine="640"/>
        <w:rPr>
          <w:rFonts w:ascii="仿宋" w:eastAsia="仿宋" w:hAnsi="仿宋" w:cs="楷体_GB2312"/>
          <w:b/>
          <w:bCs/>
          <w:sz w:val="32"/>
          <w:szCs w:val="32"/>
        </w:rPr>
      </w:pPr>
      <w:r>
        <w:rPr>
          <w:rFonts w:ascii="仿宋_GB2312" w:eastAsia="仿宋_GB2312" w:hAnsi="仿宋_GB2312" w:cs="仿宋_GB2312" w:hint="eastAsia"/>
          <w:sz w:val="32"/>
          <w:szCs w:val="32"/>
        </w:rPr>
        <w:t>根据预算绩效管理要求，本部门按要求对</w:t>
      </w:r>
      <w:r w:rsidR="00983DB2">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年部门整体支出开展绩效自评，从评价情况来看全面完成了预算执行，达到了预期效果。</w:t>
      </w:r>
    </w:p>
    <w:p w:rsidR="003D031D" w:rsidRDefault="00926AAC" w:rsidP="00475051">
      <w:pPr>
        <w:numPr>
          <w:ilvl w:val="0"/>
          <w:numId w:val="5"/>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t xml:space="preserve">    </w:t>
      </w:r>
      <w:r>
        <w:rPr>
          <w:rFonts w:ascii="仿宋_GB2312" w:eastAsia="仿宋_GB2312" w:hAnsi="仿宋_GB2312" w:cs="仿宋_GB2312" w:hint="eastAsia"/>
          <w:sz w:val="32"/>
          <w:szCs w:val="32"/>
        </w:rPr>
        <w:t>本单位</w:t>
      </w:r>
      <w:r w:rsidR="00983DB2">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年度无项目执行情况。</w:t>
      </w:r>
    </w:p>
    <w:p w:rsidR="003D031D" w:rsidRDefault="00926AAC" w:rsidP="00475051">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3D031D" w:rsidRDefault="00926AAC">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w:t>
      </w:r>
      <w:r w:rsidR="00983DB2">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年部门整体支出绩效评价情况开展自评，《开江县严家初级中学</w:t>
      </w:r>
      <w:r w:rsidR="00983DB2">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w:t>
      </w:r>
    </w:p>
    <w:p w:rsidR="003D031D" w:rsidRDefault="00926AAC">
      <w:pPr>
        <w:spacing w:line="600" w:lineRule="exact"/>
        <w:ind w:firstLineChars="250" w:firstLine="800"/>
        <w:outlineLvl w:val="1"/>
        <w:rPr>
          <w:rStyle w:val="2Char"/>
          <w:rFonts w:ascii="黑体" w:eastAsia="黑体" w:hAnsi="黑体"/>
        </w:rPr>
      </w:pPr>
      <w:bookmarkStart w:id="48" w:name="_Toc15396612"/>
      <w:bookmarkStart w:id="49"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8"/>
      <w:bookmarkEnd w:id="49"/>
    </w:p>
    <w:p w:rsidR="003D031D" w:rsidRDefault="00926AAC" w:rsidP="00475051">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3D031D" w:rsidRDefault="00926AAC">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sidR="00983DB2">
        <w:rPr>
          <w:rFonts w:ascii="仿宋_GB2312" w:eastAsia="仿宋_GB2312" w:hint="eastAsia"/>
          <w:color w:val="000000"/>
          <w:sz w:val="32"/>
          <w:szCs w:val="32"/>
        </w:rPr>
        <w:t>9</w:t>
      </w:r>
      <w:r>
        <w:rPr>
          <w:rFonts w:ascii="仿宋_GB2312" w:eastAsia="仿宋_GB2312" w:hint="eastAsia"/>
          <w:color w:val="000000"/>
          <w:sz w:val="32"/>
          <w:szCs w:val="32"/>
        </w:rPr>
        <w:t>年本单位无此项支出。</w:t>
      </w:r>
    </w:p>
    <w:p w:rsidR="003D031D" w:rsidRDefault="00926AAC" w:rsidP="0047505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3D031D" w:rsidRDefault="00926AAC">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sidR="00983DB2">
        <w:rPr>
          <w:rFonts w:ascii="仿宋_GB2312" w:eastAsia="仿宋_GB2312" w:hint="eastAsia"/>
          <w:color w:val="000000"/>
          <w:sz w:val="32"/>
          <w:szCs w:val="32"/>
        </w:rPr>
        <w:t>9</w:t>
      </w:r>
      <w:r>
        <w:rPr>
          <w:rFonts w:ascii="仿宋_GB2312" w:eastAsia="仿宋_GB2312" w:hint="eastAsia"/>
          <w:color w:val="000000"/>
          <w:sz w:val="32"/>
          <w:szCs w:val="32"/>
        </w:rPr>
        <w:t>年，本</w:t>
      </w:r>
      <w:r>
        <w:rPr>
          <w:rFonts w:ascii="仿宋_GB2312" w:eastAsia="仿宋_GB2312"/>
          <w:color w:val="000000"/>
          <w:sz w:val="32"/>
          <w:szCs w:val="32"/>
        </w:rPr>
        <w:t>单位无此项支出</w:t>
      </w:r>
      <w:r>
        <w:rPr>
          <w:rFonts w:ascii="仿宋_GB2312" w:eastAsia="仿宋_GB2312" w:hint="eastAsia"/>
          <w:color w:val="000000"/>
          <w:sz w:val="32"/>
          <w:szCs w:val="32"/>
        </w:rPr>
        <w:t>。</w:t>
      </w:r>
    </w:p>
    <w:p w:rsidR="003D031D" w:rsidRDefault="00926AAC" w:rsidP="0047505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t>（三）国有资产占有使用情况</w:t>
      </w:r>
      <w:bookmarkEnd w:id="52"/>
    </w:p>
    <w:p w:rsidR="003D031D" w:rsidRDefault="00926AAC">
      <w:pPr>
        <w:widowControl/>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sidR="00983DB2">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日，本单位无国有资产占有使用情况。</w:t>
      </w:r>
    </w:p>
    <w:p w:rsidR="003D031D" w:rsidRDefault="00926AAC" w:rsidP="00475051">
      <w:pPr>
        <w:numPr>
          <w:ilvl w:val="0"/>
          <w:numId w:val="6"/>
        </w:numPr>
        <w:spacing w:line="600" w:lineRule="exact"/>
        <w:ind w:firstLineChars="150" w:firstLine="663"/>
        <w:jc w:val="center"/>
        <w:outlineLvl w:val="0"/>
        <w:rPr>
          <w:rStyle w:val="1Char"/>
          <w:rFonts w:ascii="黑体" w:eastAsia="黑体" w:hAnsi="黑体"/>
          <w:b w:val="0"/>
        </w:rPr>
      </w:pPr>
      <w:bookmarkStart w:id="53" w:name="_Toc15377225"/>
      <w:bookmarkStart w:id="54"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3"/>
      <w:bookmarkEnd w:id="54"/>
    </w:p>
    <w:p w:rsidR="003D031D" w:rsidRDefault="003D031D">
      <w:pPr>
        <w:spacing w:line="600" w:lineRule="exact"/>
        <w:jc w:val="left"/>
        <w:rPr>
          <w:rFonts w:ascii="宋体"/>
          <w:b/>
          <w:color w:val="000000"/>
          <w:sz w:val="44"/>
          <w:szCs w:val="44"/>
        </w:rPr>
      </w:pP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w:t>
      </w:r>
      <w:r>
        <w:rPr>
          <w:rFonts w:ascii="仿宋_GB2312" w:eastAsia="仿宋_GB2312" w:hint="eastAsia"/>
          <w:sz w:val="32"/>
          <w:szCs w:val="32"/>
        </w:rPr>
        <w:lastRenderedPageBreak/>
        <w:t>取得的收入。如…（二级预算单位事业收入情况）等。</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16.</w:t>
      </w:r>
      <w:r>
        <w:rPr>
          <w:rFonts w:ascii="仿宋_GB2312" w:eastAsia="仿宋_GB2312" w:hint="eastAsia"/>
          <w:color w:val="000000"/>
          <w:sz w:val="32"/>
          <w:szCs w:val="32"/>
        </w:rPr>
        <w:t>医疗卫生与计划生育（类）…（款）…（项）：指……。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3D031D" w:rsidRDefault="00926AA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D031D" w:rsidRDefault="00926AA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D031D" w:rsidRDefault="00926AA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D031D" w:rsidRDefault="00926AAC">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sidR="00983DB2">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3D031D" w:rsidRDefault="00926AAC">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D031D" w:rsidRDefault="00926AAC">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3D031D" w:rsidRDefault="003D031D">
      <w:pPr>
        <w:pStyle w:val="Default"/>
        <w:spacing w:line="560" w:lineRule="exact"/>
        <w:ind w:firstLineChars="200" w:firstLine="640"/>
        <w:rPr>
          <w:rFonts w:ascii="仿宋_GB2312" w:eastAsia="仿宋_GB2312" w:cs="黑体"/>
          <w:sz w:val="32"/>
          <w:szCs w:val="32"/>
        </w:rPr>
      </w:pPr>
    </w:p>
    <w:p w:rsidR="003D031D" w:rsidRDefault="00926AAC">
      <w:pPr>
        <w:spacing w:line="600" w:lineRule="exact"/>
        <w:jc w:val="center"/>
        <w:outlineLvl w:val="0"/>
        <w:rPr>
          <w:rStyle w:val="1Char"/>
          <w:rFonts w:ascii="黑体" w:eastAsia="黑体" w:hAnsi="黑体"/>
          <w:b w:val="0"/>
        </w:rPr>
      </w:pPr>
      <w:bookmarkStart w:id="55" w:name="_Toc15377226"/>
      <w:r>
        <w:rPr>
          <w:rFonts w:ascii="黑体" w:eastAsia="黑体" w:hAnsi="黑体" w:hint="eastAsia"/>
          <w:color w:val="000000"/>
          <w:sz w:val="44"/>
          <w:szCs w:val="44"/>
        </w:rPr>
        <w:t>第</w:t>
      </w:r>
      <w:r>
        <w:rPr>
          <w:rStyle w:val="1Char"/>
          <w:rFonts w:ascii="黑体" w:eastAsia="黑体" w:hAnsi="黑体" w:hint="eastAsia"/>
          <w:b w:val="0"/>
        </w:rPr>
        <w:t>四部分 附件</w:t>
      </w:r>
    </w:p>
    <w:p w:rsidR="003D031D" w:rsidRDefault="003D031D">
      <w:pPr>
        <w:spacing w:line="600" w:lineRule="exact"/>
        <w:jc w:val="center"/>
        <w:outlineLvl w:val="0"/>
        <w:rPr>
          <w:rStyle w:val="1Char"/>
        </w:rPr>
      </w:pPr>
    </w:p>
    <w:p w:rsidR="003D031D" w:rsidRDefault="00926AAC">
      <w:pPr>
        <w:pStyle w:val="2"/>
        <w:rPr>
          <w:rStyle w:val="1Char"/>
          <w:rFonts w:ascii="仿宋" w:eastAsia="仿宋" w:hAnsi="仿宋"/>
          <w:sz w:val="32"/>
          <w:szCs w:val="32"/>
        </w:rPr>
      </w:pPr>
      <w:bookmarkStart w:id="56" w:name="_Toc15396615"/>
      <w:r>
        <w:rPr>
          <w:rStyle w:val="1Char"/>
          <w:rFonts w:ascii="仿宋" w:eastAsia="仿宋" w:hAnsi="仿宋" w:hint="eastAsia"/>
          <w:sz w:val="32"/>
          <w:szCs w:val="32"/>
        </w:rPr>
        <w:t>附件1</w:t>
      </w:r>
      <w:bookmarkEnd w:id="56"/>
    </w:p>
    <w:p w:rsidR="003D031D" w:rsidRDefault="00926AAC">
      <w:pPr>
        <w:spacing w:line="600" w:lineRule="exact"/>
        <w:jc w:val="center"/>
        <w:outlineLvl w:val="0"/>
        <w:rPr>
          <w:rFonts w:ascii="黑体" w:eastAsia="黑体" w:hAnsi="黑体" w:cs="方正小标宋简体"/>
          <w:sz w:val="36"/>
          <w:szCs w:val="36"/>
        </w:rPr>
      </w:pPr>
      <w:bookmarkStart w:id="57" w:name="_Toc15396616"/>
      <w:r>
        <w:rPr>
          <w:rFonts w:ascii="黑体" w:eastAsia="黑体" w:hAnsi="黑体" w:cs="方正小标宋简体" w:hint="eastAsia"/>
          <w:sz w:val="36"/>
          <w:szCs w:val="36"/>
        </w:rPr>
        <w:t>开江县严家初级中学</w:t>
      </w:r>
    </w:p>
    <w:p w:rsidR="003D031D" w:rsidRDefault="00926AAC">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部门</w:t>
      </w:r>
      <w:r w:rsidR="005024BC">
        <w:rPr>
          <w:rFonts w:ascii="黑体" w:eastAsia="黑体" w:hAnsi="黑体" w:cs="方正小标宋简体" w:hint="eastAsia"/>
          <w:sz w:val="36"/>
          <w:szCs w:val="36"/>
        </w:rPr>
        <w:t>2019</w:t>
      </w:r>
      <w:r>
        <w:rPr>
          <w:rFonts w:ascii="黑体" w:eastAsia="黑体" w:hAnsi="黑体" w:cs="方正小标宋简体" w:hint="eastAsia"/>
          <w:sz w:val="36"/>
          <w:szCs w:val="36"/>
        </w:rPr>
        <w:t>年部门整体支出绩效评价报告</w:t>
      </w:r>
      <w:bookmarkEnd w:id="57"/>
    </w:p>
    <w:p w:rsidR="003D031D" w:rsidRDefault="003D031D">
      <w:pPr>
        <w:spacing w:line="580" w:lineRule="exact"/>
        <w:ind w:firstLineChars="200" w:firstLine="640"/>
        <w:rPr>
          <w:rFonts w:ascii="黑体" w:eastAsia="黑体" w:hAnsi="黑体" w:cs="黑体"/>
          <w:sz w:val="32"/>
          <w:szCs w:val="32"/>
        </w:rPr>
      </w:pPr>
    </w:p>
    <w:p w:rsidR="003D031D" w:rsidRDefault="00926AA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3D031D" w:rsidRDefault="00926AAC">
      <w:pPr>
        <w:widowControl/>
        <w:spacing w:line="480" w:lineRule="auto"/>
        <w:ind w:firstLine="480"/>
        <w:rPr>
          <w:rFonts w:ascii="微软雅黑" w:eastAsia="微软雅黑" w:hAnsi="微软雅黑" w:cs="微软雅黑"/>
          <w:color w:val="555555"/>
          <w:sz w:val="24"/>
          <w:shd w:val="clear" w:color="auto" w:fill="FFFFFF"/>
        </w:rPr>
      </w:pPr>
      <w:r>
        <w:rPr>
          <w:rFonts w:ascii="微软雅黑" w:eastAsia="微软雅黑" w:hAnsi="微软雅黑" w:cs="微软雅黑" w:hint="eastAsia"/>
          <w:color w:val="555555"/>
          <w:sz w:val="24"/>
          <w:shd w:val="clear" w:color="auto" w:fill="FFFFFF"/>
        </w:rPr>
        <w:lastRenderedPageBreak/>
        <w:t>我校</w:t>
      </w:r>
      <w:r>
        <w:rPr>
          <w:rFonts w:ascii="微软雅黑" w:eastAsia="微软雅黑" w:hAnsi="微软雅黑" w:cs="微软雅黑"/>
          <w:color w:val="555555"/>
          <w:sz w:val="24"/>
          <w:shd w:val="clear" w:color="auto" w:fill="FFFFFF"/>
        </w:rPr>
        <w:t>地处开江县甘棠镇盐井沟村，位于开任公路旁,是一所九年一贯制学校。学校始建于1951年，迄今已走过60多年风雨历程。下辖一所中心幼儿园及</w:t>
      </w:r>
      <w:r>
        <w:rPr>
          <w:rFonts w:ascii="微软雅黑" w:eastAsia="微软雅黑" w:hAnsi="微软雅黑" w:cs="微软雅黑" w:hint="eastAsia"/>
          <w:color w:val="555555"/>
          <w:sz w:val="24"/>
          <w:shd w:val="clear" w:color="auto" w:fill="FFFFFF"/>
        </w:rPr>
        <w:t>两</w:t>
      </w:r>
      <w:r>
        <w:rPr>
          <w:rFonts w:ascii="微软雅黑" w:eastAsia="微软雅黑" w:hAnsi="微软雅黑" w:cs="微软雅黑"/>
          <w:color w:val="555555"/>
          <w:sz w:val="24"/>
          <w:shd w:val="clear" w:color="auto" w:fill="FFFFFF"/>
        </w:rPr>
        <w:t>所村小</w:t>
      </w:r>
      <w:r>
        <w:rPr>
          <w:rFonts w:ascii="微软雅黑" w:eastAsia="微软雅黑" w:hAnsi="微软雅黑" w:cs="微软雅黑" w:hint="eastAsia"/>
          <w:color w:val="555555"/>
          <w:sz w:val="24"/>
          <w:shd w:val="clear" w:color="auto" w:fill="FFFFFF"/>
        </w:rPr>
        <w:t>。</w:t>
      </w:r>
    </w:p>
    <w:p w:rsidR="003D031D" w:rsidRDefault="00926AAC">
      <w:pPr>
        <w:widowControl/>
        <w:spacing w:line="480" w:lineRule="auto"/>
        <w:ind w:firstLine="480"/>
        <w:rPr>
          <w:rFonts w:ascii="宋体" w:hAnsi="宋体" w:cs="宋体"/>
          <w:color w:val="333333"/>
          <w:kern w:val="0"/>
          <w:sz w:val="28"/>
          <w:szCs w:val="28"/>
        </w:rPr>
      </w:pPr>
      <w:r>
        <w:rPr>
          <w:rFonts w:ascii="宋体" w:hAnsi="宋体" w:cs="宋体" w:hint="eastAsia"/>
          <w:color w:val="333333"/>
          <w:kern w:val="0"/>
          <w:sz w:val="28"/>
          <w:szCs w:val="28"/>
        </w:rPr>
        <w:t>单位职责主要是实施九年义务教育，促进基础教育事业发展。</w:t>
      </w:r>
    </w:p>
    <w:p w:rsidR="003D031D" w:rsidRDefault="00926AAC">
      <w:pPr>
        <w:widowControl/>
        <w:spacing w:line="480" w:lineRule="auto"/>
        <w:ind w:firstLine="480"/>
        <w:rPr>
          <w:rFonts w:ascii="宋体" w:hAnsi="宋体" w:cs="宋体"/>
          <w:color w:val="333333"/>
          <w:kern w:val="0"/>
          <w:sz w:val="28"/>
          <w:szCs w:val="28"/>
        </w:rPr>
      </w:pPr>
      <w:r>
        <w:rPr>
          <w:rFonts w:ascii="宋体" w:hAnsi="宋体" w:cs="宋体" w:hint="eastAsia"/>
          <w:color w:val="333333"/>
          <w:kern w:val="0"/>
          <w:sz w:val="28"/>
          <w:szCs w:val="28"/>
        </w:rPr>
        <w:t>我校是独立核算的财政全额拨款事业单位，执行事业单位会计制度，</w:t>
      </w:r>
      <w:r>
        <w:rPr>
          <w:rFonts w:ascii="微软雅黑" w:eastAsia="微软雅黑" w:hAnsi="微软雅黑" w:cs="微软雅黑"/>
          <w:color w:val="555555"/>
          <w:sz w:val="24"/>
          <w:shd w:val="clear" w:color="auto" w:fill="FFFFFF"/>
        </w:rPr>
        <w:t>现有在职在编教职工5</w:t>
      </w:r>
      <w:r>
        <w:rPr>
          <w:rFonts w:ascii="微软雅黑" w:eastAsia="微软雅黑" w:hAnsi="微软雅黑" w:cs="微软雅黑" w:hint="eastAsia"/>
          <w:color w:val="555555"/>
          <w:sz w:val="24"/>
          <w:shd w:val="clear" w:color="auto" w:fill="FFFFFF"/>
        </w:rPr>
        <w:t>2</w:t>
      </w:r>
      <w:r>
        <w:rPr>
          <w:rFonts w:ascii="微软雅黑" w:eastAsia="微软雅黑" w:hAnsi="微软雅黑" w:cs="微软雅黑"/>
          <w:color w:val="555555"/>
          <w:sz w:val="24"/>
          <w:shd w:val="clear" w:color="auto" w:fill="FFFFFF"/>
        </w:rPr>
        <w:t>人，退休人员42人，学生数7</w:t>
      </w:r>
      <w:r w:rsidR="005024BC">
        <w:rPr>
          <w:rFonts w:ascii="微软雅黑" w:eastAsia="微软雅黑" w:hAnsi="微软雅黑" w:cs="微软雅黑" w:hint="eastAsia"/>
          <w:color w:val="555555"/>
          <w:sz w:val="24"/>
          <w:shd w:val="clear" w:color="auto" w:fill="FFFFFF"/>
        </w:rPr>
        <w:t>34</w:t>
      </w:r>
      <w:r>
        <w:rPr>
          <w:rFonts w:ascii="微软雅黑" w:eastAsia="微软雅黑" w:hAnsi="微软雅黑" w:cs="微软雅黑"/>
          <w:color w:val="555555"/>
          <w:sz w:val="24"/>
          <w:shd w:val="clear" w:color="auto" w:fill="FFFFFF"/>
        </w:rPr>
        <w:t>人.</w:t>
      </w:r>
    </w:p>
    <w:p w:rsidR="003D031D" w:rsidRDefault="00926AAC">
      <w:pPr>
        <w:widowControl/>
        <w:spacing w:line="480" w:lineRule="auto"/>
        <w:ind w:firstLine="480"/>
        <w:rPr>
          <w:rFonts w:ascii="宋体" w:hAnsi="宋体" w:cs="宋体"/>
          <w:color w:val="333333"/>
          <w:kern w:val="0"/>
          <w:sz w:val="28"/>
          <w:szCs w:val="28"/>
        </w:rPr>
      </w:pPr>
      <w:r>
        <w:rPr>
          <w:rFonts w:ascii="宋体" w:hAnsi="宋体" w:cs="宋体" w:hint="eastAsia"/>
          <w:color w:val="333333"/>
          <w:kern w:val="0"/>
          <w:sz w:val="28"/>
          <w:szCs w:val="28"/>
        </w:rPr>
        <w:t>单位内设机构：教务处、政教处、财务室、大队部、工会等5个科室。</w:t>
      </w:r>
    </w:p>
    <w:p w:rsidR="003D031D" w:rsidRDefault="00926AAC">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3D031D" w:rsidRDefault="00983DB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w:t>
      </w:r>
      <w:r w:rsidR="00926AAC">
        <w:rPr>
          <w:rFonts w:ascii="仿宋" w:eastAsia="仿宋" w:hAnsi="仿宋" w:cs="仿宋_GB2312" w:hint="eastAsia"/>
          <w:sz w:val="32"/>
          <w:szCs w:val="32"/>
        </w:rPr>
        <w:t>年度我校总收入：</w:t>
      </w:r>
      <w:r>
        <w:rPr>
          <w:rFonts w:ascii="仿宋" w:eastAsia="仿宋" w:hAnsi="仿宋" w:cs="仿宋_GB2312" w:hint="eastAsia"/>
          <w:sz w:val="32"/>
          <w:szCs w:val="32"/>
        </w:rPr>
        <w:t>768.565</w:t>
      </w:r>
      <w:r w:rsidR="00926AAC">
        <w:rPr>
          <w:rFonts w:ascii="仿宋" w:eastAsia="仿宋" w:hAnsi="仿宋" w:cs="仿宋_GB2312" w:hint="eastAsia"/>
          <w:sz w:val="32"/>
          <w:szCs w:val="32"/>
        </w:rPr>
        <w:t>万元（财政补助收入</w:t>
      </w:r>
      <w:r>
        <w:rPr>
          <w:rFonts w:ascii="仿宋" w:eastAsia="仿宋" w:hAnsi="仿宋" w:cs="仿宋_GB2312" w:hint="eastAsia"/>
          <w:sz w:val="32"/>
          <w:szCs w:val="32"/>
        </w:rPr>
        <w:t>768.565</w:t>
      </w:r>
      <w:r w:rsidR="00926AAC">
        <w:rPr>
          <w:rFonts w:ascii="仿宋" w:eastAsia="仿宋" w:hAnsi="仿宋" w:cs="仿宋_GB2312" w:hint="eastAsia"/>
          <w:sz w:val="32"/>
          <w:szCs w:val="32"/>
        </w:rPr>
        <w:t>万元），结转上年资金</w:t>
      </w:r>
      <w:r>
        <w:rPr>
          <w:rFonts w:ascii="仿宋" w:eastAsia="仿宋" w:hAnsi="仿宋" w:cs="仿宋_GB2312" w:hint="eastAsia"/>
          <w:sz w:val="32"/>
          <w:szCs w:val="32"/>
        </w:rPr>
        <w:t>558</w:t>
      </w:r>
      <w:r w:rsidR="00926AAC">
        <w:rPr>
          <w:rFonts w:ascii="仿宋" w:eastAsia="仿宋" w:hAnsi="仿宋" w:cs="仿宋_GB2312" w:hint="eastAsia"/>
          <w:sz w:val="32"/>
          <w:szCs w:val="32"/>
        </w:rPr>
        <w:t>.00万元，全年总支出</w:t>
      </w:r>
      <w:r>
        <w:rPr>
          <w:rFonts w:ascii="仿宋" w:eastAsia="仿宋" w:hAnsi="仿宋" w:cs="仿宋_GB2312" w:hint="eastAsia"/>
          <w:sz w:val="32"/>
          <w:szCs w:val="32"/>
        </w:rPr>
        <w:t>768.565</w:t>
      </w:r>
      <w:r w:rsidR="00926AAC">
        <w:rPr>
          <w:rFonts w:ascii="仿宋" w:eastAsia="仿宋" w:hAnsi="仿宋" w:cs="仿宋_GB2312" w:hint="eastAsia"/>
          <w:sz w:val="32"/>
          <w:szCs w:val="32"/>
        </w:rPr>
        <w:t>万元。</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D81A33" w:rsidRDefault="00926AAC">
      <w:pPr>
        <w:spacing w:line="58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教育支出</w:t>
      </w:r>
      <w:r w:rsidR="00983DB2">
        <w:rPr>
          <w:rFonts w:ascii="仿宋" w:eastAsia="仿宋" w:hAnsi="仿宋" w:cs="仿宋_GB2312" w:hint="eastAsia"/>
          <w:sz w:val="32"/>
          <w:szCs w:val="32"/>
        </w:rPr>
        <w:t>632.16</w:t>
      </w:r>
      <w:r>
        <w:rPr>
          <w:rFonts w:ascii="仿宋" w:eastAsia="仿宋" w:hAnsi="仿宋" w:cs="仿宋_GB2312" w:hint="eastAsia"/>
          <w:sz w:val="32"/>
          <w:szCs w:val="32"/>
        </w:rPr>
        <w:t>万元，社会保障和就业支出（基本养老保险）</w:t>
      </w:r>
      <w:r w:rsidR="00983DB2">
        <w:rPr>
          <w:rFonts w:ascii="仿宋" w:eastAsia="仿宋" w:hAnsi="仿宋" w:cs="仿宋_GB2312" w:hint="eastAsia"/>
          <w:sz w:val="32"/>
          <w:szCs w:val="32"/>
        </w:rPr>
        <w:t>67.88</w:t>
      </w:r>
      <w:r>
        <w:rPr>
          <w:rFonts w:ascii="仿宋" w:eastAsia="仿宋" w:hAnsi="仿宋" w:cs="仿宋_GB2312" w:hint="eastAsia"/>
          <w:sz w:val="32"/>
          <w:szCs w:val="32"/>
        </w:rPr>
        <w:t>万元，医疗卫生支出（基本医疗保险）</w:t>
      </w:r>
      <w:r w:rsidR="00983DB2">
        <w:rPr>
          <w:rFonts w:ascii="仿宋" w:eastAsia="仿宋" w:hAnsi="仿宋" w:cs="仿宋_GB2312" w:hint="eastAsia"/>
          <w:sz w:val="32"/>
          <w:szCs w:val="32"/>
        </w:rPr>
        <w:t>24.449</w:t>
      </w:r>
      <w:r>
        <w:rPr>
          <w:rFonts w:ascii="仿宋" w:eastAsia="仿宋" w:hAnsi="仿宋" w:cs="仿宋_GB2312" w:hint="eastAsia"/>
          <w:sz w:val="32"/>
          <w:szCs w:val="32"/>
        </w:rPr>
        <w:t>万元，住房保障支出（住房公积金）</w:t>
      </w:r>
      <w:r w:rsidR="00983DB2">
        <w:rPr>
          <w:rFonts w:ascii="仿宋" w:eastAsia="仿宋" w:hAnsi="仿宋" w:cs="仿宋_GB2312" w:hint="eastAsia"/>
          <w:sz w:val="32"/>
          <w:szCs w:val="32"/>
        </w:rPr>
        <w:t>41.076</w:t>
      </w:r>
      <w:r>
        <w:rPr>
          <w:rFonts w:ascii="仿宋" w:eastAsia="仿宋" w:hAnsi="仿宋" w:cs="仿宋_GB2312" w:hint="eastAsia"/>
          <w:sz w:val="32"/>
          <w:szCs w:val="32"/>
        </w:rPr>
        <w:t>万元。</w:t>
      </w:r>
    </w:p>
    <w:p w:rsidR="003D031D" w:rsidRDefault="00926AAC">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根据预算绩效管理要求，严家初级中学以“部门职责—工作活动”为依据，确定部门预算项目和预算额度，清晰描述预算项目开支范围和内容，确定预算项目的绩效目标、绩</w:t>
      </w:r>
      <w:r>
        <w:rPr>
          <w:rFonts w:ascii="仿宋" w:eastAsia="仿宋" w:hAnsi="仿宋" w:cs="仿宋_GB2312" w:hint="eastAsia"/>
          <w:sz w:val="32"/>
          <w:szCs w:val="32"/>
        </w:rPr>
        <w:lastRenderedPageBreak/>
        <w:t>效指标和评价标准，为预算绩效控制、绩效分析、绩效评价打下好的基础。</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通过绩效评价，我们认为，</w:t>
      </w:r>
      <w:r w:rsidR="005024BC">
        <w:rPr>
          <w:rFonts w:ascii="仿宋" w:eastAsia="仿宋" w:hAnsi="仿宋" w:cs="仿宋_GB2312" w:hint="eastAsia"/>
          <w:sz w:val="32"/>
          <w:szCs w:val="32"/>
        </w:rPr>
        <w:t>2019</w:t>
      </w:r>
      <w:r>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rsidR="003D031D" w:rsidRDefault="00926AAC">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1、学校的固定资产管理还有待加强，下年度将按照标准逐步完善。</w:t>
      </w:r>
    </w:p>
    <w:p w:rsidR="003D031D" w:rsidRDefault="00926A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2、更加科学合理的编制预算。下一会计年度努力学习预算制度，更加合理地编制预算，使预算、决算差异更小。</w:t>
      </w:r>
    </w:p>
    <w:p w:rsidR="003D031D" w:rsidRDefault="00926AA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3、部分绩效指标及目标值有待进一步细化和量化。</w:t>
      </w:r>
      <w:r>
        <w:rPr>
          <w:rFonts w:ascii="仿宋_GB2312" w:eastAsia="仿宋_GB2312" w:hAnsi="仿宋_GB2312" w:cs="仿宋_GB2312"/>
          <w:sz w:val="32"/>
          <w:szCs w:val="32"/>
        </w:rPr>
        <w:t>  </w:t>
      </w:r>
    </w:p>
    <w:p w:rsidR="003D031D" w:rsidRDefault="00926AA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4、预算执行有待提升。</w:t>
      </w:r>
    </w:p>
    <w:p w:rsidR="003D031D" w:rsidRPr="00D81A33" w:rsidRDefault="00926AAC" w:rsidP="00D81A3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5、尚未针对绩效考评制定比较明确的实施细则，有待进。</w:t>
      </w:r>
      <w:bookmarkStart w:id="58" w:name="_Toc15396618"/>
    </w:p>
    <w:p w:rsidR="003D031D" w:rsidRDefault="003D031D">
      <w:pPr>
        <w:spacing w:line="600" w:lineRule="exact"/>
        <w:ind w:firstLineChars="600" w:firstLine="2640"/>
        <w:outlineLvl w:val="0"/>
        <w:rPr>
          <w:rFonts w:ascii="黑体" w:eastAsia="黑体" w:hAnsi="黑体"/>
          <w:color w:val="000000"/>
          <w:sz w:val="44"/>
          <w:szCs w:val="44"/>
        </w:rPr>
      </w:pPr>
    </w:p>
    <w:p w:rsidR="003D031D" w:rsidRDefault="003D031D">
      <w:pPr>
        <w:spacing w:line="600" w:lineRule="exact"/>
        <w:ind w:firstLineChars="600" w:firstLine="2640"/>
        <w:outlineLvl w:val="0"/>
        <w:rPr>
          <w:rFonts w:ascii="黑体" w:eastAsia="黑体" w:hAnsi="黑体"/>
          <w:color w:val="000000"/>
          <w:sz w:val="44"/>
          <w:szCs w:val="44"/>
        </w:rPr>
      </w:pPr>
    </w:p>
    <w:p w:rsidR="003D031D" w:rsidRDefault="003D031D">
      <w:pPr>
        <w:spacing w:line="600" w:lineRule="exact"/>
        <w:ind w:firstLineChars="600" w:firstLine="2640"/>
        <w:outlineLvl w:val="0"/>
        <w:rPr>
          <w:rFonts w:ascii="黑体" w:eastAsia="黑体" w:hAnsi="黑体"/>
          <w:color w:val="000000"/>
          <w:sz w:val="44"/>
          <w:szCs w:val="44"/>
        </w:rPr>
      </w:pPr>
    </w:p>
    <w:p w:rsidR="003D031D" w:rsidRDefault="003D031D">
      <w:pPr>
        <w:spacing w:line="600" w:lineRule="exact"/>
        <w:ind w:firstLineChars="600" w:firstLine="2640"/>
        <w:outlineLvl w:val="0"/>
        <w:rPr>
          <w:rFonts w:ascii="黑体" w:eastAsia="黑体" w:hAnsi="黑体"/>
          <w:color w:val="000000"/>
          <w:sz w:val="44"/>
          <w:szCs w:val="44"/>
        </w:rPr>
      </w:pPr>
    </w:p>
    <w:p w:rsidR="003D031D" w:rsidRDefault="00926AAC">
      <w:pPr>
        <w:spacing w:line="600" w:lineRule="exact"/>
        <w:ind w:firstLineChars="600" w:firstLine="2640"/>
        <w:outlineLvl w:val="0"/>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5"/>
      <w:bookmarkEnd w:id="58"/>
    </w:p>
    <w:p w:rsidR="003D031D" w:rsidRDefault="00926AAC">
      <w:pPr>
        <w:pStyle w:val="2"/>
        <w:rPr>
          <w:rFonts w:ascii="仿宋" w:eastAsia="仿宋" w:hAnsi="仿宋"/>
          <w:color w:val="000000"/>
        </w:rPr>
      </w:pPr>
      <w:bookmarkStart w:id="59"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59"/>
    </w:p>
    <w:p w:rsidR="003D031D" w:rsidRDefault="00926AAC">
      <w:pPr>
        <w:pStyle w:val="2"/>
        <w:rPr>
          <w:rFonts w:ascii="仿宋" w:eastAsia="仿宋" w:hAnsi="仿宋"/>
          <w:color w:val="000000"/>
        </w:rPr>
      </w:pPr>
      <w:bookmarkStart w:id="60" w:name="_Toc15396620"/>
      <w:r>
        <w:rPr>
          <w:rFonts w:ascii="仿宋" w:eastAsia="仿宋" w:hAnsi="仿宋" w:hint="eastAsia"/>
          <w:b w:val="0"/>
          <w:color w:val="000000"/>
        </w:rPr>
        <w:t>二、收</w:t>
      </w:r>
      <w:r>
        <w:rPr>
          <w:rStyle w:val="2Char"/>
          <w:rFonts w:ascii="仿宋" w:eastAsia="仿宋" w:hAnsi="仿宋" w:hint="eastAsia"/>
        </w:rPr>
        <w:t>入总表</w:t>
      </w:r>
      <w:bookmarkEnd w:id="60"/>
    </w:p>
    <w:p w:rsidR="003D031D" w:rsidRDefault="00926AAC">
      <w:pPr>
        <w:pStyle w:val="2"/>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1"/>
    </w:p>
    <w:p w:rsidR="003D031D" w:rsidRDefault="00926AAC">
      <w:pPr>
        <w:pStyle w:val="2"/>
        <w:rPr>
          <w:rFonts w:ascii="仿宋" w:eastAsia="仿宋" w:hAnsi="仿宋"/>
          <w:b w:val="0"/>
          <w:color w:val="000000"/>
        </w:rPr>
      </w:pPr>
      <w:bookmarkStart w:id="6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2"/>
    </w:p>
    <w:p w:rsidR="003D031D" w:rsidRDefault="00926AAC">
      <w:pPr>
        <w:pStyle w:val="2"/>
        <w:rPr>
          <w:rFonts w:ascii="仿宋" w:eastAsia="仿宋" w:hAnsi="仿宋"/>
          <w:color w:val="000000"/>
        </w:rPr>
      </w:pPr>
      <w:bookmarkStart w:id="6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3"/>
    </w:p>
    <w:p w:rsidR="003D031D" w:rsidRDefault="00926AAC">
      <w:pPr>
        <w:pStyle w:val="2"/>
        <w:rPr>
          <w:rFonts w:ascii="仿宋" w:eastAsia="仿宋" w:hAnsi="仿宋"/>
          <w:color w:val="000000"/>
        </w:rPr>
      </w:pPr>
      <w:bookmarkStart w:id="64"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3D031D" w:rsidRDefault="00926AAC">
      <w:pPr>
        <w:pStyle w:val="2"/>
        <w:rPr>
          <w:rFonts w:ascii="仿宋" w:eastAsia="仿宋" w:hAnsi="仿宋"/>
          <w:color w:val="000000"/>
        </w:rPr>
      </w:pPr>
      <w:bookmarkStart w:id="6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5"/>
    </w:p>
    <w:p w:rsidR="003D031D" w:rsidRDefault="00926AAC">
      <w:pPr>
        <w:pStyle w:val="2"/>
        <w:rPr>
          <w:rFonts w:ascii="仿宋" w:eastAsia="仿宋" w:hAnsi="仿宋"/>
          <w:color w:val="000000"/>
        </w:rPr>
      </w:pPr>
      <w:bookmarkStart w:id="6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3D031D" w:rsidRDefault="00926AAC">
      <w:pPr>
        <w:pStyle w:val="2"/>
        <w:rPr>
          <w:rFonts w:ascii="仿宋" w:eastAsia="仿宋" w:hAnsi="仿宋"/>
          <w:color w:val="000000"/>
        </w:rPr>
      </w:pPr>
      <w:bookmarkStart w:id="6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3D031D" w:rsidRDefault="00926AAC">
      <w:pPr>
        <w:pStyle w:val="2"/>
        <w:rPr>
          <w:rFonts w:ascii="仿宋" w:eastAsia="仿宋" w:hAnsi="仿宋"/>
          <w:color w:val="000000"/>
        </w:rPr>
      </w:pPr>
      <w:bookmarkStart w:id="6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8"/>
    </w:p>
    <w:p w:rsidR="003D031D" w:rsidRDefault="00926AAC">
      <w:pPr>
        <w:pStyle w:val="2"/>
        <w:rPr>
          <w:rFonts w:ascii="仿宋" w:eastAsia="仿宋" w:hAnsi="仿宋"/>
          <w:color w:val="000000"/>
        </w:rPr>
      </w:pPr>
      <w:bookmarkStart w:id="6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9"/>
    </w:p>
    <w:p w:rsidR="003D031D" w:rsidRDefault="00926AAC">
      <w:pPr>
        <w:pStyle w:val="2"/>
        <w:rPr>
          <w:rFonts w:ascii="仿宋" w:eastAsia="仿宋" w:hAnsi="仿宋"/>
          <w:color w:val="000000"/>
        </w:rPr>
      </w:pPr>
      <w:bookmarkStart w:id="7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0"/>
    </w:p>
    <w:p w:rsidR="003D031D" w:rsidRDefault="00926AAC">
      <w:pPr>
        <w:pStyle w:val="2"/>
        <w:rPr>
          <w:rStyle w:val="2Char"/>
          <w:rFonts w:ascii="仿宋" w:eastAsia="仿宋" w:hAnsi="仿宋"/>
        </w:rPr>
      </w:pPr>
      <w:bookmarkStart w:id="7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1"/>
    </w:p>
    <w:p w:rsidR="003D031D" w:rsidRDefault="003D031D">
      <w:pPr>
        <w:jc w:val="left"/>
        <w:rPr>
          <w:rFonts w:eastAsia="仿宋"/>
        </w:rPr>
      </w:pPr>
      <w:bookmarkStart w:id="72" w:name="_GoBack"/>
      <w:bookmarkEnd w:id="72"/>
    </w:p>
    <w:sectPr w:rsidR="003D031D" w:rsidSect="003D031D">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7C3" w:rsidRDefault="004317C3" w:rsidP="003D031D">
      <w:r>
        <w:separator/>
      </w:r>
    </w:p>
  </w:endnote>
  <w:endnote w:type="continuationSeparator" w:id="0">
    <w:p w:rsidR="004317C3" w:rsidRDefault="004317C3" w:rsidP="003D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hakuyoxingshu7000"/>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新宋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00769" w:rsidRDefault="00D032D5">
        <w:pPr>
          <w:pStyle w:val="a5"/>
          <w:jc w:val="center"/>
        </w:pPr>
        <w:fldSimple w:instr="PAGE   \* MERGEFORMAT">
          <w:r w:rsidR="00D81A33" w:rsidRPr="00D81A33">
            <w:rPr>
              <w:noProof/>
              <w:lang w:val="zh-CN"/>
            </w:rPr>
            <w:t>16</w:t>
          </w:r>
        </w:fldSimple>
      </w:p>
    </w:sdtContent>
  </w:sdt>
  <w:p w:rsidR="00E00769" w:rsidRDefault="00E007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7C3" w:rsidRDefault="004317C3" w:rsidP="003D031D">
      <w:r>
        <w:separator/>
      </w:r>
    </w:p>
  </w:footnote>
  <w:footnote w:type="continuationSeparator" w:id="0">
    <w:p w:rsidR="004317C3" w:rsidRDefault="004317C3" w:rsidP="003D0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9" w:rsidRDefault="00E0076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72A27"/>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96F54"/>
    <w:rsid w:val="002A15EC"/>
    <w:rsid w:val="002B2613"/>
    <w:rsid w:val="002F1818"/>
    <w:rsid w:val="002F567B"/>
    <w:rsid w:val="003216A9"/>
    <w:rsid w:val="0037013F"/>
    <w:rsid w:val="00380C92"/>
    <w:rsid w:val="003A484F"/>
    <w:rsid w:val="003B0BE0"/>
    <w:rsid w:val="003B0C1B"/>
    <w:rsid w:val="003B688C"/>
    <w:rsid w:val="003C0291"/>
    <w:rsid w:val="003C39AE"/>
    <w:rsid w:val="003C7B60"/>
    <w:rsid w:val="003D031D"/>
    <w:rsid w:val="003D1FB2"/>
    <w:rsid w:val="003D66DA"/>
    <w:rsid w:val="003E1310"/>
    <w:rsid w:val="003E6F55"/>
    <w:rsid w:val="00406254"/>
    <w:rsid w:val="004223DE"/>
    <w:rsid w:val="004317C3"/>
    <w:rsid w:val="00434489"/>
    <w:rsid w:val="00437085"/>
    <w:rsid w:val="00443880"/>
    <w:rsid w:val="004464F4"/>
    <w:rsid w:val="00471401"/>
    <w:rsid w:val="00473F31"/>
    <w:rsid w:val="00475051"/>
    <w:rsid w:val="0048263A"/>
    <w:rsid w:val="00487E5D"/>
    <w:rsid w:val="004A711F"/>
    <w:rsid w:val="004B199D"/>
    <w:rsid w:val="004B4690"/>
    <w:rsid w:val="004C646F"/>
    <w:rsid w:val="004E0A2D"/>
    <w:rsid w:val="004E206B"/>
    <w:rsid w:val="004E6DF7"/>
    <w:rsid w:val="004F0FBD"/>
    <w:rsid w:val="005024BC"/>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179AC"/>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2ED1"/>
    <w:rsid w:val="007F55FC"/>
    <w:rsid w:val="007F5665"/>
    <w:rsid w:val="00800112"/>
    <w:rsid w:val="008253BB"/>
    <w:rsid w:val="0083706E"/>
    <w:rsid w:val="008423A5"/>
    <w:rsid w:val="00850625"/>
    <w:rsid w:val="00853718"/>
    <w:rsid w:val="00855221"/>
    <w:rsid w:val="00860645"/>
    <w:rsid w:val="00864D21"/>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AAC"/>
    <w:rsid w:val="009315F9"/>
    <w:rsid w:val="00946945"/>
    <w:rsid w:val="00951248"/>
    <w:rsid w:val="0095152F"/>
    <w:rsid w:val="00954C49"/>
    <w:rsid w:val="0097099F"/>
    <w:rsid w:val="00971997"/>
    <w:rsid w:val="00971FFC"/>
    <w:rsid w:val="00983DB2"/>
    <w:rsid w:val="0098660A"/>
    <w:rsid w:val="009931C3"/>
    <w:rsid w:val="009B2C43"/>
    <w:rsid w:val="009B4EAE"/>
    <w:rsid w:val="009B7573"/>
    <w:rsid w:val="009C22F4"/>
    <w:rsid w:val="009C2E98"/>
    <w:rsid w:val="009D3447"/>
    <w:rsid w:val="009D39AB"/>
    <w:rsid w:val="009D4711"/>
    <w:rsid w:val="009F1185"/>
    <w:rsid w:val="009F18CD"/>
    <w:rsid w:val="009F2A13"/>
    <w:rsid w:val="00A04EB0"/>
    <w:rsid w:val="00A13CC1"/>
    <w:rsid w:val="00A16847"/>
    <w:rsid w:val="00A237D8"/>
    <w:rsid w:val="00A268C4"/>
    <w:rsid w:val="00A307CD"/>
    <w:rsid w:val="00A40A00"/>
    <w:rsid w:val="00A4142F"/>
    <w:rsid w:val="00A42F8D"/>
    <w:rsid w:val="00A56DF2"/>
    <w:rsid w:val="00A56EFA"/>
    <w:rsid w:val="00A67AB5"/>
    <w:rsid w:val="00A75394"/>
    <w:rsid w:val="00A91760"/>
    <w:rsid w:val="00A93B00"/>
    <w:rsid w:val="00A93C21"/>
    <w:rsid w:val="00AC3C6A"/>
    <w:rsid w:val="00AC6A48"/>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32D5"/>
    <w:rsid w:val="00D20620"/>
    <w:rsid w:val="00D26091"/>
    <w:rsid w:val="00D34E7C"/>
    <w:rsid w:val="00D35489"/>
    <w:rsid w:val="00D51276"/>
    <w:rsid w:val="00D7035F"/>
    <w:rsid w:val="00D81A33"/>
    <w:rsid w:val="00D832F9"/>
    <w:rsid w:val="00DA65AC"/>
    <w:rsid w:val="00DB1913"/>
    <w:rsid w:val="00DC410D"/>
    <w:rsid w:val="00DC68CA"/>
    <w:rsid w:val="00DC7CBA"/>
    <w:rsid w:val="00DD73B7"/>
    <w:rsid w:val="00DF28BC"/>
    <w:rsid w:val="00DF34B9"/>
    <w:rsid w:val="00E0076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19F7"/>
    <w:rsid w:val="00FA23E8"/>
    <w:rsid w:val="00FD3CC1"/>
    <w:rsid w:val="00FF1E02"/>
    <w:rsid w:val="00FF30B4"/>
    <w:rsid w:val="013A0429"/>
    <w:rsid w:val="104F3672"/>
    <w:rsid w:val="10C055FF"/>
    <w:rsid w:val="148C2D06"/>
    <w:rsid w:val="16BB723D"/>
    <w:rsid w:val="1ACB27A5"/>
    <w:rsid w:val="240371BF"/>
    <w:rsid w:val="26FC6BD4"/>
    <w:rsid w:val="29FD04D3"/>
    <w:rsid w:val="319F7F4E"/>
    <w:rsid w:val="32237D2E"/>
    <w:rsid w:val="4A632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1D"/>
    <w:pPr>
      <w:widowControl w:val="0"/>
      <w:jc w:val="both"/>
    </w:pPr>
    <w:rPr>
      <w:kern w:val="2"/>
      <w:sz w:val="21"/>
      <w:szCs w:val="24"/>
    </w:rPr>
  </w:style>
  <w:style w:type="paragraph" w:styleId="1">
    <w:name w:val="heading 1"/>
    <w:basedOn w:val="a"/>
    <w:next w:val="a"/>
    <w:link w:val="1Char"/>
    <w:uiPriority w:val="9"/>
    <w:qFormat/>
    <w:rsid w:val="003D03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03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03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D031D"/>
    <w:pPr>
      <w:spacing w:beforeLines="30"/>
    </w:pPr>
    <w:rPr>
      <w:rFonts w:ascii="仿宋_GB2312" w:eastAsia="仿宋_GB2312"/>
      <w:kern w:val="0"/>
      <w:sz w:val="30"/>
    </w:rPr>
  </w:style>
  <w:style w:type="paragraph" w:styleId="30">
    <w:name w:val="toc 3"/>
    <w:basedOn w:val="a"/>
    <w:next w:val="a"/>
    <w:uiPriority w:val="39"/>
    <w:unhideWhenUsed/>
    <w:qFormat/>
    <w:rsid w:val="003D031D"/>
    <w:pPr>
      <w:tabs>
        <w:tab w:val="right" w:leader="dot" w:pos="8296"/>
      </w:tabs>
      <w:ind w:leftChars="400" w:left="840"/>
    </w:pPr>
  </w:style>
  <w:style w:type="paragraph" w:styleId="a4">
    <w:name w:val="Balloon Text"/>
    <w:basedOn w:val="a"/>
    <w:link w:val="Char0"/>
    <w:uiPriority w:val="99"/>
    <w:semiHidden/>
    <w:unhideWhenUsed/>
    <w:rsid w:val="003D031D"/>
    <w:rPr>
      <w:sz w:val="18"/>
      <w:szCs w:val="18"/>
    </w:rPr>
  </w:style>
  <w:style w:type="paragraph" w:styleId="a5">
    <w:name w:val="footer"/>
    <w:basedOn w:val="a"/>
    <w:link w:val="Char1"/>
    <w:uiPriority w:val="99"/>
    <w:qFormat/>
    <w:rsid w:val="003D031D"/>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3D031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D031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D031D"/>
    <w:pPr>
      <w:tabs>
        <w:tab w:val="right" w:leader="dot" w:pos="8296"/>
      </w:tabs>
      <w:ind w:leftChars="200" w:left="420"/>
    </w:pPr>
  </w:style>
  <w:style w:type="character" w:styleId="a7">
    <w:name w:val="Strong"/>
    <w:basedOn w:val="a0"/>
    <w:uiPriority w:val="99"/>
    <w:qFormat/>
    <w:rsid w:val="003D031D"/>
    <w:rPr>
      <w:b/>
    </w:rPr>
  </w:style>
  <w:style w:type="character" w:styleId="a8">
    <w:name w:val="Hyperlink"/>
    <w:basedOn w:val="a0"/>
    <w:uiPriority w:val="99"/>
    <w:unhideWhenUsed/>
    <w:rsid w:val="003D031D"/>
    <w:rPr>
      <w:color w:val="0000FF" w:themeColor="hyperlink"/>
      <w:u w:val="single"/>
    </w:rPr>
  </w:style>
  <w:style w:type="character" w:customStyle="1" w:styleId="HeaderChar">
    <w:name w:val="Header Char"/>
    <w:basedOn w:val="a0"/>
    <w:uiPriority w:val="99"/>
    <w:semiHidden/>
    <w:qFormat/>
    <w:rsid w:val="003D031D"/>
    <w:rPr>
      <w:rFonts w:ascii="Times New Roman" w:hAnsi="Times New Roman"/>
      <w:sz w:val="18"/>
      <w:szCs w:val="18"/>
    </w:rPr>
  </w:style>
  <w:style w:type="character" w:customStyle="1" w:styleId="Char2">
    <w:name w:val="页眉 Char"/>
    <w:link w:val="a6"/>
    <w:uiPriority w:val="99"/>
    <w:semiHidden/>
    <w:qFormat/>
    <w:locked/>
    <w:rsid w:val="003D031D"/>
    <w:rPr>
      <w:sz w:val="18"/>
    </w:rPr>
  </w:style>
  <w:style w:type="character" w:customStyle="1" w:styleId="FooterChar">
    <w:name w:val="Footer Char"/>
    <w:basedOn w:val="a0"/>
    <w:uiPriority w:val="99"/>
    <w:semiHidden/>
    <w:qFormat/>
    <w:rsid w:val="003D031D"/>
    <w:rPr>
      <w:rFonts w:ascii="Times New Roman" w:hAnsi="Times New Roman"/>
      <w:sz w:val="18"/>
      <w:szCs w:val="18"/>
    </w:rPr>
  </w:style>
  <w:style w:type="character" w:customStyle="1" w:styleId="Char1">
    <w:name w:val="页脚 Char"/>
    <w:link w:val="a5"/>
    <w:uiPriority w:val="99"/>
    <w:qFormat/>
    <w:locked/>
    <w:rsid w:val="003D031D"/>
    <w:rPr>
      <w:sz w:val="18"/>
    </w:rPr>
  </w:style>
  <w:style w:type="character" w:customStyle="1" w:styleId="BodyTextChar">
    <w:name w:val="Body Text Char"/>
    <w:basedOn w:val="a0"/>
    <w:uiPriority w:val="99"/>
    <w:semiHidden/>
    <w:qFormat/>
    <w:rsid w:val="003D031D"/>
    <w:rPr>
      <w:rFonts w:ascii="Times New Roman" w:hAnsi="Times New Roman"/>
      <w:szCs w:val="24"/>
    </w:rPr>
  </w:style>
  <w:style w:type="character" w:customStyle="1" w:styleId="Char">
    <w:name w:val="正文文本 Char"/>
    <w:link w:val="a3"/>
    <w:uiPriority w:val="99"/>
    <w:qFormat/>
    <w:locked/>
    <w:rsid w:val="003D031D"/>
    <w:rPr>
      <w:rFonts w:ascii="仿宋_GB2312" w:eastAsia="仿宋_GB2312" w:hAnsi="Times New Roman"/>
      <w:sz w:val="24"/>
    </w:rPr>
  </w:style>
  <w:style w:type="paragraph" w:customStyle="1" w:styleId="Default">
    <w:name w:val="Default"/>
    <w:uiPriority w:val="99"/>
    <w:qFormat/>
    <w:rsid w:val="003D031D"/>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3D031D"/>
    <w:pPr>
      <w:ind w:firstLineChars="200" w:firstLine="420"/>
    </w:pPr>
  </w:style>
  <w:style w:type="character" w:customStyle="1" w:styleId="1Char">
    <w:name w:val="标题 1 Char"/>
    <w:basedOn w:val="a0"/>
    <w:link w:val="1"/>
    <w:uiPriority w:val="9"/>
    <w:qFormat/>
    <w:rsid w:val="003D031D"/>
    <w:rPr>
      <w:rFonts w:ascii="Times New Roman" w:hAnsi="Times New Roman"/>
      <w:b/>
      <w:bCs/>
      <w:kern w:val="44"/>
      <w:sz w:val="44"/>
      <w:szCs w:val="44"/>
    </w:rPr>
  </w:style>
  <w:style w:type="character" w:customStyle="1" w:styleId="2Char">
    <w:name w:val="标题 2 Char"/>
    <w:basedOn w:val="a0"/>
    <w:link w:val="2"/>
    <w:uiPriority w:val="9"/>
    <w:qFormat/>
    <w:rsid w:val="003D031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D03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3D031D"/>
    <w:rPr>
      <w:rFonts w:ascii="Times New Roman" w:hAnsi="Times New Roman"/>
      <w:kern w:val="2"/>
      <w:sz w:val="18"/>
      <w:szCs w:val="18"/>
    </w:rPr>
  </w:style>
  <w:style w:type="character" w:customStyle="1" w:styleId="3Char">
    <w:name w:val="标题 3 Char"/>
    <w:basedOn w:val="a0"/>
    <w:link w:val="3"/>
    <w:uiPriority w:val="9"/>
    <w:qFormat/>
    <w:rsid w:val="003D031D"/>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730158030">
      <w:bodyDiv w:val="1"/>
      <w:marLeft w:val="0"/>
      <w:marRight w:val="0"/>
      <w:marTop w:val="0"/>
      <w:marBottom w:val="0"/>
      <w:divBdr>
        <w:top w:val="none" w:sz="0" w:space="0" w:color="auto"/>
        <w:left w:val="none" w:sz="0" w:space="0" w:color="auto"/>
        <w:bottom w:val="none" w:sz="0" w:space="0" w:color="auto"/>
        <w:right w:val="none" w:sz="0" w:space="0" w:color="auto"/>
      </w:divBdr>
    </w:div>
    <w:div w:id="731342974">
      <w:bodyDiv w:val="1"/>
      <w:marLeft w:val="0"/>
      <w:marRight w:val="0"/>
      <w:marTop w:val="0"/>
      <w:marBottom w:val="0"/>
      <w:divBdr>
        <w:top w:val="none" w:sz="0" w:space="0" w:color="auto"/>
        <w:left w:val="none" w:sz="0" w:space="0" w:color="auto"/>
        <w:bottom w:val="none" w:sz="0" w:space="0" w:color="auto"/>
        <w:right w:val="none" w:sz="0" w:space="0" w:color="auto"/>
      </w:divBdr>
    </w:div>
    <w:div w:id="732310319">
      <w:bodyDiv w:val="1"/>
      <w:marLeft w:val="0"/>
      <w:marRight w:val="0"/>
      <w:marTop w:val="0"/>
      <w:marBottom w:val="0"/>
      <w:divBdr>
        <w:top w:val="none" w:sz="0" w:space="0" w:color="auto"/>
        <w:left w:val="none" w:sz="0" w:space="0" w:color="auto"/>
        <w:bottom w:val="none" w:sz="0" w:space="0" w:color="auto"/>
        <w:right w:val="none" w:sz="0" w:space="0" w:color="auto"/>
      </w:divBdr>
    </w:div>
    <w:div w:id="200212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5F4CE-618E-4465-8A76-57EBC4C3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1135</Words>
  <Characters>6472</Characters>
  <Application>Microsoft Office Word</Application>
  <DocSecurity>0</DocSecurity>
  <Lines>53</Lines>
  <Paragraphs>15</Paragraphs>
  <ScaleCrop>false</ScaleCrop>
  <Company>四川省财政厅</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22</cp:revision>
  <cp:lastPrinted>2019-08-01T00:48:00Z</cp:lastPrinted>
  <dcterms:created xsi:type="dcterms:W3CDTF">2019-08-01T01:14:00Z</dcterms:created>
  <dcterms:modified xsi:type="dcterms:W3CDTF">2020-09-30T01:11:00Z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