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开江县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回龙中心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卫生院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“三公”经费财政拨款支出决算情况说明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（一）“三公”经费财政拨款支出决算总体情况说明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年度“三公”经费财政拨款支出决算为0万元，完成预算100%。</w:t>
      </w: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（二）“三公”经费财政拨款支出决算具体情况说明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年度“三公”经费财政拨款支出决算中，因公出国（境）费支出决算0万元，占0%；公务用车购置及运行维护费支出决算0万元，占0%；公务接待费支出决算0万元，占0%。具体情况如下：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因公出国（境）经费支出</w:t>
      </w:r>
      <w:r>
        <w:rPr>
          <w:rFonts w:hint="eastAsia" w:ascii="仿宋_GB2312" w:eastAsia="仿宋_GB2312"/>
          <w:color w:val="000000"/>
          <w:sz w:val="32"/>
          <w:szCs w:val="32"/>
        </w:rPr>
        <w:t>0万元。</w:t>
      </w:r>
    </w:p>
    <w:p>
      <w:pPr>
        <w:spacing w:line="600" w:lineRule="exact"/>
        <w:ind w:left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年开江县回龙中心卫生院没有因公出国境。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2.公务用车购置及运行维护费支出</w:t>
      </w:r>
      <w:r>
        <w:rPr>
          <w:rFonts w:hint="eastAsia" w:ascii="仿宋_GB2312" w:eastAsia="仿宋_GB2312"/>
          <w:color w:val="000000"/>
          <w:sz w:val="32"/>
          <w:szCs w:val="32"/>
        </w:rPr>
        <w:t>0万元。</w:t>
      </w:r>
    </w:p>
    <w:p>
      <w:pPr>
        <w:autoSpaceDE w:val="0"/>
        <w:autoSpaceDN w:val="0"/>
        <w:adjustRightInd w:val="0"/>
        <w:spacing w:after="200" w:line="276" w:lineRule="auto"/>
        <w:ind w:firstLine="645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Arial"/>
          <w:kern w:val="0"/>
          <w:sz w:val="30"/>
          <w:szCs w:val="30"/>
        </w:rPr>
        <w:t>开江县</w:t>
      </w:r>
      <w:r>
        <w:rPr>
          <w:rFonts w:hint="eastAsia" w:ascii="仿宋" w:hAnsi="仿宋" w:eastAsia="仿宋" w:cs="Arial"/>
          <w:kern w:val="0"/>
          <w:sz w:val="30"/>
          <w:szCs w:val="30"/>
          <w:lang w:eastAsia="zh-CN"/>
        </w:rPr>
        <w:t>回龙中心</w:t>
      </w:r>
      <w:r>
        <w:rPr>
          <w:rFonts w:hint="eastAsia" w:ascii="仿宋" w:hAnsi="仿宋" w:eastAsia="仿宋" w:cs="Arial"/>
          <w:kern w:val="0"/>
          <w:sz w:val="30"/>
          <w:szCs w:val="30"/>
        </w:rPr>
        <w:t>卫生院未购置公务用车，</w:t>
      </w:r>
      <w:r>
        <w:rPr>
          <w:rFonts w:ascii="仿宋" w:hAnsi="仿宋" w:eastAsia="仿宋" w:cs="Arial"/>
          <w:kern w:val="0"/>
          <w:sz w:val="30"/>
          <w:szCs w:val="30"/>
        </w:rPr>
        <w:t>201</w:t>
      </w:r>
      <w:r>
        <w:rPr>
          <w:rFonts w:hint="eastAsia" w:ascii="仿宋" w:hAnsi="仿宋" w:eastAsia="仿宋" w:cs="Arial"/>
          <w:kern w:val="0"/>
          <w:sz w:val="30"/>
          <w:szCs w:val="30"/>
          <w:lang w:val="en-US" w:eastAsia="zh-CN"/>
        </w:rPr>
        <w:t>9</w:t>
      </w:r>
      <w:r>
        <w:rPr>
          <w:rFonts w:ascii="仿宋" w:hAnsi="仿宋" w:eastAsia="仿宋" w:cs="Arial"/>
          <w:kern w:val="0"/>
          <w:sz w:val="30"/>
          <w:szCs w:val="30"/>
        </w:rPr>
        <w:t>年公务用车运行维护费</w:t>
      </w:r>
      <w:r>
        <w:rPr>
          <w:rFonts w:hint="eastAsia" w:ascii="仿宋" w:hAnsi="仿宋" w:eastAsia="仿宋" w:cs="Arial"/>
          <w:kern w:val="0"/>
          <w:sz w:val="30"/>
          <w:szCs w:val="30"/>
        </w:rPr>
        <w:t>0</w:t>
      </w:r>
      <w:r>
        <w:rPr>
          <w:rFonts w:ascii="仿宋" w:hAnsi="仿宋" w:eastAsia="仿宋" w:cs="Arial"/>
          <w:kern w:val="0"/>
          <w:sz w:val="30"/>
          <w:szCs w:val="30"/>
        </w:rPr>
        <w:t>万元。</w:t>
      </w:r>
    </w:p>
    <w:p>
      <w:pPr>
        <w:autoSpaceDE w:val="0"/>
        <w:autoSpaceDN w:val="0"/>
        <w:adjustRightInd w:val="0"/>
        <w:spacing w:after="200" w:line="276" w:lineRule="auto"/>
        <w:ind w:firstLine="645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3.公务接待费支出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0万元。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年公务接待费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22DB8"/>
    <w:multiLevelType w:val="multilevel"/>
    <w:tmpl w:val="67422DB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70"/>
    <w:rsid w:val="00037597"/>
    <w:rsid w:val="00426170"/>
    <w:rsid w:val="004A5E96"/>
    <w:rsid w:val="004D2AE9"/>
    <w:rsid w:val="0091725C"/>
    <w:rsid w:val="00FF6A70"/>
    <w:rsid w:val="08962AEF"/>
    <w:rsid w:val="5C3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282</Characters>
  <Lines>2</Lines>
  <Paragraphs>1</Paragraphs>
  <TotalTime>30</TotalTime>
  <ScaleCrop>false</ScaleCrop>
  <LinksUpToDate>false</LinksUpToDate>
  <CharactersWithSpaces>330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2019-03-14T02:21:00Z</dcterms:created>
  <dc:creator>User</dc:creator>
  <cp:lastModifiedBy>Administrator</cp:lastModifiedBy>
  <dcterms:modified xsi:type="dcterms:W3CDTF">2020-10-14T07:40:53Z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