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186"/>
        <w:tblW w:w="14850" w:type="dxa"/>
        <w:tblLayout w:type="fixed"/>
        <w:tblLook w:val="04A0"/>
      </w:tblPr>
      <w:tblGrid>
        <w:gridCol w:w="534"/>
        <w:gridCol w:w="708"/>
        <w:gridCol w:w="709"/>
        <w:gridCol w:w="741"/>
        <w:gridCol w:w="677"/>
        <w:gridCol w:w="475"/>
        <w:gridCol w:w="659"/>
        <w:gridCol w:w="567"/>
        <w:gridCol w:w="567"/>
        <w:gridCol w:w="567"/>
        <w:gridCol w:w="567"/>
        <w:gridCol w:w="708"/>
        <w:gridCol w:w="426"/>
        <w:gridCol w:w="850"/>
        <w:gridCol w:w="425"/>
        <w:gridCol w:w="567"/>
        <w:gridCol w:w="709"/>
        <w:gridCol w:w="567"/>
        <w:gridCol w:w="567"/>
        <w:gridCol w:w="567"/>
        <w:gridCol w:w="567"/>
        <w:gridCol w:w="709"/>
        <w:gridCol w:w="709"/>
        <w:gridCol w:w="708"/>
      </w:tblGrid>
      <w:tr w:rsidR="00DD44B8" w:rsidTr="00FC1BDE">
        <w:tc>
          <w:tcPr>
            <w:tcW w:w="534" w:type="dxa"/>
            <w:vMerge w:val="restart"/>
            <w:vAlign w:val="center"/>
          </w:tcPr>
          <w:p w:rsidR="00DD44B8" w:rsidRPr="002F17A7" w:rsidRDefault="00DD44B8" w:rsidP="00FC1BDE">
            <w:pPr>
              <w:jc w:val="center"/>
              <w:rPr>
                <w:sz w:val="28"/>
                <w:szCs w:val="28"/>
              </w:rPr>
            </w:pPr>
            <w:r w:rsidRPr="002F17A7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536" w:type="dxa"/>
            <w:gridSpan w:val="7"/>
            <w:vAlign w:val="center"/>
          </w:tcPr>
          <w:p w:rsidR="00DD44B8" w:rsidRDefault="00DD44B8" w:rsidP="007D2011">
            <w:pPr>
              <w:jc w:val="center"/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2409" w:type="dxa"/>
            <w:gridSpan w:val="4"/>
            <w:vAlign w:val="center"/>
          </w:tcPr>
          <w:p w:rsidR="00DD44B8" w:rsidRDefault="00DD44B8" w:rsidP="007D2011">
            <w:pPr>
              <w:jc w:val="center"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2268" w:type="dxa"/>
            <w:gridSpan w:val="4"/>
            <w:vAlign w:val="center"/>
          </w:tcPr>
          <w:p w:rsidR="00DD44B8" w:rsidRDefault="00DD44B8" w:rsidP="007D2011">
            <w:pPr>
              <w:jc w:val="center"/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709" w:type="dxa"/>
            <w:vAlign w:val="center"/>
          </w:tcPr>
          <w:p w:rsidR="00DD44B8" w:rsidRDefault="00DD44B8" w:rsidP="007D2011">
            <w:pPr>
              <w:jc w:val="center"/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2268" w:type="dxa"/>
            <w:gridSpan w:val="4"/>
            <w:vAlign w:val="center"/>
          </w:tcPr>
          <w:p w:rsidR="00DD44B8" w:rsidRDefault="00DD44B8" w:rsidP="007D2011">
            <w:pPr>
              <w:jc w:val="center"/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709" w:type="dxa"/>
            <w:vAlign w:val="center"/>
          </w:tcPr>
          <w:p w:rsidR="00DD44B8" w:rsidRDefault="00DD44B8" w:rsidP="007D2011">
            <w:pPr>
              <w:jc w:val="center"/>
            </w:pPr>
            <w:r>
              <w:rPr>
                <w:rFonts w:hint="eastAsia"/>
              </w:rPr>
              <w:t>可持续影响指标</w:t>
            </w:r>
          </w:p>
        </w:tc>
        <w:tc>
          <w:tcPr>
            <w:tcW w:w="1417" w:type="dxa"/>
            <w:gridSpan w:val="2"/>
            <w:vAlign w:val="center"/>
          </w:tcPr>
          <w:p w:rsidR="00DD44B8" w:rsidRDefault="00DD44B8" w:rsidP="007D2011">
            <w:pPr>
              <w:jc w:val="center"/>
            </w:pPr>
            <w:r>
              <w:rPr>
                <w:rFonts w:hint="eastAsia"/>
              </w:rPr>
              <w:t>满意度指标</w:t>
            </w:r>
          </w:p>
        </w:tc>
      </w:tr>
      <w:tr w:rsidR="007D2011" w:rsidTr="00F414E8">
        <w:tc>
          <w:tcPr>
            <w:tcW w:w="534" w:type="dxa"/>
            <w:vMerge/>
          </w:tcPr>
          <w:p w:rsidR="00820B74" w:rsidRPr="00820B74" w:rsidRDefault="00820B74" w:rsidP="00820B7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20B74" w:rsidRDefault="00820B74" w:rsidP="00820B74">
            <w:r>
              <w:rPr>
                <w:rFonts w:hint="eastAsia"/>
              </w:rPr>
              <w:t>省级食品抽检监测任务（批次）</w:t>
            </w:r>
          </w:p>
        </w:tc>
        <w:tc>
          <w:tcPr>
            <w:tcW w:w="709" w:type="dxa"/>
          </w:tcPr>
          <w:p w:rsidR="00820B74" w:rsidRDefault="00820B74" w:rsidP="00820B74">
            <w:r>
              <w:rPr>
                <w:rFonts w:hint="eastAsia"/>
              </w:rPr>
              <w:t>工业产品质量监督抽查及风险监测（批次）</w:t>
            </w:r>
          </w:p>
        </w:tc>
        <w:tc>
          <w:tcPr>
            <w:tcW w:w="741" w:type="dxa"/>
          </w:tcPr>
          <w:p w:rsidR="00820B74" w:rsidRDefault="00820B74" w:rsidP="00820B74">
            <w:r>
              <w:rPr>
                <w:rFonts w:hint="eastAsia"/>
              </w:rPr>
              <w:t>“双随机”抽查比例</w:t>
            </w:r>
          </w:p>
        </w:tc>
        <w:tc>
          <w:tcPr>
            <w:tcW w:w="677" w:type="dxa"/>
          </w:tcPr>
          <w:p w:rsidR="00820B74" w:rsidRDefault="00820B74" w:rsidP="00820B74">
            <w:r>
              <w:rPr>
                <w:rFonts w:hint="eastAsia"/>
              </w:rPr>
              <w:t>年报率</w:t>
            </w:r>
          </w:p>
        </w:tc>
        <w:tc>
          <w:tcPr>
            <w:tcW w:w="475" w:type="dxa"/>
          </w:tcPr>
          <w:p w:rsidR="00820B74" w:rsidRDefault="00820B74" w:rsidP="00820B74">
            <w:r>
              <w:rPr>
                <w:rFonts w:hint="eastAsia"/>
              </w:rPr>
              <w:t>标准化试点示范</w:t>
            </w:r>
          </w:p>
        </w:tc>
        <w:tc>
          <w:tcPr>
            <w:tcW w:w="659" w:type="dxa"/>
          </w:tcPr>
          <w:p w:rsidR="00820B74" w:rsidRDefault="001E30D0" w:rsidP="00820B74">
            <w:r>
              <w:rPr>
                <w:rFonts w:hint="eastAsia"/>
              </w:rPr>
              <w:t>强制</w:t>
            </w:r>
            <w:r w:rsidR="001C4618">
              <w:rPr>
                <w:rFonts w:hint="eastAsia"/>
              </w:rPr>
              <w:t>检定台</w:t>
            </w:r>
            <w:r>
              <w:rPr>
                <w:rFonts w:hint="eastAsia"/>
              </w:rPr>
              <w:t>（件）</w:t>
            </w:r>
          </w:p>
        </w:tc>
        <w:tc>
          <w:tcPr>
            <w:tcW w:w="567" w:type="dxa"/>
          </w:tcPr>
          <w:p w:rsidR="00820B74" w:rsidRDefault="001C4618" w:rsidP="00820B74">
            <w:r>
              <w:rPr>
                <w:rFonts w:hint="eastAsia"/>
              </w:rPr>
              <w:t>定量、过度包装监督抽查（批次）</w:t>
            </w:r>
          </w:p>
        </w:tc>
        <w:tc>
          <w:tcPr>
            <w:tcW w:w="567" w:type="dxa"/>
          </w:tcPr>
          <w:p w:rsidR="00820B74" w:rsidRDefault="001C4618" w:rsidP="00820B74">
            <w:r>
              <w:rPr>
                <w:rFonts w:hint="eastAsia"/>
              </w:rPr>
              <w:t>抽检不合格食品核查处置率</w:t>
            </w:r>
          </w:p>
        </w:tc>
        <w:tc>
          <w:tcPr>
            <w:tcW w:w="567" w:type="dxa"/>
          </w:tcPr>
          <w:p w:rsidR="00820B74" w:rsidRDefault="001C4618" w:rsidP="00820B74">
            <w:r>
              <w:rPr>
                <w:rFonts w:hint="eastAsia"/>
              </w:rPr>
              <w:t>食品抽检应公布信息公布率</w:t>
            </w:r>
          </w:p>
        </w:tc>
        <w:tc>
          <w:tcPr>
            <w:tcW w:w="567" w:type="dxa"/>
          </w:tcPr>
          <w:p w:rsidR="00820B74" w:rsidRDefault="001C4618" w:rsidP="00820B74">
            <w:r>
              <w:rPr>
                <w:rFonts w:hint="eastAsia"/>
              </w:rPr>
              <w:t>生产环节抽查合格率</w:t>
            </w:r>
          </w:p>
        </w:tc>
        <w:tc>
          <w:tcPr>
            <w:tcW w:w="708" w:type="dxa"/>
          </w:tcPr>
          <w:p w:rsidR="00820B74" w:rsidRDefault="001C4618" w:rsidP="001C4618">
            <w:r>
              <w:rPr>
                <w:rFonts w:hint="eastAsia"/>
              </w:rPr>
              <w:t>定量包装和过度包装监督抽查不合格后处理</w:t>
            </w:r>
          </w:p>
        </w:tc>
        <w:tc>
          <w:tcPr>
            <w:tcW w:w="426" w:type="dxa"/>
          </w:tcPr>
          <w:p w:rsidR="00820B74" w:rsidRDefault="001C4618" w:rsidP="00820B74">
            <w:r>
              <w:rPr>
                <w:rFonts w:hint="eastAsia"/>
              </w:rPr>
              <w:t>食品抽检监测成本</w:t>
            </w:r>
          </w:p>
        </w:tc>
        <w:tc>
          <w:tcPr>
            <w:tcW w:w="850" w:type="dxa"/>
          </w:tcPr>
          <w:p w:rsidR="00820B74" w:rsidRDefault="001C4618" w:rsidP="00820B74">
            <w:r>
              <w:rPr>
                <w:rFonts w:hint="eastAsia"/>
              </w:rPr>
              <w:t>春雷行动</w:t>
            </w:r>
            <w:r>
              <w:rPr>
                <w:rFonts w:hint="eastAsia"/>
              </w:rPr>
              <w:t>2019</w:t>
            </w:r>
          </w:p>
        </w:tc>
        <w:tc>
          <w:tcPr>
            <w:tcW w:w="425" w:type="dxa"/>
          </w:tcPr>
          <w:p w:rsidR="00820B74" w:rsidRDefault="001C4618" w:rsidP="00820B74">
            <w:r>
              <w:rPr>
                <w:rFonts w:hint="eastAsia"/>
              </w:rPr>
              <w:t>第二批食品安全示范县</w:t>
            </w:r>
          </w:p>
        </w:tc>
        <w:tc>
          <w:tcPr>
            <w:tcW w:w="567" w:type="dxa"/>
          </w:tcPr>
          <w:p w:rsidR="00820B74" w:rsidRDefault="001C4618" w:rsidP="00820B74">
            <w:r>
              <w:rPr>
                <w:rFonts w:hint="eastAsia"/>
              </w:rPr>
              <w:t>定量、过度包装监督抽查</w:t>
            </w:r>
          </w:p>
        </w:tc>
        <w:tc>
          <w:tcPr>
            <w:tcW w:w="709" w:type="dxa"/>
          </w:tcPr>
          <w:p w:rsidR="00820B74" w:rsidRDefault="001C4618" w:rsidP="00820B74">
            <w:r>
              <w:rPr>
                <w:rFonts w:hint="eastAsia"/>
              </w:rPr>
              <w:t>完成时间</w:t>
            </w:r>
          </w:p>
        </w:tc>
        <w:tc>
          <w:tcPr>
            <w:tcW w:w="567" w:type="dxa"/>
          </w:tcPr>
          <w:p w:rsidR="00820B74" w:rsidRDefault="001C4618" w:rsidP="00820B74">
            <w:r>
              <w:rPr>
                <w:rFonts w:hint="eastAsia"/>
              </w:rPr>
              <w:t>食品监管水平</w:t>
            </w:r>
          </w:p>
        </w:tc>
        <w:tc>
          <w:tcPr>
            <w:tcW w:w="567" w:type="dxa"/>
          </w:tcPr>
          <w:p w:rsidR="00820B74" w:rsidRDefault="001C4618" w:rsidP="00820B74">
            <w:r>
              <w:rPr>
                <w:rFonts w:hint="eastAsia"/>
              </w:rPr>
              <w:t>系统性、区域性重大质量安全事故</w:t>
            </w:r>
          </w:p>
        </w:tc>
        <w:tc>
          <w:tcPr>
            <w:tcW w:w="567" w:type="dxa"/>
          </w:tcPr>
          <w:p w:rsidR="00820B74" w:rsidRDefault="001C4618" w:rsidP="00820B74">
            <w:r>
              <w:rPr>
                <w:rFonts w:hint="eastAsia"/>
              </w:rPr>
              <w:t>公平竞争的市场秩序</w:t>
            </w:r>
          </w:p>
        </w:tc>
        <w:tc>
          <w:tcPr>
            <w:tcW w:w="567" w:type="dxa"/>
          </w:tcPr>
          <w:p w:rsidR="00820B74" w:rsidRDefault="001C4618" w:rsidP="001C4618">
            <w:r>
              <w:rPr>
                <w:rFonts w:hint="eastAsia"/>
              </w:rPr>
              <w:t>基层监管队伍执法能力和监管水平</w:t>
            </w:r>
          </w:p>
        </w:tc>
        <w:tc>
          <w:tcPr>
            <w:tcW w:w="709" w:type="dxa"/>
          </w:tcPr>
          <w:p w:rsidR="00820B74" w:rsidRDefault="001C4618" w:rsidP="00820B74">
            <w:r>
              <w:rPr>
                <w:rFonts w:hint="eastAsia"/>
              </w:rPr>
              <w:t>通过监督抽查、风险监测、</w:t>
            </w:r>
            <w:r w:rsidR="00ED355F">
              <w:rPr>
                <w:rFonts w:hint="eastAsia"/>
              </w:rPr>
              <w:t>证后</w:t>
            </w:r>
            <w:r>
              <w:rPr>
                <w:rFonts w:hint="eastAsia"/>
              </w:rPr>
              <w:t>监管等保障人民生命财产健康安全</w:t>
            </w:r>
          </w:p>
        </w:tc>
        <w:tc>
          <w:tcPr>
            <w:tcW w:w="709" w:type="dxa"/>
          </w:tcPr>
          <w:p w:rsidR="00820B74" w:rsidRDefault="001C4618" w:rsidP="00820B74">
            <w:r>
              <w:rPr>
                <w:rFonts w:hint="eastAsia"/>
              </w:rPr>
              <w:t>民营企业满意度调查得分</w:t>
            </w:r>
          </w:p>
        </w:tc>
        <w:tc>
          <w:tcPr>
            <w:tcW w:w="708" w:type="dxa"/>
          </w:tcPr>
          <w:p w:rsidR="00820B74" w:rsidRDefault="001C4618" w:rsidP="00820B74">
            <w:r>
              <w:rPr>
                <w:rFonts w:hint="eastAsia"/>
              </w:rPr>
              <w:t>食品安全满意度得分</w:t>
            </w:r>
          </w:p>
        </w:tc>
      </w:tr>
      <w:tr w:rsidR="007D2011" w:rsidTr="00F414E8">
        <w:tc>
          <w:tcPr>
            <w:tcW w:w="534" w:type="dxa"/>
          </w:tcPr>
          <w:p w:rsidR="007D2011" w:rsidRPr="00820B74" w:rsidRDefault="007D2011" w:rsidP="007D2011">
            <w:pPr>
              <w:rPr>
                <w:sz w:val="18"/>
                <w:szCs w:val="18"/>
              </w:rPr>
            </w:pPr>
            <w:r w:rsidRPr="00820B74">
              <w:rPr>
                <w:rFonts w:hint="eastAsia"/>
                <w:sz w:val="18"/>
                <w:szCs w:val="18"/>
              </w:rPr>
              <w:t>开江县</w:t>
            </w:r>
          </w:p>
        </w:tc>
        <w:tc>
          <w:tcPr>
            <w:tcW w:w="708" w:type="dxa"/>
          </w:tcPr>
          <w:p w:rsidR="007D2011" w:rsidRDefault="007D2011" w:rsidP="007D2011"/>
        </w:tc>
        <w:tc>
          <w:tcPr>
            <w:tcW w:w="709" w:type="dxa"/>
          </w:tcPr>
          <w:p w:rsidR="007D2011" w:rsidRDefault="007D2011" w:rsidP="007D2011"/>
        </w:tc>
        <w:tc>
          <w:tcPr>
            <w:tcW w:w="741" w:type="dxa"/>
          </w:tcPr>
          <w:p w:rsidR="007D2011" w:rsidRPr="00DD44B8" w:rsidRDefault="007D2011" w:rsidP="007D2011">
            <w:pPr>
              <w:rPr>
                <w:sz w:val="18"/>
                <w:szCs w:val="18"/>
              </w:rPr>
            </w:pPr>
            <w:r w:rsidRPr="00DD44B8">
              <w:rPr>
                <w:rFonts w:asciiTheme="minorEastAsia" w:hAnsiTheme="minorEastAsia" w:hint="eastAsia"/>
                <w:sz w:val="18"/>
                <w:szCs w:val="18"/>
              </w:rPr>
              <w:t>≥5%</w:t>
            </w:r>
          </w:p>
        </w:tc>
        <w:tc>
          <w:tcPr>
            <w:tcW w:w="677" w:type="dxa"/>
          </w:tcPr>
          <w:p w:rsidR="007D2011" w:rsidRPr="00DD44B8" w:rsidRDefault="007D2011" w:rsidP="007D2011">
            <w:pPr>
              <w:rPr>
                <w:sz w:val="18"/>
                <w:szCs w:val="18"/>
              </w:rPr>
            </w:pPr>
            <w:r w:rsidRPr="00DD44B8">
              <w:rPr>
                <w:rFonts w:asciiTheme="minorEastAsia" w:hAnsiTheme="minorEastAsia" w:hint="eastAsia"/>
                <w:sz w:val="18"/>
                <w:szCs w:val="18"/>
              </w:rPr>
              <w:t>≥85%</w:t>
            </w:r>
          </w:p>
        </w:tc>
        <w:tc>
          <w:tcPr>
            <w:tcW w:w="475" w:type="dxa"/>
          </w:tcPr>
          <w:p w:rsidR="007D2011" w:rsidRPr="00DD44B8" w:rsidRDefault="007D2011" w:rsidP="007D2011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:rsidR="007D2011" w:rsidRDefault="007D2011" w:rsidP="007D2011"/>
        </w:tc>
        <w:tc>
          <w:tcPr>
            <w:tcW w:w="567" w:type="dxa"/>
          </w:tcPr>
          <w:p w:rsidR="007D2011" w:rsidRDefault="007D2011" w:rsidP="007D2011"/>
        </w:tc>
        <w:tc>
          <w:tcPr>
            <w:tcW w:w="567" w:type="dxa"/>
          </w:tcPr>
          <w:p w:rsidR="007D2011" w:rsidRDefault="007D2011" w:rsidP="007D2011"/>
        </w:tc>
        <w:tc>
          <w:tcPr>
            <w:tcW w:w="567" w:type="dxa"/>
          </w:tcPr>
          <w:p w:rsidR="007D2011" w:rsidRDefault="007D2011" w:rsidP="007D2011"/>
        </w:tc>
        <w:tc>
          <w:tcPr>
            <w:tcW w:w="567" w:type="dxa"/>
          </w:tcPr>
          <w:p w:rsidR="007D2011" w:rsidRDefault="007D2011" w:rsidP="007D2011"/>
        </w:tc>
        <w:tc>
          <w:tcPr>
            <w:tcW w:w="708" w:type="dxa"/>
          </w:tcPr>
          <w:p w:rsidR="007D2011" w:rsidRDefault="007D2011" w:rsidP="007D2011"/>
        </w:tc>
        <w:tc>
          <w:tcPr>
            <w:tcW w:w="426" w:type="dxa"/>
          </w:tcPr>
          <w:p w:rsidR="007D2011" w:rsidRDefault="007D2011" w:rsidP="007D2011"/>
        </w:tc>
        <w:tc>
          <w:tcPr>
            <w:tcW w:w="850" w:type="dxa"/>
          </w:tcPr>
          <w:p w:rsidR="007D2011" w:rsidRDefault="007D2011" w:rsidP="007D2011">
            <w:r w:rsidRPr="007D2011">
              <w:rPr>
                <w:rFonts w:hint="eastAsia"/>
                <w:sz w:val="15"/>
                <w:szCs w:val="15"/>
              </w:rPr>
              <w:t>“先进集体”</w:t>
            </w:r>
            <w:r w:rsidRPr="007D2011">
              <w:rPr>
                <w:rFonts w:hint="eastAsia"/>
                <w:sz w:val="15"/>
                <w:szCs w:val="15"/>
              </w:rPr>
              <w:t>15</w:t>
            </w:r>
            <w:r w:rsidRPr="007D2011"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425" w:type="dxa"/>
          </w:tcPr>
          <w:p w:rsidR="007D2011" w:rsidRDefault="007D2011" w:rsidP="007D2011"/>
        </w:tc>
        <w:tc>
          <w:tcPr>
            <w:tcW w:w="567" w:type="dxa"/>
          </w:tcPr>
          <w:p w:rsidR="007D2011" w:rsidRDefault="007D2011" w:rsidP="007D2011"/>
        </w:tc>
        <w:tc>
          <w:tcPr>
            <w:tcW w:w="709" w:type="dxa"/>
          </w:tcPr>
          <w:p w:rsidR="007D2011" w:rsidRPr="007D2011" w:rsidRDefault="007D2011" w:rsidP="007D2011">
            <w:pPr>
              <w:rPr>
                <w:sz w:val="15"/>
                <w:szCs w:val="15"/>
              </w:rPr>
            </w:pPr>
            <w:r w:rsidRPr="007D2011">
              <w:rPr>
                <w:rFonts w:hint="eastAsia"/>
                <w:sz w:val="15"/>
                <w:szCs w:val="15"/>
              </w:rPr>
              <w:t>2020</w:t>
            </w:r>
            <w:r w:rsidRPr="007D2011">
              <w:rPr>
                <w:rFonts w:hint="eastAsia"/>
                <w:sz w:val="15"/>
                <w:szCs w:val="15"/>
              </w:rPr>
              <w:t>年</w:t>
            </w:r>
            <w:r w:rsidRPr="007D2011">
              <w:rPr>
                <w:rFonts w:hint="eastAsia"/>
                <w:sz w:val="15"/>
                <w:szCs w:val="15"/>
              </w:rPr>
              <w:t>12</w:t>
            </w:r>
            <w:r w:rsidRPr="007D2011">
              <w:rPr>
                <w:rFonts w:hint="eastAsia"/>
                <w:sz w:val="15"/>
                <w:szCs w:val="15"/>
              </w:rPr>
              <w:t>月</w:t>
            </w:r>
            <w:r w:rsidRPr="007D2011">
              <w:rPr>
                <w:rFonts w:hint="eastAsia"/>
                <w:sz w:val="15"/>
                <w:szCs w:val="15"/>
              </w:rPr>
              <w:t>31</w:t>
            </w:r>
            <w:r w:rsidRPr="007D2011">
              <w:rPr>
                <w:rFonts w:hint="eastAsia"/>
                <w:sz w:val="15"/>
                <w:szCs w:val="15"/>
              </w:rPr>
              <w:t>日前</w:t>
            </w:r>
          </w:p>
        </w:tc>
        <w:tc>
          <w:tcPr>
            <w:tcW w:w="567" w:type="dxa"/>
          </w:tcPr>
          <w:p w:rsidR="007D2011" w:rsidRPr="007D2011" w:rsidRDefault="007D2011" w:rsidP="007D2011">
            <w:pPr>
              <w:rPr>
                <w:sz w:val="15"/>
                <w:szCs w:val="15"/>
              </w:rPr>
            </w:pPr>
            <w:r w:rsidRPr="007D2011">
              <w:rPr>
                <w:rFonts w:hint="eastAsia"/>
                <w:sz w:val="15"/>
                <w:szCs w:val="15"/>
              </w:rPr>
              <w:t>逐步提高</w:t>
            </w:r>
          </w:p>
        </w:tc>
        <w:tc>
          <w:tcPr>
            <w:tcW w:w="567" w:type="dxa"/>
          </w:tcPr>
          <w:p w:rsidR="007D2011" w:rsidRPr="007D2011" w:rsidRDefault="007D2011" w:rsidP="007D2011">
            <w:pPr>
              <w:rPr>
                <w:sz w:val="15"/>
                <w:szCs w:val="15"/>
              </w:rPr>
            </w:pPr>
            <w:r w:rsidRPr="007D2011">
              <w:rPr>
                <w:rFonts w:hint="eastAsia"/>
                <w:sz w:val="15"/>
                <w:szCs w:val="15"/>
              </w:rPr>
              <w:t>0</w:t>
            </w:r>
            <w:r w:rsidRPr="007D2011"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567" w:type="dxa"/>
          </w:tcPr>
          <w:p w:rsidR="007D2011" w:rsidRPr="007D2011" w:rsidRDefault="007D2011" w:rsidP="007D2011">
            <w:pPr>
              <w:rPr>
                <w:sz w:val="15"/>
                <w:szCs w:val="15"/>
              </w:rPr>
            </w:pPr>
            <w:r w:rsidRPr="007D2011">
              <w:rPr>
                <w:rFonts w:hint="eastAsia"/>
                <w:sz w:val="15"/>
                <w:szCs w:val="15"/>
              </w:rPr>
              <w:t>逐步提高</w:t>
            </w:r>
          </w:p>
        </w:tc>
        <w:tc>
          <w:tcPr>
            <w:tcW w:w="567" w:type="dxa"/>
          </w:tcPr>
          <w:p w:rsidR="007D2011" w:rsidRPr="007D2011" w:rsidRDefault="007D2011" w:rsidP="007D2011">
            <w:pPr>
              <w:rPr>
                <w:sz w:val="15"/>
                <w:szCs w:val="15"/>
              </w:rPr>
            </w:pPr>
            <w:r w:rsidRPr="007D2011">
              <w:rPr>
                <w:rFonts w:hint="eastAsia"/>
                <w:sz w:val="15"/>
                <w:szCs w:val="15"/>
              </w:rPr>
              <w:t>逐步提高</w:t>
            </w:r>
          </w:p>
        </w:tc>
        <w:tc>
          <w:tcPr>
            <w:tcW w:w="709" w:type="dxa"/>
          </w:tcPr>
          <w:p w:rsidR="007D2011" w:rsidRPr="007D2011" w:rsidRDefault="007D2011" w:rsidP="007D2011">
            <w:pPr>
              <w:rPr>
                <w:sz w:val="15"/>
                <w:szCs w:val="15"/>
              </w:rPr>
            </w:pPr>
            <w:r w:rsidRPr="007D2011">
              <w:rPr>
                <w:rFonts w:hint="eastAsia"/>
                <w:sz w:val="15"/>
                <w:szCs w:val="15"/>
              </w:rPr>
              <w:t>持续影响</w:t>
            </w:r>
          </w:p>
        </w:tc>
        <w:tc>
          <w:tcPr>
            <w:tcW w:w="709" w:type="dxa"/>
          </w:tcPr>
          <w:p w:rsidR="007D2011" w:rsidRPr="007D2011" w:rsidRDefault="007D2011" w:rsidP="007D2011">
            <w:pPr>
              <w:rPr>
                <w:sz w:val="15"/>
                <w:szCs w:val="15"/>
              </w:rPr>
            </w:pPr>
            <w:r w:rsidRPr="007D2011">
              <w:rPr>
                <w:rFonts w:hint="eastAsia"/>
                <w:sz w:val="15"/>
                <w:szCs w:val="15"/>
              </w:rPr>
              <w:t>≥</w:t>
            </w:r>
            <w:r>
              <w:rPr>
                <w:rFonts w:hint="eastAsia"/>
                <w:sz w:val="15"/>
                <w:szCs w:val="15"/>
              </w:rPr>
              <w:t>80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  <w:tc>
          <w:tcPr>
            <w:tcW w:w="708" w:type="dxa"/>
          </w:tcPr>
          <w:p w:rsidR="007D2011" w:rsidRPr="007D2011" w:rsidRDefault="007D2011" w:rsidP="007D2011">
            <w:pPr>
              <w:rPr>
                <w:sz w:val="15"/>
                <w:szCs w:val="15"/>
              </w:rPr>
            </w:pPr>
            <w:r w:rsidRPr="007D2011">
              <w:rPr>
                <w:rFonts w:hint="eastAsia"/>
                <w:sz w:val="15"/>
                <w:szCs w:val="15"/>
              </w:rPr>
              <w:t>≥</w:t>
            </w:r>
            <w:r>
              <w:rPr>
                <w:rFonts w:hint="eastAsia"/>
                <w:sz w:val="15"/>
                <w:szCs w:val="15"/>
              </w:rPr>
              <w:t>70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</w:tr>
    </w:tbl>
    <w:p w:rsidR="00BC2932" w:rsidRPr="00820B74" w:rsidRDefault="00820B74" w:rsidP="00820B74">
      <w:pPr>
        <w:jc w:val="center"/>
        <w:rPr>
          <w:b/>
          <w:sz w:val="48"/>
          <w:szCs w:val="48"/>
        </w:rPr>
      </w:pPr>
      <w:r w:rsidRPr="00820B74">
        <w:rPr>
          <w:rFonts w:hint="eastAsia"/>
          <w:b/>
          <w:sz w:val="48"/>
          <w:szCs w:val="48"/>
        </w:rPr>
        <w:t>2020</w:t>
      </w:r>
      <w:r w:rsidRPr="00820B74">
        <w:rPr>
          <w:rFonts w:hint="eastAsia"/>
          <w:b/>
          <w:sz w:val="48"/>
          <w:szCs w:val="48"/>
        </w:rPr>
        <w:t>年市场监管专项资金区域绩效目标表</w:t>
      </w:r>
    </w:p>
    <w:sectPr w:rsidR="00BC2932" w:rsidRPr="00820B74" w:rsidSect="00FC1BDE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B74"/>
    <w:rsid w:val="001C4618"/>
    <w:rsid w:val="001E30D0"/>
    <w:rsid w:val="002F17A7"/>
    <w:rsid w:val="007D2011"/>
    <w:rsid w:val="00820B74"/>
    <w:rsid w:val="00BC2932"/>
    <w:rsid w:val="00D92DD1"/>
    <w:rsid w:val="00DD44B8"/>
    <w:rsid w:val="00ED355F"/>
    <w:rsid w:val="00F37660"/>
    <w:rsid w:val="00F414E8"/>
    <w:rsid w:val="00FC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2020-09-14T01:40:00Z</dcterms:created>
  <dcterms:modified xsi:type="dcterms:W3CDTF">2020-09-14T03:03:00Z</dcterms:modified>
</cp:coreProperties>
</file>