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harts/colors2.xml" ContentType="application/vnd.ms-office.chartcolorstyle+xml"/>
  <Override PartName="/word/charts/style2.xml" ContentType="application/vnd.ms-office.chartstyle+xml"/>
  <Override PartName="/word/charts/colors1.xml" ContentType="application/vnd.ms-office.chartcolorstyle+xml"/>
  <Override PartName="/word/charts/style1.xml" ContentType="application/vnd.ms-office.chartstyle+xml"/>
  <Override PartName="/word/charts/style3.xml" ContentType="application/vnd.ms-office.chartstyle+xml"/>
  <Override PartName="/word/charts/colors3.xml" ContentType="application/vnd.ms-office.chartcolorstyle+xml"/>
  <Override PartName="/word/charts/colors4.xml" ContentType="application/vnd.ms-office.chartcolorstyle+xml"/>
  <Override PartName="/word/charts/style4.xml" ContentType="application/vnd.ms-office.chartstyle+xml"/>
  <Override PartName="/word/charts/colors5.xml" ContentType="application/vnd.ms-office.chartcolorstyle+xml"/>
  <Override PartName="/word/charts/style5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E5" w:rsidRDefault="007530E5">
      <w:bookmarkStart w:id="0" w:name="_Toc15306267"/>
    </w:p>
    <w:p w:rsidR="007530E5" w:rsidRDefault="007530E5">
      <w:pPr>
        <w:spacing w:line="600" w:lineRule="exact"/>
        <w:jc w:val="center"/>
        <w:outlineLvl w:val="0"/>
        <w:rPr>
          <w:rFonts w:ascii="方正小标宋简体" w:eastAsia="方正小标宋简体" w:hAnsi="宋体"/>
          <w:color w:val="000000"/>
          <w:sz w:val="72"/>
          <w:szCs w:val="72"/>
        </w:rPr>
      </w:pPr>
    </w:p>
    <w:p w:rsidR="007530E5" w:rsidRDefault="007530E5">
      <w:pPr>
        <w:spacing w:line="600" w:lineRule="exact"/>
        <w:jc w:val="center"/>
        <w:outlineLvl w:val="0"/>
        <w:rPr>
          <w:rFonts w:ascii="方正小标宋简体" w:eastAsia="方正小标宋简体" w:hAnsi="宋体"/>
          <w:color w:val="000000"/>
          <w:sz w:val="72"/>
          <w:szCs w:val="72"/>
        </w:rPr>
      </w:pPr>
    </w:p>
    <w:p w:rsidR="007530E5" w:rsidRPr="00CE005C" w:rsidRDefault="007530E5">
      <w:pPr>
        <w:spacing w:line="600" w:lineRule="exact"/>
        <w:jc w:val="center"/>
        <w:outlineLvl w:val="0"/>
        <w:rPr>
          <w:rFonts w:eastAsia="方正小标宋简体"/>
          <w:color w:val="000000"/>
          <w:sz w:val="36"/>
          <w:szCs w:val="36"/>
        </w:rPr>
      </w:pPr>
    </w:p>
    <w:p w:rsidR="007530E5" w:rsidRPr="00CE005C" w:rsidRDefault="00E12D93" w:rsidP="00CE005C">
      <w:pPr>
        <w:adjustRightInd w:val="0"/>
        <w:snapToGrid w:val="0"/>
        <w:jc w:val="center"/>
        <w:outlineLvl w:val="0"/>
        <w:rPr>
          <w:rFonts w:eastAsia="方正小标宋简体"/>
          <w:color w:val="000000"/>
          <w:sz w:val="72"/>
          <w:szCs w:val="72"/>
        </w:rPr>
      </w:pPr>
      <w:bookmarkStart w:id="1" w:name="_Toc15396597"/>
      <w:bookmarkStart w:id="2" w:name="_Toc15378441"/>
      <w:bookmarkStart w:id="3" w:name="_Toc15396475"/>
      <w:bookmarkStart w:id="4" w:name="_Toc15377193"/>
      <w:bookmarkStart w:id="5" w:name="_Toc15377425"/>
      <w:r w:rsidRPr="00CE005C">
        <w:rPr>
          <w:rFonts w:eastAsia="方正小标宋简体"/>
          <w:color w:val="000000"/>
          <w:sz w:val="72"/>
          <w:szCs w:val="72"/>
        </w:rPr>
        <w:t>2020</w:t>
      </w:r>
      <w:r w:rsidRPr="00CE005C">
        <w:rPr>
          <w:rFonts w:eastAsia="方正小标宋简体"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</w:p>
    <w:p w:rsidR="007530E5" w:rsidRPr="00CE005C" w:rsidRDefault="00E12D93" w:rsidP="00CE005C">
      <w:pPr>
        <w:adjustRightInd w:val="0"/>
        <w:snapToGrid w:val="0"/>
        <w:jc w:val="center"/>
        <w:outlineLvl w:val="0"/>
        <w:rPr>
          <w:rFonts w:eastAsia="方正小标宋简体"/>
          <w:color w:val="000000"/>
          <w:sz w:val="72"/>
          <w:szCs w:val="72"/>
        </w:rPr>
      </w:pPr>
      <w:bookmarkStart w:id="6" w:name="_Toc15377194"/>
      <w:bookmarkStart w:id="7" w:name="_Toc15377426"/>
      <w:bookmarkStart w:id="8" w:name="_Toc15396476"/>
      <w:bookmarkStart w:id="9" w:name="_Toc15378442"/>
      <w:bookmarkStart w:id="10" w:name="_Toc15396598"/>
      <w:r w:rsidRPr="00CE005C">
        <w:rPr>
          <w:rFonts w:eastAsia="方正小标宋简体"/>
          <w:color w:val="000000"/>
          <w:sz w:val="72"/>
          <w:szCs w:val="72"/>
        </w:rPr>
        <w:t>四川省</w:t>
      </w:r>
      <w:bookmarkStart w:id="11" w:name="_Toc15306268"/>
      <w:bookmarkEnd w:id="0"/>
      <w:r w:rsidRPr="00CE005C">
        <w:rPr>
          <w:rFonts w:eastAsia="方正小标宋简体"/>
          <w:color w:val="000000"/>
          <w:sz w:val="72"/>
          <w:szCs w:val="72"/>
        </w:rPr>
        <w:t>开江县教育和科学技术局部门决算</w:t>
      </w:r>
      <w:bookmarkEnd w:id="6"/>
      <w:bookmarkEnd w:id="7"/>
      <w:bookmarkEnd w:id="8"/>
      <w:bookmarkEnd w:id="9"/>
      <w:bookmarkEnd w:id="10"/>
      <w:bookmarkEnd w:id="11"/>
    </w:p>
    <w:p w:rsidR="007530E5" w:rsidRPr="00CE005C" w:rsidRDefault="00E12D93">
      <w:pPr>
        <w:widowControl/>
        <w:jc w:val="center"/>
        <w:rPr>
          <w:rFonts w:ascii="方正黑体简体" w:eastAsia="方正黑体简体" w:hAnsi="黑体"/>
          <w:color w:val="000000" w:themeColor="text1"/>
          <w:sz w:val="48"/>
          <w:szCs w:val="48"/>
        </w:rPr>
      </w:pPr>
      <w:r>
        <w:rPr>
          <w:rFonts w:ascii="方正小标宋简体" w:eastAsia="方正小标宋简体" w:hAnsi="宋体"/>
          <w:color w:val="000000"/>
          <w:sz w:val="36"/>
          <w:szCs w:val="36"/>
        </w:rPr>
        <w:br w:type="page"/>
      </w:r>
      <w:r w:rsidRPr="00CE005C">
        <w:rPr>
          <w:rFonts w:ascii="方正黑体简体" w:eastAsia="方正黑体简体" w:hAnsi="黑体" w:hint="eastAsia"/>
          <w:color w:val="000000" w:themeColor="text1"/>
          <w:sz w:val="48"/>
          <w:szCs w:val="48"/>
        </w:rPr>
        <w:lastRenderedPageBreak/>
        <w:t>目录</w:t>
      </w:r>
    </w:p>
    <w:p w:rsidR="007530E5" w:rsidRPr="00CE005C" w:rsidRDefault="00E12D93">
      <w:pPr>
        <w:widowControl/>
        <w:jc w:val="center"/>
        <w:rPr>
          <w:rFonts w:eastAsia="方正仿宋简体"/>
          <w:sz w:val="28"/>
          <w:szCs w:val="28"/>
        </w:rPr>
      </w:pPr>
      <w:r w:rsidRPr="00CE005C">
        <w:rPr>
          <w:rFonts w:eastAsia="方正仿宋简体"/>
          <w:color w:val="000000"/>
          <w:sz w:val="48"/>
          <w:szCs w:val="48"/>
        </w:rPr>
        <w:fldChar w:fldCharType="begin"/>
      </w:r>
      <w:r w:rsidRPr="00CE005C">
        <w:rPr>
          <w:rFonts w:eastAsia="方正仿宋简体"/>
          <w:color w:val="000000"/>
          <w:sz w:val="48"/>
          <w:szCs w:val="48"/>
        </w:rPr>
        <w:instrText xml:space="preserve"> TOC \o "1-2" \h \z \u </w:instrText>
      </w:r>
      <w:r w:rsidRPr="00CE005C">
        <w:rPr>
          <w:rFonts w:eastAsia="方正仿宋简体"/>
          <w:color w:val="000000"/>
          <w:sz w:val="48"/>
          <w:szCs w:val="48"/>
        </w:rPr>
        <w:fldChar w:fldCharType="separate"/>
      </w:r>
    </w:p>
    <w:p w:rsidR="007530E5" w:rsidRPr="00CE005C" w:rsidRDefault="00E12D93">
      <w:pPr>
        <w:pStyle w:val="10"/>
        <w:rPr>
          <w:rFonts w:ascii="Times New Roman" w:eastAsia="方正仿宋简体" w:hAnsi="Times New Roman"/>
        </w:rPr>
      </w:pPr>
      <w:r w:rsidRPr="00CE005C">
        <w:rPr>
          <w:rFonts w:ascii="Times New Roman" w:eastAsia="方正仿宋简体" w:hAnsi="Times New Roman"/>
        </w:rPr>
        <w:t>公开时间：</w:t>
      </w:r>
      <w:r w:rsidRPr="00CE005C">
        <w:rPr>
          <w:rFonts w:ascii="Times New Roman" w:eastAsia="方正仿宋简体" w:hAnsi="Times New Roman"/>
        </w:rPr>
        <w:t>2021</w:t>
      </w:r>
      <w:r w:rsidRPr="00CE005C">
        <w:rPr>
          <w:rFonts w:ascii="Times New Roman" w:eastAsia="方正仿宋简体" w:hAnsi="Times New Roman"/>
        </w:rPr>
        <w:t>年</w:t>
      </w:r>
      <w:r w:rsidRPr="00CE005C">
        <w:rPr>
          <w:rFonts w:ascii="Times New Roman" w:eastAsia="方正仿宋简体" w:hAnsi="Times New Roman"/>
        </w:rPr>
        <w:t>10</w:t>
      </w:r>
      <w:r w:rsidRPr="00CE005C">
        <w:rPr>
          <w:rFonts w:ascii="Times New Roman" w:eastAsia="方正仿宋简体" w:hAnsi="Times New Roman"/>
        </w:rPr>
        <w:t>月</w:t>
      </w:r>
      <w:r w:rsidRPr="00CE005C">
        <w:rPr>
          <w:rFonts w:ascii="Times New Roman" w:eastAsia="方正仿宋简体" w:hAnsi="Times New Roman"/>
        </w:rPr>
        <w:t>8</w:t>
      </w:r>
      <w:r w:rsidRPr="00CE005C">
        <w:rPr>
          <w:rFonts w:ascii="Times New Roman" w:eastAsia="方正仿宋简体" w:hAnsi="Times New Roman"/>
        </w:rPr>
        <w:t>日</w:t>
      </w:r>
    </w:p>
    <w:p w:rsidR="007530E5" w:rsidRPr="00CE005C" w:rsidRDefault="007530E5">
      <w:pPr>
        <w:rPr>
          <w:rFonts w:eastAsia="方正仿宋简体"/>
        </w:rPr>
      </w:pPr>
    </w:p>
    <w:p w:rsidR="007530E5" w:rsidRPr="00CE005C" w:rsidRDefault="00505AAF">
      <w:pPr>
        <w:pStyle w:val="10"/>
        <w:rPr>
          <w:rFonts w:ascii="Times New Roman" w:eastAsia="方正仿宋简体" w:hAnsi="Times New Roman"/>
        </w:rPr>
      </w:pPr>
      <w:hyperlink w:anchor="_Toc15396599" w:history="1">
        <w:r w:rsidR="00E12D93" w:rsidRPr="00CE005C">
          <w:rPr>
            <w:rStyle w:val="a8"/>
            <w:rFonts w:ascii="Times New Roman" w:eastAsia="方正仿宋简体" w:hAnsi="Times New Roman"/>
          </w:rPr>
          <w:t>第一部分</w:t>
        </w:r>
        <w:r w:rsidR="00E12D93" w:rsidRPr="00CE005C">
          <w:rPr>
            <w:rStyle w:val="a8"/>
            <w:rFonts w:ascii="Times New Roman" w:eastAsia="方正仿宋简体" w:hAnsi="Times New Roman"/>
          </w:rPr>
          <w:t xml:space="preserve"> </w:t>
        </w:r>
        <w:r w:rsidR="00E12D93" w:rsidRPr="00CE005C">
          <w:rPr>
            <w:rStyle w:val="a8"/>
            <w:rFonts w:ascii="Times New Roman" w:eastAsia="方正仿宋简体" w:hAnsi="Times New Roman"/>
          </w:rPr>
          <w:t>部门概况</w:t>
        </w:r>
        <w:r w:rsidR="00E12D93" w:rsidRPr="00CE005C">
          <w:rPr>
            <w:rFonts w:ascii="Times New Roman" w:eastAsia="方正仿宋简体" w:hAnsi="Times New Roman"/>
          </w:rPr>
          <w:tab/>
          <w:t>4</w:t>
        </w:r>
      </w:hyperlink>
    </w:p>
    <w:p w:rsidR="007530E5" w:rsidRPr="00CE005C" w:rsidRDefault="00505AAF">
      <w:pPr>
        <w:pStyle w:val="20"/>
        <w:rPr>
          <w:rFonts w:eastAsia="方正仿宋简体"/>
          <w:sz w:val="28"/>
          <w:szCs w:val="28"/>
        </w:rPr>
      </w:pPr>
      <w:hyperlink w:anchor="_Toc15396600" w:history="1">
        <w:r w:rsidR="00E12D93" w:rsidRPr="00CE005C">
          <w:rPr>
            <w:rStyle w:val="a8"/>
            <w:rFonts w:eastAsia="方正仿宋简体"/>
            <w:sz w:val="28"/>
            <w:szCs w:val="28"/>
          </w:rPr>
          <w:t>一、基本职能及主要工作</w:t>
        </w:r>
        <w:r w:rsidR="00E12D93" w:rsidRPr="00CE005C">
          <w:rPr>
            <w:rFonts w:eastAsia="方正仿宋简体"/>
            <w:sz w:val="28"/>
            <w:szCs w:val="28"/>
          </w:rPr>
          <w:tab/>
          <w:t>4</w:t>
        </w:r>
      </w:hyperlink>
    </w:p>
    <w:p w:rsidR="007530E5" w:rsidRPr="00CE005C" w:rsidRDefault="00505AAF">
      <w:pPr>
        <w:pStyle w:val="20"/>
        <w:rPr>
          <w:rFonts w:eastAsia="方正仿宋简体"/>
          <w:sz w:val="28"/>
          <w:szCs w:val="28"/>
        </w:rPr>
      </w:pPr>
      <w:hyperlink w:anchor="_Toc15396601" w:history="1">
        <w:r w:rsidR="00E12D93" w:rsidRPr="00CE005C">
          <w:rPr>
            <w:rStyle w:val="a8"/>
            <w:rFonts w:eastAsia="方正仿宋简体"/>
            <w:sz w:val="28"/>
            <w:szCs w:val="28"/>
          </w:rPr>
          <w:t>二、机构设置</w:t>
        </w:r>
        <w:r w:rsidR="00E12D93" w:rsidRPr="00CE005C">
          <w:rPr>
            <w:rFonts w:eastAsia="方正仿宋简体"/>
            <w:sz w:val="28"/>
            <w:szCs w:val="28"/>
          </w:rPr>
          <w:tab/>
        </w:r>
        <w:r w:rsidR="00E12D93" w:rsidRPr="00CE005C">
          <w:rPr>
            <w:rFonts w:eastAsia="方正仿宋简体"/>
            <w:sz w:val="28"/>
            <w:szCs w:val="28"/>
          </w:rPr>
          <w:fldChar w:fldCharType="begin"/>
        </w:r>
        <w:r w:rsidR="00E12D93" w:rsidRPr="00CE005C">
          <w:rPr>
            <w:rFonts w:eastAsia="方正仿宋简体"/>
            <w:sz w:val="28"/>
            <w:szCs w:val="28"/>
          </w:rPr>
          <w:instrText xml:space="preserve"> PAGEREF _Toc15396601 \h </w:instrText>
        </w:r>
        <w:r w:rsidR="00E12D93" w:rsidRPr="00CE005C">
          <w:rPr>
            <w:rFonts w:eastAsia="方正仿宋简体"/>
            <w:sz w:val="28"/>
            <w:szCs w:val="28"/>
          </w:rPr>
        </w:r>
        <w:r w:rsidR="00E12D93" w:rsidRPr="00CE005C">
          <w:rPr>
            <w:rFonts w:eastAsia="方正仿宋简体"/>
            <w:sz w:val="28"/>
            <w:szCs w:val="28"/>
          </w:rPr>
          <w:fldChar w:fldCharType="separate"/>
        </w:r>
        <w:r w:rsidR="00E12D93" w:rsidRPr="00CE005C">
          <w:rPr>
            <w:rFonts w:eastAsia="方正仿宋简体"/>
            <w:sz w:val="28"/>
            <w:szCs w:val="28"/>
          </w:rPr>
          <w:t>4</w:t>
        </w:r>
        <w:r w:rsidR="00E12D93"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505AAF">
      <w:pPr>
        <w:pStyle w:val="10"/>
        <w:rPr>
          <w:rFonts w:ascii="Times New Roman" w:eastAsia="方正仿宋简体" w:hAnsi="Times New Roman"/>
        </w:rPr>
      </w:pPr>
      <w:hyperlink w:anchor="_Toc15396602" w:history="1">
        <w:r w:rsidR="00E12D93" w:rsidRPr="00CE005C">
          <w:rPr>
            <w:rStyle w:val="a8"/>
            <w:rFonts w:ascii="Times New Roman" w:eastAsia="方正仿宋简体" w:hAnsi="Times New Roman"/>
          </w:rPr>
          <w:t>第二部分</w:t>
        </w:r>
        <w:r w:rsidR="00E12D93" w:rsidRPr="00CE005C">
          <w:rPr>
            <w:rStyle w:val="a8"/>
            <w:rFonts w:ascii="Times New Roman" w:eastAsia="方正仿宋简体" w:hAnsi="Times New Roman"/>
          </w:rPr>
          <w:t xml:space="preserve"> 2020</w:t>
        </w:r>
        <w:r w:rsidR="00E12D93" w:rsidRPr="00CE005C">
          <w:rPr>
            <w:rStyle w:val="a8"/>
            <w:rFonts w:ascii="Times New Roman" w:eastAsia="方正仿宋简体" w:hAnsi="Times New Roman"/>
          </w:rPr>
          <w:t>年度部门决算情况说明</w:t>
        </w:r>
        <w:r w:rsidR="00E12D93" w:rsidRPr="00CE005C">
          <w:rPr>
            <w:rFonts w:ascii="Times New Roman" w:eastAsia="方正仿宋简体" w:hAnsi="Times New Roman"/>
          </w:rPr>
          <w:tab/>
        </w:r>
        <w:r w:rsidR="00E12D93" w:rsidRPr="00CE005C">
          <w:rPr>
            <w:rFonts w:ascii="Times New Roman" w:eastAsia="方正仿宋简体" w:hAnsi="Times New Roman"/>
          </w:rPr>
          <w:fldChar w:fldCharType="begin"/>
        </w:r>
        <w:r w:rsidR="00E12D93" w:rsidRPr="00CE005C">
          <w:rPr>
            <w:rFonts w:ascii="Times New Roman" w:eastAsia="方正仿宋简体" w:hAnsi="Times New Roman"/>
          </w:rPr>
          <w:instrText xml:space="preserve"> PAGEREF _Toc15396602 \h </w:instrText>
        </w:r>
        <w:r w:rsidR="00E12D93" w:rsidRPr="00CE005C">
          <w:rPr>
            <w:rFonts w:ascii="Times New Roman" w:eastAsia="方正仿宋简体" w:hAnsi="Times New Roman"/>
          </w:rPr>
        </w:r>
        <w:r w:rsidR="00E12D93" w:rsidRPr="00CE005C">
          <w:rPr>
            <w:rFonts w:ascii="Times New Roman" w:eastAsia="方正仿宋简体" w:hAnsi="Times New Roman"/>
          </w:rPr>
          <w:fldChar w:fldCharType="separate"/>
        </w:r>
        <w:r w:rsidR="00E12D93" w:rsidRPr="00CE005C">
          <w:rPr>
            <w:rFonts w:ascii="Times New Roman" w:eastAsia="方正仿宋简体" w:hAnsi="Times New Roman"/>
          </w:rPr>
          <w:t>5</w:t>
        </w:r>
        <w:r w:rsidR="00E12D93" w:rsidRPr="00CE005C">
          <w:rPr>
            <w:rFonts w:ascii="Times New Roman" w:eastAsia="方正仿宋简体" w:hAnsi="Times New Roman"/>
          </w:rPr>
          <w:fldChar w:fldCharType="end"/>
        </w:r>
      </w:hyperlink>
    </w:p>
    <w:p w:rsidR="007530E5" w:rsidRPr="00CE005C" w:rsidRDefault="00505AAF">
      <w:pPr>
        <w:pStyle w:val="20"/>
        <w:rPr>
          <w:rFonts w:eastAsia="方正仿宋简体"/>
          <w:sz w:val="28"/>
          <w:szCs w:val="28"/>
        </w:rPr>
      </w:pPr>
      <w:hyperlink w:anchor="_Toc15396603" w:history="1">
        <w:r w:rsidR="00E12D93" w:rsidRPr="00CE005C">
          <w:rPr>
            <w:rStyle w:val="a8"/>
            <w:rFonts w:eastAsia="方正仿宋简体"/>
            <w:bCs/>
            <w:sz w:val="28"/>
            <w:szCs w:val="28"/>
          </w:rPr>
          <w:t>一、</w:t>
        </w:r>
        <w:r w:rsidR="00E12D93" w:rsidRPr="00CE005C">
          <w:rPr>
            <w:rStyle w:val="a8"/>
            <w:rFonts w:eastAsia="方正仿宋简体"/>
            <w:sz w:val="28"/>
            <w:szCs w:val="28"/>
          </w:rPr>
          <w:t>收</w:t>
        </w:r>
        <w:r w:rsidR="00E12D93" w:rsidRPr="00CE005C">
          <w:rPr>
            <w:rStyle w:val="a8"/>
            <w:rFonts w:eastAsia="方正仿宋简体"/>
            <w:bCs/>
            <w:sz w:val="28"/>
            <w:szCs w:val="28"/>
          </w:rPr>
          <w:t>入支出决算总体情况说明</w:t>
        </w:r>
        <w:r w:rsidR="00E12D93" w:rsidRPr="00CE005C">
          <w:rPr>
            <w:rFonts w:eastAsia="方正仿宋简体"/>
            <w:sz w:val="28"/>
            <w:szCs w:val="28"/>
          </w:rPr>
          <w:tab/>
        </w:r>
        <w:r w:rsidR="00E12D93" w:rsidRPr="00CE005C">
          <w:rPr>
            <w:rFonts w:eastAsia="方正仿宋简体"/>
            <w:sz w:val="28"/>
            <w:szCs w:val="28"/>
          </w:rPr>
          <w:fldChar w:fldCharType="begin"/>
        </w:r>
        <w:r w:rsidR="00E12D93" w:rsidRPr="00CE005C">
          <w:rPr>
            <w:rFonts w:eastAsia="方正仿宋简体"/>
            <w:sz w:val="28"/>
            <w:szCs w:val="28"/>
          </w:rPr>
          <w:instrText xml:space="preserve"> PAGEREF _Toc15396603 \h </w:instrText>
        </w:r>
        <w:r w:rsidR="00E12D93" w:rsidRPr="00CE005C">
          <w:rPr>
            <w:rFonts w:eastAsia="方正仿宋简体"/>
            <w:sz w:val="28"/>
            <w:szCs w:val="28"/>
          </w:rPr>
        </w:r>
        <w:r w:rsidR="00E12D93" w:rsidRPr="00CE005C">
          <w:rPr>
            <w:rFonts w:eastAsia="方正仿宋简体"/>
            <w:sz w:val="28"/>
            <w:szCs w:val="28"/>
          </w:rPr>
          <w:fldChar w:fldCharType="separate"/>
        </w:r>
        <w:r w:rsidR="00E12D93" w:rsidRPr="00CE005C">
          <w:rPr>
            <w:rFonts w:eastAsia="方正仿宋简体"/>
            <w:sz w:val="28"/>
            <w:szCs w:val="28"/>
          </w:rPr>
          <w:t>5</w:t>
        </w:r>
        <w:r w:rsidR="00E12D93"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505AAF">
      <w:pPr>
        <w:pStyle w:val="20"/>
        <w:rPr>
          <w:rFonts w:eastAsia="方正仿宋简体"/>
          <w:sz w:val="28"/>
          <w:szCs w:val="28"/>
        </w:rPr>
      </w:pPr>
      <w:hyperlink w:anchor="_Toc15396604" w:history="1">
        <w:r w:rsidR="00E12D93" w:rsidRPr="00CE005C">
          <w:rPr>
            <w:rStyle w:val="a8"/>
            <w:rFonts w:eastAsia="方正仿宋简体"/>
            <w:bCs/>
            <w:sz w:val="28"/>
            <w:szCs w:val="28"/>
          </w:rPr>
          <w:t>二、</w:t>
        </w:r>
        <w:r w:rsidR="00E12D93" w:rsidRPr="00CE005C">
          <w:rPr>
            <w:rStyle w:val="a8"/>
            <w:rFonts w:eastAsia="方正仿宋简体"/>
            <w:sz w:val="28"/>
            <w:szCs w:val="28"/>
          </w:rPr>
          <w:t>收</w:t>
        </w:r>
        <w:r w:rsidR="00E12D93" w:rsidRPr="00CE005C">
          <w:rPr>
            <w:rStyle w:val="a8"/>
            <w:rFonts w:eastAsia="方正仿宋简体"/>
            <w:bCs/>
            <w:sz w:val="28"/>
            <w:szCs w:val="28"/>
          </w:rPr>
          <w:t>入决算情况说明</w:t>
        </w:r>
        <w:r w:rsidR="00E12D93" w:rsidRPr="00CE005C">
          <w:rPr>
            <w:rFonts w:eastAsia="方正仿宋简体"/>
            <w:sz w:val="28"/>
            <w:szCs w:val="28"/>
          </w:rPr>
          <w:tab/>
        </w:r>
        <w:r w:rsidR="00E12D93" w:rsidRPr="00CE005C">
          <w:rPr>
            <w:rFonts w:eastAsia="方正仿宋简体"/>
            <w:sz w:val="28"/>
            <w:szCs w:val="28"/>
          </w:rPr>
          <w:fldChar w:fldCharType="begin"/>
        </w:r>
        <w:r w:rsidR="00E12D93" w:rsidRPr="00CE005C">
          <w:rPr>
            <w:rFonts w:eastAsia="方正仿宋简体"/>
            <w:sz w:val="28"/>
            <w:szCs w:val="28"/>
          </w:rPr>
          <w:instrText xml:space="preserve"> PAGEREF _Toc15396604 \h </w:instrText>
        </w:r>
        <w:r w:rsidR="00E12D93" w:rsidRPr="00CE005C">
          <w:rPr>
            <w:rFonts w:eastAsia="方正仿宋简体"/>
            <w:sz w:val="28"/>
            <w:szCs w:val="28"/>
          </w:rPr>
        </w:r>
        <w:r w:rsidR="00E12D93" w:rsidRPr="00CE005C">
          <w:rPr>
            <w:rFonts w:eastAsia="方正仿宋简体"/>
            <w:sz w:val="28"/>
            <w:szCs w:val="28"/>
          </w:rPr>
          <w:fldChar w:fldCharType="separate"/>
        </w:r>
        <w:r w:rsidR="00E12D93" w:rsidRPr="00CE005C">
          <w:rPr>
            <w:rFonts w:eastAsia="方正仿宋简体"/>
            <w:sz w:val="28"/>
            <w:szCs w:val="28"/>
          </w:rPr>
          <w:t>5</w:t>
        </w:r>
        <w:r w:rsidR="00E12D93"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505AAF">
      <w:pPr>
        <w:pStyle w:val="20"/>
        <w:rPr>
          <w:rFonts w:eastAsia="方正仿宋简体"/>
          <w:sz w:val="28"/>
          <w:szCs w:val="28"/>
        </w:rPr>
      </w:pPr>
      <w:hyperlink w:anchor="_Toc15396605" w:history="1">
        <w:r w:rsidR="00E12D93" w:rsidRPr="00CE005C">
          <w:rPr>
            <w:rStyle w:val="a8"/>
            <w:rFonts w:eastAsia="方正仿宋简体"/>
            <w:bCs/>
            <w:sz w:val="28"/>
            <w:szCs w:val="28"/>
          </w:rPr>
          <w:t>三、</w:t>
        </w:r>
        <w:r w:rsidR="00E12D93" w:rsidRPr="00CE005C">
          <w:rPr>
            <w:rStyle w:val="a8"/>
            <w:rFonts w:eastAsia="方正仿宋简体"/>
            <w:sz w:val="28"/>
            <w:szCs w:val="28"/>
          </w:rPr>
          <w:t>支</w:t>
        </w:r>
        <w:r w:rsidR="00E12D93" w:rsidRPr="00CE005C">
          <w:rPr>
            <w:rStyle w:val="a8"/>
            <w:rFonts w:eastAsia="方正仿宋简体"/>
            <w:bCs/>
            <w:sz w:val="28"/>
            <w:szCs w:val="28"/>
          </w:rPr>
          <w:t>出决算情况说明</w:t>
        </w:r>
        <w:r w:rsidR="00E12D93" w:rsidRPr="00CE005C">
          <w:rPr>
            <w:rFonts w:eastAsia="方正仿宋简体"/>
            <w:sz w:val="28"/>
            <w:szCs w:val="28"/>
          </w:rPr>
          <w:tab/>
        </w:r>
        <w:r w:rsidR="00E12D93" w:rsidRPr="00CE005C">
          <w:rPr>
            <w:rFonts w:eastAsia="方正仿宋简体"/>
            <w:sz w:val="28"/>
            <w:szCs w:val="28"/>
          </w:rPr>
          <w:fldChar w:fldCharType="begin"/>
        </w:r>
        <w:r w:rsidR="00E12D93" w:rsidRPr="00CE005C">
          <w:rPr>
            <w:rFonts w:eastAsia="方正仿宋简体"/>
            <w:sz w:val="28"/>
            <w:szCs w:val="28"/>
          </w:rPr>
          <w:instrText xml:space="preserve"> PAGEREF _Toc15396605 \h </w:instrText>
        </w:r>
        <w:r w:rsidR="00E12D93" w:rsidRPr="00CE005C">
          <w:rPr>
            <w:rFonts w:eastAsia="方正仿宋简体"/>
            <w:sz w:val="28"/>
            <w:szCs w:val="28"/>
          </w:rPr>
        </w:r>
        <w:r w:rsidR="00E12D93" w:rsidRPr="00CE005C">
          <w:rPr>
            <w:rFonts w:eastAsia="方正仿宋简体"/>
            <w:sz w:val="28"/>
            <w:szCs w:val="28"/>
          </w:rPr>
          <w:fldChar w:fldCharType="separate"/>
        </w:r>
        <w:r w:rsidR="00E12D93" w:rsidRPr="00CE005C">
          <w:rPr>
            <w:rFonts w:eastAsia="方正仿宋简体"/>
            <w:sz w:val="28"/>
            <w:szCs w:val="28"/>
          </w:rPr>
          <w:t>5</w:t>
        </w:r>
        <w:r w:rsidR="00E12D93"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505AAF">
      <w:pPr>
        <w:pStyle w:val="20"/>
        <w:rPr>
          <w:rFonts w:eastAsia="方正仿宋简体"/>
          <w:sz w:val="28"/>
          <w:szCs w:val="28"/>
        </w:rPr>
      </w:pPr>
      <w:hyperlink w:anchor="_Toc15396606" w:history="1">
        <w:r w:rsidR="00E12D93" w:rsidRPr="00CE005C">
          <w:rPr>
            <w:rStyle w:val="a8"/>
            <w:rFonts w:eastAsia="方正仿宋简体"/>
            <w:sz w:val="28"/>
            <w:szCs w:val="28"/>
          </w:rPr>
          <w:t>四、财</w:t>
        </w:r>
        <w:r w:rsidR="00E12D93" w:rsidRPr="00CE005C">
          <w:rPr>
            <w:rStyle w:val="a8"/>
            <w:rFonts w:eastAsia="方正仿宋简体"/>
            <w:bCs/>
            <w:sz w:val="28"/>
            <w:szCs w:val="28"/>
          </w:rPr>
          <w:t>政拨款收入支出决算总体情况说明</w:t>
        </w:r>
        <w:r w:rsidR="00E12D93" w:rsidRPr="00CE005C">
          <w:rPr>
            <w:rFonts w:eastAsia="方正仿宋简体"/>
            <w:sz w:val="28"/>
            <w:szCs w:val="28"/>
          </w:rPr>
          <w:tab/>
        </w:r>
        <w:r w:rsidR="00E12D93" w:rsidRPr="00CE005C">
          <w:rPr>
            <w:rFonts w:eastAsia="方正仿宋简体"/>
            <w:sz w:val="28"/>
            <w:szCs w:val="28"/>
          </w:rPr>
          <w:fldChar w:fldCharType="begin"/>
        </w:r>
        <w:r w:rsidR="00E12D93" w:rsidRPr="00CE005C">
          <w:rPr>
            <w:rFonts w:eastAsia="方正仿宋简体"/>
            <w:sz w:val="28"/>
            <w:szCs w:val="28"/>
          </w:rPr>
          <w:instrText xml:space="preserve"> PAGEREF _Toc15396606 \h </w:instrText>
        </w:r>
        <w:r w:rsidR="00E12D93" w:rsidRPr="00CE005C">
          <w:rPr>
            <w:rFonts w:eastAsia="方正仿宋简体"/>
            <w:sz w:val="28"/>
            <w:szCs w:val="28"/>
          </w:rPr>
        </w:r>
        <w:r w:rsidR="00E12D93" w:rsidRPr="00CE005C">
          <w:rPr>
            <w:rFonts w:eastAsia="方正仿宋简体"/>
            <w:sz w:val="28"/>
            <w:szCs w:val="28"/>
          </w:rPr>
          <w:fldChar w:fldCharType="separate"/>
        </w:r>
        <w:r w:rsidR="00E12D93" w:rsidRPr="00CE005C">
          <w:rPr>
            <w:rFonts w:eastAsia="方正仿宋简体"/>
            <w:sz w:val="28"/>
            <w:szCs w:val="28"/>
          </w:rPr>
          <w:t>6</w:t>
        </w:r>
        <w:r w:rsidR="00E12D93"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505AAF">
      <w:pPr>
        <w:pStyle w:val="20"/>
        <w:rPr>
          <w:rFonts w:eastAsia="方正仿宋简体"/>
          <w:sz w:val="28"/>
          <w:szCs w:val="28"/>
        </w:rPr>
      </w:pPr>
      <w:hyperlink w:anchor="_Toc15396607" w:history="1">
        <w:r w:rsidR="00E12D93" w:rsidRPr="00CE005C">
          <w:rPr>
            <w:rStyle w:val="a8"/>
            <w:rFonts w:eastAsia="方正仿宋简体"/>
            <w:sz w:val="28"/>
            <w:szCs w:val="28"/>
          </w:rPr>
          <w:t>五、一</w:t>
        </w:r>
        <w:r w:rsidR="00E12D93" w:rsidRPr="00CE005C">
          <w:rPr>
            <w:rStyle w:val="a8"/>
            <w:rFonts w:eastAsia="方正仿宋简体"/>
            <w:bCs/>
            <w:sz w:val="28"/>
            <w:szCs w:val="28"/>
          </w:rPr>
          <w:t>般公共预算财政拨款支出决算情况说明</w:t>
        </w:r>
        <w:r w:rsidR="00E12D93" w:rsidRPr="00CE005C">
          <w:rPr>
            <w:rFonts w:eastAsia="方正仿宋简体"/>
            <w:sz w:val="28"/>
            <w:szCs w:val="28"/>
          </w:rPr>
          <w:tab/>
        </w:r>
        <w:r w:rsidR="00E12D93" w:rsidRPr="00CE005C">
          <w:rPr>
            <w:rFonts w:eastAsia="方正仿宋简体"/>
            <w:sz w:val="28"/>
            <w:szCs w:val="28"/>
          </w:rPr>
          <w:fldChar w:fldCharType="begin"/>
        </w:r>
        <w:r w:rsidR="00E12D93" w:rsidRPr="00CE005C">
          <w:rPr>
            <w:rFonts w:eastAsia="方正仿宋简体"/>
            <w:sz w:val="28"/>
            <w:szCs w:val="28"/>
          </w:rPr>
          <w:instrText xml:space="preserve"> PAGEREF _Toc15396607 \h </w:instrText>
        </w:r>
        <w:r w:rsidR="00E12D93" w:rsidRPr="00CE005C">
          <w:rPr>
            <w:rFonts w:eastAsia="方正仿宋简体"/>
            <w:sz w:val="28"/>
            <w:szCs w:val="28"/>
          </w:rPr>
        </w:r>
        <w:r w:rsidR="00E12D93" w:rsidRPr="00CE005C">
          <w:rPr>
            <w:rFonts w:eastAsia="方正仿宋简体"/>
            <w:sz w:val="28"/>
            <w:szCs w:val="28"/>
          </w:rPr>
          <w:fldChar w:fldCharType="separate"/>
        </w:r>
        <w:r w:rsidR="00E12D93" w:rsidRPr="00CE005C">
          <w:rPr>
            <w:rFonts w:eastAsia="方正仿宋简体"/>
            <w:sz w:val="28"/>
            <w:szCs w:val="28"/>
          </w:rPr>
          <w:t>6</w:t>
        </w:r>
        <w:r w:rsidR="00E12D93"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505AAF">
      <w:pPr>
        <w:pStyle w:val="20"/>
        <w:rPr>
          <w:rFonts w:eastAsia="方正仿宋简体"/>
          <w:sz w:val="28"/>
          <w:szCs w:val="28"/>
        </w:rPr>
      </w:pPr>
      <w:hyperlink w:anchor="_Toc15396608" w:history="1">
        <w:r w:rsidR="00E12D93" w:rsidRPr="00CE005C">
          <w:rPr>
            <w:rStyle w:val="a8"/>
            <w:rFonts w:eastAsia="方正仿宋简体"/>
            <w:sz w:val="28"/>
            <w:szCs w:val="28"/>
          </w:rPr>
          <w:t>六、一</w:t>
        </w:r>
        <w:r w:rsidR="00E12D93" w:rsidRPr="00CE005C">
          <w:rPr>
            <w:rStyle w:val="a8"/>
            <w:rFonts w:eastAsia="方正仿宋简体"/>
            <w:bCs/>
            <w:sz w:val="28"/>
            <w:szCs w:val="28"/>
          </w:rPr>
          <w:t>般公共预算财政拨款基本支出决算情况说明</w:t>
        </w:r>
        <w:r w:rsidR="00E12D93" w:rsidRPr="00CE005C">
          <w:rPr>
            <w:rFonts w:eastAsia="方正仿宋简体"/>
            <w:sz w:val="28"/>
            <w:szCs w:val="28"/>
          </w:rPr>
          <w:tab/>
        </w:r>
        <w:r w:rsidR="00E12D93" w:rsidRPr="00CE005C">
          <w:rPr>
            <w:rFonts w:eastAsia="方正仿宋简体"/>
            <w:sz w:val="28"/>
            <w:szCs w:val="28"/>
          </w:rPr>
          <w:fldChar w:fldCharType="begin"/>
        </w:r>
        <w:r w:rsidR="00E12D93" w:rsidRPr="00CE005C">
          <w:rPr>
            <w:rFonts w:eastAsia="方正仿宋简体"/>
            <w:sz w:val="28"/>
            <w:szCs w:val="28"/>
          </w:rPr>
          <w:instrText xml:space="preserve"> PAGEREF _Toc15396608 \h </w:instrText>
        </w:r>
        <w:r w:rsidR="00E12D93" w:rsidRPr="00CE005C">
          <w:rPr>
            <w:rFonts w:eastAsia="方正仿宋简体"/>
            <w:sz w:val="28"/>
            <w:szCs w:val="28"/>
          </w:rPr>
        </w:r>
        <w:r w:rsidR="00E12D93" w:rsidRPr="00CE005C">
          <w:rPr>
            <w:rFonts w:eastAsia="方正仿宋简体"/>
            <w:sz w:val="28"/>
            <w:szCs w:val="28"/>
          </w:rPr>
          <w:fldChar w:fldCharType="separate"/>
        </w:r>
        <w:r w:rsidR="00E12D93" w:rsidRPr="00CE005C">
          <w:rPr>
            <w:rFonts w:eastAsia="方正仿宋简体"/>
            <w:sz w:val="28"/>
            <w:szCs w:val="28"/>
          </w:rPr>
          <w:t>8</w:t>
        </w:r>
        <w:r w:rsidR="00E12D93"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505AAF">
      <w:pPr>
        <w:pStyle w:val="20"/>
        <w:rPr>
          <w:rFonts w:eastAsia="方正仿宋简体"/>
          <w:sz w:val="28"/>
          <w:szCs w:val="28"/>
        </w:rPr>
      </w:pPr>
      <w:hyperlink w:anchor="_Toc15396609" w:history="1">
        <w:r w:rsidR="00E12D93" w:rsidRPr="00CE005C">
          <w:rPr>
            <w:rStyle w:val="a8"/>
            <w:rFonts w:eastAsia="方正仿宋简体"/>
            <w:sz w:val="28"/>
            <w:szCs w:val="28"/>
          </w:rPr>
          <w:t>七、</w:t>
        </w:r>
        <w:r w:rsidR="00E12D93" w:rsidRPr="00CE005C">
          <w:rPr>
            <w:rStyle w:val="a8"/>
            <w:rFonts w:eastAsia="方正仿宋简体"/>
            <w:sz w:val="28"/>
            <w:szCs w:val="28"/>
          </w:rPr>
          <w:t>“</w:t>
        </w:r>
        <w:r w:rsidR="00E12D93" w:rsidRPr="00CE005C">
          <w:rPr>
            <w:rStyle w:val="a8"/>
            <w:rFonts w:eastAsia="方正仿宋简体"/>
            <w:bCs/>
            <w:sz w:val="28"/>
            <w:szCs w:val="28"/>
          </w:rPr>
          <w:t>三公</w:t>
        </w:r>
        <w:r w:rsidR="00E12D93" w:rsidRPr="00CE005C">
          <w:rPr>
            <w:rStyle w:val="a8"/>
            <w:rFonts w:eastAsia="方正仿宋简体"/>
            <w:bCs/>
            <w:sz w:val="28"/>
            <w:szCs w:val="28"/>
          </w:rPr>
          <w:t>”</w:t>
        </w:r>
        <w:r w:rsidR="00E12D93" w:rsidRPr="00CE005C">
          <w:rPr>
            <w:rStyle w:val="a8"/>
            <w:rFonts w:eastAsia="方正仿宋简体"/>
            <w:bCs/>
            <w:sz w:val="28"/>
            <w:szCs w:val="28"/>
          </w:rPr>
          <w:t>经费财政拨款支出决算情况说明</w:t>
        </w:r>
        <w:r w:rsidR="00E12D93" w:rsidRPr="00CE005C">
          <w:rPr>
            <w:rFonts w:eastAsia="方正仿宋简体"/>
            <w:sz w:val="28"/>
            <w:szCs w:val="28"/>
          </w:rPr>
          <w:tab/>
        </w:r>
        <w:r w:rsidR="00E12D93" w:rsidRPr="00CE005C">
          <w:rPr>
            <w:rFonts w:eastAsia="方正仿宋简体"/>
            <w:sz w:val="28"/>
            <w:szCs w:val="28"/>
          </w:rPr>
          <w:fldChar w:fldCharType="begin"/>
        </w:r>
        <w:r w:rsidR="00E12D93" w:rsidRPr="00CE005C">
          <w:rPr>
            <w:rFonts w:eastAsia="方正仿宋简体"/>
            <w:sz w:val="28"/>
            <w:szCs w:val="28"/>
          </w:rPr>
          <w:instrText xml:space="preserve"> PAGEREF _Toc15396609 \h </w:instrText>
        </w:r>
        <w:r w:rsidR="00E12D93" w:rsidRPr="00CE005C">
          <w:rPr>
            <w:rFonts w:eastAsia="方正仿宋简体"/>
            <w:sz w:val="28"/>
            <w:szCs w:val="28"/>
          </w:rPr>
        </w:r>
        <w:r w:rsidR="00E12D93" w:rsidRPr="00CE005C">
          <w:rPr>
            <w:rFonts w:eastAsia="方正仿宋简体"/>
            <w:sz w:val="28"/>
            <w:szCs w:val="28"/>
          </w:rPr>
          <w:fldChar w:fldCharType="separate"/>
        </w:r>
        <w:r w:rsidR="00E12D93" w:rsidRPr="00CE005C">
          <w:rPr>
            <w:rFonts w:eastAsia="方正仿宋简体"/>
            <w:sz w:val="28"/>
            <w:szCs w:val="28"/>
          </w:rPr>
          <w:t>8</w:t>
        </w:r>
        <w:r w:rsidR="00E12D93"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505AAF">
      <w:pPr>
        <w:pStyle w:val="20"/>
        <w:rPr>
          <w:rFonts w:eastAsia="方正仿宋简体"/>
          <w:sz w:val="28"/>
          <w:szCs w:val="28"/>
        </w:rPr>
      </w:pPr>
      <w:hyperlink w:anchor="_Toc15396610" w:history="1">
        <w:r w:rsidR="00E12D93" w:rsidRPr="00CE005C">
          <w:rPr>
            <w:rStyle w:val="a8"/>
            <w:rFonts w:eastAsia="方正仿宋简体"/>
            <w:sz w:val="28"/>
            <w:szCs w:val="28"/>
          </w:rPr>
          <w:t>八、</w:t>
        </w:r>
        <w:r w:rsidR="00E12D93" w:rsidRPr="00CE005C">
          <w:rPr>
            <w:rStyle w:val="a8"/>
            <w:rFonts w:eastAsia="方正仿宋简体"/>
            <w:bCs/>
            <w:sz w:val="28"/>
            <w:szCs w:val="28"/>
          </w:rPr>
          <w:t>政府性基金预算支出决算情况说明</w:t>
        </w:r>
        <w:r w:rsidR="00E12D93" w:rsidRPr="00CE005C">
          <w:rPr>
            <w:rFonts w:eastAsia="方正仿宋简体"/>
            <w:sz w:val="28"/>
            <w:szCs w:val="28"/>
          </w:rPr>
          <w:tab/>
        </w:r>
        <w:r w:rsidR="00E12D93" w:rsidRPr="00CE005C">
          <w:rPr>
            <w:rFonts w:eastAsia="方正仿宋简体"/>
            <w:sz w:val="28"/>
            <w:szCs w:val="28"/>
          </w:rPr>
          <w:fldChar w:fldCharType="begin"/>
        </w:r>
        <w:r w:rsidR="00E12D93" w:rsidRPr="00CE005C">
          <w:rPr>
            <w:rFonts w:eastAsia="方正仿宋简体"/>
            <w:sz w:val="28"/>
            <w:szCs w:val="28"/>
          </w:rPr>
          <w:instrText xml:space="preserve"> PAGEREF _Toc15396610 \h </w:instrText>
        </w:r>
        <w:r w:rsidR="00E12D93" w:rsidRPr="00CE005C">
          <w:rPr>
            <w:rFonts w:eastAsia="方正仿宋简体"/>
            <w:sz w:val="28"/>
            <w:szCs w:val="28"/>
          </w:rPr>
        </w:r>
        <w:r w:rsidR="00E12D93" w:rsidRPr="00CE005C">
          <w:rPr>
            <w:rFonts w:eastAsia="方正仿宋简体"/>
            <w:sz w:val="28"/>
            <w:szCs w:val="28"/>
          </w:rPr>
          <w:fldChar w:fldCharType="separate"/>
        </w:r>
        <w:r w:rsidR="00E12D93" w:rsidRPr="00CE005C">
          <w:rPr>
            <w:rFonts w:eastAsia="方正仿宋简体"/>
            <w:sz w:val="28"/>
            <w:szCs w:val="28"/>
          </w:rPr>
          <w:t>10</w:t>
        </w:r>
        <w:r w:rsidR="00E12D93"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505AAF">
      <w:pPr>
        <w:pStyle w:val="20"/>
        <w:rPr>
          <w:rFonts w:eastAsia="方正仿宋简体"/>
          <w:sz w:val="28"/>
          <w:szCs w:val="28"/>
        </w:rPr>
      </w:pPr>
      <w:hyperlink w:anchor="_Toc15396611" w:history="1">
        <w:r w:rsidR="00E12D93" w:rsidRPr="00CE005C">
          <w:rPr>
            <w:rStyle w:val="a8"/>
            <w:rFonts w:eastAsia="方正仿宋简体"/>
            <w:bCs/>
            <w:sz w:val="28"/>
            <w:szCs w:val="28"/>
          </w:rPr>
          <w:t>九、</w:t>
        </w:r>
        <w:r w:rsidR="00E12D93" w:rsidRPr="00CE005C">
          <w:rPr>
            <w:rStyle w:val="a8"/>
            <w:rFonts w:eastAsia="方正仿宋简体"/>
            <w:sz w:val="28"/>
            <w:szCs w:val="28"/>
          </w:rPr>
          <w:t xml:space="preserve"> </w:t>
        </w:r>
        <w:r w:rsidR="00E12D93" w:rsidRPr="00CE005C">
          <w:rPr>
            <w:rStyle w:val="a8"/>
            <w:rFonts w:eastAsia="方正仿宋简体"/>
            <w:sz w:val="28"/>
            <w:szCs w:val="28"/>
          </w:rPr>
          <w:t>国</w:t>
        </w:r>
        <w:r w:rsidR="00E12D93" w:rsidRPr="00CE005C">
          <w:rPr>
            <w:rStyle w:val="a8"/>
            <w:rFonts w:eastAsia="方正仿宋简体"/>
            <w:bCs/>
            <w:sz w:val="28"/>
            <w:szCs w:val="28"/>
          </w:rPr>
          <w:t>有资本经营预算支出决算情况说明</w:t>
        </w:r>
        <w:r w:rsidR="00E12D93" w:rsidRPr="00CE005C">
          <w:rPr>
            <w:rFonts w:eastAsia="方正仿宋简体"/>
            <w:sz w:val="28"/>
            <w:szCs w:val="28"/>
          </w:rPr>
          <w:tab/>
        </w:r>
        <w:r w:rsidR="00E12D93" w:rsidRPr="00CE005C">
          <w:rPr>
            <w:rFonts w:eastAsia="方正仿宋简体"/>
            <w:sz w:val="28"/>
            <w:szCs w:val="28"/>
          </w:rPr>
          <w:fldChar w:fldCharType="begin"/>
        </w:r>
        <w:r w:rsidR="00E12D93" w:rsidRPr="00CE005C">
          <w:rPr>
            <w:rFonts w:eastAsia="方正仿宋简体"/>
            <w:sz w:val="28"/>
            <w:szCs w:val="28"/>
          </w:rPr>
          <w:instrText xml:space="preserve"> PAGEREF _Toc15396611 \h </w:instrText>
        </w:r>
        <w:r w:rsidR="00E12D93" w:rsidRPr="00CE005C">
          <w:rPr>
            <w:rFonts w:eastAsia="方正仿宋简体"/>
            <w:sz w:val="28"/>
            <w:szCs w:val="28"/>
          </w:rPr>
        </w:r>
        <w:r w:rsidR="00E12D93" w:rsidRPr="00CE005C">
          <w:rPr>
            <w:rFonts w:eastAsia="方正仿宋简体"/>
            <w:sz w:val="28"/>
            <w:szCs w:val="28"/>
          </w:rPr>
          <w:fldChar w:fldCharType="separate"/>
        </w:r>
        <w:r w:rsidR="00E12D93" w:rsidRPr="00CE005C">
          <w:rPr>
            <w:rFonts w:eastAsia="方正仿宋简体"/>
            <w:sz w:val="28"/>
            <w:szCs w:val="28"/>
          </w:rPr>
          <w:t>10</w:t>
        </w:r>
        <w:r w:rsidR="00E12D93"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505AAF">
      <w:pPr>
        <w:pStyle w:val="20"/>
        <w:rPr>
          <w:rFonts w:eastAsia="方正仿宋简体"/>
          <w:sz w:val="28"/>
          <w:szCs w:val="28"/>
        </w:rPr>
      </w:pPr>
      <w:hyperlink w:anchor="_Toc15396612" w:history="1">
        <w:r w:rsidR="00E12D93" w:rsidRPr="00CE005C">
          <w:rPr>
            <w:rStyle w:val="a8"/>
            <w:rFonts w:eastAsia="方正仿宋简体"/>
            <w:sz w:val="28"/>
            <w:szCs w:val="28"/>
          </w:rPr>
          <w:t>十</w:t>
        </w:r>
        <w:r w:rsidR="00E12D93" w:rsidRPr="00CE005C">
          <w:rPr>
            <w:rStyle w:val="a8"/>
            <w:rFonts w:eastAsia="方正仿宋简体"/>
            <w:bCs/>
            <w:sz w:val="28"/>
            <w:szCs w:val="28"/>
          </w:rPr>
          <w:t>一、其他重要事项的情况说明</w:t>
        </w:r>
        <w:r w:rsidR="00E12D93" w:rsidRPr="00CE005C">
          <w:rPr>
            <w:rFonts w:eastAsia="方正仿宋简体"/>
            <w:sz w:val="28"/>
            <w:szCs w:val="28"/>
          </w:rPr>
          <w:tab/>
        </w:r>
        <w:r w:rsidR="00E12D93" w:rsidRPr="00CE005C">
          <w:rPr>
            <w:rFonts w:eastAsia="方正仿宋简体"/>
            <w:sz w:val="28"/>
            <w:szCs w:val="28"/>
          </w:rPr>
          <w:fldChar w:fldCharType="begin"/>
        </w:r>
        <w:r w:rsidR="00E12D93" w:rsidRPr="00CE005C">
          <w:rPr>
            <w:rFonts w:eastAsia="方正仿宋简体"/>
            <w:sz w:val="28"/>
            <w:szCs w:val="28"/>
          </w:rPr>
          <w:instrText xml:space="preserve"> PAGEREF _Toc15396612 \h </w:instrText>
        </w:r>
        <w:r w:rsidR="00E12D93" w:rsidRPr="00CE005C">
          <w:rPr>
            <w:rFonts w:eastAsia="方正仿宋简体"/>
            <w:sz w:val="28"/>
            <w:szCs w:val="28"/>
          </w:rPr>
        </w:r>
        <w:r w:rsidR="00E12D93" w:rsidRPr="00CE005C">
          <w:rPr>
            <w:rFonts w:eastAsia="方正仿宋简体"/>
            <w:sz w:val="28"/>
            <w:szCs w:val="28"/>
          </w:rPr>
          <w:fldChar w:fldCharType="separate"/>
        </w:r>
        <w:r w:rsidR="00E12D93" w:rsidRPr="00CE005C">
          <w:rPr>
            <w:rFonts w:eastAsia="方正仿宋简体"/>
            <w:sz w:val="28"/>
            <w:szCs w:val="28"/>
          </w:rPr>
          <w:t>14</w:t>
        </w:r>
        <w:r w:rsidR="00E12D93"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505AAF">
      <w:pPr>
        <w:pStyle w:val="10"/>
        <w:rPr>
          <w:rFonts w:ascii="Times New Roman" w:eastAsia="方正仿宋简体" w:hAnsi="Times New Roman"/>
        </w:rPr>
      </w:pPr>
      <w:hyperlink w:anchor="_Toc15396613" w:history="1">
        <w:r w:rsidR="00E12D93" w:rsidRPr="00CE005C">
          <w:rPr>
            <w:rStyle w:val="a8"/>
            <w:rFonts w:ascii="Times New Roman" w:eastAsia="方正仿宋简体" w:hAnsi="Times New Roman"/>
            <w:bCs/>
            <w:kern w:val="44"/>
          </w:rPr>
          <w:t>第三部分</w:t>
        </w:r>
        <w:r w:rsidR="00E12D93" w:rsidRPr="00CE005C">
          <w:rPr>
            <w:rStyle w:val="a8"/>
            <w:rFonts w:ascii="Times New Roman" w:eastAsia="方正仿宋简体" w:hAnsi="Times New Roman"/>
          </w:rPr>
          <w:t xml:space="preserve"> </w:t>
        </w:r>
        <w:r w:rsidR="00E12D93" w:rsidRPr="00CE005C">
          <w:rPr>
            <w:rStyle w:val="a8"/>
            <w:rFonts w:ascii="Times New Roman" w:eastAsia="方正仿宋简体" w:hAnsi="Times New Roman"/>
          </w:rPr>
          <w:t>名</w:t>
        </w:r>
        <w:r w:rsidR="00E12D93" w:rsidRPr="00CE005C">
          <w:rPr>
            <w:rStyle w:val="a8"/>
            <w:rFonts w:ascii="Times New Roman" w:eastAsia="方正仿宋简体" w:hAnsi="Times New Roman"/>
            <w:bCs/>
            <w:kern w:val="44"/>
          </w:rPr>
          <w:t>词解释</w:t>
        </w:r>
        <w:r w:rsidR="00E12D93" w:rsidRPr="00CE005C">
          <w:rPr>
            <w:rFonts w:ascii="Times New Roman" w:eastAsia="方正仿宋简体" w:hAnsi="Times New Roman"/>
          </w:rPr>
          <w:tab/>
        </w:r>
        <w:r w:rsidR="00E12D93" w:rsidRPr="00CE005C">
          <w:rPr>
            <w:rFonts w:ascii="Times New Roman" w:eastAsia="方正仿宋简体" w:hAnsi="Times New Roman"/>
          </w:rPr>
          <w:fldChar w:fldCharType="begin"/>
        </w:r>
        <w:r w:rsidR="00E12D93" w:rsidRPr="00CE005C">
          <w:rPr>
            <w:rFonts w:ascii="Times New Roman" w:eastAsia="方正仿宋简体" w:hAnsi="Times New Roman"/>
          </w:rPr>
          <w:instrText xml:space="preserve"> PAGEREF _Toc15396613 \h </w:instrText>
        </w:r>
        <w:r w:rsidR="00E12D93" w:rsidRPr="00CE005C">
          <w:rPr>
            <w:rFonts w:ascii="Times New Roman" w:eastAsia="方正仿宋简体" w:hAnsi="Times New Roman"/>
          </w:rPr>
        </w:r>
        <w:r w:rsidR="00E12D93" w:rsidRPr="00CE005C">
          <w:rPr>
            <w:rFonts w:ascii="Times New Roman" w:eastAsia="方正仿宋简体" w:hAnsi="Times New Roman"/>
          </w:rPr>
          <w:fldChar w:fldCharType="separate"/>
        </w:r>
        <w:r w:rsidR="00E12D93" w:rsidRPr="00CE005C">
          <w:rPr>
            <w:rFonts w:ascii="Times New Roman" w:eastAsia="方正仿宋简体" w:hAnsi="Times New Roman"/>
          </w:rPr>
          <w:t>16</w:t>
        </w:r>
        <w:r w:rsidR="00E12D93" w:rsidRPr="00CE005C">
          <w:rPr>
            <w:rFonts w:ascii="Times New Roman" w:eastAsia="方正仿宋简体" w:hAnsi="Times New Roman"/>
          </w:rPr>
          <w:fldChar w:fldCharType="end"/>
        </w:r>
      </w:hyperlink>
    </w:p>
    <w:p w:rsidR="007530E5" w:rsidRPr="00CE005C" w:rsidRDefault="00505AAF">
      <w:pPr>
        <w:pStyle w:val="10"/>
        <w:rPr>
          <w:rFonts w:ascii="Times New Roman" w:eastAsia="方正仿宋简体" w:hAnsi="Times New Roman"/>
        </w:rPr>
      </w:pPr>
      <w:hyperlink w:anchor="_Toc15396614" w:history="1">
        <w:r w:rsidR="00E12D93" w:rsidRPr="00CE005C">
          <w:rPr>
            <w:rStyle w:val="a8"/>
            <w:rFonts w:ascii="Times New Roman" w:eastAsia="方正仿宋简体" w:hAnsi="Times New Roman"/>
          </w:rPr>
          <w:t>第</w:t>
        </w:r>
        <w:r w:rsidR="00E12D93" w:rsidRPr="00CE005C">
          <w:rPr>
            <w:rStyle w:val="a8"/>
            <w:rFonts w:ascii="Times New Roman" w:eastAsia="方正仿宋简体" w:hAnsi="Times New Roman"/>
            <w:bCs/>
            <w:kern w:val="44"/>
          </w:rPr>
          <w:t>四部分</w:t>
        </w:r>
        <w:r w:rsidR="00E12D93" w:rsidRPr="00CE005C">
          <w:rPr>
            <w:rStyle w:val="a8"/>
            <w:rFonts w:ascii="Times New Roman" w:eastAsia="方正仿宋简体" w:hAnsi="Times New Roman"/>
            <w:bCs/>
            <w:kern w:val="44"/>
          </w:rPr>
          <w:t xml:space="preserve"> </w:t>
        </w:r>
        <w:r w:rsidR="00E12D93" w:rsidRPr="00CE005C">
          <w:rPr>
            <w:rStyle w:val="a8"/>
            <w:rFonts w:ascii="Times New Roman" w:eastAsia="方正仿宋简体" w:hAnsi="Times New Roman"/>
            <w:bCs/>
            <w:kern w:val="44"/>
          </w:rPr>
          <w:t>附件</w:t>
        </w:r>
        <w:r w:rsidR="00E12D93" w:rsidRPr="00CE005C">
          <w:rPr>
            <w:rFonts w:ascii="Times New Roman" w:eastAsia="方正仿宋简体" w:hAnsi="Times New Roman"/>
          </w:rPr>
          <w:tab/>
        </w:r>
        <w:r w:rsidR="00E12D93" w:rsidRPr="00CE005C">
          <w:rPr>
            <w:rFonts w:ascii="Times New Roman" w:eastAsia="方正仿宋简体" w:hAnsi="Times New Roman"/>
          </w:rPr>
          <w:fldChar w:fldCharType="begin"/>
        </w:r>
        <w:r w:rsidR="00E12D93" w:rsidRPr="00CE005C">
          <w:rPr>
            <w:rFonts w:ascii="Times New Roman" w:eastAsia="方正仿宋简体" w:hAnsi="Times New Roman"/>
          </w:rPr>
          <w:instrText xml:space="preserve"> PAGEREF _Toc15396614 \h </w:instrText>
        </w:r>
        <w:r w:rsidR="00E12D93" w:rsidRPr="00CE005C">
          <w:rPr>
            <w:rFonts w:ascii="Times New Roman" w:eastAsia="方正仿宋简体" w:hAnsi="Times New Roman"/>
          </w:rPr>
        </w:r>
        <w:r w:rsidR="00E12D93" w:rsidRPr="00CE005C">
          <w:rPr>
            <w:rFonts w:ascii="Times New Roman" w:eastAsia="方正仿宋简体" w:hAnsi="Times New Roman"/>
          </w:rPr>
          <w:fldChar w:fldCharType="separate"/>
        </w:r>
        <w:r w:rsidR="00E12D93" w:rsidRPr="00CE005C">
          <w:rPr>
            <w:rFonts w:ascii="Times New Roman" w:eastAsia="方正仿宋简体" w:hAnsi="Times New Roman"/>
          </w:rPr>
          <w:t>19</w:t>
        </w:r>
        <w:r w:rsidR="00E12D93" w:rsidRPr="00CE005C">
          <w:rPr>
            <w:rFonts w:ascii="Times New Roman" w:eastAsia="方正仿宋简体" w:hAnsi="Times New Roman"/>
          </w:rPr>
          <w:fldChar w:fldCharType="end"/>
        </w:r>
      </w:hyperlink>
    </w:p>
    <w:p w:rsidR="007530E5" w:rsidRPr="00CE005C" w:rsidRDefault="00505AAF">
      <w:pPr>
        <w:pStyle w:val="20"/>
        <w:rPr>
          <w:rFonts w:eastAsia="方正仿宋简体"/>
          <w:sz w:val="28"/>
          <w:szCs w:val="28"/>
        </w:rPr>
      </w:pPr>
      <w:hyperlink w:anchor="_Toc15396615" w:history="1">
        <w:r w:rsidR="00E12D93" w:rsidRPr="00CE005C">
          <w:rPr>
            <w:rStyle w:val="a8"/>
            <w:rFonts w:eastAsia="方正仿宋简体"/>
            <w:kern w:val="44"/>
            <w:sz w:val="28"/>
            <w:szCs w:val="28"/>
          </w:rPr>
          <w:t>附件</w:t>
        </w:r>
        <w:r w:rsidR="00E12D93" w:rsidRPr="00CE005C">
          <w:rPr>
            <w:rStyle w:val="a8"/>
            <w:rFonts w:eastAsia="方正仿宋简体"/>
            <w:kern w:val="44"/>
            <w:sz w:val="28"/>
            <w:szCs w:val="28"/>
          </w:rPr>
          <w:t>1</w:t>
        </w:r>
        <w:r w:rsidR="00E12D93" w:rsidRPr="00CE005C">
          <w:rPr>
            <w:rFonts w:eastAsia="方正仿宋简体"/>
            <w:sz w:val="28"/>
            <w:szCs w:val="28"/>
          </w:rPr>
          <w:tab/>
        </w:r>
        <w:r w:rsidR="00E12D93" w:rsidRPr="00CE005C">
          <w:rPr>
            <w:rFonts w:eastAsia="方正仿宋简体"/>
            <w:sz w:val="28"/>
            <w:szCs w:val="28"/>
          </w:rPr>
          <w:fldChar w:fldCharType="begin"/>
        </w:r>
        <w:r w:rsidR="00E12D93" w:rsidRPr="00CE005C">
          <w:rPr>
            <w:rFonts w:eastAsia="方正仿宋简体"/>
            <w:sz w:val="28"/>
            <w:szCs w:val="28"/>
          </w:rPr>
          <w:instrText xml:space="preserve"> PAGEREF _Toc15396615 \h </w:instrText>
        </w:r>
        <w:r w:rsidR="00E12D93" w:rsidRPr="00CE005C">
          <w:rPr>
            <w:rFonts w:eastAsia="方正仿宋简体"/>
            <w:sz w:val="28"/>
            <w:szCs w:val="28"/>
          </w:rPr>
        </w:r>
        <w:r w:rsidR="00E12D93" w:rsidRPr="00CE005C">
          <w:rPr>
            <w:rFonts w:eastAsia="方正仿宋简体"/>
            <w:sz w:val="28"/>
            <w:szCs w:val="28"/>
          </w:rPr>
          <w:fldChar w:fldCharType="separate"/>
        </w:r>
        <w:r w:rsidR="00E12D93" w:rsidRPr="00CE005C">
          <w:rPr>
            <w:rFonts w:eastAsia="方正仿宋简体"/>
            <w:sz w:val="28"/>
            <w:szCs w:val="28"/>
          </w:rPr>
          <w:t>19</w:t>
        </w:r>
        <w:r w:rsidR="00E12D93"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505AAF">
      <w:pPr>
        <w:pStyle w:val="20"/>
        <w:rPr>
          <w:rFonts w:eastAsia="方正仿宋简体"/>
          <w:sz w:val="28"/>
          <w:szCs w:val="28"/>
        </w:rPr>
      </w:pPr>
      <w:hyperlink w:anchor="_Toc15396617" w:history="1">
        <w:r w:rsidR="00E12D93" w:rsidRPr="00CE005C">
          <w:rPr>
            <w:rStyle w:val="a8"/>
            <w:rFonts w:eastAsia="方正仿宋简体"/>
            <w:kern w:val="44"/>
            <w:sz w:val="28"/>
            <w:szCs w:val="28"/>
          </w:rPr>
          <w:t>附件</w:t>
        </w:r>
        <w:r w:rsidR="00E12D93" w:rsidRPr="00CE005C">
          <w:rPr>
            <w:rStyle w:val="a8"/>
            <w:rFonts w:eastAsia="方正仿宋简体"/>
            <w:kern w:val="44"/>
            <w:sz w:val="28"/>
            <w:szCs w:val="28"/>
          </w:rPr>
          <w:t>2</w:t>
        </w:r>
        <w:r w:rsidR="00E12D93" w:rsidRPr="00CE005C">
          <w:rPr>
            <w:rFonts w:eastAsia="方正仿宋简体"/>
            <w:sz w:val="28"/>
            <w:szCs w:val="28"/>
          </w:rPr>
          <w:tab/>
        </w:r>
        <w:r w:rsidR="00E12D93" w:rsidRPr="00CE005C">
          <w:rPr>
            <w:rFonts w:eastAsia="方正仿宋简体"/>
            <w:sz w:val="28"/>
            <w:szCs w:val="28"/>
          </w:rPr>
          <w:fldChar w:fldCharType="begin"/>
        </w:r>
        <w:r w:rsidR="00E12D93" w:rsidRPr="00CE005C">
          <w:rPr>
            <w:rFonts w:eastAsia="方正仿宋简体"/>
            <w:sz w:val="28"/>
            <w:szCs w:val="28"/>
          </w:rPr>
          <w:instrText xml:space="preserve"> PAGEREF _Toc15396617 \h </w:instrText>
        </w:r>
        <w:r w:rsidR="00E12D93" w:rsidRPr="00CE005C">
          <w:rPr>
            <w:rFonts w:eastAsia="方正仿宋简体"/>
            <w:sz w:val="28"/>
            <w:szCs w:val="28"/>
          </w:rPr>
        </w:r>
        <w:r w:rsidR="00E12D93" w:rsidRPr="00CE005C">
          <w:rPr>
            <w:rFonts w:eastAsia="方正仿宋简体"/>
            <w:sz w:val="28"/>
            <w:szCs w:val="28"/>
          </w:rPr>
          <w:fldChar w:fldCharType="separate"/>
        </w:r>
        <w:r w:rsidR="00E12D93" w:rsidRPr="00CE005C">
          <w:rPr>
            <w:rFonts w:eastAsia="方正仿宋简体"/>
            <w:sz w:val="28"/>
            <w:szCs w:val="28"/>
          </w:rPr>
          <w:t>21</w:t>
        </w:r>
        <w:r w:rsidR="00E12D93"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505AAF">
      <w:pPr>
        <w:pStyle w:val="10"/>
        <w:rPr>
          <w:rFonts w:ascii="Times New Roman" w:eastAsia="方正仿宋简体" w:hAnsi="Times New Roman"/>
        </w:rPr>
      </w:pPr>
      <w:hyperlink w:anchor="_Toc15396618" w:history="1">
        <w:r w:rsidR="00E12D93" w:rsidRPr="00CE005C">
          <w:rPr>
            <w:rStyle w:val="a8"/>
            <w:rFonts w:ascii="Times New Roman" w:eastAsia="方正仿宋简体" w:hAnsi="Times New Roman"/>
          </w:rPr>
          <w:t>第</w:t>
        </w:r>
        <w:r w:rsidR="00E12D93" w:rsidRPr="00CE005C">
          <w:rPr>
            <w:rStyle w:val="a8"/>
            <w:rFonts w:ascii="Times New Roman" w:eastAsia="方正仿宋简体" w:hAnsi="Times New Roman"/>
            <w:bCs/>
            <w:kern w:val="44"/>
          </w:rPr>
          <w:t>五部分</w:t>
        </w:r>
        <w:r w:rsidR="00E12D93" w:rsidRPr="00CE005C">
          <w:rPr>
            <w:rStyle w:val="a8"/>
            <w:rFonts w:ascii="Times New Roman" w:eastAsia="方正仿宋简体" w:hAnsi="Times New Roman"/>
            <w:bCs/>
            <w:kern w:val="44"/>
          </w:rPr>
          <w:t xml:space="preserve"> </w:t>
        </w:r>
        <w:r w:rsidR="00E12D93" w:rsidRPr="00CE005C">
          <w:rPr>
            <w:rStyle w:val="a8"/>
            <w:rFonts w:ascii="Times New Roman" w:eastAsia="方正仿宋简体" w:hAnsi="Times New Roman"/>
            <w:bCs/>
            <w:kern w:val="44"/>
          </w:rPr>
          <w:t>附表</w:t>
        </w:r>
        <w:r w:rsidR="00E12D93" w:rsidRPr="00CE005C">
          <w:rPr>
            <w:rFonts w:ascii="Times New Roman" w:eastAsia="方正仿宋简体" w:hAnsi="Times New Roman"/>
          </w:rPr>
          <w:tab/>
        </w:r>
        <w:r w:rsidR="00E12D93" w:rsidRPr="00CE005C">
          <w:rPr>
            <w:rFonts w:ascii="Times New Roman" w:eastAsia="方正仿宋简体" w:hAnsi="Times New Roman"/>
          </w:rPr>
          <w:fldChar w:fldCharType="begin"/>
        </w:r>
        <w:r w:rsidR="00E12D93" w:rsidRPr="00CE005C">
          <w:rPr>
            <w:rFonts w:ascii="Times New Roman" w:eastAsia="方正仿宋简体" w:hAnsi="Times New Roman"/>
          </w:rPr>
          <w:instrText xml:space="preserve"> PAGEREF _Toc15396618 \h </w:instrText>
        </w:r>
        <w:r w:rsidR="00E12D93" w:rsidRPr="00CE005C">
          <w:rPr>
            <w:rFonts w:ascii="Times New Roman" w:eastAsia="方正仿宋简体" w:hAnsi="Times New Roman"/>
          </w:rPr>
        </w:r>
        <w:r w:rsidR="00E12D93" w:rsidRPr="00CE005C">
          <w:rPr>
            <w:rFonts w:ascii="Times New Roman" w:eastAsia="方正仿宋简体" w:hAnsi="Times New Roman"/>
          </w:rPr>
          <w:fldChar w:fldCharType="separate"/>
        </w:r>
        <w:r w:rsidR="00E12D93" w:rsidRPr="00CE005C">
          <w:rPr>
            <w:rFonts w:ascii="Times New Roman" w:eastAsia="方正仿宋简体" w:hAnsi="Times New Roman"/>
          </w:rPr>
          <w:t>22</w:t>
        </w:r>
        <w:r w:rsidR="00E12D93" w:rsidRPr="00CE005C">
          <w:rPr>
            <w:rFonts w:ascii="Times New Roman" w:eastAsia="方正仿宋简体" w:hAnsi="Times New Roman"/>
          </w:rPr>
          <w:fldChar w:fldCharType="end"/>
        </w:r>
      </w:hyperlink>
    </w:p>
    <w:p w:rsidR="007530E5" w:rsidRPr="00CE005C" w:rsidRDefault="00E12D93">
      <w:pPr>
        <w:pStyle w:val="20"/>
        <w:rPr>
          <w:rFonts w:eastAsia="方正仿宋简体"/>
          <w:sz w:val="28"/>
          <w:szCs w:val="28"/>
        </w:rPr>
      </w:pPr>
      <w:r w:rsidRPr="00CE005C">
        <w:rPr>
          <w:rFonts w:eastAsia="方正仿宋简体"/>
          <w:sz w:val="28"/>
          <w:szCs w:val="28"/>
        </w:rPr>
        <w:t>一、</w:t>
      </w:r>
      <w:hyperlink w:anchor="_Toc15396619" w:history="1">
        <w:r w:rsidRPr="00CE005C">
          <w:rPr>
            <w:rStyle w:val="a8"/>
            <w:rFonts w:eastAsia="方正仿宋简体"/>
            <w:sz w:val="28"/>
            <w:szCs w:val="28"/>
          </w:rPr>
          <w:t>收入支出决算总表</w:t>
        </w:r>
        <w:r w:rsidRPr="00CE005C">
          <w:rPr>
            <w:rFonts w:eastAsia="方正仿宋简体"/>
            <w:sz w:val="28"/>
            <w:szCs w:val="28"/>
          </w:rPr>
          <w:tab/>
        </w:r>
        <w:r w:rsidRPr="00CE005C">
          <w:rPr>
            <w:rFonts w:eastAsia="方正仿宋简体"/>
            <w:sz w:val="28"/>
            <w:szCs w:val="28"/>
          </w:rPr>
          <w:fldChar w:fldCharType="begin"/>
        </w:r>
        <w:r w:rsidRPr="00CE005C">
          <w:rPr>
            <w:rFonts w:eastAsia="方正仿宋简体"/>
            <w:sz w:val="28"/>
            <w:szCs w:val="28"/>
          </w:rPr>
          <w:instrText xml:space="preserve"> PAGEREF _Toc15396619 \h </w:instrText>
        </w:r>
        <w:r w:rsidRPr="00CE005C">
          <w:rPr>
            <w:rFonts w:eastAsia="方正仿宋简体"/>
            <w:sz w:val="28"/>
            <w:szCs w:val="28"/>
          </w:rPr>
        </w:r>
        <w:r w:rsidRPr="00CE005C">
          <w:rPr>
            <w:rFonts w:eastAsia="方正仿宋简体"/>
            <w:sz w:val="28"/>
            <w:szCs w:val="28"/>
          </w:rPr>
          <w:fldChar w:fldCharType="separate"/>
        </w:r>
        <w:r w:rsidRPr="00CE005C">
          <w:rPr>
            <w:rFonts w:eastAsia="方正仿宋简体"/>
            <w:sz w:val="28"/>
            <w:szCs w:val="28"/>
          </w:rPr>
          <w:t>22</w:t>
        </w:r>
        <w:r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E12D93">
      <w:pPr>
        <w:pStyle w:val="20"/>
        <w:rPr>
          <w:rFonts w:eastAsia="方正仿宋简体"/>
          <w:sz w:val="28"/>
          <w:szCs w:val="28"/>
        </w:rPr>
      </w:pPr>
      <w:r w:rsidRPr="00CE005C">
        <w:rPr>
          <w:rFonts w:eastAsia="方正仿宋简体"/>
          <w:sz w:val="28"/>
          <w:szCs w:val="28"/>
        </w:rPr>
        <w:t>二、</w:t>
      </w:r>
      <w:hyperlink w:anchor="_Toc15396620" w:history="1">
        <w:r w:rsidRPr="00CE005C">
          <w:rPr>
            <w:rStyle w:val="a8"/>
            <w:rFonts w:eastAsia="方正仿宋简体"/>
            <w:sz w:val="28"/>
            <w:szCs w:val="28"/>
          </w:rPr>
          <w:t>收入总表</w:t>
        </w:r>
        <w:r w:rsidRPr="00CE005C">
          <w:rPr>
            <w:rFonts w:eastAsia="方正仿宋简体"/>
            <w:sz w:val="28"/>
            <w:szCs w:val="28"/>
          </w:rPr>
          <w:tab/>
        </w:r>
        <w:r w:rsidRPr="00CE005C">
          <w:rPr>
            <w:rFonts w:eastAsia="方正仿宋简体"/>
            <w:sz w:val="28"/>
            <w:szCs w:val="28"/>
          </w:rPr>
          <w:fldChar w:fldCharType="begin"/>
        </w:r>
        <w:r w:rsidRPr="00CE005C">
          <w:rPr>
            <w:rFonts w:eastAsia="方正仿宋简体"/>
            <w:sz w:val="28"/>
            <w:szCs w:val="28"/>
          </w:rPr>
          <w:instrText xml:space="preserve"> PAGEREF _Toc15396620 \h </w:instrText>
        </w:r>
        <w:r w:rsidRPr="00CE005C">
          <w:rPr>
            <w:rFonts w:eastAsia="方正仿宋简体"/>
            <w:sz w:val="28"/>
            <w:szCs w:val="28"/>
          </w:rPr>
        </w:r>
        <w:r w:rsidRPr="00CE005C">
          <w:rPr>
            <w:rFonts w:eastAsia="方正仿宋简体"/>
            <w:sz w:val="28"/>
            <w:szCs w:val="28"/>
          </w:rPr>
          <w:fldChar w:fldCharType="separate"/>
        </w:r>
        <w:r w:rsidRPr="00CE005C">
          <w:rPr>
            <w:rFonts w:eastAsia="方正仿宋简体"/>
            <w:sz w:val="28"/>
            <w:szCs w:val="28"/>
          </w:rPr>
          <w:t>22</w:t>
        </w:r>
        <w:r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E12D93">
      <w:pPr>
        <w:pStyle w:val="20"/>
        <w:rPr>
          <w:rFonts w:eastAsia="方正仿宋简体"/>
          <w:sz w:val="28"/>
          <w:szCs w:val="28"/>
        </w:rPr>
      </w:pPr>
      <w:r w:rsidRPr="00CE005C">
        <w:rPr>
          <w:rFonts w:eastAsia="方正仿宋简体"/>
          <w:sz w:val="28"/>
          <w:szCs w:val="28"/>
        </w:rPr>
        <w:t>三、</w:t>
      </w:r>
      <w:hyperlink w:anchor="_Toc15396621" w:history="1">
        <w:r w:rsidRPr="00CE005C">
          <w:rPr>
            <w:rStyle w:val="a8"/>
            <w:rFonts w:eastAsia="方正仿宋简体"/>
            <w:sz w:val="28"/>
            <w:szCs w:val="28"/>
          </w:rPr>
          <w:t>支出总表</w:t>
        </w:r>
        <w:r w:rsidRPr="00CE005C">
          <w:rPr>
            <w:rFonts w:eastAsia="方正仿宋简体"/>
            <w:sz w:val="28"/>
            <w:szCs w:val="28"/>
          </w:rPr>
          <w:tab/>
        </w:r>
        <w:r w:rsidRPr="00CE005C">
          <w:rPr>
            <w:rFonts w:eastAsia="方正仿宋简体"/>
            <w:sz w:val="28"/>
            <w:szCs w:val="28"/>
          </w:rPr>
          <w:fldChar w:fldCharType="begin"/>
        </w:r>
        <w:r w:rsidRPr="00CE005C">
          <w:rPr>
            <w:rFonts w:eastAsia="方正仿宋简体"/>
            <w:sz w:val="28"/>
            <w:szCs w:val="28"/>
          </w:rPr>
          <w:instrText xml:space="preserve"> PAGEREF _Toc15396621 \h </w:instrText>
        </w:r>
        <w:r w:rsidRPr="00CE005C">
          <w:rPr>
            <w:rFonts w:eastAsia="方正仿宋简体"/>
            <w:sz w:val="28"/>
            <w:szCs w:val="28"/>
          </w:rPr>
        </w:r>
        <w:r w:rsidRPr="00CE005C">
          <w:rPr>
            <w:rFonts w:eastAsia="方正仿宋简体"/>
            <w:sz w:val="28"/>
            <w:szCs w:val="28"/>
          </w:rPr>
          <w:fldChar w:fldCharType="separate"/>
        </w:r>
        <w:r w:rsidRPr="00CE005C">
          <w:rPr>
            <w:rFonts w:eastAsia="方正仿宋简体"/>
            <w:sz w:val="28"/>
            <w:szCs w:val="28"/>
          </w:rPr>
          <w:t>22</w:t>
        </w:r>
        <w:r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E12D93">
      <w:pPr>
        <w:pStyle w:val="20"/>
        <w:rPr>
          <w:rFonts w:eastAsia="方正仿宋简体"/>
          <w:sz w:val="28"/>
          <w:szCs w:val="28"/>
        </w:rPr>
      </w:pPr>
      <w:r w:rsidRPr="00CE005C">
        <w:rPr>
          <w:rFonts w:eastAsia="方正仿宋简体"/>
          <w:sz w:val="28"/>
          <w:szCs w:val="28"/>
        </w:rPr>
        <w:t>四、</w:t>
      </w:r>
      <w:hyperlink w:anchor="_Toc15396622" w:history="1">
        <w:r w:rsidRPr="00CE005C">
          <w:rPr>
            <w:rStyle w:val="a8"/>
            <w:rFonts w:eastAsia="方正仿宋简体"/>
            <w:sz w:val="28"/>
            <w:szCs w:val="28"/>
          </w:rPr>
          <w:t>财政拨款收入支出决算总表</w:t>
        </w:r>
        <w:r w:rsidRPr="00CE005C">
          <w:rPr>
            <w:rFonts w:eastAsia="方正仿宋简体"/>
            <w:sz w:val="28"/>
            <w:szCs w:val="28"/>
          </w:rPr>
          <w:tab/>
        </w:r>
        <w:r w:rsidRPr="00CE005C">
          <w:rPr>
            <w:rFonts w:eastAsia="方正仿宋简体"/>
            <w:sz w:val="28"/>
            <w:szCs w:val="28"/>
          </w:rPr>
          <w:fldChar w:fldCharType="begin"/>
        </w:r>
        <w:r w:rsidRPr="00CE005C">
          <w:rPr>
            <w:rFonts w:eastAsia="方正仿宋简体"/>
            <w:sz w:val="28"/>
            <w:szCs w:val="28"/>
          </w:rPr>
          <w:instrText xml:space="preserve"> PAGEREF _Toc15396622 \h </w:instrText>
        </w:r>
        <w:r w:rsidRPr="00CE005C">
          <w:rPr>
            <w:rFonts w:eastAsia="方正仿宋简体"/>
            <w:sz w:val="28"/>
            <w:szCs w:val="28"/>
          </w:rPr>
        </w:r>
        <w:r w:rsidRPr="00CE005C">
          <w:rPr>
            <w:rFonts w:eastAsia="方正仿宋简体"/>
            <w:sz w:val="28"/>
            <w:szCs w:val="28"/>
          </w:rPr>
          <w:fldChar w:fldCharType="separate"/>
        </w:r>
        <w:r w:rsidRPr="00CE005C">
          <w:rPr>
            <w:rFonts w:eastAsia="方正仿宋简体"/>
            <w:sz w:val="28"/>
            <w:szCs w:val="28"/>
          </w:rPr>
          <w:t>22</w:t>
        </w:r>
        <w:r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E12D93">
      <w:pPr>
        <w:pStyle w:val="20"/>
        <w:rPr>
          <w:rFonts w:eastAsia="方正仿宋简体"/>
          <w:sz w:val="28"/>
          <w:szCs w:val="28"/>
        </w:rPr>
      </w:pPr>
      <w:r w:rsidRPr="00CE005C">
        <w:rPr>
          <w:rFonts w:eastAsia="方正仿宋简体"/>
          <w:sz w:val="28"/>
          <w:szCs w:val="28"/>
        </w:rPr>
        <w:t>五、</w:t>
      </w:r>
      <w:hyperlink w:anchor="_Toc15396623" w:history="1">
        <w:r w:rsidRPr="00CE005C">
          <w:rPr>
            <w:rFonts w:eastAsia="方正仿宋简体"/>
            <w:sz w:val="28"/>
            <w:szCs w:val="28"/>
          </w:rPr>
          <w:t>财政拨款支出决算明细表（政府经济分类科目）</w:t>
        </w:r>
        <w:r w:rsidRPr="00CE005C">
          <w:rPr>
            <w:rFonts w:eastAsia="方正仿宋简体"/>
            <w:sz w:val="28"/>
            <w:szCs w:val="28"/>
          </w:rPr>
          <w:tab/>
        </w:r>
        <w:r w:rsidRPr="00CE005C">
          <w:rPr>
            <w:rFonts w:eastAsia="方正仿宋简体"/>
            <w:sz w:val="28"/>
            <w:szCs w:val="28"/>
          </w:rPr>
          <w:fldChar w:fldCharType="begin"/>
        </w:r>
        <w:r w:rsidRPr="00CE005C">
          <w:rPr>
            <w:rFonts w:eastAsia="方正仿宋简体"/>
            <w:sz w:val="28"/>
            <w:szCs w:val="28"/>
          </w:rPr>
          <w:instrText xml:space="preserve"> PAGEREF _Toc15396623 \h </w:instrText>
        </w:r>
        <w:r w:rsidRPr="00CE005C">
          <w:rPr>
            <w:rFonts w:eastAsia="方正仿宋简体"/>
            <w:sz w:val="28"/>
            <w:szCs w:val="28"/>
          </w:rPr>
        </w:r>
        <w:r w:rsidRPr="00CE005C">
          <w:rPr>
            <w:rFonts w:eastAsia="方正仿宋简体"/>
            <w:sz w:val="28"/>
            <w:szCs w:val="28"/>
          </w:rPr>
          <w:fldChar w:fldCharType="separate"/>
        </w:r>
        <w:r w:rsidRPr="00CE005C">
          <w:rPr>
            <w:rFonts w:eastAsia="方正仿宋简体"/>
            <w:sz w:val="28"/>
            <w:szCs w:val="28"/>
          </w:rPr>
          <w:t>22</w:t>
        </w:r>
        <w:r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E12D93">
      <w:pPr>
        <w:pStyle w:val="20"/>
        <w:rPr>
          <w:rFonts w:eastAsia="方正仿宋简体"/>
          <w:sz w:val="28"/>
          <w:szCs w:val="28"/>
        </w:rPr>
      </w:pPr>
      <w:r w:rsidRPr="00CE005C">
        <w:rPr>
          <w:rFonts w:eastAsia="方正仿宋简体"/>
          <w:sz w:val="28"/>
          <w:szCs w:val="28"/>
        </w:rPr>
        <w:t>六、</w:t>
      </w:r>
      <w:hyperlink w:anchor="_Toc15396624" w:history="1">
        <w:r w:rsidRPr="00CE005C">
          <w:rPr>
            <w:rStyle w:val="a8"/>
            <w:rFonts w:eastAsia="方正仿宋简体"/>
            <w:sz w:val="28"/>
            <w:szCs w:val="28"/>
          </w:rPr>
          <w:t>一般公共预算财政拨款支出决算表</w:t>
        </w:r>
        <w:r w:rsidRPr="00CE005C">
          <w:rPr>
            <w:rFonts w:eastAsia="方正仿宋简体"/>
            <w:sz w:val="28"/>
            <w:szCs w:val="28"/>
          </w:rPr>
          <w:tab/>
        </w:r>
        <w:r w:rsidRPr="00CE005C">
          <w:rPr>
            <w:rFonts w:eastAsia="方正仿宋简体"/>
            <w:sz w:val="28"/>
            <w:szCs w:val="28"/>
          </w:rPr>
          <w:fldChar w:fldCharType="begin"/>
        </w:r>
        <w:r w:rsidRPr="00CE005C">
          <w:rPr>
            <w:rFonts w:eastAsia="方正仿宋简体"/>
            <w:sz w:val="28"/>
            <w:szCs w:val="28"/>
          </w:rPr>
          <w:instrText xml:space="preserve"> PAGEREF _Toc15396624 \h </w:instrText>
        </w:r>
        <w:r w:rsidRPr="00CE005C">
          <w:rPr>
            <w:rFonts w:eastAsia="方正仿宋简体"/>
            <w:sz w:val="28"/>
            <w:szCs w:val="28"/>
          </w:rPr>
        </w:r>
        <w:r w:rsidRPr="00CE005C">
          <w:rPr>
            <w:rFonts w:eastAsia="方正仿宋简体"/>
            <w:sz w:val="28"/>
            <w:szCs w:val="28"/>
          </w:rPr>
          <w:fldChar w:fldCharType="separate"/>
        </w:r>
        <w:r w:rsidRPr="00CE005C">
          <w:rPr>
            <w:rFonts w:eastAsia="方正仿宋简体"/>
            <w:sz w:val="28"/>
            <w:szCs w:val="28"/>
          </w:rPr>
          <w:t>22</w:t>
        </w:r>
        <w:r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E12D93">
      <w:pPr>
        <w:pStyle w:val="20"/>
        <w:rPr>
          <w:rFonts w:eastAsia="方正仿宋简体"/>
          <w:sz w:val="28"/>
          <w:szCs w:val="28"/>
        </w:rPr>
      </w:pPr>
      <w:r w:rsidRPr="00CE005C">
        <w:rPr>
          <w:rFonts w:eastAsia="方正仿宋简体"/>
          <w:sz w:val="28"/>
          <w:szCs w:val="28"/>
        </w:rPr>
        <w:t>七、</w:t>
      </w:r>
      <w:hyperlink w:anchor="_Toc15396625" w:history="1">
        <w:r w:rsidRPr="00CE005C">
          <w:rPr>
            <w:rStyle w:val="a8"/>
            <w:rFonts w:eastAsia="方正仿宋简体"/>
            <w:sz w:val="28"/>
            <w:szCs w:val="28"/>
          </w:rPr>
          <w:t>一般公共预算财政拨款支出决算明细表</w:t>
        </w:r>
        <w:r w:rsidRPr="00CE005C">
          <w:rPr>
            <w:rFonts w:eastAsia="方正仿宋简体"/>
            <w:sz w:val="28"/>
            <w:szCs w:val="28"/>
          </w:rPr>
          <w:tab/>
        </w:r>
        <w:r w:rsidRPr="00CE005C">
          <w:rPr>
            <w:rFonts w:eastAsia="方正仿宋简体"/>
            <w:sz w:val="28"/>
            <w:szCs w:val="28"/>
          </w:rPr>
          <w:fldChar w:fldCharType="begin"/>
        </w:r>
        <w:r w:rsidRPr="00CE005C">
          <w:rPr>
            <w:rFonts w:eastAsia="方正仿宋简体"/>
            <w:sz w:val="28"/>
            <w:szCs w:val="28"/>
          </w:rPr>
          <w:instrText xml:space="preserve"> PAGEREF _Toc15396625 \h </w:instrText>
        </w:r>
        <w:r w:rsidRPr="00CE005C">
          <w:rPr>
            <w:rFonts w:eastAsia="方正仿宋简体"/>
            <w:sz w:val="28"/>
            <w:szCs w:val="28"/>
          </w:rPr>
        </w:r>
        <w:r w:rsidRPr="00CE005C">
          <w:rPr>
            <w:rFonts w:eastAsia="方正仿宋简体"/>
            <w:sz w:val="28"/>
            <w:szCs w:val="28"/>
          </w:rPr>
          <w:fldChar w:fldCharType="separate"/>
        </w:r>
        <w:r w:rsidRPr="00CE005C">
          <w:rPr>
            <w:rFonts w:eastAsia="方正仿宋简体"/>
            <w:sz w:val="28"/>
            <w:szCs w:val="28"/>
          </w:rPr>
          <w:t>22</w:t>
        </w:r>
        <w:r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E12D93">
      <w:pPr>
        <w:pStyle w:val="20"/>
        <w:rPr>
          <w:rFonts w:eastAsia="方正仿宋简体"/>
          <w:sz w:val="28"/>
          <w:szCs w:val="28"/>
        </w:rPr>
      </w:pPr>
      <w:r w:rsidRPr="00CE005C">
        <w:rPr>
          <w:rFonts w:eastAsia="方正仿宋简体"/>
          <w:sz w:val="28"/>
          <w:szCs w:val="28"/>
        </w:rPr>
        <w:t>八、</w:t>
      </w:r>
      <w:hyperlink w:anchor="_Toc15396626" w:history="1">
        <w:r w:rsidRPr="00CE005C">
          <w:rPr>
            <w:rStyle w:val="a8"/>
            <w:rFonts w:eastAsia="方正仿宋简体"/>
            <w:sz w:val="28"/>
            <w:szCs w:val="28"/>
          </w:rPr>
          <w:t>一般公共预算财政拨款基本支出决算表</w:t>
        </w:r>
        <w:r w:rsidRPr="00CE005C">
          <w:rPr>
            <w:rFonts w:eastAsia="方正仿宋简体"/>
            <w:sz w:val="28"/>
            <w:szCs w:val="28"/>
          </w:rPr>
          <w:tab/>
        </w:r>
        <w:r w:rsidRPr="00CE005C">
          <w:rPr>
            <w:rFonts w:eastAsia="方正仿宋简体"/>
            <w:sz w:val="28"/>
            <w:szCs w:val="28"/>
          </w:rPr>
          <w:fldChar w:fldCharType="begin"/>
        </w:r>
        <w:r w:rsidRPr="00CE005C">
          <w:rPr>
            <w:rFonts w:eastAsia="方正仿宋简体"/>
            <w:sz w:val="28"/>
            <w:szCs w:val="28"/>
          </w:rPr>
          <w:instrText xml:space="preserve"> PAGEREF _Toc15396626 \h </w:instrText>
        </w:r>
        <w:r w:rsidRPr="00CE005C">
          <w:rPr>
            <w:rFonts w:eastAsia="方正仿宋简体"/>
            <w:sz w:val="28"/>
            <w:szCs w:val="28"/>
          </w:rPr>
        </w:r>
        <w:r w:rsidRPr="00CE005C">
          <w:rPr>
            <w:rFonts w:eastAsia="方正仿宋简体"/>
            <w:sz w:val="28"/>
            <w:szCs w:val="28"/>
          </w:rPr>
          <w:fldChar w:fldCharType="separate"/>
        </w:r>
        <w:r w:rsidRPr="00CE005C">
          <w:rPr>
            <w:rFonts w:eastAsia="方正仿宋简体"/>
            <w:sz w:val="28"/>
            <w:szCs w:val="28"/>
          </w:rPr>
          <w:t>22</w:t>
        </w:r>
        <w:r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E12D93">
      <w:pPr>
        <w:pStyle w:val="20"/>
        <w:rPr>
          <w:rFonts w:eastAsia="方正仿宋简体"/>
          <w:sz w:val="28"/>
          <w:szCs w:val="28"/>
        </w:rPr>
      </w:pPr>
      <w:r w:rsidRPr="00CE005C">
        <w:rPr>
          <w:rFonts w:eastAsia="方正仿宋简体"/>
          <w:sz w:val="28"/>
          <w:szCs w:val="28"/>
        </w:rPr>
        <w:t>九、</w:t>
      </w:r>
      <w:hyperlink w:anchor="_Toc15396627" w:history="1">
        <w:r w:rsidRPr="00CE005C">
          <w:rPr>
            <w:rStyle w:val="a8"/>
            <w:rFonts w:eastAsia="方正仿宋简体"/>
            <w:sz w:val="28"/>
            <w:szCs w:val="28"/>
          </w:rPr>
          <w:t>一般公共预算财政拨款项目支出决算表</w:t>
        </w:r>
        <w:r w:rsidRPr="00CE005C">
          <w:rPr>
            <w:rFonts w:eastAsia="方正仿宋简体"/>
            <w:sz w:val="28"/>
            <w:szCs w:val="28"/>
          </w:rPr>
          <w:tab/>
        </w:r>
        <w:r w:rsidRPr="00CE005C">
          <w:rPr>
            <w:rFonts w:eastAsia="方正仿宋简体"/>
            <w:sz w:val="28"/>
            <w:szCs w:val="28"/>
          </w:rPr>
          <w:fldChar w:fldCharType="begin"/>
        </w:r>
        <w:r w:rsidRPr="00CE005C">
          <w:rPr>
            <w:rFonts w:eastAsia="方正仿宋简体"/>
            <w:sz w:val="28"/>
            <w:szCs w:val="28"/>
          </w:rPr>
          <w:instrText xml:space="preserve"> PAGEREF _Toc15396627 \h </w:instrText>
        </w:r>
        <w:r w:rsidRPr="00CE005C">
          <w:rPr>
            <w:rFonts w:eastAsia="方正仿宋简体"/>
            <w:sz w:val="28"/>
            <w:szCs w:val="28"/>
          </w:rPr>
        </w:r>
        <w:r w:rsidRPr="00CE005C">
          <w:rPr>
            <w:rFonts w:eastAsia="方正仿宋简体"/>
            <w:sz w:val="28"/>
            <w:szCs w:val="28"/>
          </w:rPr>
          <w:fldChar w:fldCharType="separate"/>
        </w:r>
        <w:r w:rsidRPr="00CE005C">
          <w:rPr>
            <w:rFonts w:eastAsia="方正仿宋简体"/>
            <w:sz w:val="28"/>
            <w:szCs w:val="28"/>
          </w:rPr>
          <w:t>22</w:t>
        </w:r>
        <w:r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E12D93">
      <w:pPr>
        <w:pStyle w:val="20"/>
        <w:rPr>
          <w:rFonts w:eastAsia="方正仿宋简体"/>
          <w:sz w:val="28"/>
          <w:szCs w:val="28"/>
        </w:rPr>
      </w:pPr>
      <w:r w:rsidRPr="00CE005C">
        <w:rPr>
          <w:rFonts w:eastAsia="方正仿宋简体"/>
          <w:sz w:val="28"/>
          <w:szCs w:val="28"/>
        </w:rPr>
        <w:t>十、</w:t>
      </w:r>
      <w:hyperlink w:anchor="_Toc15396628" w:history="1">
        <w:r w:rsidRPr="00CE005C">
          <w:rPr>
            <w:rStyle w:val="a8"/>
            <w:rFonts w:eastAsia="方正仿宋简体"/>
            <w:sz w:val="28"/>
            <w:szCs w:val="28"/>
          </w:rPr>
          <w:t>一般公共预算财政拨款</w:t>
        </w:r>
        <w:r w:rsidRPr="00CE005C">
          <w:rPr>
            <w:rStyle w:val="a8"/>
            <w:rFonts w:eastAsia="方正仿宋简体"/>
            <w:sz w:val="28"/>
            <w:szCs w:val="28"/>
          </w:rPr>
          <w:t>“</w:t>
        </w:r>
        <w:r w:rsidRPr="00CE005C">
          <w:rPr>
            <w:rStyle w:val="a8"/>
            <w:rFonts w:eastAsia="方正仿宋简体"/>
            <w:sz w:val="28"/>
            <w:szCs w:val="28"/>
          </w:rPr>
          <w:t>三公</w:t>
        </w:r>
        <w:r w:rsidRPr="00CE005C">
          <w:rPr>
            <w:rStyle w:val="a8"/>
            <w:rFonts w:eastAsia="方正仿宋简体"/>
            <w:sz w:val="28"/>
            <w:szCs w:val="28"/>
          </w:rPr>
          <w:t>”</w:t>
        </w:r>
        <w:r w:rsidRPr="00CE005C">
          <w:rPr>
            <w:rStyle w:val="a8"/>
            <w:rFonts w:eastAsia="方正仿宋简体"/>
            <w:sz w:val="28"/>
            <w:szCs w:val="28"/>
          </w:rPr>
          <w:t>经费支出决算表</w:t>
        </w:r>
        <w:r w:rsidRPr="00CE005C">
          <w:rPr>
            <w:rFonts w:eastAsia="方正仿宋简体"/>
            <w:sz w:val="28"/>
            <w:szCs w:val="28"/>
          </w:rPr>
          <w:tab/>
        </w:r>
        <w:r w:rsidRPr="00CE005C">
          <w:rPr>
            <w:rFonts w:eastAsia="方正仿宋简体"/>
            <w:sz w:val="28"/>
            <w:szCs w:val="28"/>
          </w:rPr>
          <w:fldChar w:fldCharType="begin"/>
        </w:r>
        <w:r w:rsidRPr="00CE005C">
          <w:rPr>
            <w:rFonts w:eastAsia="方正仿宋简体"/>
            <w:sz w:val="28"/>
            <w:szCs w:val="28"/>
          </w:rPr>
          <w:instrText xml:space="preserve"> PAGEREF _Toc15396628 \h </w:instrText>
        </w:r>
        <w:r w:rsidRPr="00CE005C">
          <w:rPr>
            <w:rFonts w:eastAsia="方正仿宋简体"/>
            <w:sz w:val="28"/>
            <w:szCs w:val="28"/>
          </w:rPr>
        </w:r>
        <w:r w:rsidRPr="00CE005C">
          <w:rPr>
            <w:rFonts w:eastAsia="方正仿宋简体"/>
            <w:sz w:val="28"/>
            <w:szCs w:val="28"/>
          </w:rPr>
          <w:fldChar w:fldCharType="separate"/>
        </w:r>
        <w:r w:rsidRPr="00CE005C">
          <w:rPr>
            <w:rFonts w:eastAsia="方正仿宋简体"/>
            <w:sz w:val="28"/>
            <w:szCs w:val="28"/>
          </w:rPr>
          <w:t>22</w:t>
        </w:r>
        <w:r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E12D93">
      <w:pPr>
        <w:pStyle w:val="20"/>
        <w:rPr>
          <w:rFonts w:eastAsia="方正仿宋简体"/>
          <w:sz w:val="28"/>
          <w:szCs w:val="28"/>
        </w:rPr>
      </w:pPr>
      <w:r w:rsidRPr="00CE005C">
        <w:rPr>
          <w:rFonts w:eastAsia="方正仿宋简体"/>
          <w:sz w:val="28"/>
          <w:szCs w:val="28"/>
        </w:rPr>
        <w:t>十一、</w:t>
      </w:r>
      <w:hyperlink w:anchor="_Toc15396629" w:history="1">
        <w:r w:rsidRPr="00CE005C">
          <w:rPr>
            <w:rStyle w:val="a8"/>
            <w:rFonts w:eastAsia="方正仿宋简体"/>
            <w:sz w:val="28"/>
            <w:szCs w:val="28"/>
          </w:rPr>
          <w:t>政府性基金预算财政拨款收入支出决算表</w:t>
        </w:r>
        <w:r w:rsidRPr="00CE005C">
          <w:rPr>
            <w:rFonts w:eastAsia="方正仿宋简体"/>
            <w:sz w:val="28"/>
            <w:szCs w:val="28"/>
          </w:rPr>
          <w:tab/>
        </w:r>
        <w:r w:rsidRPr="00CE005C">
          <w:rPr>
            <w:rFonts w:eastAsia="方正仿宋简体"/>
            <w:sz w:val="28"/>
            <w:szCs w:val="28"/>
          </w:rPr>
          <w:fldChar w:fldCharType="begin"/>
        </w:r>
        <w:r w:rsidRPr="00CE005C">
          <w:rPr>
            <w:rFonts w:eastAsia="方正仿宋简体"/>
            <w:sz w:val="28"/>
            <w:szCs w:val="28"/>
          </w:rPr>
          <w:instrText xml:space="preserve"> PAGEREF _Toc15396629 \h </w:instrText>
        </w:r>
        <w:r w:rsidRPr="00CE005C">
          <w:rPr>
            <w:rFonts w:eastAsia="方正仿宋简体"/>
            <w:sz w:val="28"/>
            <w:szCs w:val="28"/>
          </w:rPr>
        </w:r>
        <w:r w:rsidRPr="00CE005C">
          <w:rPr>
            <w:rFonts w:eastAsia="方正仿宋简体"/>
            <w:sz w:val="28"/>
            <w:szCs w:val="28"/>
          </w:rPr>
          <w:fldChar w:fldCharType="separate"/>
        </w:r>
        <w:r w:rsidRPr="00CE005C">
          <w:rPr>
            <w:rFonts w:eastAsia="方正仿宋简体"/>
            <w:sz w:val="28"/>
            <w:szCs w:val="28"/>
          </w:rPr>
          <w:t>22</w:t>
        </w:r>
        <w:r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E12D93">
      <w:pPr>
        <w:pStyle w:val="20"/>
        <w:rPr>
          <w:rFonts w:eastAsia="方正仿宋简体"/>
          <w:sz w:val="28"/>
          <w:szCs w:val="28"/>
        </w:rPr>
      </w:pPr>
      <w:r w:rsidRPr="00CE005C">
        <w:rPr>
          <w:rFonts w:eastAsia="方正仿宋简体"/>
          <w:sz w:val="28"/>
          <w:szCs w:val="28"/>
        </w:rPr>
        <w:t>十二、</w:t>
      </w:r>
      <w:hyperlink w:anchor="_Toc15396630" w:history="1">
        <w:r w:rsidRPr="00CE005C">
          <w:rPr>
            <w:rStyle w:val="a8"/>
            <w:rFonts w:eastAsia="方正仿宋简体"/>
            <w:sz w:val="28"/>
            <w:szCs w:val="28"/>
          </w:rPr>
          <w:t>政府性基金预算财政拨款</w:t>
        </w:r>
        <w:r w:rsidRPr="00CE005C">
          <w:rPr>
            <w:rStyle w:val="a8"/>
            <w:rFonts w:eastAsia="方正仿宋简体"/>
            <w:sz w:val="28"/>
            <w:szCs w:val="28"/>
          </w:rPr>
          <w:t>“</w:t>
        </w:r>
        <w:r w:rsidRPr="00CE005C">
          <w:rPr>
            <w:rStyle w:val="a8"/>
            <w:rFonts w:eastAsia="方正仿宋简体"/>
            <w:sz w:val="28"/>
            <w:szCs w:val="28"/>
          </w:rPr>
          <w:t>三公</w:t>
        </w:r>
        <w:r w:rsidRPr="00CE005C">
          <w:rPr>
            <w:rStyle w:val="a8"/>
            <w:rFonts w:eastAsia="方正仿宋简体"/>
            <w:sz w:val="28"/>
            <w:szCs w:val="28"/>
          </w:rPr>
          <w:t>”</w:t>
        </w:r>
        <w:r w:rsidRPr="00CE005C">
          <w:rPr>
            <w:rStyle w:val="a8"/>
            <w:rFonts w:eastAsia="方正仿宋简体"/>
            <w:sz w:val="28"/>
            <w:szCs w:val="28"/>
          </w:rPr>
          <w:t>经费支出决算表</w:t>
        </w:r>
        <w:r w:rsidRPr="00CE005C">
          <w:rPr>
            <w:rFonts w:eastAsia="方正仿宋简体"/>
            <w:sz w:val="28"/>
            <w:szCs w:val="28"/>
          </w:rPr>
          <w:tab/>
        </w:r>
        <w:r w:rsidRPr="00CE005C">
          <w:rPr>
            <w:rFonts w:eastAsia="方正仿宋简体"/>
            <w:sz w:val="28"/>
            <w:szCs w:val="28"/>
          </w:rPr>
          <w:fldChar w:fldCharType="begin"/>
        </w:r>
        <w:r w:rsidRPr="00CE005C">
          <w:rPr>
            <w:rFonts w:eastAsia="方正仿宋简体"/>
            <w:sz w:val="28"/>
            <w:szCs w:val="28"/>
          </w:rPr>
          <w:instrText xml:space="preserve"> PAGEREF _Toc15396630 \h </w:instrText>
        </w:r>
        <w:r w:rsidRPr="00CE005C">
          <w:rPr>
            <w:rFonts w:eastAsia="方正仿宋简体"/>
            <w:sz w:val="28"/>
            <w:szCs w:val="28"/>
          </w:rPr>
        </w:r>
        <w:r w:rsidRPr="00CE005C">
          <w:rPr>
            <w:rFonts w:eastAsia="方正仿宋简体"/>
            <w:sz w:val="28"/>
            <w:szCs w:val="28"/>
          </w:rPr>
          <w:fldChar w:fldCharType="separate"/>
        </w:r>
        <w:r w:rsidRPr="00CE005C">
          <w:rPr>
            <w:rFonts w:eastAsia="方正仿宋简体"/>
            <w:sz w:val="28"/>
            <w:szCs w:val="28"/>
          </w:rPr>
          <w:t>22</w:t>
        </w:r>
        <w:r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E12D93">
      <w:pPr>
        <w:pStyle w:val="20"/>
        <w:rPr>
          <w:rFonts w:eastAsia="方正仿宋简体"/>
          <w:sz w:val="24"/>
        </w:rPr>
      </w:pPr>
      <w:r w:rsidRPr="00CE005C">
        <w:rPr>
          <w:rFonts w:eastAsia="方正仿宋简体"/>
          <w:sz w:val="28"/>
          <w:szCs w:val="28"/>
        </w:rPr>
        <w:t>十三、</w:t>
      </w:r>
      <w:hyperlink w:anchor="_Toc15396631" w:history="1">
        <w:r w:rsidRPr="00CE005C">
          <w:rPr>
            <w:rStyle w:val="a8"/>
            <w:rFonts w:eastAsia="方正仿宋简体"/>
            <w:sz w:val="28"/>
            <w:szCs w:val="28"/>
          </w:rPr>
          <w:t>国有资本经营预算支出决算表</w:t>
        </w:r>
        <w:r w:rsidRPr="00CE005C">
          <w:rPr>
            <w:rFonts w:eastAsia="方正仿宋简体"/>
            <w:sz w:val="28"/>
            <w:szCs w:val="28"/>
          </w:rPr>
          <w:tab/>
        </w:r>
        <w:r w:rsidRPr="00CE005C">
          <w:rPr>
            <w:rFonts w:eastAsia="方正仿宋简体"/>
            <w:sz w:val="28"/>
            <w:szCs w:val="28"/>
          </w:rPr>
          <w:fldChar w:fldCharType="begin"/>
        </w:r>
        <w:r w:rsidRPr="00CE005C">
          <w:rPr>
            <w:rFonts w:eastAsia="方正仿宋简体"/>
            <w:sz w:val="28"/>
            <w:szCs w:val="28"/>
          </w:rPr>
          <w:instrText xml:space="preserve"> PAGEREF _Toc15396631 \h </w:instrText>
        </w:r>
        <w:r w:rsidRPr="00CE005C">
          <w:rPr>
            <w:rFonts w:eastAsia="方正仿宋简体"/>
            <w:sz w:val="28"/>
            <w:szCs w:val="28"/>
          </w:rPr>
        </w:r>
        <w:r w:rsidRPr="00CE005C">
          <w:rPr>
            <w:rFonts w:eastAsia="方正仿宋简体"/>
            <w:sz w:val="28"/>
            <w:szCs w:val="28"/>
          </w:rPr>
          <w:fldChar w:fldCharType="separate"/>
        </w:r>
        <w:r w:rsidRPr="00CE005C">
          <w:rPr>
            <w:rFonts w:eastAsia="方正仿宋简体"/>
            <w:sz w:val="28"/>
            <w:szCs w:val="28"/>
          </w:rPr>
          <w:t>22</w:t>
        </w:r>
        <w:r w:rsidRPr="00CE005C">
          <w:rPr>
            <w:rFonts w:eastAsia="方正仿宋简体"/>
            <w:sz w:val="28"/>
            <w:szCs w:val="28"/>
          </w:rPr>
          <w:fldChar w:fldCharType="end"/>
        </w:r>
      </w:hyperlink>
    </w:p>
    <w:p w:rsidR="007530E5" w:rsidRPr="00CE005C" w:rsidRDefault="00E12D93">
      <w:pPr>
        <w:widowControl/>
        <w:jc w:val="left"/>
        <w:rPr>
          <w:rFonts w:eastAsia="方正仿宋简体"/>
          <w:color w:val="000000"/>
          <w:sz w:val="24"/>
        </w:rPr>
      </w:pPr>
      <w:r w:rsidRPr="00CE005C">
        <w:rPr>
          <w:rFonts w:eastAsia="方正仿宋简体"/>
          <w:color w:val="000000"/>
          <w:sz w:val="24"/>
        </w:rPr>
        <w:fldChar w:fldCharType="end"/>
      </w:r>
    </w:p>
    <w:p w:rsidR="007530E5" w:rsidRDefault="00E12D93">
      <w:pPr>
        <w:widowControl/>
        <w:jc w:val="left"/>
        <w:rPr>
          <w:rFonts w:ascii="黑体" w:eastAsia="黑体" w:hAnsi="黑体"/>
          <w:bCs/>
          <w:kern w:val="44"/>
          <w:sz w:val="44"/>
          <w:szCs w:val="44"/>
        </w:rPr>
      </w:pPr>
      <w:bookmarkStart w:id="12" w:name="_Toc15377196"/>
      <w:bookmarkStart w:id="13" w:name="_Toc15396599"/>
      <w:r>
        <w:rPr>
          <w:rFonts w:ascii="黑体" w:eastAsia="黑体" w:hAnsi="黑体"/>
          <w:b/>
        </w:rPr>
        <w:br w:type="page"/>
      </w:r>
    </w:p>
    <w:p w:rsidR="00CE005C" w:rsidRDefault="00E12D93" w:rsidP="00CE005C">
      <w:pPr>
        <w:pStyle w:val="1"/>
        <w:spacing w:before="0" w:after="0" w:line="578" w:lineRule="exact"/>
        <w:jc w:val="center"/>
        <w:rPr>
          <w:rStyle w:val="1Char"/>
          <w:rFonts w:ascii="方正小标宋简体" w:eastAsia="方正小标宋简体" w:hAnsi="黑体"/>
        </w:rPr>
      </w:pPr>
      <w:r w:rsidRPr="00CE005C">
        <w:rPr>
          <w:rFonts w:ascii="方正小标宋简体" w:eastAsia="方正小标宋简体" w:hAnsi="黑体" w:hint="eastAsia"/>
          <w:b w:val="0"/>
        </w:rPr>
        <w:lastRenderedPageBreak/>
        <w:t xml:space="preserve">第一部分 </w:t>
      </w:r>
      <w:r w:rsidRPr="00CE005C">
        <w:rPr>
          <w:rStyle w:val="1Char"/>
          <w:rFonts w:ascii="方正小标宋简体" w:eastAsia="方正小标宋简体" w:hAnsi="黑体" w:hint="eastAsia"/>
        </w:rPr>
        <w:t>部门概况</w:t>
      </w:r>
      <w:bookmarkStart w:id="14" w:name="_Toc15377197"/>
      <w:bookmarkStart w:id="15" w:name="_Toc15396600"/>
      <w:bookmarkEnd w:id="12"/>
      <w:bookmarkEnd w:id="13"/>
    </w:p>
    <w:p w:rsidR="00CE005C" w:rsidRPr="00CE005C" w:rsidRDefault="00CE005C" w:rsidP="00CE005C"/>
    <w:p w:rsidR="007530E5" w:rsidRPr="00CE005C" w:rsidRDefault="00E12D93" w:rsidP="00CE005C">
      <w:pPr>
        <w:pStyle w:val="2"/>
        <w:spacing w:before="0" w:after="0" w:line="578" w:lineRule="exact"/>
        <w:rPr>
          <w:rStyle w:val="2Char"/>
          <w:rFonts w:ascii="方正黑体简体" w:eastAsia="方正黑体简体" w:hAnsi="仿宋"/>
        </w:rPr>
      </w:pPr>
      <w:r w:rsidRPr="00CE005C">
        <w:rPr>
          <w:rFonts w:ascii="方正黑体简体" w:eastAsia="方正黑体简体" w:hAnsi="黑体" w:hint="eastAsia"/>
          <w:b w:val="0"/>
          <w:color w:val="000000"/>
        </w:rPr>
        <w:t>一、基</w:t>
      </w:r>
      <w:r w:rsidRPr="00CE005C">
        <w:rPr>
          <w:rStyle w:val="2Char"/>
          <w:rFonts w:ascii="方正黑体简体" w:eastAsia="方正黑体简体" w:hAnsi="黑体" w:hint="eastAsia"/>
        </w:rPr>
        <w:t>本职能及主要工作</w:t>
      </w:r>
      <w:bookmarkEnd w:id="14"/>
      <w:bookmarkEnd w:id="15"/>
    </w:p>
    <w:p w:rsidR="007530E5" w:rsidRPr="00CE005C" w:rsidRDefault="00E12D93" w:rsidP="00CE005C">
      <w:pPr>
        <w:pStyle w:val="a3"/>
        <w:spacing w:beforeLines="0" w:line="578" w:lineRule="exact"/>
        <w:ind w:firstLineChars="100" w:firstLine="321"/>
        <w:outlineLvl w:val="2"/>
        <w:rPr>
          <w:rFonts w:ascii="方正楷体简体" w:eastAsia="方正楷体简体" w:hAnsi="仿宋"/>
          <w:b/>
          <w:bCs/>
          <w:color w:val="000000"/>
          <w:sz w:val="32"/>
          <w:szCs w:val="32"/>
        </w:rPr>
      </w:pPr>
      <w:bookmarkStart w:id="16" w:name="_Toc15378445"/>
      <w:bookmarkStart w:id="17" w:name="_Toc15377198"/>
      <w:r w:rsidRPr="00CE005C">
        <w:rPr>
          <w:rFonts w:ascii="方正楷体简体" w:eastAsia="方正楷体简体" w:hAnsi="仿宋" w:hint="eastAsia"/>
          <w:b/>
          <w:bCs/>
          <w:color w:val="000000"/>
          <w:sz w:val="32"/>
          <w:szCs w:val="32"/>
        </w:rPr>
        <w:t>（一）主要职能。</w:t>
      </w:r>
    </w:p>
    <w:p w:rsidR="007530E5" w:rsidRPr="00CE005C" w:rsidRDefault="00E12D93" w:rsidP="00CE005C">
      <w:pPr>
        <w:pStyle w:val="a3"/>
        <w:spacing w:beforeLines="0" w:line="578" w:lineRule="exact"/>
        <w:ind w:firstLineChars="150" w:firstLine="480"/>
        <w:rPr>
          <w:rFonts w:ascii="方正仿宋简体" w:eastAsia="方正仿宋简体"/>
          <w:bCs/>
          <w:color w:val="000000"/>
          <w:sz w:val="32"/>
          <w:szCs w:val="32"/>
        </w:rPr>
      </w:pPr>
      <w:r w:rsidRPr="00CE005C">
        <w:rPr>
          <w:rFonts w:ascii="方正仿宋简体" w:eastAsia="方正仿宋简体" w:hint="eastAsia"/>
          <w:bCs/>
          <w:color w:val="000000"/>
          <w:sz w:val="32"/>
          <w:szCs w:val="32"/>
        </w:rPr>
        <w:t>开江县教育和</w:t>
      </w:r>
      <w:proofErr w:type="gramStart"/>
      <w:r w:rsidRPr="00CE005C">
        <w:rPr>
          <w:rFonts w:ascii="方正仿宋简体" w:eastAsia="方正仿宋简体" w:hint="eastAsia"/>
          <w:bCs/>
          <w:color w:val="000000"/>
          <w:sz w:val="32"/>
          <w:szCs w:val="32"/>
        </w:rPr>
        <w:t>科学技术局系开江</w:t>
      </w:r>
      <w:proofErr w:type="gramEnd"/>
      <w:r w:rsidRPr="00CE005C">
        <w:rPr>
          <w:rFonts w:ascii="方正仿宋简体" w:eastAsia="方正仿宋简体" w:hint="eastAsia"/>
          <w:bCs/>
          <w:color w:val="000000"/>
          <w:sz w:val="32"/>
          <w:szCs w:val="32"/>
        </w:rPr>
        <w:t>县人民政府下属部门。其主要职责是：负责全县教育、科技行政管理；制定全县教育、教学、科技发展的政策措施；指导和协调全县教育、科技；加快推进全县公共教育和科技服务建设。</w:t>
      </w:r>
    </w:p>
    <w:p w:rsidR="007530E5" w:rsidRPr="00CE005C" w:rsidRDefault="00E12D93" w:rsidP="00CE005C">
      <w:pPr>
        <w:pStyle w:val="a3"/>
        <w:spacing w:beforeLines="0" w:line="578" w:lineRule="exact"/>
        <w:ind w:firstLineChars="150" w:firstLine="482"/>
        <w:rPr>
          <w:rFonts w:ascii="方正楷体简体" w:eastAsia="方正楷体简体" w:hAnsi="仿宋"/>
          <w:b/>
          <w:bCs/>
          <w:color w:val="000000"/>
          <w:sz w:val="32"/>
          <w:szCs w:val="32"/>
        </w:rPr>
      </w:pPr>
      <w:bookmarkStart w:id="18" w:name="_Toc15377199"/>
      <w:bookmarkStart w:id="19" w:name="_Toc15378446"/>
      <w:bookmarkEnd w:id="16"/>
      <w:bookmarkEnd w:id="17"/>
      <w:r w:rsidRPr="00CE005C">
        <w:rPr>
          <w:rFonts w:ascii="方正楷体简体" w:eastAsia="方正楷体简体" w:hAnsi="仿宋" w:hint="eastAsia"/>
          <w:b/>
          <w:bCs/>
          <w:color w:val="000000"/>
          <w:sz w:val="32"/>
          <w:szCs w:val="32"/>
        </w:rPr>
        <w:t>（二）2020年重点工作完成情况。</w:t>
      </w:r>
      <w:bookmarkEnd w:id="18"/>
      <w:bookmarkEnd w:id="19"/>
    </w:p>
    <w:p w:rsidR="007530E5" w:rsidRPr="00CE005C" w:rsidRDefault="00E12D93" w:rsidP="00CE005C">
      <w:pPr>
        <w:pStyle w:val="a3"/>
        <w:spacing w:beforeLines="0" w:line="578" w:lineRule="exact"/>
        <w:ind w:firstLineChars="150" w:firstLine="480"/>
        <w:rPr>
          <w:rFonts w:ascii="Times New Roman" w:eastAsia="方正仿宋简体"/>
          <w:bCs/>
          <w:color w:val="000000"/>
          <w:sz w:val="32"/>
          <w:szCs w:val="32"/>
        </w:rPr>
      </w:pPr>
      <w:r w:rsidRPr="00CE005C">
        <w:rPr>
          <w:rFonts w:ascii="Times New Roman" w:eastAsia="方正仿宋简体"/>
          <w:bCs/>
          <w:color w:val="000000"/>
          <w:sz w:val="32"/>
          <w:szCs w:val="32"/>
        </w:rPr>
        <w:t>按照县委县政府</w:t>
      </w:r>
      <w:r w:rsidRPr="00CE005C">
        <w:rPr>
          <w:rFonts w:ascii="Times New Roman" w:eastAsia="方正仿宋简体"/>
          <w:bCs/>
          <w:color w:val="000000"/>
          <w:sz w:val="32"/>
          <w:szCs w:val="32"/>
        </w:rPr>
        <w:t>2020</w:t>
      </w:r>
      <w:r w:rsidRPr="00CE005C">
        <w:rPr>
          <w:rFonts w:ascii="Times New Roman" w:eastAsia="方正仿宋简体"/>
          <w:bCs/>
          <w:color w:val="000000"/>
          <w:sz w:val="32"/>
          <w:szCs w:val="32"/>
        </w:rPr>
        <w:t>年工作部署，高质量、高标准落实完成目标任务。</w:t>
      </w:r>
    </w:p>
    <w:p w:rsidR="007530E5" w:rsidRDefault="00E12D93" w:rsidP="00CE005C">
      <w:pPr>
        <w:pStyle w:val="2"/>
        <w:spacing w:before="0" w:after="0" w:line="578" w:lineRule="exact"/>
        <w:rPr>
          <w:rStyle w:val="2Char"/>
        </w:rPr>
      </w:pPr>
      <w:bookmarkStart w:id="20" w:name="_Toc15377200"/>
      <w:bookmarkStart w:id="21" w:name="_Toc15396601"/>
      <w:r>
        <w:rPr>
          <w:rFonts w:ascii="黑体" w:eastAsia="黑体" w:hint="eastAsia"/>
          <w:b w:val="0"/>
          <w:color w:val="000000"/>
        </w:rPr>
        <w:t>二、</w:t>
      </w:r>
      <w:r>
        <w:rPr>
          <w:rFonts w:ascii="黑体" w:eastAsia="黑体" w:hAnsi="黑体" w:hint="eastAsia"/>
          <w:b w:val="0"/>
          <w:color w:val="000000"/>
        </w:rPr>
        <w:t>机</w:t>
      </w:r>
      <w:r>
        <w:rPr>
          <w:rStyle w:val="2Char"/>
          <w:rFonts w:ascii="黑体" w:eastAsia="黑体" w:hAnsi="黑体" w:hint="eastAsia"/>
        </w:rPr>
        <w:t>构设置</w:t>
      </w:r>
      <w:bookmarkEnd w:id="20"/>
      <w:bookmarkEnd w:id="21"/>
    </w:p>
    <w:p w:rsidR="007530E5" w:rsidRPr="00CE005C" w:rsidRDefault="00E12D93" w:rsidP="00CE005C">
      <w:pPr>
        <w:pStyle w:val="a3"/>
        <w:spacing w:beforeLines="0" w:line="578" w:lineRule="exact"/>
        <w:ind w:firstLineChars="150" w:firstLine="480"/>
        <w:rPr>
          <w:rFonts w:ascii="Times New Roman" w:eastAsia="方正仿宋简体"/>
          <w:bCs/>
          <w:color w:val="000000"/>
          <w:sz w:val="32"/>
          <w:szCs w:val="32"/>
        </w:rPr>
      </w:pPr>
      <w:r w:rsidRPr="00CE005C">
        <w:rPr>
          <w:rFonts w:ascii="Times New Roman" w:eastAsia="方正仿宋简体"/>
          <w:bCs/>
          <w:color w:val="000000"/>
          <w:sz w:val="32"/>
          <w:szCs w:val="32"/>
        </w:rPr>
        <w:t>开江县教育和</w:t>
      </w:r>
      <w:proofErr w:type="gramStart"/>
      <w:r w:rsidRPr="00CE005C">
        <w:rPr>
          <w:rFonts w:ascii="Times New Roman" w:eastAsia="方正仿宋简体"/>
          <w:bCs/>
          <w:color w:val="000000"/>
          <w:sz w:val="32"/>
          <w:szCs w:val="32"/>
        </w:rPr>
        <w:t>科学技术局系开江</w:t>
      </w:r>
      <w:proofErr w:type="gramEnd"/>
      <w:r w:rsidRPr="00CE005C">
        <w:rPr>
          <w:rFonts w:ascii="Times New Roman" w:eastAsia="方正仿宋简体"/>
          <w:bCs/>
          <w:color w:val="000000"/>
          <w:sz w:val="32"/>
          <w:szCs w:val="32"/>
        </w:rPr>
        <w:t>县人民政府下属部门。具有独立编制和独立核算的行政单位，单位设置办公室、计财股、人事师训股、法规安全股、职成幼教股、规划建设股、基础教育股、科技项目股、体</w:t>
      </w:r>
      <w:proofErr w:type="gramStart"/>
      <w:r w:rsidRPr="00CE005C">
        <w:rPr>
          <w:rFonts w:ascii="Times New Roman" w:eastAsia="方正仿宋简体"/>
          <w:bCs/>
          <w:color w:val="000000"/>
          <w:sz w:val="32"/>
          <w:szCs w:val="32"/>
        </w:rPr>
        <w:t>卫艺股</w:t>
      </w:r>
      <w:proofErr w:type="gramEnd"/>
      <w:r w:rsidRPr="00CE005C">
        <w:rPr>
          <w:rFonts w:ascii="Times New Roman" w:eastAsia="方正仿宋简体"/>
          <w:bCs/>
          <w:color w:val="000000"/>
          <w:sz w:val="32"/>
          <w:szCs w:val="32"/>
        </w:rPr>
        <w:t>、监审室、党建办、青少年活动中心。直属事业单位</w:t>
      </w:r>
      <w:r w:rsidRPr="00CE005C">
        <w:rPr>
          <w:rFonts w:ascii="Times New Roman" w:eastAsia="方正仿宋简体"/>
          <w:bCs/>
          <w:color w:val="000000"/>
          <w:sz w:val="32"/>
          <w:szCs w:val="32"/>
        </w:rPr>
        <w:t>5</w:t>
      </w:r>
      <w:r w:rsidRPr="00CE005C">
        <w:rPr>
          <w:rFonts w:ascii="Times New Roman" w:eastAsia="方正仿宋简体"/>
          <w:bCs/>
          <w:color w:val="000000"/>
          <w:sz w:val="32"/>
          <w:szCs w:val="32"/>
        </w:rPr>
        <w:t>个，分别是学生资助中心、电教馆、技装所、招办、教研室。管理中小学校及教师进修校共计</w:t>
      </w:r>
      <w:r w:rsidRPr="00CE005C">
        <w:rPr>
          <w:rFonts w:ascii="Times New Roman" w:eastAsia="方正仿宋简体"/>
          <w:bCs/>
          <w:color w:val="000000"/>
          <w:sz w:val="32"/>
          <w:szCs w:val="32"/>
        </w:rPr>
        <w:t>57</w:t>
      </w:r>
      <w:r w:rsidRPr="00CE005C">
        <w:rPr>
          <w:rFonts w:ascii="Times New Roman" w:eastAsia="方正仿宋简体"/>
          <w:bCs/>
          <w:color w:val="000000"/>
          <w:sz w:val="32"/>
          <w:szCs w:val="32"/>
        </w:rPr>
        <w:t>个。</w:t>
      </w:r>
    </w:p>
    <w:p w:rsidR="007530E5" w:rsidRDefault="007530E5">
      <w:pPr>
        <w:pStyle w:val="a3"/>
        <w:adjustRightInd w:val="0"/>
        <w:snapToGrid w:val="0"/>
        <w:spacing w:before="93" w:line="600" w:lineRule="exact"/>
        <w:ind w:firstLineChars="210" w:firstLine="672"/>
        <w:rPr>
          <w:rFonts w:ascii="仿宋" w:eastAsia="仿宋" w:hAnsi="仿宋"/>
          <w:color w:val="000000"/>
          <w:sz w:val="32"/>
          <w:szCs w:val="32"/>
        </w:rPr>
      </w:pPr>
    </w:p>
    <w:p w:rsidR="007530E5" w:rsidRDefault="00E12D93">
      <w:pPr>
        <w:widowControl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br w:type="page"/>
      </w:r>
    </w:p>
    <w:p w:rsidR="007530E5" w:rsidRPr="00CE005C" w:rsidRDefault="00E12D93" w:rsidP="00CA69C0">
      <w:pPr>
        <w:pStyle w:val="1"/>
        <w:ind w:right="440"/>
        <w:jc w:val="center"/>
        <w:rPr>
          <w:rStyle w:val="1Char"/>
          <w:rFonts w:ascii="方正小标宋简体" w:eastAsia="方正小标宋简体" w:hAnsi="黑体"/>
        </w:rPr>
      </w:pPr>
      <w:bookmarkStart w:id="22" w:name="_Toc15377204"/>
      <w:bookmarkStart w:id="23" w:name="_Toc15396602"/>
      <w:r w:rsidRPr="00CE005C">
        <w:rPr>
          <w:rFonts w:ascii="方正小标宋简体" w:eastAsia="方正小标宋简体" w:hAnsi="黑体" w:hint="eastAsia"/>
          <w:b w:val="0"/>
          <w:color w:val="000000"/>
        </w:rPr>
        <w:lastRenderedPageBreak/>
        <w:t>第二部分</w:t>
      </w:r>
      <w:r w:rsidRPr="00CE005C">
        <w:rPr>
          <w:rFonts w:ascii="方正小标宋简体" w:eastAsia="方正小标宋简体" w:hAnsi="黑体" w:hint="eastAsia"/>
          <w:color w:val="000000"/>
        </w:rPr>
        <w:t xml:space="preserve"> </w:t>
      </w:r>
      <w:r w:rsidRPr="00CE005C">
        <w:rPr>
          <w:rStyle w:val="1Char"/>
          <w:rFonts w:ascii="方正小标宋简体" w:eastAsia="方正小标宋简体" w:hAnsi="黑体" w:hint="eastAsia"/>
        </w:rPr>
        <w:t>2020年度部门决算情况说明</w:t>
      </w:r>
      <w:bookmarkEnd w:id="22"/>
      <w:bookmarkEnd w:id="23"/>
    </w:p>
    <w:p w:rsidR="007530E5" w:rsidRDefault="007530E5"/>
    <w:p w:rsidR="007530E5" w:rsidRPr="00CE005C" w:rsidRDefault="00E12D93">
      <w:pPr>
        <w:pStyle w:val="a9"/>
        <w:numPr>
          <w:ilvl w:val="0"/>
          <w:numId w:val="1"/>
        </w:numPr>
        <w:spacing w:line="600" w:lineRule="exact"/>
        <w:ind w:firstLineChars="0"/>
        <w:outlineLvl w:val="1"/>
        <w:rPr>
          <w:rStyle w:val="2Char"/>
          <w:rFonts w:ascii="方正黑体简体" w:eastAsia="方正黑体简体" w:hAnsi="黑体"/>
          <w:b w:val="0"/>
        </w:rPr>
      </w:pPr>
      <w:bookmarkStart w:id="24" w:name="_Toc15377205"/>
      <w:bookmarkStart w:id="25" w:name="_Toc15396603"/>
      <w:r w:rsidRPr="00CE005C">
        <w:rPr>
          <w:rFonts w:ascii="方正黑体简体" w:eastAsia="方正黑体简体" w:hAnsi="黑体" w:hint="eastAsia"/>
          <w:color w:val="000000"/>
          <w:sz w:val="32"/>
          <w:szCs w:val="32"/>
        </w:rPr>
        <w:t>收</w:t>
      </w:r>
      <w:r w:rsidRPr="00CE005C">
        <w:rPr>
          <w:rStyle w:val="2Char"/>
          <w:rFonts w:ascii="方正黑体简体" w:eastAsia="方正黑体简体" w:hAnsi="黑体" w:hint="eastAsia"/>
          <w:b w:val="0"/>
        </w:rPr>
        <w:t>入支出决算总体情况说明</w:t>
      </w:r>
      <w:bookmarkEnd w:id="24"/>
      <w:bookmarkEnd w:id="25"/>
    </w:p>
    <w:p w:rsidR="007530E5" w:rsidRPr="00CE005C" w:rsidRDefault="00E12D93">
      <w:pPr>
        <w:spacing w:line="60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 w:rsidRPr="00CE005C">
        <w:rPr>
          <w:rFonts w:eastAsia="方正仿宋简体"/>
          <w:color w:val="000000"/>
          <w:sz w:val="32"/>
          <w:szCs w:val="32"/>
        </w:rPr>
        <w:t>2020</w:t>
      </w:r>
      <w:r w:rsidRPr="00CE005C">
        <w:rPr>
          <w:rFonts w:eastAsia="方正仿宋简体"/>
          <w:color w:val="000000"/>
          <w:sz w:val="32"/>
          <w:szCs w:val="32"/>
        </w:rPr>
        <w:t>年度收入</w:t>
      </w:r>
      <w:r w:rsidRPr="00CE005C">
        <w:rPr>
          <w:rFonts w:eastAsia="方正仿宋简体"/>
          <w:color w:val="000000"/>
          <w:sz w:val="32"/>
          <w:szCs w:val="32"/>
        </w:rPr>
        <w:t>2456.62</w:t>
      </w:r>
      <w:r w:rsidRPr="00CE005C">
        <w:rPr>
          <w:rFonts w:eastAsia="方正仿宋简体"/>
          <w:color w:val="000000"/>
          <w:sz w:val="32"/>
          <w:szCs w:val="32"/>
        </w:rPr>
        <w:t>万元，与</w:t>
      </w:r>
      <w:r w:rsidRPr="00CE005C">
        <w:rPr>
          <w:rFonts w:eastAsia="方正仿宋简体"/>
          <w:color w:val="000000"/>
          <w:sz w:val="32"/>
          <w:szCs w:val="32"/>
        </w:rPr>
        <w:t>2019</w:t>
      </w:r>
      <w:r w:rsidRPr="00CE005C">
        <w:rPr>
          <w:rFonts w:eastAsia="方正仿宋简体"/>
          <w:color w:val="000000"/>
          <w:sz w:val="32"/>
          <w:szCs w:val="32"/>
        </w:rPr>
        <w:t>年相比，收入增加</w:t>
      </w:r>
      <w:r w:rsidRPr="00CE005C">
        <w:rPr>
          <w:rFonts w:eastAsia="方正仿宋简体"/>
          <w:color w:val="000000"/>
          <w:sz w:val="32"/>
          <w:szCs w:val="32"/>
        </w:rPr>
        <w:t>1090.46</w:t>
      </w:r>
      <w:r w:rsidRPr="00CE005C">
        <w:rPr>
          <w:rFonts w:eastAsia="方正仿宋简体"/>
          <w:color w:val="000000"/>
          <w:sz w:val="32"/>
          <w:szCs w:val="32"/>
        </w:rPr>
        <w:t>万元、增长</w:t>
      </w:r>
      <w:r w:rsidRPr="00CE005C">
        <w:rPr>
          <w:rFonts w:eastAsia="方正仿宋简体"/>
          <w:color w:val="000000"/>
          <w:sz w:val="32"/>
          <w:szCs w:val="32"/>
        </w:rPr>
        <w:t>79.82%</w:t>
      </w:r>
      <w:r w:rsidRPr="00CE005C">
        <w:rPr>
          <w:rFonts w:eastAsia="方正仿宋简体"/>
          <w:color w:val="000000"/>
          <w:sz w:val="32"/>
          <w:szCs w:val="32"/>
        </w:rPr>
        <w:t>；总支出</w:t>
      </w:r>
      <w:r w:rsidRPr="00CE005C">
        <w:rPr>
          <w:rFonts w:eastAsia="方正仿宋简体"/>
          <w:color w:val="000000"/>
          <w:sz w:val="32"/>
          <w:szCs w:val="32"/>
        </w:rPr>
        <w:t>1250.66</w:t>
      </w:r>
      <w:r w:rsidRPr="00CE005C">
        <w:rPr>
          <w:rFonts w:eastAsia="方正仿宋简体"/>
          <w:color w:val="000000"/>
          <w:sz w:val="32"/>
          <w:szCs w:val="32"/>
        </w:rPr>
        <w:t>万元，支出增加</w:t>
      </w:r>
      <w:r w:rsidRPr="00CE005C">
        <w:rPr>
          <w:rFonts w:eastAsia="方正仿宋简体"/>
          <w:color w:val="000000"/>
          <w:sz w:val="32"/>
          <w:szCs w:val="32"/>
        </w:rPr>
        <w:t>631.75</w:t>
      </w:r>
      <w:r w:rsidRPr="00CE005C">
        <w:rPr>
          <w:rFonts w:eastAsia="方正仿宋简体"/>
          <w:color w:val="000000"/>
          <w:sz w:val="32"/>
          <w:szCs w:val="32"/>
        </w:rPr>
        <w:t>万元，增长</w:t>
      </w:r>
      <w:r w:rsidRPr="00CE005C">
        <w:rPr>
          <w:rFonts w:eastAsia="方正仿宋简体"/>
          <w:color w:val="000000"/>
          <w:sz w:val="32"/>
          <w:szCs w:val="32"/>
        </w:rPr>
        <w:t>102.07%</w:t>
      </w:r>
      <w:r w:rsidRPr="00CE005C">
        <w:rPr>
          <w:rFonts w:eastAsia="方正仿宋简体"/>
          <w:color w:val="000000"/>
          <w:sz w:val="32"/>
          <w:szCs w:val="32"/>
        </w:rPr>
        <w:t>。主要变动原因是职业中学、甘棠初中等学校土地出让金，科技项目资金投入增大，教育系统奖励性资金纳入教科局机关发放，人员增加工资增资等投入加大，。</w:t>
      </w:r>
    </w:p>
    <w:p w:rsidR="007530E5" w:rsidRPr="00CE005C" w:rsidRDefault="00E12D93">
      <w:pPr>
        <w:spacing w:line="600" w:lineRule="exact"/>
        <w:ind w:firstLineChars="200" w:firstLine="560"/>
        <w:rPr>
          <w:rFonts w:eastAsia="方正仿宋简体"/>
          <w:color w:val="000000" w:themeColor="text1"/>
          <w:sz w:val="32"/>
          <w:szCs w:val="32"/>
        </w:rPr>
      </w:pPr>
      <w:r w:rsidRPr="00CE005C">
        <w:rPr>
          <w:rFonts w:eastAsia="方正仿宋简体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D256C2D" wp14:editId="1FB40591">
            <wp:simplePos x="0" y="0"/>
            <wp:positionH relativeFrom="column">
              <wp:posOffset>238125</wp:posOffset>
            </wp:positionH>
            <wp:positionV relativeFrom="paragraph">
              <wp:posOffset>353695</wp:posOffset>
            </wp:positionV>
            <wp:extent cx="4765675" cy="3048000"/>
            <wp:effectExtent l="4445" t="4445" r="11430" b="14605"/>
            <wp:wrapNone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CE005C">
        <w:rPr>
          <w:rFonts w:eastAsia="方正仿宋简体"/>
          <w:color w:val="000000" w:themeColor="text1"/>
          <w:sz w:val="32"/>
          <w:szCs w:val="32"/>
        </w:rPr>
        <w:t>（图</w:t>
      </w:r>
      <w:r w:rsidRPr="00CE005C">
        <w:rPr>
          <w:rFonts w:eastAsia="方正仿宋简体"/>
          <w:color w:val="000000" w:themeColor="text1"/>
          <w:sz w:val="32"/>
          <w:szCs w:val="32"/>
        </w:rPr>
        <w:t>1</w:t>
      </w:r>
      <w:r w:rsidRPr="00CE005C">
        <w:rPr>
          <w:rFonts w:eastAsia="方正仿宋简体"/>
          <w:color w:val="000000" w:themeColor="text1"/>
          <w:sz w:val="32"/>
          <w:szCs w:val="32"/>
        </w:rPr>
        <w:t>：收、支决算总计变动情况图）（柱状图）</w:t>
      </w:r>
    </w:p>
    <w:p w:rsidR="007530E5" w:rsidRDefault="00E12D93">
      <w:pPr>
        <w:spacing w:line="600" w:lineRule="exact"/>
        <w:ind w:firstLineChars="200" w:firstLine="56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-6162675</wp:posOffset>
            </wp:positionH>
            <wp:positionV relativeFrom="paragraph">
              <wp:posOffset>-4084955</wp:posOffset>
            </wp:positionV>
            <wp:extent cx="4765675" cy="2839085"/>
            <wp:effectExtent l="5080" t="4445" r="10795" b="1397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7530E5" w:rsidRDefault="007530E5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7530E5" w:rsidRDefault="007530E5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7530E5" w:rsidRDefault="007530E5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7530E5" w:rsidRDefault="007530E5">
      <w:pPr>
        <w:spacing w:line="600" w:lineRule="exact"/>
        <w:ind w:firstLineChars="200" w:firstLine="420"/>
        <w:jc w:val="left"/>
      </w:pPr>
    </w:p>
    <w:p w:rsidR="007530E5" w:rsidRDefault="007530E5">
      <w:pPr>
        <w:spacing w:line="600" w:lineRule="exact"/>
        <w:ind w:firstLineChars="200" w:firstLine="420"/>
        <w:jc w:val="left"/>
      </w:pPr>
    </w:p>
    <w:p w:rsidR="007530E5" w:rsidRDefault="007530E5">
      <w:pPr>
        <w:spacing w:line="60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7530E5" w:rsidRDefault="007530E5">
      <w:pPr>
        <w:pStyle w:val="a9"/>
        <w:spacing w:line="600" w:lineRule="exact"/>
        <w:ind w:left="640" w:firstLineChars="0" w:firstLine="0"/>
        <w:outlineLvl w:val="1"/>
        <w:rPr>
          <w:rFonts w:ascii="黑体" w:eastAsia="黑体" w:hAnsi="黑体"/>
          <w:color w:val="000000"/>
          <w:sz w:val="32"/>
          <w:szCs w:val="32"/>
        </w:rPr>
      </w:pPr>
      <w:bookmarkStart w:id="26" w:name="_Toc15377206"/>
      <w:bookmarkStart w:id="27" w:name="_Toc15396604"/>
    </w:p>
    <w:p w:rsidR="007530E5" w:rsidRPr="00CE005C" w:rsidRDefault="00E12D93">
      <w:pPr>
        <w:pStyle w:val="a9"/>
        <w:spacing w:line="600" w:lineRule="exact"/>
        <w:ind w:left="640" w:firstLineChars="0" w:firstLine="0"/>
        <w:outlineLvl w:val="1"/>
        <w:rPr>
          <w:rStyle w:val="2Char"/>
          <w:rFonts w:ascii="方正黑体简体" w:eastAsia="方正黑体简体" w:hAnsi="黑体"/>
          <w:b w:val="0"/>
        </w:rPr>
      </w:pPr>
      <w:r w:rsidRPr="00CE005C">
        <w:rPr>
          <w:rFonts w:ascii="方正黑体简体" w:eastAsia="方正黑体简体" w:hAnsi="黑体" w:hint="eastAsia"/>
          <w:color w:val="000000"/>
          <w:sz w:val="32"/>
          <w:szCs w:val="32"/>
        </w:rPr>
        <w:t>二、收</w:t>
      </w:r>
      <w:r w:rsidRPr="00CE005C">
        <w:rPr>
          <w:rStyle w:val="2Char"/>
          <w:rFonts w:ascii="方正黑体简体" w:eastAsia="方正黑体简体" w:hAnsi="黑体" w:hint="eastAsia"/>
          <w:b w:val="0"/>
        </w:rPr>
        <w:t>入决算情况说明</w:t>
      </w:r>
      <w:bookmarkEnd w:id="26"/>
      <w:bookmarkEnd w:id="27"/>
    </w:p>
    <w:p w:rsidR="007530E5" w:rsidRPr="00CE005C" w:rsidRDefault="00E12D93">
      <w:pPr>
        <w:spacing w:line="600" w:lineRule="exact"/>
        <w:ind w:firstLineChars="200" w:firstLine="640"/>
        <w:outlineLvl w:val="1"/>
        <w:rPr>
          <w:rFonts w:eastAsia="方正仿宋简体"/>
          <w:color w:val="000000"/>
          <w:sz w:val="32"/>
          <w:szCs w:val="32"/>
        </w:rPr>
      </w:pPr>
      <w:r w:rsidRPr="00CE005C">
        <w:rPr>
          <w:rFonts w:eastAsia="方正仿宋简体"/>
          <w:color w:val="000000"/>
          <w:sz w:val="32"/>
          <w:szCs w:val="32"/>
        </w:rPr>
        <w:t>2020</w:t>
      </w:r>
      <w:r w:rsidRPr="00CE005C">
        <w:rPr>
          <w:rFonts w:eastAsia="方正仿宋简体"/>
          <w:color w:val="000000"/>
          <w:sz w:val="32"/>
          <w:szCs w:val="32"/>
        </w:rPr>
        <w:t>年本年收入合计</w:t>
      </w:r>
      <w:r w:rsidRPr="00CE005C">
        <w:rPr>
          <w:rFonts w:eastAsia="方正仿宋简体"/>
          <w:color w:val="000000"/>
          <w:sz w:val="32"/>
          <w:szCs w:val="32"/>
        </w:rPr>
        <w:t>2456.62</w:t>
      </w:r>
      <w:r w:rsidRPr="00CE005C">
        <w:rPr>
          <w:rFonts w:eastAsia="方正仿宋简体"/>
          <w:color w:val="000000"/>
          <w:sz w:val="32"/>
          <w:szCs w:val="32"/>
        </w:rPr>
        <w:t>万元，其中：一般公共预算财政拨款收入</w:t>
      </w:r>
      <w:r w:rsidRPr="00CE005C">
        <w:rPr>
          <w:rFonts w:eastAsia="方正仿宋简体"/>
          <w:color w:val="000000"/>
          <w:sz w:val="32"/>
          <w:szCs w:val="32"/>
        </w:rPr>
        <w:t>2456.62</w:t>
      </w:r>
      <w:r w:rsidRPr="00CE005C">
        <w:rPr>
          <w:rFonts w:eastAsia="方正仿宋简体"/>
          <w:color w:val="000000"/>
          <w:sz w:val="32"/>
          <w:szCs w:val="32"/>
        </w:rPr>
        <w:t>万元，占</w:t>
      </w:r>
      <w:r w:rsidRPr="00CE005C">
        <w:rPr>
          <w:rFonts w:eastAsia="方正仿宋简体"/>
          <w:color w:val="000000"/>
          <w:sz w:val="32"/>
          <w:szCs w:val="32"/>
        </w:rPr>
        <w:t>100%</w:t>
      </w:r>
      <w:r w:rsidRPr="00CE005C">
        <w:rPr>
          <w:rFonts w:eastAsia="方正仿宋简体"/>
          <w:color w:val="000000"/>
          <w:sz w:val="32"/>
          <w:szCs w:val="32"/>
        </w:rPr>
        <w:t>；政府性基金预算财政拨款收入</w:t>
      </w:r>
      <w:r w:rsidRPr="00CE005C">
        <w:rPr>
          <w:rFonts w:eastAsia="方正仿宋简体"/>
          <w:color w:val="000000"/>
          <w:sz w:val="32"/>
          <w:szCs w:val="32"/>
        </w:rPr>
        <w:t>0</w:t>
      </w:r>
      <w:r w:rsidRPr="00CE005C">
        <w:rPr>
          <w:rFonts w:eastAsia="方正仿宋简体"/>
          <w:color w:val="000000"/>
          <w:sz w:val="32"/>
          <w:szCs w:val="32"/>
        </w:rPr>
        <w:t>万元，占</w:t>
      </w:r>
      <w:r w:rsidRPr="00CE005C">
        <w:rPr>
          <w:rFonts w:eastAsia="方正仿宋简体"/>
          <w:color w:val="000000"/>
          <w:sz w:val="32"/>
          <w:szCs w:val="32"/>
        </w:rPr>
        <w:t>0%</w:t>
      </w:r>
      <w:r w:rsidRPr="00CE005C">
        <w:rPr>
          <w:rFonts w:eastAsia="方正仿宋简体"/>
          <w:color w:val="000000"/>
          <w:sz w:val="32"/>
          <w:szCs w:val="32"/>
        </w:rPr>
        <w:t>；国有资本经营预算财政拨款收</w:t>
      </w:r>
      <w:r w:rsidRPr="00CE005C">
        <w:rPr>
          <w:rFonts w:eastAsia="方正仿宋简体"/>
          <w:color w:val="000000"/>
          <w:sz w:val="32"/>
          <w:szCs w:val="32"/>
        </w:rPr>
        <w:lastRenderedPageBreak/>
        <w:t>入</w:t>
      </w:r>
      <w:r w:rsidRPr="00CE005C">
        <w:rPr>
          <w:rFonts w:eastAsia="方正仿宋简体"/>
          <w:color w:val="000000"/>
          <w:sz w:val="32"/>
          <w:szCs w:val="32"/>
        </w:rPr>
        <w:t>0</w:t>
      </w:r>
      <w:r w:rsidRPr="00CE005C">
        <w:rPr>
          <w:rFonts w:eastAsia="方正仿宋简体"/>
          <w:color w:val="000000"/>
          <w:sz w:val="32"/>
          <w:szCs w:val="32"/>
        </w:rPr>
        <w:t>万元，占</w:t>
      </w:r>
      <w:r w:rsidRPr="00CE005C">
        <w:rPr>
          <w:rFonts w:eastAsia="方正仿宋简体"/>
          <w:color w:val="000000"/>
          <w:sz w:val="32"/>
          <w:szCs w:val="32"/>
        </w:rPr>
        <w:t>0%</w:t>
      </w:r>
      <w:r w:rsidRPr="00CE005C">
        <w:rPr>
          <w:rFonts w:eastAsia="方正仿宋简体"/>
          <w:color w:val="000000"/>
          <w:sz w:val="32"/>
          <w:szCs w:val="32"/>
        </w:rPr>
        <w:t>；事业收入</w:t>
      </w:r>
      <w:r w:rsidRPr="00CE005C">
        <w:rPr>
          <w:rFonts w:eastAsia="方正仿宋简体"/>
          <w:color w:val="000000"/>
          <w:sz w:val="32"/>
          <w:szCs w:val="32"/>
        </w:rPr>
        <w:t>0</w:t>
      </w:r>
      <w:r w:rsidRPr="00CE005C">
        <w:rPr>
          <w:rFonts w:eastAsia="方正仿宋简体"/>
          <w:color w:val="000000"/>
          <w:sz w:val="32"/>
          <w:szCs w:val="32"/>
        </w:rPr>
        <w:t>万元，占</w:t>
      </w:r>
      <w:r w:rsidRPr="00CE005C">
        <w:rPr>
          <w:rFonts w:eastAsia="方正仿宋简体"/>
          <w:color w:val="000000"/>
          <w:sz w:val="32"/>
          <w:szCs w:val="32"/>
        </w:rPr>
        <w:t>0%</w:t>
      </w:r>
      <w:r w:rsidRPr="00CE005C">
        <w:rPr>
          <w:rFonts w:eastAsia="方正仿宋简体"/>
          <w:color w:val="000000"/>
          <w:sz w:val="32"/>
          <w:szCs w:val="32"/>
        </w:rPr>
        <w:t>；经营收入</w:t>
      </w:r>
      <w:r w:rsidRPr="00CE005C">
        <w:rPr>
          <w:rFonts w:eastAsia="方正仿宋简体"/>
          <w:color w:val="000000"/>
          <w:sz w:val="32"/>
          <w:szCs w:val="32"/>
        </w:rPr>
        <w:t>0</w:t>
      </w:r>
      <w:r w:rsidRPr="00CE005C">
        <w:rPr>
          <w:rFonts w:eastAsia="方正仿宋简体"/>
          <w:color w:val="000000"/>
          <w:sz w:val="32"/>
          <w:szCs w:val="32"/>
        </w:rPr>
        <w:t>万元，占</w:t>
      </w:r>
      <w:r w:rsidRPr="00CE005C">
        <w:rPr>
          <w:rFonts w:eastAsia="方正仿宋简体"/>
          <w:color w:val="000000"/>
          <w:sz w:val="32"/>
          <w:szCs w:val="32"/>
        </w:rPr>
        <w:t>0%</w:t>
      </w:r>
      <w:r w:rsidRPr="00CE005C">
        <w:rPr>
          <w:rFonts w:eastAsia="方正仿宋简体"/>
          <w:color w:val="000000"/>
          <w:sz w:val="32"/>
          <w:szCs w:val="32"/>
        </w:rPr>
        <w:t>；附属单位上缴收入</w:t>
      </w:r>
      <w:r w:rsidRPr="00CE005C">
        <w:rPr>
          <w:rFonts w:eastAsia="方正仿宋简体"/>
          <w:color w:val="000000"/>
          <w:sz w:val="32"/>
          <w:szCs w:val="32"/>
        </w:rPr>
        <w:t>0</w:t>
      </w:r>
      <w:r w:rsidRPr="00CE005C">
        <w:rPr>
          <w:rFonts w:eastAsia="方正仿宋简体"/>
          <w:color w:val="000000"/>
          <w:sz w:val="32"/>
          <w:szCs w:val="32"/>
        </w:rPr>
        <w:t>万元，占</w:t>
      </w:r>
      <w:r w:rsidRPr="00CE005C">
        <w:rPr>
          <w:rFonts w:eastAsia="方正仿宋简体"/>
          <w:color w:val="000000"/>
          <w:sz w:val="32"/>
          <w:szCs w:val="32"/>
        </w:rPr>
        <w:t>0%</w:t>
      </w:r>
      <w:r w:rsidRPr="00CE005C">
        <w:rPr>
          <w:rFonts w:eastAsia="方正仿宋简体"/>
          <w:color w:val="000000"/>
          <w:sz w:val="32"/>
          <w:szCs w:val="32"/>
        </w:rPr>
        <w:t>；其他收入</w:t>
      </w:r>
      <w:r w:rsidRPr="00CE005C">
        <w:rPr>
          <w:rFonts w:eastAsia="方正仿宋简体"/>
          <w:color w:val="000000"/>
          <w:sz w:val="32"/>
          <w:szCs w:val="32"/>
        </w:rPr>
        <w:t>0</w:t>
      </w:r>
      <w:r w:rsidRPr="00CE005C">
        <w:rPr>
          <w:rFonts w:eastAsia="方正仿宋简体"/>
          <w:color w:val="000000"/>
          <w:sz w:val="32"/>
          <w:szCs w:val="32"/>
        </w:rPr>
        <w:t>万元，占</w:t>
      </w:r>
      <w:r w:rsidRPr="00CE005C">
        <w:rPr>
          <w:rFonts w:eastAsia="方正仿宋简体"/>
          <w:color w:val="000000"/>
          <w:sz w:val="32"/>
          <w:szCs w:val="32"/>
        </w:rPr>
        <w:t>0%</w:t>
      </w:r>
      <w:r w:rsidRPr="00CE005C">
        <w:rPr>
          <w:rFonts w:eastAsia="方正仿宋简体"/>
          <w:color w:val="000000"/>
          <w:sz w:val="32"/>
          <w:szCs w:val="32"/>
        </w:rPr>
        <w:t>。</w:t>
      </w:r>
    </w:p>
    <w:p w:rsidR="007530E5" w:rsidRPr="00CE005C" w:rsidRDefault="00E12D93">
      <w:pPr>
        <w:spacing w:line="600" w:lineRule="exact"/>
        <w:ind w:firstLineChars="200" w:firstLine="640"/>
        <w:rPr>
          <w:rFonts w:eastAsia="方正仿宋简体"/>
          <w:color w:val="000000" w:themeColor="text1"/>
          <w:sz w:val="32"/>
          <w:szCs w:val="32"/>
        </w:rPr>
      </w:pPr>
      <w:r w:rsidRPr="00CE005C">
        <w:rPr>
          <w:rFonts w:eastAsia="方正仿宋简体"/>
          <w:color w:val="000000" w:themeColor="text1"/>
          <w:sz w:val="32"/>
          <w:szCs w:val="32"/>
        </w:rPr>
        <w:t>（图</w:t>
      </w:r>
      <w:r w:rsidRPr="00CE005C">
        <w:rPr>
          <w:rFonts w:eastAsia="方正仿宋简体"/>
          <w:color w:val="000000" w:themeColor="text1"/>
          <w:sz w:val="32"/>
          <w:szCs w:val="32"/>
        </w:rPr>
        <w:t>2</w:t>
      </w:r>
      <w:r w:rsidRPr="00CE005C">
        <w:rPr>
          <w:rFonts w:eastAsia="方正仿宋简体"/>
          <w:color w:val="000000" w:themeColor="text1"/>
          <w:sz w:val="32"/>
          <w:szCs w:val="32"/>
        </w:rPr>
        <w:t>：收入决算结构图）（饼状图）</w:t>
      </w:r>
    </w:p>
    <w:p w:rsidR="007530E5" w:rsidRDefault="00E12D93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2456.622456.62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61595</wp:posOffset>
            </wp:positionV>
            <wp:extent cx="4572000" cy="2743200"/>
            <wp:effectExtent l="4445" t="4445" r="14605" b="14605"/>
            <wp:wrapNone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7530E5" w:rsidRDefault="007530E5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7530E5" w:rsidRDefault="007530E5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7530E5" w:rsidRDefault="007530E5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7530E5" w:rsidRDefault="007530E5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7530E5" w:rsidRDefault="007530E5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7530E5" w:rsidRDefault="007530E5">
      <w:pPr>
        <w:spacing w:line="600" w:lineRule="exact"/>
        <w:rPr>
          <w:rFonts w:ascii="仿宋_GB2312" w:eastAsia="仿宋_GB2312"/>
          <w:color w:val="FF0000"/>
          <w:sz w:val="32"/>
          <w:szCs w:val="32"/>
        </w:rPr>
      </w:pPr>
    </w:p>
    <w:p w:rsidR="007530E5" w:rsidRDefault="007530E5">
      <w:pPr>
        <w:pStyle w:val="a9"/>
        <w:spacing w:line="600" w:lineRule="exact"/>
        <w:ind w:firstLineChars="0" w:firstLine="0"/>
        <w:outlineLvl w:val="1"/>
        <w:rPr>
          <w:rFonts w:ascii="黑体" w:eastAsia="黑体" w:hAnsi="黑体"/>
          <w:color w:val="000000"/>
          <w:sz w:val="32"/>
          <w:szCs w:val="32"/>
        </w:rPr>
      </w:pPr>
      <w:bookmarkStart w:id="28" w:name="_Toc15377207"/>
      <w:bookmarkStart w:id="29" w:name="_Toc15396605"/>
    </w:p>
    <w:p w:rsidR="007530E5" w:rsidRPr="00CE005C" w:rsidRDefault="00E12D93" w:rsidP="00CA69C0">
      <w:pPr>
        <w:pStyle w:val="a9"/>
        <w:spacing w:line="600" w:lineRule="exact"/>
        <w:ind w:firstLine="640"/>
        <w:outlineLvl w:val="1"/>
        <w:rPr>
          <w:rStyle w:val="2Char"/>
          <w:rFonts w:ascii="方正黑体简体" w:eastAsia="方正黑体简体" w:hAnsi="黑体"/>
          <w:b w:val="0"/>
        </w:rPr>
      </w:pPr>
      <w:r w:rsidRPr="00CE005C">
        <w:rPr>
          <w:rFonts w:ascii="方正黑体简体" w:eastAsia="方正黑体简体" w:hAnsi="黑体" w:hint="eastAsia"/>
          <w:color w:val="000000"/>
          <w:sz w:val="32"/>
          <w:szCs w:val="32"/>
        </w:rPr>
        <w:t>三、支</w:t>
      </w:r>
      <w:r w:rsidRPr="00CE005C">
        <w:rPr>
          <w:rStyle w:val="2Char"/>
          <w:rFonts w:ascii="方正黑体简体" w:eastAsia="方正黑体简体" w:hAnsi="黑体" w:hint="eastAsia"/>
          <w:b w:val="0"/>
        </w:rPr>
        <w:t>出决算情况说明</w:t>
      </w:r>
      <w:bookmarkEnd w:id="28"/>
      <w:bookmarkEnd w:id="29"/>
    </w:p>
    <w:p w:rsidR="007530E5" w:rsidRPr="00CE005C" w:rsidRDefault="00E12D93">
      <w:pPr>
        <w:spacing w:line="600" w:lineRule="exact"/>
        <w:ind w:firstLine="640"/>
        <w:rPr>
          <w:rFonts w:eastAsia="方正仿宋简体"/>
          <w:color w:val="000000"/>
          <w:sz w:val="32"/>
          <w:szCs w:val="32"/>
          <w:shd w:val="pct10" w:color="auto" w:fill="FFFFFF"/>
        </w:rPr>
      </w:pPr>
      <w:r w:rsidRPr="00CE005C">
        <w:rPr>
          <w:rFonts w:eastAsia="方正仿宋简体"/>
          <w:color w:val="000000"/>
          <w:sz w:val="32"/>
          <w:szCs w:val="32"/>
        </w:rPr>
        <w:t>2020</w:t>
      </w:r>
      <w:r w:rsidRPr="00CE005C">
        <w:rPr>
          <w:rFonts w:eastAsia="方正仿宋简体"/>
          <w:color w:val="000000"/>
          <w:sz w:val="32"/>
          <w:szCs w:val="32"/>
        </w:rPr>
        <w:t>年本年支出合计</w:t>
      </w:r>
      <w:r w:rsidRPr="00CE005C">
        <w:rPr>
          <w:rFonts w:eastAsia="方正仿宋简体"/>
          <w:color w:val="000000"/>
          <w:sz w:val="32"/>
          <w:szCs w:val="32"/>
        </w:rPr>
        <w:t>1250.66</w:t>
      </w:r>
      <w:r w:rsidRPr="00CE005C">
        <w:rPr>
          <w:rFonts w:eastAsia="方正仿宋简体"/>
          <w:color w:val="000000"/>
          <w:sz w:val="32"/>
          <w:szCs w:val="32"/>
        </w:rPr>
        <w:t>万元，其中：基本支出</w:t>
      </w:r>
      <w:r w:rsidRPr="00CE005C">
        <w:rPr>
          <w:rFonts w:eastAsia="方正仿宋简体"/>
          <w:color w:val="000000"/>
          <w:sz w:val="32"/>
          <w:szCs w:val="32"/>
        </w:rPr>
        <w:t>628.45</w:t>
      </w:r>
      <w:r w:rsidRPr="00CE005C">
        <w:rPr>
          <w:rFonts w:eastAsia="方正仿宋简体"/>
          <w:color w:val="000000"/>
          <w:sz w:val="32"/>
          <w:szCs w:val="32"/>
        </w:rPr>
        <w:t>万元，占</w:t>
      </w:r>
      <w:r w:rsidRPr="00CE005C">
        <w:rPr>
          <w:rFonts w:eastAsia="方正仿宋简体"/>
          <w:color w:val="000000"/>
          <w:sz w:val="32"/>
          <w:szCs w:val="32"/>
        </w:rPr>
        <w:t>50.25%</w:t>
      </w:r>
      <w:r w:rsidRPr="00CE005C">
        <w:rPr>
          <w:rFonts w:eastAsia="方正仿宋简体"/>
          <w:color w:val="000000"/>
          <w:sz w:val="32"/>
          <w:szCs w:val="32"/>
        </w:rPr>
        <w:t>；项目支出</w:t>
      </w:r>
      <w:r w:rsidRPr="00CE005C">
        <w:rPr>
          <w:rFonts w:eastAsia="方正仿宋简体"/>
          <w:color w:val="000000"/>
          <w:sz w:val="32"/>
          <w:szCs w:val="32"/>
        </w:rPr>
        <w:t>622.21</w:t>
      </w:r>
      <w:r w:rsidRPr="00CE005C">
        <w:rPr>
          <w:rFonts w:eastAsia="方正仿宋简体"/>
          <w:color w:val="000000"/>
          <w:sz w:val="32"/>
          <w:szCs w:val="32"/>
        </w:rPr>
        <w:t>万元，占</w:t>
      </w:r>
      <w:r w:rsidRPr="00CE005C">
        <w:rPr>
          <w:rFonts w:eastAsia="方正仿宋简体"/>
          <w:color w:val="000000"/>
          <w:sz w:val="32"/>
          <w:szCs w:val="32"/>
        </w:rPr>
        <w:t>49.75%</w:t>
      </w:r>
      <w:r w:rsidRPr="00CE005C">
        <w:rPr>
          <w:rFonts w:eastAsia="方正仿宋简体"/>
          <w:color w:val="000000"/>
          <w:sz w:val="32"/>
          <w:szCs w:val="32"/>
        </w:rPr>
        <w:t>；上缴上级支出</w:t>
      </w:r>
      <w:r w:rsidRPr="00CE005C">
        <w:rPr>
          <w:rFonts w:eastAsia="方正仿宋简体"/>
          <w:color w:val="000000"/>
          <w:sz w:val="32"/>
          <w:szCs w:val="32"/>
        </w:rPr>
        <w:t>0</w:t>
      </w:r>
      <w:r w:rsidRPr="00CE005C">
        <w:rPr>
          <w:rFonts w:eastAsia="方正仿宋简体"/>
          <w:color w:val="000000"/>
          <w:sz w:val="32"/>
          <w:szCs w:val="32"/>
        </w:rPr>
        <w:t>万元，占</w:t>
      </w:r>
      <w:r w:rsidRPr="00CE005C">
        <w:rPr>
          <w:rFonts w:eastAsia="方正仿宋简体"/>
          <w:color w:val="000000"/>
          <w:sz w:val="32"/>
          <w:szCs w:val="32"/>
        </w:rPr>
        <w:t>0%</w:t>
      </w:r>
      <w:r w:rsidRPr="00CE005C">
        <w:rPr>
          <w:rFonts w:eastAsia="方正仿宋简体"/>
          <w:color w:val="000000"/>
          <w:sz w:val="32"/>
          <w:szCs w:val="32"/>
        </w:rPr>
        <w:t>；经营支出</w:t>
      </w:r>
      <w:r w:rsidRPr="00CE005C">
        <w:rPr>
          <w:rFonts w:eastAsia="方正仿宋简体"/>
          <w:color w:val="000000"/>
          <w:sz w:val="32"/>
          <w:szCs w:val="32"/>
        </w:rPr>
        <w:t>0</w:t>
      </w:r>
      <w:r w:rsidRPr="00CE005C">
        <w:rPr>
          <w:rFonts w:eastAsia="方正仿宋简体"/>
          <w:color w:val="000000"/>
          <w:sz w:val="32"/>
          <w:szCs w:val="32"/>
        </w:rPr>
        <w:t>万元，占</w:t>
      </w:r>
      <w:r w:rsidRPr="00CE005C">
        <w:rPr>
          <w:rFonts w:eastAsia="方正仿宋简体"/>
          <w:color w:val="000000"/>
          <w:sz w:val="32"/>
          <w:szCs w:val="32"/>
        </w:rPr>
        <w:t>0%</w:t>
      </w:r>
      <w:r w:rsidRPr="00CE005C">
        <w:rPr>
          <w:rFonts w:eastAsia="方正仿宋简体"/>
          <w:color w:val="000000"/>
          <w:sz w:val="32"/>
          <w:szCs w:val="32"/>
        </w:rPr>
        <w:t>；对附属单位补助支出</w:t>
      </w:r>
      <w:r w:rsidRPr="00CE005C">
        <w:rPr>
          <w:rFonts w:eastAsia="方正仿宋简体"/>
          <w:color w:val="000000"/>
          <w:sz w:val="32"/>
          <w:szCs w:val="32"/>
        </w:rPr>
        <w:t>0</w:t>
      </w:r>
      <w:r w:rsidRPr="00CE005C">
        <w:rPr>
          <w:rFonts w:eastAsia="方正仿宋简体"/>
          <w:color w:val="000000"/>
          <w:sz w:val="32"/>
          <w:szCs w:val="32"/>
        </w:rPr>
        <w:t>万元，占</w:t>
      </w:r>
      <w:r w:rsidRPr="00CE005C">
        <w:rPr>
          <w:rFonts w:eastAsia="方正仿宋简体"/>
          <w:color w:val="000000"/>
          <w:sz w:val="32"/>
          <w:szCs w:val="32"/>
        </w:rPr>
        <w:t>0%</w:t>
      </w:r>
      <w:r w:rsidRPr="00CE005C">
        <w:rPr>
          <w:rFonts w:eastAsia="方正仿宋简体"/>
          <w:color w:val="000000"/>
          <w:sz w:val="32"/>
          <w:szCs w:val="32"/>
        </w:rPr>
        <w:t>。</w:t>
      </w:r>
    </w:p>
    <w:p w:rsidR="007530E5" w:rsidRPr="00CE005C" w:rsidRDefault="00E12D93">
      <w:pPr>
        <w:spacing w:line="600" w:lineRule="exact"/>
        <w:ind w:firstLineChars="200" w:firstLine="640"/>
        <w:rPr>
          <w:rFonts w:eastAsia="方正仿宋简体"/>
          <w:color w:val="000000" w:themeColor="text1"/>
          <w:sz w:val="32"/>
          <w:szCs w:val="32"/>
        </w:rPr>
      </w:pPr>
      <w:r w:rsidRPr="00CE005C">
        <w:rPr>
          <w:rFonts w:eastAsia="方正仿宋简体"/>
          <w:color w:val="000000" w:themeColor="text1"/>
          <w:sz w:val="32"/>
          <w:szCs w:val="32"/>
        </w:rPr>
        <w:t>（图</w:t>
      </w:r>
      <w:r w:rsidRPr="00CE005C">
        <w:rPr>
          <w:rFonts w:eastAsia="方正仿宋简体"/>
          <w:color w:val="000000" w:themeColor="text1"/>
          <w:sz w:val="32"/>
          <w:szCs w:val="32"/>
        </w:rPr>
        <w:t>3</w:t>
      </w:r>
      <w:r w:rsidRPr="00CE005C">
        <w:rPr>
          <w:rFonts w:eastAsia="方正仿宋简体"/>
          <w:color w:val="000000" w:themeColor="text1"/>
          <w:sz w:val="32"/>
          <w:szCs w:val="32"/>
        </w:rPr>
        <w:t>：支出决算结构图）（饼状图）</w:t>
      </w:r>
    </w:p>
    <w:p w:rsidR="007530E5" w:rsidRDefault="00E12D93">
      <w:pPr>
        <w:spacing w:line="600" w:lineRule="exact"/>
        <w:ind w:firstLineChars="200" w:firstLine="560"/>
        <w:rPr>
          <w:rFonts w:ascii="仿宋_GB2312" w:eastAsia="仿宋_GB2312"/>
          <w:color w:val="FF0000"/>
          <w:sz w:val="32"/>
          <w:szCs w:val="32"/>
        </w:rPr>
      </w:pPr>
      <w:r>
        <w:rPr>
          <w:rFonts w:ascii="宋体" w:hAnsi="宋体" w:cs="宋体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257175</wp:posOffset>
            </wp:positionV>
            <wp:extent cx="4238625" cy="1571625"/>
            <wp:effectExtent l="0" t="0" r="9525" b="9525"/>
            <wp:wrapNone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</w:p>
    <w:p w:rsidR="007530E5" w:rsidRDefault="007530E5">
      <w:pPr>
        <w:spacing w:line="600" w:lineRule="exact"/>
        <w:ind w:firstLineChars="200" w:firstLine="640"/>
        <w:outlineLvl w:val="1"/>
        <w:rPr>
          <w:rFonts w:ascii="黑体" w:eastAsia="黑体" w:hAnsi="黑体"/>
          <w:color w:val="000000"/>
          <w:sz w:val="32"/>
          <w:szCs w:val="32"/>
        </w:rPr>
      </w:pPr>
      <w:bookmarkStart w:id="30" w:name="_Toc15396606"/>
      <w:bookmarkStart w:id="31" w:name="_Toc15377208"/>
    </w:p>
    <w:p w:rsidR="007530E5" w:rsidRDefault="007530E5">
      <w:pPr>
        <w:spacing w:line="600" w:lineRule="exact"/>
        <w:ind w:firstLineChars="200" w:firstLine="640"/>
        <w:outlineLvl w:val="1"/>
        <w:rPr>
          <w:rFonts w:ascii="黑体" w:eastAsia="黑体" w:hAnsi="黑体"/>
          <w:color w:val="000000"/>
          <w:sz w:val="32"/>
          <w:szCs w:val="32"/>
        </w:rPr>
      </w:pPr>
    </w:p>
    <w:p w:rsidR="007530E5" w:rsidRDefault="007530E5">
      <w:pPr>
        <w:spacing w:line="600" w:lineRule="exact"/>
        <w:ind w:firstLineChars="200" w:firstLine="640"/>
        <w:outlineLvl w:val="1"/>
        <w:rPr>
          <w:rFonts w:ascii="黑体" w:eastAsia="黑体" w:hAnsi="黑体"/>
          <w:color w:val="000000"/>
          <w:sz w:val="32"/>
          <w:szCs w:val="32"/>
        </w:rPr>
      </w:pPr>
    </w:p>
    <w:p w:rsidR="007530E5" w:rsidRDefault="007530E5">
      <w:pPr>
        <w:spacing w:line="600" w:lineRule="exact"/>
        <w:ind w:firstLineChars="200" w:firstLine="640"/>
        <w:outlineLvl w:val="1"/>
        <w:rPr>
          <w:rFonts w:ascii="黑体" w:eastAsia="黑体" w:hAnsi="黑体"/>
          <w:color w:val="000000"/>
          <w:sz w:val="32"/>
          <w:szCs w:val="32"/>
        </w:rPr>
      </w:pPr>
    </w:p>
    <w:p w:rsidR="007530E5" w:rsidRPr="00CE005C" w:rsidRDefault="00E12D93" w:rsidP="00CE005C">
      <w:pPr>
        <w:spacing w:line="600" w:lineRule="exact"/>
        <w:ind w:firstLineChars="200" w:firstLine="640"/>
        <w:outlineLvl w:val="1"/>
        <w:rPr>
          <w:rStyle w:val="2Char"/>
          <w:rFonts w:ascii="方正黑体简体" w:eastAsia="方正黑体简体" w:hAnsi="黑体"/>
          <w:b w:val="0"/>
        </w:rPr>
      </w:pPr>
      <w:r w:rsidRPr="00CE005C">
        <w:rPr>
          <w:rFonts w:ascii="方正黑体简体" w:eastAsia="方正黑体简体" w:hAnsi="黑体" w:hint="eastAsia"/>
          <w:color w:val="000000"/>
          <w:sz w:val="32"/>
          <w:szCs w:val="32"/>
        </w:rPr>
        <w:lastRenderedPageBreak/>
        <w:t>四、财</w:t>
      </w:r>
      <w:r w:rsidRPr="00CE005C">
        <w:rPr>
          <w:rStyle w:val="2Char"/>
          <w:rFonts w:ascii="方正黑体简体" w:eastAsia="方正黑体简体" w:hAnsi="黑体" w:hint="eastAsia"/>
          <w:b w:val="0"/>
        </w:rPr>
        <w:t>政拨款收入支出决算总体情况说明</w:t>
      </w:r>
      <w:bookmarkEnd w:id="30"/>
      <w:bookmarkEnd w:id="31"/>
    </w:p>
    <w:p w:rsidR="007530E5" w:rsidRPr="00CE005C" w:rsidRDefault="00E12D93">
      <w:pPr>
        <w:spacing w:line="60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 w:rsidRPr="00CE005C">
        <w:rPr>
          <w:rFonts w:eastAsia="方正仿宋简体"/>
          <w:color w:val="000000"/>
          <w:sz w:val="32"/>
          <w:szCs w:val="32"/>
        </w:rPr>
        <w:t>2020</w:t>
      </w:r>
      <w:r w:rsidRPr="00CE005C">
        <w:rPr>
          <w:rFonts w:eastAsia="方正仿宋简体"/>
          <w:color w:val="000000"/>
          <w:sz w:val="32"/>
          <w:szCs w:val="32"/>
        </w:rPr>
        <w:t>年度收入</w:t>
      </w:r>
      <w:r w:rsidRPr="00CE005C">
        <w:rPr>
          <w:rFonts w:eastAsia="方正仿宋简体"/>
          <w:color w:val="000000"/>
          <w:sz w:val="32"/>
          <w:szCs w:val="32"/>
        </w:rPr>
        <w:t>2456.62</w:t>
      </w:r>
      <w:r w:rsidRPr="00CE005C">
        <w:rPr>
          <w:rFonts w:eastAsia="方正仿宋简体"/>
          <w:color w:val="000000"/>
          <w:sz w:val="32"/>
          <w:szCs w:val="32"/>
        </w:rPr>
        <w:t>万元，与</w:t>
      </w:r>
      <w:r w:rsidRPr="00CE005C">
        <w:rPr>
          <w:rFonts w:eastAsia="方正仿宋简体"/>
          <w:color w:val="000000"/>
          <w:sz w:val="32"/>
          <w:szCs w:val="32"/>
        </w:rPr>
        <w:t>2019</w:t>
      </w:r>
      <w:r w:rsidRPr="00CE005C">
        <w:rPr>
          <w:rFonts w:eastAsia="方正仿宋简体"/>
          <w:color w:val="000000"/>
          <w:sz w:val="32"/>
          <w:szCs w:val="32"/>
        </w:rPr>
        <w:t>年相比，收入增加</w:t>
      </w:r>
      <w:r w:rsidRPr="00CE005C">
        <w:rPr>
          <w:rFonts w:eastAsia="方正仿宋简体"/>
          <w:color w:val="000000"/>
          <w:sz w:val="32"/>
          <w:szCs w:val="32"/>
        </w:rPr>
        <w:t>1090.46</w:t>
      </w:r>
      <w:r w:rsidRPr="00CE005C">
        <w:rPr>
          <w:rFonts w:eastAsia="方正仿宋简体"/>
          <w:color w:val="000000"/>
          <w:sz w:val="32"/>
          <w:szCs w:val="32"/>
        </w:rPr>
        <w:t>万元、增长</w:t>
      </w:r>
      <w:r w:rsidRPr="00CE005C">
        <w:rPr>
          <w:rFonts w:eastAsia="方正仿宋简体"/>
          <w:color w:val="000000"/>
          <w:sz w:val="32"/>
          <w:szCs w:val="32"/>
        </w:rPr>
        <w:t>79.82%</w:t>
      </w:r>
      <w:r w:rsidRPr="00CE005C">
        <w:rPr>
          <w:rFonts w:eastAsia="方正仿宋简体"/>
          <w:color w:val="000000"/>
          <w:sz w:val="32"/>
          <w:szCs w:val="32"/>
        </w:rPr>
        <w:t>；总支出</w:t>
      </w:r>
      <w:r w:rsidRPr="00CE005C">
        <w:rPr>
          <w:rFonts w:eastAsia="方正仿宋简体"/>
          <w:color w:val="000000"/>
          <w:sz w:val="32"/>
          <w:szCs w:val="32"/>
        </w:rPr>
        <w:t>1250.66</w:t>
      </w:r>
      <w:r w:rsidRPr="00CE005C">
        <w:rPr>
          <w:rFonts w:eastAsia="方正仿宋简体"/>
          <w:color w:val="000000"/>
          <w:sz w:val="32"/>
          <w:szCs w:val="32"/>
        </w:rPr>
        <w:t>万元，支出增加</w:t>
      </w:r>
      <w:r w:rsidRPr="00CE005C">
        <w:rPr>
          <w:rFonts w:eastAsia="方正仿宋简体"/>
          <w:color w:val="000000"/>
          <w:sz w:val="32"/>
          <w:szCs w:val="32"/>
        </w:rPr>
        <w:t>631.75</w:t>
      </w:r>
      <w:r w:rsidRPr="00CE005C">
        <w:rPr>
          <w:rFonts w:eastAsia="方正仿宋简体"/>
          <w:color w:val="000000"/>
          <w:sz w:val="32"/>
          <w:szCs w:val="32"/>
        </w:rPr>
        <w:t>万元，增长</w:t>
      </w:r>
      <w:r w:rsidRPr="00CE005C">
        <w:rPr>
          <w:rFonts w:eastAsia="方正仿宋简体"/>
          <w:color w:val="000000"/>
          <w:sz w:val="32"/>
          <w:szCs w:val="32"/>
        </w:rPr>
        <w:t>102.07%</w:t>
      </w:r>
      <w:r w:rsidRPr="00CE005C">
        <w:rPr>
          <w:rFonts w:eastAsia="方正仿宋简体"/>
          <w:color w:val="000000"/>
          <w:sz w:val="32"/>
          <w:szCs w:val="32"/>
        </w:rPr>
        <w:t>。主要变动原因是科技项目资金投入增大，人员增加工资增资等投入加大。</w:t>
      </w:r>
    </w:p>
    <w:p w:rsidR="007530E5" w:rsidRPr="00CE005C" w:rsidRDefault="00E12D93">
      <w:pPr>
        <w:spacing w:line="600" w:lineRule="exact"/>
        <w:ind w:firstLineChars="200" w:firstLine="640"/>
        <w:rPr>
          <w:rFonts w:eastAsia="方正仿宋简体"/>
          <w:color w:val="000000" w:themeColor="text1"/>
          <w:sz w:val="32"/>
          <w:szCs w:val="32"/>
        </w:rPr>
      </w:pPr>
      <w:r w:rsidRPr="00CE005C">
        <w:rPr>
          <w:rFonts w:eastAsia="方正仿宋简体"/>
          <w:color w:val="000000" w:themeColor="text1"/>
          <w:sz w:val="32"/>
          <w:szCs w:val="32"/>
        </w:rPr>
        <w:t>（图</w:t>
      </w:r>
      <w:r w:rsidRPr="00CE005C">
        <w:rPr>
          <w:rFonts w:eastAsia="方正仿宋简体"/>
          <w:color w:val="000000" w:themeColor="text1"/>
          <w:sz w:val="32"/>
          <w:szCs w:val="32"/>
        </w:rPr>
        <w:t>4</w:t>
      </w:r>
      <w:r w:rsidRPr="00CE005C">
        <w:rPr>
          <w:rFonts w:eastAsia="方正仿宋简体"/>
          <w:color w:val="000000" w:themeColor="text1"/>
          <w:sz w:val="32"/>
          <w:szCs w:val="32"/>
        </w:rPr>
        <w:t>：财政拨款收、支决算总计变动情况）（柱状图）</w:t>
      </w:r>
    </w:p>
    <w:p w:rsidR="007530E5" w:rsidRDefault="00E12D93">
      <w:pPr>
        <w:spacing w:line="600" w:lineRule="exact"/>
        <w:ind w:firstLineChars="200" w:firstLine="560"/>
        <w:outlineLvl w:val="1"/>
        <w:rPr>
          <w:rFonts w:ascii="黑体" w:eastAsia="黑体" w:hAnsi="黑体"/>
          <w:color w:val="000000"/>
          <w:sz w:val="32"/>
          <w:szCs w:val="32"/>
        </w:rPr>
      </w:pPr>
      <w:bookmarkStart w:id="32" w:name="_Toc15396607"/>
      <w:bookmarkStart w:id="33" w:name="_Toc15377209"/>
      <w:r>
        <w:rPr>
          <w:rFonts w:ascii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D38B9E7" wp14:editId="1440B84D">
            <wp:simplePos x="0" y="0"/>
            <wp:positionH relativeFrom="column">
              <wp:posOffset>209550</wp:posOffset>
            </wp:positionH>
            <wp:positionV relativeFrom="paragraph">
              <wp:posOffset>47625</wp:posOffset>
            </wp:positionV>
            <wp:extent cx="4765675" cy="3048000"/>
            <wp:effectExtent l="4445" t="4445" r="11430" b="14605"/>
            <wp:wrapNone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7530E5" w:rsidRDefault="007530E5">
      <w:pPr>
        <w:spacing w:line="600" w:lineRule="exact"/>
        <w:ind w:firstLineChars="200" w:firstLine="640"/>
        <w:outlineLvl w:val="1"/>
        <w:rPr>
          <w:rFonts w:ascii="黑体" w:eastAsia="黑体" w:hAnsi="黑体"/>
          <w:color w:val="000000"/>
          <w:sz w:val="32"/>
          <w:szCs w:val="32"/>
        </w:rPr>
      </w:pPr>
    </w:p>
    <w:p w:rsidR="007530E5" w:rsidRDefault="007530E5">
      <w:pPr>
        <w:spacing w:line="600" w:lineRule="exact"/>
        <w:ind w:firstLineChars="200" w:firstLine="640"/>
        <w:outlineLvl w:val="1"/>
        <w:rPr>
          <w:rFonts w:ascii="黑体" w:eastAsia="黑体" w:hAnsi="黑体"/>
          <w:color w:val="000000"/>
          <w:sz w:val="32"/>
          <w:szCs w:val="32"/>
        </w:rPr>
      </w:pPr>
    </w:p>
    <w:p w:rsidR="007530E5" w:rsidRDefault="007530E5">
      <w:pPr>
        <w:spacing w:line="600" w:lineRule="exact"/>
        <w:ind w:firstLineChars="200" w:firstLine="640"/>
        <w:outlineLvl w:val="1"/>
        <w:rPr>
          <w:rFonts w:ascii="黑体" w:eastAsia="黑体" w:hAnsi="黑体"/>
          <w:color w:val="000000"/>
          <w:sz w:val="32"/>
          <w:szCs w:val="32"/>
        </w:rPr>
      </w:pPr>
    </w:p>
    <w:p w:rsidR="007530E5" w:rsidRDefault="007530E5">
      <w:pPr>
        <w:spacing w:line="600" w:lineRule="exact"/>
        <w:ind w:firstLineChars="200" w:firstLine="640"/>
        <w:outlineLvl w:val="1"/>
        <w:rPr>
          <w:rFonts w:ascii="黑体" w:eastAsia="黑体" w:hAnsi="黑体"/>
          <w:color w:val="000000"/>
          <w:sz w:val="32"/>
          <w:szCs w:val="32"/>
        </w:rPr>
      </w:pPr>
    </w:p>
    <w:p w:rsidR="007530E5" w:rsidRDefault="007530E5">
      <w:pPr>
        <w:spacing w:line="600" w:lineRule="exact"/>
        <w:ind w:firstLineChars="200" w:firstLine="640"/>
        <w:outlineLvl w:val="1"/>
        <w:rPr>
          <w:rFonts w:ascii="黑体" w:eastAsia="黑体" w:hAnsi="黑体"/>
          <w:color w:val="000000"/>
          <w:sz w:val="32"/>
          <w:szCs w:val="32"/>
        </w:rPr>
      </w:pPr>
    </w:p>
    <w:p w:rsidR="007530E5" w:rsidRDefault="007530E5">
      <w:pPr>
        <w:spacing w:line="600" w:lineRule="exact"/>
        <w:ind w:firstLineChars="200" w:firstLine="640"/>
        <w:outlineLvl w:val="1"/>
        <w:rPr>
          <w:rFonts w:ascii="黑体" w:eastAsia="黑体" w:hAnsi="黑体"/>
          <w:color w:val="000000"/>
          <w:sz w:val="32"/>
          <w:szCs w:val="32"/>
        </w:rPr>
      </w:pPr>
    </w:p>
    <w:p w:rsidR="007530E5" w:rsidRDefault="007530E5">
      <w:pPr>
        <w:spacing w:line="600" w:lineRule="exact"/>
        <w:ind w:firstLineChars="200" w:firstLine="640"/>
        <w:outlineLvl w:val="1"/>
        <w:rPr>
          <w:rFonts w:ascii="黑体" w:eastAsia="黑体" w:hAnsi="黑体"/>
          <w:color w:val="000000"/>
          <w:sz w:val="32"/>
          <w:szCs w:val="32"/>
        </w:rPr>
      </w:pPr>
    </w:p>
    <w:p w:rsidR="007530E5" w:rsidRPr="00CE005C" w:rsidRDefault="00E12D93" w:rsidP="00CA69C0">
      <w:pPr>
        <w:spacing w:line="600" w:lineRule="exact"/>
        <w:ind w:firstLineChars="200" w:firstLine="640"/>
        <w:outlineLvl w:val="1"/>
        <w:rPr>
          <w:rStyle w:val="2Char"/>
          <w:rFonts w:ascii="方正黑体简体" w:eastAsia="方正黑体简体" w:hAnsi="黑体"/>
          <w:b w:val="0"/>
        </w:rPr>
      </w:pPr>
      <w:r w:rsidRPr="00CE005C">
        <w:rPr>
          <w:rFonts w:ascii="方正黑体简体" w:eastAsia="方正黑体简体" w:hAnsi="黑体" w:hint="eastAsia"/>
          <w:color w:val="000000"/>
          <w:sz w:val="32"/>
          <w:szCs w:val="32"/>
        </w:rPr>
        <w:t>五、</w:t>
      </w:r>
      <w:r w:rsidRPr="00CE005C">
        <w:rPr>
          <w:rFonts w:ascii="方正黑体简体" w:eastAsia="方正黑体简体" w:hAnsi="黑体" w:hint="eastAsia"/>
          <w:b/>
          <w:color w:val="000000"/>
          <w:sz w:val="32"/>
          <w:szCs w:val="32"/>
        </w:rPr>
        <w:t>一</w:t>
      </w:r>
      <w:r w:rsidRPr="00CE005C">
        <w:rPr>
          <w:rStyle w:val="2Char"/>
          <w:rFonts w:ascii="方正黑体简体" w:eastAsia="方正黑体简体" w:hAnsi="黑体" w:hint="eastAsia"/>
          <w:b w:val="0"/>
        </w:rPr>
        <w:t>般公共预算财政拨款支出决算情况说明</w:t>
      </w:r>
      <w:bookmarkEnd w:id="32"/>
      <w:bookmarkEnd w:id="33"/>
    </w:p>
    <w:p w:rsidR="007530E5" w:rsidRPr="00CE005C" w:rsidRDefault="00E12D93">
      <w:pPr>
        <w:spacing w:line="600" w:lineRule="exact"/>
        <w:ind w:firstLineChars="200" w:firstLine="643"/>
        <w:outlineLvl w:val="2"/>
        <w:rPr>
          <w:rFonts w:ascii="方正楷体简体" w:eastAsia="方正楷体简体" w:hAnsi="仿宋"/>
          <w:b/>
          <w:color w:val="000000"/>
          <w:sz w:val="32"/>
          <w:szCs w:val="32"/>
        </w:rPr>
      </w:pPr>
      <w:bookmarkStart w:id="34" w:name="_Toc15377210"/>
      <w:r w:rsidRPr="00CE005C">
        <w:rPr>
          <w:rFonts w:ascii="方正楷体简体" w:eastAsia="方正楷体简体" w:hAnsi="仿宋" w:hint="eastAsia"/>
          <w:b/>
          <w:color w:val="000000"/>
          <w:sz w:val="32"/>
          <w:szCs w:val="32"/>
        </w:rPr>
        <w:t>（一）一般公共预算财政拨款支出决算总体情况</w:t>
      </w:r>
      <w:bookmarkEnd w:id="34"/>
    </w:p>
    <w:p w:rsidR="007530E5" w:rsidRPr="00CE005C" w:rsidRDefault="00E12D93">
      <w:pPr>
        <w:spacing w:line="60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 w:rsidRPr="00CE005C">
        <w:rPr>
          <w:rFonts w:eastAsia="方正仿宋简体"/>
          <w:color w:val="000000"/>
          <w:sz w:val="32"/>
          <w:szCs w:val="32"/>
        </w:rPr>
        <w:t>2020</w:t>
      </w:r>
      <w:r w:rsidRPr="00CE005C">
        <w:rPr>
          <w:rFonts w:eastAsia="方正仿宋简体"/>
          <w:color w:val="000000"/>
          <w:sz w:val="32"/>
          <w:szCs w:val="32"/>
        </w:rPr>
        <w:t>年度支出</w:t>
      </w:r>
      <w:r w:rsidRPr="00CE005C">
        <w:rPr>
          <w:rFonts w:eastAsia="方正仿宋简体"/>
          <w:color w:val="000000"/>
          <w:sz w:val="32"/>
          <w:szCs w:val="32"/>
        </w:rPr>
        <w:t>1250.66</w:t>
      </w:r>
      <w:r w:rsidRPr="00CE005C">
        <w:rPr>
          <w:rFonts w:eastAsia="方正仿宋简体"/>
          <w:color w:val="000000"/>
          <w:sz w:val="32"/>
          <w:szCs w:val="32"/>
        </w:rPr>
        <w:t>万元，与</w:t>
      </w:r>
      <w:r w:rsidRPr="00CE005C">
        <w:rPr>
          <w:rFonts w:eastAsia="方正仿宋简体"/>
          <w:color w:val="000000"/>
          <w:sz w:val="32"/>
          <w:szCs w:val="32"/>
        </w:rPr>
        <w:t>2019</w:t>
      </w:r>
      <w:r w:rsidRPr="00CE005C">
        <w:rPr>
          <w:rFonts w:eastAsia="方正仿宋简体"/>
          <w:color w:val="000000"/>
          <w:sz w:val="32"/>
          <w:szCs w:val="32"/>
        </w:rPr>
        <w:t>年相比，支出增加</w:t>
      </w:r>
      <w:r w:rsidRPr="00CE005C">
        <w:rPr>
          <w:rFonts w:eastAsia="方正仿宋简体"/>
          <w:color w:val="000000"/>
          <w:sz w:val="32"/>
          <w:szCs w:val="32"/>
        </w:rPr>
        <w:t>631.75</w:t>
      </w:r>
      <w:r w:rsidRPr="00CE005C">
        <w:rPr>
          <w:rFonts w:eastAsia="方正仿宋简体"/>
          <w:color w:val="000000"/>
          <w:sz w:val="32"/>
          <w:szCs w:val="32"/>
        </w:rPr>
        <w:t>万元、增长</w:t>
      </w:r>
      <w:r w:rsidRPr="00CE005C">
        <w:rPr>
          <w:rFonts w:eastAsia="方正仿宋简体"/>
          <w:color w:val="000000"/>
          <w:sz w:val="32"/>
          <w:szCs w:val="32"/>
        </w:rPr>
        <w:t>102.07%</w:t>
      </w:r>
      <w:r w:rsidRPr="00CE005C">
        <w:rPr>
          <w:rFonts w:eastAsia="方正仿宋简体"/>
          <w:color w:val="000000"/>
          <w:sz w:val="32"/>
          <w:szCs w:val="32"/>
        </w:rPr>
        <w:t>。主要变动原因是科技项目资金投入增大，人员增加工资增资等投入加大。</w:t>
      </w:r>
    </w:p>
    <w:p w:rsidR="007530E5" w:rsidRPr="00CE005C" w:rsidRDefault="00E12D93">
      <w:pPr>
        <w:spacing w:line="600" w:lineRule="exact"/>
        <w:ind w:firstLineChars="200" w:firstLine="640"/>
        <w:rPr>
          <w:rFonts w:eastAsia="方正仿宋简体"/>
          <w:color w:val="000000" w:themeColor="text1"/>
          <w:sz w:val="32"/>
          <w:szCs w:val="32"/>
        </w:rPr>
      </w:pPr>
      <w:r w:rsidRPr="00CE005C">
        <w:rPr>
          <w:rFonts w:eastAsia="方正仿宋简体"/>
          <w:color w:val="000000" w:themeColor="text1"/>
          <w:sz w:val="32"/>
          <w:szCs w:val="32"/>
        </w:rPr>
        <w:t>（图</w:t>
      </w:r>
      <w:r w:rsidRPr="00CE005C">
        <w:rPr>
          <w:rFonts w:eastAsia="方正仿宋简体"/>
          <w:color w:val="000000" w:themeColor="text1"/>
          <w:sz w:val="32"/>
          <w:szCs w:val="32"/>
        </w:rPr>
        <w:t>5</w:t>
      </w:r>
      <w:r w:rsidRPr="00CE005C">
        <w:rPr>
          <w:rFonts w:eastAsia="方正仿宋简体"/>
          <w:color w:val="000000" w:themeColor="text1"/>
          <w:sz w:val="32"/>
          <w:szCs w:val="32"/>
        </w:rPr>
        <w:t>：一般公共预算财政拨款支出决算变动情况）（柱状图）</w:t>
      </w:r>
    </w:p>
    <w:p w:rsidR="007530E5" w:rsidRDefault="007530E5">
      <w:pPr>
        <w:spacing w:line="600" w:lineRule="exact"/>
        <w:ind w:firstLineChars="200"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35" w:name="_Toc15377211"/>
    </w:p>
    <w:p w:rsidR="007530E5" w:rsidRDefault="007530E5" w:rsidP="00CE005C">
      <w:pPr>
        <w:spacing w:line="600" w:lineRule="exact"/>
        <w:ind w:firstLineChars="200"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</w:p>
    <w:p w:rsidR="007530E5" w:rsidRDefault="00CE005C" w:rsidP="00CE005C">
      <w:pPr>
        <w:spacing w:line="600" w:lineRule="exact"/>
        <w:ind w:firstLineChars="200" w:firstLine="560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宋体" w:hAnsi="宋体" w:cs="宋体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52297BAF" wp14:editId="1C7AC291">
            <wp:simplePos x="0" y="0"/>
            <wp:positionH relativeFrom="column">
              <wp:posOffset>561975</wp:posOffset>
            </wp:positionH>
            <wp:positionV relativeFrom="paragraph">
              <wp:posOffset>-400050</wp:posOffset>
            </wp:positionV>
            <wp:extent cx="4413885" cy="2724785"/>
            <wp:effectExtent l="0" t="0" r="24765" b="18415"/>
            <wp:wrapNone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7530E5" w:rsidRDefault="007530E5">
      <w:pPr>
        <w:spacing w:line="600" w:lineRule="exact"/>
        <w:ind w:firstLineChars="200"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</w:p>
    <w:p w:rsidR="007530E5" w:rsidRDefault="007530E5">
      <w:pPr>
        <w:spacing w:line="600" w:lineRule="exact"/>
        <w:ind w:firstLineChars="200"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</w:p>
    <w:p w:rsidR="007530E5" w:rsidRDefault="007530E5">
      <w:pPr>
        <w:spacing w:line="600" w:lineRule="exact"/>
        <w:ind w:firstLineChars="200"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</w:p>
    <w:p w:rsidR="007530E5" w:rsidRDefault="007530E5">
      <w:pPr>
        <w:spacing w:line="600" w:lineRule="exact"/>
        <w:ind w:firstLineChars="100" w:firstLine="321"/>
        <w:outlineLvl w:val="2"/>
        <w:rPr>
          <w:rFonts w:ascii="仿宋" w:eastAsia="仿宋" w:hAnsi="仿宋"/>
          <w:b/>
          <w:color w:val="000000"/>
          <w:sz w:val="32"/>
          <w:szCs w:val="32"/>
        </w:rPr>
      </w:pPr>
    </w:p>
    <w:p w:rsidR="007530E5" w:rsidRDefault="007530E5">
      <w:pPr>
        <w:spacing w:line="600" w:lineRule="exact"/>
        <w:ind w:firstLineChars="100" w:firstLine="321"/>
        <w:outlineLvl w:val="2"/>
        <w:rPr>
          <w:rFonts w:ascii="仿宋" w:eastAsia="仿宋" w:hAnsi="仿宋"/>
          <w:b/>
          <w:color w:val="000000"/>
          <w:sz w:val="32"/>
          <w:szCs w:val="32"/>
        </w:rPr>
      </w:pPr>
    </w:p>
    <w:p w:rsidR="007530E5" w:rsidRPr="00CE005C" w:rsidRDefault="00E12D93" w:rsidP="00CA69C0">
      <w:pPr>
        <w:spacing w:line="600" w:lineRule="exact"/>
        <w:ind w:firstLineChars="149" w:firstLine="479"/>
        <w:outlineLvl w:val="2"/>
        <w:rPr>
          <w:rFonts w:ascii="方正楷体简体" w:eastAsia="方正楷体简体" w:hAnsi="仿宋"/>
          <w:b/>
          <w:color w:val="000000"/>
          <w:sz w:val="32"/>
          <w:szCs w:val="32"/>
        </w:rPr>
      </w:pPr>
      <w:r w:rsidRPr="00CE005C">
        <w:rPr>
          <w:rFonts w:ascii="方正楷体简体" w:eastAsia="方正楷体简体" w:hAnsi="仿宋" w:hint="eastAsia"/>
          <w:b/>
          <w:color w:val="000000"/>
          <w:sz w:val="32"/>
          <w:szCs w:val="32"/>
        </w:rPr>
        <w:t>（二）一般公共预算财政拨款支出决算结构情况</w:t>
      </w:r>
      <w:bookmarkEnd w:id="35"/>
    </w:p>
    <w:p w:rsidR="007530E5" w:rsidRPr="00CE005C" w:rsidRDefault="00E12D93">
      <w:pPr>
        <w:spacing w:line="600" w:lineRule="exact"/>
        <w:ind w:firstLine="640"/>
        <w:rPr>
          <w:rFonts w:eastAsia="方正仿宋简体"/>
          <w:color w:val="000000" w:themeColor="text1"/>
          <w:sz w:val="32"/>
          <w:szCs w:val="32"/>
        </w:rPr>
      </w:pPr>
      <w:r w:rsidRPr="00CE005C">
        <w:rPr>
          <w:rFonts w:eastAsia="方正仿宋简体"/>
          <w:color w:val="000000"/>
          <w:sz w:val="32"/>
          <w:szCs w:val="32"/>
        </w:rPr>
        <w:t>2020</w:t>
      </w:r>
      <w:r w:rsidRPr="00CE005C">
        <w:rPr>
          <w:rFonts w:eastAsia="方正仿宋简体"/>
          <w:color w:val="000000"/>
          <w:sz w:val="32"/>
          <w:szCs w:val="32"/>
        </w:rPr>
        <w:t>年一般公共预算财政拨款支出</w:t>
      </w:r>
      <w:r w:rsidRPr="00CE005C">
        <w:rPr>
          <w:rFonts w:eastAsia="方正仿宋简体"/>
          <w:color w:val="000000"/>
          <w:sz w:val="32"/>
          <w:szCs w:val="32"/>
        </w:rPr>
        <w:t>1250.66</w:t>
      </w:r>
      <w:r w:rsidRPr="00CE005C">
        <w:rPr>
          <w:rFonts w:eastAsia="方正仿宋简体"/>
          <w:color w:val="000000"/>
          <w:sz w:val="32"/>
          <w:szCs w:val="32"/>
        </w:rPr>
        <w:t>万元，主要用于以下方面</w:t>
      </w:r>
      <w:r w:rsidRPr="00CE005C">
        <w:rPr>
          <w:rFonts w:eastAsia="方正仿宋简体"/>
          <w:color w:val="000000"/>
          <w:sz w:val="32"/>
          <w:szCs w:val="32"/>
        </w:rPr>
        <w:t>:</w:t>
      </w:r>
      <w:r w:rsidRPr="00CE005C">
        <w:rPr>
          <w:rFonts w:eastAsia="方正仿宋简体"/>
          <w:color w:val="000000"/>
          <w:sz w:val="32"/>
          <w:szCs w:val="32"/>
        </w:rPr>
        <w:t>一般公共服务（类）支出</w:t>
      </w:r>
      <w:r w:rsidRPr="00CE005C">
        <w:rPr>
          <w:rFonts w:eastAsia="方正仿宋简体"/>
          <w:color w:val="000000"/>
          <w:sz w:val="32"/>
          <w:szCs w:val="32"/>
        </w:rPr>
        <w:t>0</w:t>
      </w:r>
      <w:r w:rsidRPr="00CE005C">
        <w:rPr>
          <w:rFonts w:eastAsia="方正仿宋简体"/>
          <w:color w:val="000000"/>
          <w:sz w:val="32"/>
          <w:szCs w:val="32"/>
        </w:rPr>
        <w:t>万元，占</w:t>
      </w:r>
      <w:r w:rsidRPr="00CE005C">
        <w:rPr>
          <w:rFonts w:eastAsia="方正仿宋简体"/>
          <w:color w:val="000000"/>
          <w:sz w:val="32"/>
          <w:szCs w:val="32"/>
        </w:rPr>
        <w:t>0%</w:t>
      </w:r>
      <w:r w:rsidRPr="00CE005C">
        <w:rPr>
          <w:rFonts w:eastAsia="方正仿宋简体"/>
          <w:color w:val="000000"/>
          <w:sz w:val="32"/>
          <w:szCs w:val="32"/>
        </w:rPr>
        <w:t>；教育支出（类）</w:t>
      </w:r>
      <w:r w:rsidRPr="00CE005C">
        <w:rPr>
          <w:rFonts w:eastAsia="方正仿宋简体"/>
          <w:color w:val="000000"/>
          <w:sz w:val="32"/>
          <w:szCs w:val="32"/>
        </w:rPr>
        <w:t>924.65</w:t>
      </w:r>
      <w:r w:rsidRPr="00CE005C">
        <w:rPr>
          <w:rFonts w:eastAsia="方正仿宋简体"/>
          <w:color w:val="000000"/>
          <w:sz w:val="32"/>
          <w:szCs w:val="32"/>
        </w:rPr>
        <w:t>万元，占</w:t>
      </w:r>
      <w:r w:rsidRPr="00CE005C">
        <w:rPr>
          <w:rFonts w:eastAsia="方正仿宋简体"/>
          <w:color w:val="000000"/>
          <w:sz w:val="32"/>
          <w:szCs w:val="32"/>
        </w:rPr>
        <w:t>73.93%</w:t>
      </w:r>
      <w:r w:rsidRPr="00CE005C">
        <w:rPr>
          <w:rFonts w:eastAsia="方正仿宋简体"/>
          <w:color w:val="000000"/>
          <w:sz w:val="32"/>
          <w:szCs w:val="32"/>
        </w:rPr>
        <w:t>；科学技术（类）支出</w:t>
      </w:r>
      <w:r w:rsidRPr="00CE005C">
        <w:rPr>
          <w:rFonts w:eastAsia="方正仿宋简体"/>
          <w:color w:val="000000"/>
          <w:sz w:val="32"/>
          <w:szCs w:val="32"/>
        </w:rPr>
        <w:t>180.49</w:t>
      </w:r>
      <w:r w:rsidRPr="00CE005C">
        <w:rPr>
          <w:rFonts w:eastAsia="方正仿宋简体"/>
          <w:color w:val="000000"/>
          <w:sz w:val="32"/>
          <w:szCs w:val="32"/>
        </w:rPr>
        <w:t>万元，占</w:t>
      </w:r>
      <w:r w:rsidRPr="00CE005C">
        <w:rPr>
          <w:rFonts w:eastAsia="方正仿宋简体"/>
          <w:color w:val="000000"/>
          <w:sz w:val="32"/>
          <w:szCs w:val="32"/>
        </w:rPr>
        <w:t>14.43%</w:t>
      </w:r>
      <w:r w:rsidRPr="00CE005C">
        <w:rPr>
          <w:rFonts w:eastAsia="方正仿宋简体"/>
          <w:color w:val="000000"/>
          <w:sz w:val="32"/>
          <w:szCs w:val="32"/>
        </w:rPr>
        <w:t>；社会保障和就业（类）支出</w:t>
      </w:r>
      <w:r w:rsidRPr="00CE005C">
        <w:rPr>
          <w:rFonts w:eastAsia="方正仿宋简体"/>
          <w:color w:val="000000"/>
          <w:sz w:val="32"/>
          <w:szCs w:val="32"/>
        </w:rPr>
        <w:t>72.01</w:t>
      </w:r>
      <w:r w:rsidRPr="00CE005C">
        <w:rPr>
          <w:rFonts w:eastAsia="方正仿宋简体"/>
          <w:color w:val="000000" w:themeColor="text1"/>
          <w:sz w:val="32"/>
          <w:szCs w:val="32"/>
        </w:rPr>
        <w:t>万元，占</w:t>
      </w:r>
      <w:r w:rsidRPr="00CE005C">
        <w:rPr>
          <w:rFonts w:eastAsia="方正仿宋简体"/>
          <w:color w:val="000000" w:themeColor="text1"/>
          <w:sz w:val="32"/>
          <w:szCs w:val="32"/>
        </w:rPr>
        <w:t>5.76%</w:t>
      </w:r>
      <w:r w:rsidRPr="00CE005C">
        <w:rPr>
          <w:rFonts w:eastAsia="方正仿宋简体"/>
          <w:color w:val="000000" w:themeColor="text1"/>
          <w:sz w:val="32"/>
          <w:szCs w:val="32"/>
        </w:rPr>
        <w:t>；抚恤支出</w:t>
      </w:r>
      <w:r w:rsidRPr="00CE005C">
        <w:rPr>
          <w:rFonts w:eastAsia="方正仿宋简体"/>
          <w:color w:val="000000" w:themeColor="text1"/>
          <w:sz w:val="32"/>
          <w:szCs w:val="32"/>
        </w:rPr>
        <w:t>16.19</w:t>
      </w:r>
      <w:r w:rsidRPr="00CE005C">
        <w:rPr>
          <w:rFonts w:eastAsia="方正仿宋简体"/>
          <w:color w:val="000000" w:themeColor="text1"/>
          <w:sz w:val="32"/>
          <w:szCs w:val="32"/>
        </w:rPr>
        <w:t>万元，占</w:t>
      </w:r>
      <w:r w:rsidRPr="00CE005C">
        <w:rPr>
          <w:rFonts w:eastAsia="方正仿宋简体"/>
          <w:color w:val="000000" w:themeColor="text1"/>
          <w:sz w:val="32"/>
          <w:szCs w:val="32"/>
        </w:rPr>
        <w:t>1.29%</w:t>
      </w:r>
      <w:r w:rsidRPr="00CE005C">
        <w:rPr>
          <w:rFonts w:eastAsia="方正仿宋简体"/>
          <w:color w:val="000000" w:themeColor="text1"/>
          <w:sz w:val="32"/>
          <w:szCs w:val="32"/>
        </w:rPr>
        <w:t>；医疗卫生支出</w:t>
      </w:r>
      <w:r w:rsidRPr="00CE005C">
        <w:rPr>
          <w:rFonts w:eastAsia="方正仿宋简体"/>
          <w:color w:val="000000" w:themeColor="text1"/>
          <w:sz w:val="32"/>
          <w:szCs w:val="32"/>
        </w:rPr>
        <w:t>29.64</w:t>
      </w:r>
      <w:r w:rsidRPr="00CE005C">
        <w:rPr>
          <w:rFonts w:eastAsia="方正仿宋简体"/>
          <w:color w:val="000000" w:themeColor="text1"/>
          <w:sz w:val="32"/>
          <w:szCs w:val="32"/>
        </w:rPr>
        <w:t>万元，占</w:t>
      </w:r>
      <w:r w:rsidRPr="00CE005C">
        <w:rPr>
          <w:rFonts w:eastAsia="方正仿宋简体"/>
          <w:color w:val="000000" w:themeColor="text1"/>
          <w:sz w:val="32"/>
          <w:szCs w:val="32"/>
        </w:rPr>
        <w:t>2.37%</w:t>
      </w:r>
      <w:r w:rsidRPr="00CE005C">
        <w:rPr>
          <w:rFonts w:eastAsia="方正仿宋简体"/>
          <w:color w:val="000000" w:themeColor="text1"/>
          <w:sz w:val="32"/>
          <w:szCs w:val="32"/>
        </w:rPr>
        <w:t>；住房保障支出</w:t>
      </w:r>
      <w:r w:rsidRPr="00CE005C">
        <w:rPr>
          <w:rFonts w:eastAsia="方正仿宋简体"/>
          <w:color w:val="000000" w:themeColor="text1"/>
          <w:sz w:val="32"/>
          <w:szCs w:val="32"/>
        </w:rPr>
        <w:t>31.47</w:t>
      </w:r>
      <w:r w:rsidRPr="00CE005C">
        <w:rPr>
          <w:rFonts w:eastAsia="方正仿宋简体"/>
          <w:color w:val="000000" w:themeColor="text1"/>
          <w:sz w:val="32"/>
          <w:szCs w:val="32"/>
        </w:rPr>
        <w:t>元，占</w:t>
      </w:r>
      <w:r w:rsidRPr="00CE005C">
        <w:rPr>
          <w:rFonts w:eastAsia="方正仿宋简体"/>
          <w:color w:val="000000" w:themeColor="text1"/>
          <w:sz w:val="32"/>
          <w:szCs w:val="32"/>
        </w:rPr>
        <w:t>2.52%</w:t>
      </w:r>
      <w:r w:rsidRPr="00CE005C">
        <w:rPr>
          <w:rFonts w:eastAsia="方正仿宋简体"/>
          <w:color w:val="000000" w:themeColor="text1"/>
          <w:sz w:val="32"/>
          <w:szCs w:val="32"/>
        </w:rPr>
        <w:t>；农林水支出</w:t>
      </w:r>
      <w:r w:rsidRPr="00CE005C">
        <w:rPr>
          <w:rFonts w:eastAsia="方正仿宋简体"/>
          <w:color w:val="000000" w:themeColor="text1"/>
          <w:sz w:val="32"/>
          <w:szCs w:val="32"/>
        </w:rPr>
        <w:t>12.4</w:t>
      </w:r>
      <w:r w:rsidRPr="00CE005C">
        <w:rPr>
          <w:rFonts w:eastAsia="方正仿宋简体"/>
          <w:color w:val="000000" w:themeColor="text1"/>
          <w:sz w:val="32"/>
          <w:szCs w:val="32"/>
        </w:rPr>
        <w:t>万元，占</w:t>
      </w:r>
      <w:r w:rsidRPr="00CE005C">
        <w:rPr>
          <w:rFonts w:eastAsia="方正仿宋简体"/>
          <w:color w:val="000000" w:themeColor="text1"/>
          <w:sz w:val="32"/>
          <w:szCs w:val="32"/>
        </w:rPr>
        <w:t>0.9%</w:t>
      </w:r>
      <w:r w:rsidRPr="00CE005C">
        <w:rPr>
          <w:rFonts w:eastAsia="方正仿宋简体"/>
          <w:color w:val="000000" w:themeColor="text1"/>
          <w:sz w:val="32"/>
          <w:szCs w:val="32"/>
        </w:rPr>
        <w:t>。</w:t>
      </w:r>
    </w:p>
    <w:p w:rsidR="007530E5" w:rsidRPr="00CE005C" w:rsidRDefault="00CA69C0" w:rsidP="00CA69C0">
      <w:pPr>
        <w:spacing w:line="600" w:lineRule="exact"/>
        <w:ind w:firstLineChars="200" w:firstLine="562"/>
        <w:rPr>
          <w:rFonts w:eastAsia="方正仿宋简体"/>
          <w:color w:val="000000"/>
          <w:sz w:val="32"/>
          <w:szCs w:val="32"/>
        </w:rPr>
      </w:pPr>
      <w:r>
        <w:rPr>
          <w:rFonts w:ascii="宋体" w:hAnsi="宋体" w:cs="宋体" w:hint="eastAsia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A39B01E" wp14:editId="42265F84">
            <wp:simplePos x="0" y="0"/>
            <wp:positionH relativeFrom="column">
              <wp:posOffset>704850</wp:posOffset>
            </wp:positionH>
            <wp:positionV relativeFrom="paragraph">
              <wp:posOffset>590550</wp:posOffset>
            </wp:positionV>
            <wp:extent cx="4267200" cy="2762250"/>
            <wp:effectExtent l="0" t="0" r="19050" b="19050"/>
            <wp:wrapNone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V relativeFrom="margin">
              <wp14:pctHeight>0</wp14:pctHeight>
            </wp14:sizeRelV>
          </wp:anchor>
        </w:drawing>
      </w:r>
      <w:r w:rsidR="00E12D93" w:rsidRPr="00CE005C">
        <w:rPr>
          <w:rFonts w:eastAsia="方正仿宋简体"/>
          <w:color w:val="000000"/>
          <w:sz w:val="32"/>
          <w:szCs w:val="32"/>
        </w:rPr>
        <w:t>（图</w:t>
      </w:r>
      <w:r w:rsidR="00E12D93" w:rsidRPr="00CE005C">
        <w:rPr>
          <w:rFonts w:eastAsia="方正仿宋简体"/>
          <w:color w:val="000000"/>
          <w:sz w:val="32"/>
          <w:szCs w:val="32"/>
        </w:rPr>
        <w:t>6</w:t>
      </w:r>
      <w:r w:rsidR="00E12D93" w:rsidRPr="00CE005C">
        <w:rPr>
          <w:rFonts w:eastAsia="方正仿宋简体"/>
          <w:color w:val="000000"/>
          <w:sz w:val="32"/>
          <w:szCs w:val="32"/>
        </w:rPr>
        <w:t>：一般公共预算财政拨款支出决算结构）（饼状图）</w:t>
      </w:r>
    </w:p>
    <w:p w:rsidR="007530E5" w:rsidRDefault="007530E5" w:rsidP="00CA69C0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7530E5" w:rsidRDefault="007530E5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7530E5" w:rsidRDefault="007530E5">
      <w:pPr>
        <w:spacing w:line="600" w:lineRule="exact"/>
        <w:ind w:firstLineChars="200"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36" w:name="_Toc15377212"/>
    </w:p>
    <w:p w:rsidR="007530E5" w:rsidRDefault="007530E5">
      <w:pPr>
        <w:spacing w:line="600" w:lineRule="exact"/>
        <w:ind w:firstLineChars="200"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</w:p>
    <w:p w:rsidR="007530E5" w:rsidRDefault="007530E5">
      <w:pPr>
        <w:spacing w:line="600" w:lineRule="exact"/>
        <w:outlineLvl w:val="2"/>
        <w:rPr>
          <w:rFonts w:ascii="仿宋" w:eastAsia="仿宋" w:hAnsi="仿宋"/>
          <w:b/>
          <w:color w:val="000000"/>
          <w:sz w:val="32"/>
          <w:szCs w:val="32"/>
        </w:rPr>
      </w:pPr>
    </w:p>
    <w:p w:rsidR="007530E5" w:rsidRDefault="007530E5">
      <w:pPr>
        <w:spacing w:line="600" w:lineRule="exact"/>
        <w:ind w:firstLineChars="100" w:firstLine="321"/>
        <w:outlineLvl w:val="2"/>
        <w:rPr>
          <w:rFonts w:ascii="仿宋" w:eastAsia="仿宋" w:hAnsi="仿宋"/>
          <w:b/>
          <w:color w:val="000000"/>
          <w:sz w:val="32"/>
          <w:szCs w:val="32"/>
        </w:rPr>
      </w:pPr>
    </w:p>
    <w:p w:rsidR="007530E5" w:rsidRDefault="007530E5" w:rsidP="00CE005C">
      <w:pPr>
        <w:spacing w:line="600" w:lineRule="exact"/>
        <w:outlineLvl w:val="2"/>
        <w:rPr>
          <w:rFonts w:ascii="仿宋" w:eastAsia="仿宋" w:hAnsi="仿宋"/>
          <w:b/>
          <w:color w:val="000000"/>
          <w:sz w:val="32"/>
          <w:szCs w:val="32"/>
        </w:rPr>
      </w:pPr>
    </w:p>
    <w:p w:rsidR="007530E5" w:rsidRPr="00CE005C" w:rsidRDefault="00E12D93">
      <w:pPr>
        <w:spacing w:line="600" w:lineRule="exact"/>
        <w:ind w:firstLineChars="100" w:firstLine="321"/>
        <w:outlineLvl w:val="2"/>
        <w:rPr>
          <w:rFonts w:ascii="方正楷体简体" w:eastAsia="方正楷体简体" w:hAnsi="仿宋"/>
          <w:b/>
          <w:color w:val="000000"/>
          <w:sz w:val="32"/>
          <w:szCs w:val="32"/>
        </w:rPr>
      </w:pPr>
      <w:r w:rsidRPr="00CE005C">
        <w:rPr>
          <w:rFonts w:ascii="方正楷体简体" w:eastAsia="方正楷体简体" w:hAnsi="仿宋" w:hint="eastAsia"/>
          <w:b/>
          <w:color w:val="000000"/>
          <w:sz w:val="32"/>
          <w:szCs w:val="32"/>
        </w:rPr>
        <w:lastRenderedPageBreak/>
        <w:t>（三）一般公共预算财政拨款支出决算具体情况</w:t>
      </w:r>
      <w:bookmarkEnd w:id="36"/>
    </w:p>
    <w:p w:rsidR="007530E5" w:rsidRPr="00CE005C" w:rsidRDefault="00E12D93">
      <w:pPr>
        <w:spacing w:line="600" w:lineRule="exact"/>
        <w:ind w:firstLineChars="200" w:firstLine="643"/>
        <w:outlineLvl w:val="2"/>
        <w:rPr>
          <w:rFonts w:eastAsia="方正仿宋简体"/>
          <w:color w:val="000000" w:themeColor="text1"/>
          <w:sz w:val="32"/>
          <w:szCs w:val="32"/>
        </w:rPr>
      </w:pPr>
      <w:bookmarkStart w:id="37" w:name="_Toc15377444"/>
      <w:bookmarkStart w:id="38" w:name="_Toc15378460"/>
      <w:bookmarkStart w:id="39" w:name="_Toc15377213"/>
      <w:r w:rsidRPr="00CE005C">
        <w:rPr>
          <w:rFonts w:eastAsia="方正仿宋简体"/>
          <w:b/>
          <w:color w:val="000000" w:themeColor="text1"/>
          <w:sz w:val="32"/>
          <w:szCs w:val="32"/>
        </w:rPr>
        <w:t>2020</w:t>
      </w:r>
      <w:r w:rsidRPr="00CE005C">
        <w:rPr>
          <w:rFonts w:eastAsia="方正仿宋简体"/>
          <w:b/>
          <w:color w:val="000000" w:themeColor="text1"/>
          <w:sz w:val="32"/>
          <w:szCs w:val="32"/>
        </w:rPr>
        <w:t>年般公共预算支出决算数为</w:t>
      </w:r>
      <w:r w:rsidRPr="00CE005C">
        <w:rPr>
          <w:rFonts w:eastAsia="方正仿宋简体"/>
          <w:color w:val="000000" w:themeColor="text1"/>
          <w:sz w:val="32"/>
          <w:szCs w:val="32"/>
        </w:rPr>
        <w:t>1250.66</w:t>
      </w:r>
      <w:r w:rsidRPr="00CE005C">
        <w:rPr>
          <w:rFonts w:eastAsia="方正仿宋简体"/>
          <w:color w:val="000000" w:themeColor="text1"/>
          <w:sz w:val="32"/>
          <w:szCs w:val="32"/>
        </w:rPr>
        <w:t>万元，占</w:t>
      </w:r>
      <w:r w:rsidRPr="00CE005C">
        <w:rPr>
          <w:rStyle w:val="a7"/>
          <w:rFonts w:eastAsia="方正仿宋简体"/>
          <w:bCs/>
          <w:color w:val="000000" w:themeColor="text1"/>
          <w:sz w:val="32"/>
          <w:szCs w:val="32"/>
        </w:rPr>
        <w:t>100%</w:t>
      </w:r>
      <w:r w:rsidRPr="00CE005C">
        <w:rPr>
          <w:rStyle w:val="a7"/>
          <w:rFonts w:eastAsia="方正仿宋简体"/>
          <w:bCs/>
          <w:color w:val="000000" w:themeColor="text1"/>
          <w:sz w:val="32"/>
          <w:szCs w:val="32"/>
        </w:rPr>
        <w:t>。其中：</w:t>
      </w:r>
      <w:bookmarkEnd w:id="37"/>
      <w:bookmarkEnd w:id="38"/>
      <w:bookmarkEnd w:id="39"/>
    </w:p>
    <w:p w:rsidR="007530E5" w:rsidRPr="00CE005C" w:rsidRDefault="00E12D93">
      <w:pPr>
        <w:spacing w:line="600" w:lineRule="exact"/>
        <w:ind w:leftChars="304" w:left="638"/>
        <w:rPr>
          <w:rFonts w:eastAsia="方正仿宋简体"/>
          <w:b/>
          <w:color w:val="000000" w:themeColor="text1"/>
          <w:sz w:val="32"/>
          <w:szCs w:val="32"/>
        </w:rPr>
      </w:pPr>
      <w:r w:rsidRPr="00CE005C">
        <w:rPr>
          <w:rStyle w:val="a7"/>
          <w:rFonts w:eastAsia="方正仿宋简体"/>
          <w:bCs/>
          <w:color w:val="000000" w:themeColor="text1"/>
          <w:sz w:val="32"/>
          <w:szCs w:val="32"/>
        </w:rPr>
        <w:t>1.</w:t>
      </w:r>
      <w:r w:rsidRPr="00CE005C">
        <w:rPr>
          <w:rStyle w:val="a7"/>
          <w:rFonts w:eastAsia="方正仿宋简体"/>
          <w:bCs/>
          <w:color w:val="000000" w:themeColor="text1"/>
          <w:sz w:val="32"/>
          <w:szCs w:val="32"/>
        </w:rPr>
        <w:t>教育支出</w:t>
      </w:r>
      <w:r w:rsidRPr="00CE005C">
        <w:rPr>
          <w:rStyle w:val="a7"/>
          <w:rFonts w:eastAsia="方正仿宋简体"/>
          <w:bCs/>
          <w:color w:val="000000" w:themeColor="text1"/>
          <w:sz w:val="32"/>
          <w:szCs w:val="32"/>
        </w:rPr>
        <w:t>:</w:t>
      </w:r>
      <w:r w:rsidRPr="00CE005C">
        <w:rPr>
          <w:rStyle w:val="a7"/>
          <w:rFonts w:eastAsia="方正仿宋简体"/>
          <w:b w:val="0"/>
          <w:bCs/>
          <w:color w:val="000000" w:themeColor="text1"/>
          <w:sz w:val="32"/>
          <w:szCs w:val="32"/>
        </w:rPr>
        <w:t xml:space="preserve"> </w:t>
      </w:r>
      <w:r w:rsidRPr="00CE005C">
        <w:rPr>
          <w:rStyle w:val="a7"/>
          <w:rFonts w:eastAsia="方正仿宋简体"/>
          <w:b w:val="0"/>
          <w:bCs/>
          <w:color w:val="000000" w:themeColor="text1"/>
          <w:sz w:val="32"/>
          <w:szCs w:val="32"/>
        </w:rPr>
        <w:t>支出决算为</w:t>
      </w:r>
      <w:r w:rsidRPr="00CE005C">
        <w:rPr>
          <w:rFonts w:eastAsia="方正仿宋简体"/>
          <w:color w:val="000000" w:themeColor="text1"/>
          <w:sz w:val="32"/>
          <w:szCs w:val="32"/>
        </w:rPr>
        <w:t>924.65</w:t>
      </w:r>
      <w:r w:rsidRPr="00CE005C">
        <w:rPr>
          <w:rStyle w:val="a7"/>
          <w:rFonts w:eastAsia="方正仿宋简体"/>
          <w:b w:val="0"/>
          <w:bCs/>
          <w:color w:val="000000" w:themeColor="text1"/>
          <w:sz w:val="32"/>
          <w:szCs w:val="32"/>
        </w:rPr>
        <w:t>万元，完成预算</w:t>
      </w:r>
      <w:r w:rsidRPr="00CE005C">
        <w:rPr>
          <w:rStyle w:val="a7"/>
          <w:rFonts w:eastAsia="方正仿宋简体"/>
          <w:b w:val="0"/>
          <w:bCs/>
          <w:color w:val="000000" w:themeColor="text1"/>
          <w:sz w:val="32"/>
          <w:szCs w:val="32"/>
        </w:rPr>
        <w:t>100%</w:t>
      </w:r>
      <w:r w:rsidRPr="00CE005C">
        <w:rPr>
          <w:rStyle w:val="a7"/>
          <w:rFonts w:eastAsia="方正仿宋简体"/>
          <w:b w:val="0"/>
          <w:bCs/>
          <w:color w:val="000000" w:themeColor="text1"/>
          <w:sz w:val="32"/>
          <w:szCs w:val="32"/>
        </w:rPr>
        <w:t>。</w:t>
      </w:r>
      <w:r w:rsidRPr="00CE005C">
        <w:rPr>
          <w:rStyle w:val="a7"/>
          <w:rFonts w:eastAsia="方正仿宋简体"/>
          <w:bCs/>
          <w:color w:val="000000" w:themeColor="text1"/>
          <w:sz w:val="32"/>
          <w:szCs w:val="32"/>
        </w:rPr>
        <w:t>2.</w:t>
      </w:r>
      <w:r w:rsidRPr="00CE005C">
        <w:rPr>
          <w:rStyle w:val="a7"/>
          <w:rFonts w:eastAsia="方正仿宋简体"/>
          <w:bCs/>
          <w:color w:val="000000" w:themeColor="text1"/>
          <w:sz w:val="32"/>
          <w:szCs w:val="32"/>
        </w:rPr>
        <w:t>科技术支出</w:t>
      </w:r>
      <w:r w:rsidRPr="00CE005C">
        <w:rPr>
          <w:rStyle w:val="a7"/>
          <w:rFonts w:eastAsia="方正仿宋简体"/>
          <w:bCs/>
          <w:color w:val="000000" w:themeColor="text1"/>
          <w:sz w:val="32"/>
          <w:szCs w:val="32"/>
        </w:rPr>
        <w:t>:</w:t>
      </w:r>
      <w:r w:rsidRPr="00CE005C">
        <w:rPr>
          <w:rStyle w:val="a7"/>
          <w:rFonts w:eastAsia="方正仿宋简体"/>
          <w:b w:val="0"/>
          <w:bCs/>
          <w:color w:val="000000" w:themeColor="text1"/>
          <w:sz w:val="32"/>
          <w:szCs w:val="32"/>
        </w:rPr>
        <w:t xml:space="preserve"> </w:t>
      </w:r>
      <w:r w:rsidRPr="00CE005C">
        <w:rPr>
          <w:rStyle w:val="a7"/>
          <w:rFonts w:eastAsia="方正仿宋简体"/>
          <w:b w:val="0"/>
          <w:bCs/>
          <w:color w:val="000000" w:themeColor="text1"/>
          <w:sz w:val="32"/>
          <w:szCs w:val="32"/>
        </w:rPr>
        <w:t>支出决算为</w:t>
      </w:r>
      <w:r w:rsidRPr="00CE005C">
        <w:rPr>
          <w:rFonts w:eastAsia="方正仿宋简体"/>
          <w:color w:val="000000" w:themeColor="text1"/>
          <w:sz w:val="32"/>
          <w:szCs w:val="32"/>
        </w:rPr>
        <w:t>180.49</w:t>
      </w:r>
      <w:r w:rsidRPr="00CE005C">
        <w:rPr>
          <w:rFonts w:eastAsia="方正仿宋简体"/>
          <w:color w:val="000000" w:themeColor="text1"/>
          <w:sz w:val="32"/>
          <w:szCs w:val="32"/>
        </w:rPr>
        <w:t>万元，完成预算</w:t>
      </w:r>
      <w:r w:rsidRPr="00CE005C">
        <w:rPr>
          <w:rFonts w:eastAsia="方正仿宋简体"/>
          <w:color w:val="000000" w:themeColor="text1"/>
          <w:sz w:val="32"/>
          <w:szCs w:val="32"/>
        </w:rPr>
        <w:t>100%</w:t>
      </w:r>
      <w:r w:rsidRPr="00CE005C">
        <w:rPr>
          <w:rFonts w:eastAsia="方正仿宋简体"/>
          <w:color w:val="000000" w:themeColor="text1"/>
          <w:sz w:val="32"/>
          <w:szCs w:val="32"/>
        </w:rPr>
        <w:t>。</w:t>
      </w:r>
    </w:p>
    <w:p w:rsidR="007530E5" w:rsidRPr="00CE005C" w:rsidRDefault="00E12D93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CE005C">
        <w:rPr>
          <w:rStyle w:val="a7"/>
          <w:rFonts w:eastAsia="方正仿宋简体"/>
          <w:bCs/>
          <w:color w:val="000000" w:themeColor="text1"/>
          <w:sz w:val="32"/>
          <w:szCs w:val="32"/>
        </w:rPr>
        <w:t>3.</w:t>
      </w:r>
      <w:r w:rsidRPr="00CE005C">
        <w:rPr>
          <w:rStyle w:val="a7"/>
          <w:rFonts w:eastAsia="方正仿宋简体"/>
          <w:bCs/>
          <w:color w:val="000000" w:themeColor="text1"/>
          <w:sz w:val="32"/>
          <w:szCs w:val="32"/>
        </w:rPr>
        <w:t>住房保障支出</w:t>
      </w:r>
      <w:r w:rsidRPr="00CE005C">
        <w:rPr>
          <w:rStyle w:val="a7"/>
          <w:rFonts w:eastAsia="方正仿宋简体"/>
          <w:bCs/>
          <w:color w:val="000000" w:themeColor="text1"/>
          <w:sz w:val="32"/>
          <w:szCs w:val="32"/>
        </w:rPr>
        <w:t>:</w:t>
      </w:r>
      <w:r w:rsidRPr="00CE005C">
        <w:rPr>
          <w:rStyle w:val="a7"/>
          <w:rFonts w:eastAsia="方正仿宋简体"/>
          <w:b w:val="0"/>
          <w:bCs/>
          <w:color w:val="000000" w:themeColor="text1"/>
          <w:sz w:val="32"/>
          <w:szCs w:val="32"/>
        </w:rPr>
        <w:t xml:space="preserve"> </w:t>
      </w:r>
      <w:r w:rsidRPr="00CE005C">
        <w:rPr>
          <w:rStyle w:val="a7"/>
          <w:rFonts w:eastAsia="方正仿宋简体"/>
          <w:b w:val="0"/>
          <w:bCs/>
          <w:color w:val="000000" w:themeColor="text1"/>
          <w:sz w:val="32"/>
          <w:szCs w:val="32"/>
        </w:rPr>
        <w:t>支出决算为</w:t>
      </w:r>
      <w:r w:rsidRPr="00CE005C">
        <w:rPr>
          <w:rFonts w:eastAsia="方正仿宋简体"/>
          <w:color w:val="000000" w:themeColor="text1"/>
          <w:sz w:val="32"/>
          <w:szCs w:val="32"/>
        </w:rPr>
        <w:t>31.47</w:t>
      </w:r>
      <w:r w:rsidRPr="00CE005C">
        <w:rPr>
          <w:rFonts w:eastAsia="方正仿宋简体"/>
          <w:color w:val="000000" w:themeColor="text1"/>
          <w:sz w:val="32"/>
          <w:szCs w:val="32"/>
        </w:rPr>
        <w:t>万元，完成预算</w:t>
      </w:r>
      <w:r w:rsidRPr="00CE005C">
        <w:rPr>
          <w:rFonts w:eastAsia="方正仿宋简体"/>
          <w:color w:val="000000" w:themeColor="text1"/>
          <w:sz w:val="32"/>
          <w:szCs w:val="32"/>
        </w:rPr>
        <w:t>100%</w:t>
      </w:r>
      <w:r w:rsidRPr="00CE005C">
        <w:rPr>
          <w:rFonts w:eastAsia="方正仿宋简体"/>
          <w:color w:val="000000" w:themeColor="text1"/>
          <w:sz w:val="32"/>
          <w:szCs w:val="32"/>
        </w:rPr>
        <w:t>。</w:t>
      </w:r>
    </w:p>
    <w:p w:rsidR="007530E5" w:rsidRPr="00CE005C" w:rsidRDefault="00E12D93">
      <w:pPr>
        <w:spacing w:line="600" w:lineRule="exact"/>
        <w:ind w:firstLineChars="200" w:firstLine="643"/>
        <w:rPr>
          <w:rFonts w:eastAsia="方正仿宋简体"/>
          <w:b/>
          <w:color w:val="000000" w:themeColor="text1"/>
          <w:sz w:val="32"/>
          <w:szCs w:val="32"/>
        </w:rPr>
      </w:pPr>
      <w:r w:rsidRPr="00CE005C">
        <w:rPr>
          <w:rStyle w:val="a7"/>
          <w:rFonts w:eastAsia="方正仿宋简体"/>
          <w:bCs/>
          <w:color w:val="000000" w:themeColor="text1"/>
          <w:sz w:val="32"/>
          <w:szCs w:val="32"/>
        </w:rPr>
        <w:t>4.</w:t>
      </w:r>
      <w:r w:rsidRPr="00CE005C">
        <w:rPr>
          <w:rStyle w:val="a7"/>
          <w:rFonts w:eastAsia="方正仿宋简体"/>
          <w:bCs/>
          <w:color w:val="000000" w:themeColor="text1"/>
          <w:sz w:val="32"/>
          <w:szCs w:val="32"/>
        </w:rPr>
        <w:t>社会保障和就业支出</w:t>
      </w:r>
      <w:r w:rsidRPr="00CE005C">
        <w:rPr>
          <w:rStyle w:val="a7"/>
          <w:rFonts w:eastAsia="方正仿宋简体"/>
          <w:bCs/>
          <w:color w:val="000000" w:themeColor="text1"/>
          <w:sz w:val="32"/>
          <w:szCs w:val="32"/>
        </w:rPr>
        <w:t>:</w:t>
      </w:r>
      <w:r w:rsidRPr="00CE005C">
        <w:rPr>
          <w:rStyle w:val="a7"/>
          <w:rFonts w:eastAsia="方正仿宋简体"/>
          <w:b w:val="0"/>
          <w:bCs/>
          <w:color w:val="000000" w:themeColor="text1"/>
          <w:sz w:val="32"/>
          <w:szCs w:val="32"/>
        </w:rPr>
        <w:t xml:space="preserve"> </w:t>
      </w:r>
      <w:r w:rsidRPr="00CE005C">
        <w:rPr>
          <w:rStyle w:val="a7"/>
          <w:rFonts w:eastAsia="方正仿宋简体"/>
          <w:b w:val="0"/>
          <w:bCs/>
          <w:color w:val="000000" w:themeColor="text1"/>
          <w:sz w:val="32"/>
          <w:szCs w:val="32"/>
        </w:rPr>
        <w:t>支出决算为</w:t>
      </w:r>
      <w:r w:rsidRPr="00CE005C">
        <w:rPr>
          <w:rFonts w:eastAsia="方正仿宋简体"/>
          <w:color w:val="000000" w:themeColor="text1"/>
          <w:sz w:val="32"/>
          <w:szCs w:val="32"/>
        </w:rPr>
        <w:t>49.7</w:t>
      </w:r>
      <w:r w:rsidRPr="00CE005C">
        <w:rPr>
          <w:rFonts w:eastAsia="方正仿宋简体"/>
          <w:color w:val="000000" w:themeColor="text1"/>
          <w:sz w:val="32"/>
          <w:szCs w:val="32"/>
        </w:rPr>
        <w:t>万元，完成预算</w:t>
      </w:r>
      <w:r w:rsidRPr="00CE005C">
        <w:rPr>
          <w:rFonts w:eastAsia="方正仿宋简体"/>
          <w:color w:val="000000" w:themeColor="text1"/>
          <w:sz w:val="32"/>
          <w:szCs w:val="32"/>
        </w:rPr>
        <w:t>100%</w:t>
      </w:r>
      <w:r w:rsidRPr="00CE005C">
        <w:rPr>
          <w:rFonts w:eastAsia="方正仿宋简体"/>
          <w:color w:val="000000" w:themeColor="text1"/>
          <w:sz w:val="32"/>
          <w:szCs w:val="32"/>
        </w:rPr>
        <w:t>。</w:t>
      </w:r>
    </w:p>
    <w:p w:rsidR="007530E5" w:rsidRPr="00CE005C" w:rsidRDefault="00E12D93">
      <w:pPr>
        <w:spacing w:line="600" w:lineRule="exact"/>
        <w:ind w:firstLineChars="200" w:firstLine="643"/>
        <w:rPr>
          <w:rFonts w:eastAsia="方正仿宋简体"/>
          <w:color w:val="000000" w:themeColor="text1"/>
          <w:sz w:val="32"/>
          <w:szCs w:val="32"/>
        </w:rPr>
      </w:pPr>
      <w:r w:rsidRPr="00CE005C">
        <w:rPr>
          <w:rStyle w:val="a7"/>
          <w:rFonts w:eastAsia="方正仿宋简体"/>
          <w:bCs/>
          <w:color w:val="000000" w:themeColor="text1"/>
          <w:sz w:val="32"/>
          <w:szCs w:val="32"/>
        </w:rPr>
        <w:t>5.</w:t>
      </w:r>
      <w:r w:rsidRPr="00CE005C">
        <w:rPr>
          <w:rStyle w:val="a7"/>
          <w:rFonts w:eastAsia="方正仿宋简体"/>
          <w:bCs/>
          <w:color w:val="000000" w:themeColor="text1"/>
          <w:sz w:val="32"/>
          <w:szCs w:val="32"/>
        </w:rPr>
        <w:t>医疗卫生与计划生育支出</w:t>
      </w:r>
      <w:r w:rsidRPr="00CE005C">
        <w:rPr>
          <w:rStyle w:val="a7"/>
          <w:rFonts w:eastAsia="方正仿宋简体"/>
          <w:bCs/>
          <w:color w:val="000000" w:themeColor="text1"/>
          <w:sz w:val="32"/>
          <w:szCs w:val="32"/>
        </w:rPr>
        <w:t>:</w:t>
      </w:r>
      <w:r w:rsidRPr="00CE005C">
        <w:rPr>
          <w:rStyle w:val="a7"/>
          <w:rFonts w:eastAsia="方正仿宋简体"/>
          <w:b w:val="0"/>
          <w:bCs/>
          <w:color w:val="000000" w:themeColor="text1"/>
          <w:sz w:val="32"/>
          <w:szCs w:val="32"/>
        </w:rPr>
        <w:t>支出决算为</w:t>
      </w:r>
      <w:r w:rsidRPr="00CE005C">
        <w:rPr>
          <w:rFonts w:eastAsia="方正仿宋简体"/>
          <w:color w:val="000000" w:themeColor="text1"/>
          <w:sz w:val="32"/>
          <w:szCs w:val="32"/>
        </w:rPr>
        <w:t>29.64</w:t>
      </w:r>
      <w:r w:rsidRPr="00CE005C">
        <w:rPr>
          <w:rFonts w:eastAsia="方正仿宋简体"/>
          <w:color w:val="000000" w:themeColor="text1"/>
          <w:sz w:val="32"/>
          <w:szCs w:val="32"/>
        </w:rPr>
        <w:t>万元，完成预算</w:t>
      </w:r>
      <w:r w:rsidRPr="00CE005C">
        <w:rPr>
          <w:rFonts w:eastAsia="方正仿宋简体"/>
          <w:color w:val="000000" w:themeColor="text1"/>
          <w:sz w:val="32"/>
          <w:szCs w:val="32"/>
        </w:rPr>
        <w:t>100%</w:t>
      </w:r>
      <w:r w:rsidRPr="00CE005C">
        <w:rPr>
          <w:rFonts w:eastAsia="方正仿宋简体"/>
          <w:color w:val="000000" w:themeColor="text1"/>
          <w:sz w:val="32"/>
          <w:szCs w:val="32"/>
        </w:rPr>
        <w:t>。</w:t>
      </w:r>
    </w:p>
    <w:p w:rsidR="007530E5" w:rsidRPr="00CE005C" w:rsidRDefault="00E12D93">
      <w:pPr>
        <w:spacing w:line="600" w:lineRule="exact"/>
        <w:ind w:firstLineChars="200" w:firstLine="643"/>
        <w:rPr>
          <w:rStyle w:val="a7"/>
          <w:rFonts w:eastAsia="方正仿宋简体"/>
          <w:bCs/>
          <w:color w:val="000000" w:themeColor="text1"/>
          <w:sz w:val="32"/>
          <w:szCs w:val="32"/>
        </w:rPr>
      </w:pPr>
      <w:r w:rsidRPr="00CE005C">
        <w:rPr>
          <w:rStyle w:val="a7"/>
          <w:rFonts w:eastAsia="方正仿宋简体"/>
          <w:bCs/>
          <w:color w:val="000000" w:themeColor="text1"/>
          <w:sz w:val="32"/>
          <w:szCs w:val="32"/>
        </w:rPr>
        <w:t>6.</w:t>
      </w:r>
      <w:r w:rsidRPr="00CE005C">
        <w:rPr>
          <w:rStyle w:val="a7"/>
          <w:rFonts w:eastAsia="方正仿宋简体"/>
          <w:bCs/>
          <w:color w:val="000000" w:themeColor="text1"/>
          <w:sz w:val="32"/>
          <w:szCs w:val="32"/>
        </w:rPr>
        <w:t>农林水支出：</w:t>
      </w:r>
      <w:r w:rsidRPr="00CE005C">
        <w:rPr>
          <w:rStyle w:val="a7"/>
          <w:rFonts w:eastAsia="方正仿宋简体"/>
          <w:b w:val="0"/>
          <w:bCs/>
          <w:color w:val="000000" w:themeColor="text1"/>
          <w:sz w:val="32"/>
          <w:szCs w:val="32"/>
        </w:rPr>
        <w:t>支出决算为</w:t>
      </w:r>
      <w:r w:rsidRPr="00CE005C">
        <w:rPr>
          <w:rStyle w:val="a7"/>
          <w:rFonts w:eastAsia="方正仿宋简体"/>
          <w:b w:val="0"/>
          <w:bCs/>
          <w:color w:val="000000" w:themeColor="text1"/>
          <w:sz w:val="32"/>
          <w:szCs w:val="32"/>
        </w:rPr>
        <w:t>12.4</w:t>
      </w:r>
      <w:r w:rsidRPr="00CE005C">
        <w:rPr>
          <w:rStyle w:val="a7"/>
          <w:rFonts w:eastAsia="方正仿宋简体"/>
          <w:b w:val="0"/>
          <w:bCs/>
          <w:color w:val="000000" w:themeColor="text1"/>
          <w:sz w:val="32"/>
          <w:szCs w:val="32"/>
        </w:rPr>
        <w:t>万元，完成预算</w:t>
      </w:r>
      <w:r w:rsidRPr="00CE005C">
        <w:rPr>
          <w:rStyle w:val="a7"/>
          <w:rFonts w:eastAsia="方正仿宋简体"/>
          <w:b w:val="0"/>
          <w:bCs/>
          <w:color w:val="000000" w:themeColor="text1"/>
          <w:sz w:val="32"/>
          <w:szCs w:val="32"/>
        </w:rPr>
        <w:t>100%</w:t>
      </w:r>
      <w:r w:rsidRPr="00CE005C">
        <w:rPr>
          <w:rStyle w:val="a7"/>
          <w:rFonts w:eastAsia="方正仿宋简体"/>
          <w:b w:val="0"/>
          <w:bCs/>
          <w:color w:val="000000" w:themeColor="text1"/>
          <w:sz w:val="32"/>
          <w:szCs w:val="32"/>
        </w:rPr>
        <w:t>。</w:t>
      </w:r>
    </w:p>
    <w:p w:rsidR="007530E5" w:rsidRPr="00CE005C" w:rsidRDefault="00E12D93">
      <w:pPr>
        <w:spacing w:line="600" w:lineRule="exact"/>
        <w:ind w:firstLineChars="200" w:firstLine="643"/>
        <w:rPr>
          <w:rFonts w:eastAsia="方正仿宋简体"/>
          <w:color w:val="000000" w:themeColor="text1"/>
          <w:sz w:val="32"/>
          <w:szCs w:val="32"/>
        </w:rPr>
      </w:pPr>
      <w:r w:rsidRPr="00CE005C">
        <w:rPr>
          <w:rStyle w:val="a7"/>
          <w:rFonts w:eastAsia="方正仿宋简体"/>
          <w:bCs/>
          <w:color w:val="000000" w:themeColor="text1"/>
          <w:sz w:val="32"/>
          <w:szCs w:val="32"/>
        </w:rPr>
        <w:t>7.</w:t>
      </w:r>
      <w:r w:rsidRPr="00CE005C">
        <w:rPr>
          <w:rStyle w:val="a7"/>
          <w:rFonts w:eastAsia="方正仿宋简体"/>
          <w:bCs/>
          <w:color w:val="000000" w:themeColor="text1"/>
          <w:sz w:val="32"/>
          <w:szCs w:val="32"/>
        </w:rPr>
        <w:t>抚恤支出：</w:t>
      </w:r>
      <w:r w:rsidRPr="00CE005C">
        <w:rPr>
          <w:rStyle w:val="a7"/>
          <w:rFonts w:eastAsia="方正仿宋简体"/>
          <w:b w:val="0"/>
          <w:bCs/>
          <w:color w:val="000000" w:themeColor="text1"/>
          <w:sz w:val="32"/>
          <w:szCs w:val="32"/>
        </w:rPr>
        <w:t>支出决算为</w:t>
      </w:r>
      <w:r w:rsidRPr="00CE005C">
        <w:rPr>
          <w:rStyle w:val="a7"/>
          <w:rFonts w:eastAsia="方正仿宋简体"/>
          <w:b w:val="0"/>
          <w:bCs/>
          <w:color w:val="000000" w:themeColor="text1"/>
          <w:sz w:val="32"/>
          <w:szCs w:val="32"/>
        </w:rPr>
        <w:t>16.19</w:t>
      </w:r>
      <w:r w:rsidRPr="00CE005C">
        <w:rPr>
          <w:rStyle w:val="a7"/>
          <w:rFonts w:eastAsia="方正仿宋简体"/>
          <w:b w:val="0"/>
          <w:bCs/>
          <w:color w:val="000000" w:themeColor="text1"/>
          <w:sz w:val="32"/>
          <w:szCs w:val="32"/>
        </w:rPr>
        <w:t>万元，完</w:t>
      </w:r>
      <w:r w:rsidRPr="00CE005C">
        <w:rPr>
          <w:rFonts w:eastAsia="方正仿宋简体"/>
          <w:color w:val="000000" w:themeColor="text1"/>
          <w:sz w:val="32"/>
          <w:szCs w:val="32"/>
        </w:rPr>
        <w:t>成预算</w:t>
      </w:r>
      <w:r w:rsidRPr="00CE005C">
        <w:rPr>
          <w:rFonts w:eastAsia="方正仿宋简体"/>
          <w:color w:val="000000" w:themeColor="text1"/>
          <w:sz w:val="32"/>
          <w:szCs w:val="32"/>
        </w:rPr>
        <w:t>100%</w:t>
      </w:r>
      <w:r w:rsidRPr="00CE005C">
        <w:rPr>
          <w:rFonts w:eastAsia="方正仿宋简体"/>
          <w:color w:val="000000" w:themeColor="text1"/>
          <w:sz w:val="32"/>
          <w:szCs w:val="32"/>
        </w:rPr>
        <w:t>。</w:t>
      </w:r>
    </w:p>
    <w:p w:rsidR="007530E5" w:rsidRPr="00CE005C" w:rsidRDefault="00E12D93">
      <w:pPr>
        <w:tabs>
          <w:tab w:val="right" w:pos="8306"/>
        </w:tabs>
        <w:spacing w:line="600" w:lineRule="exact"/>
        <w:ind w:firstLineChars="200" w:firstLine="640"/>
        <w:outlineLvl w:val="1"/>
        <w:rPr>
          <w:rStyle w:val="2Char"/>
          <w:rFonts w:ascii="方正黑体简体" w:eastAsia="方正黑体简体"/>
        </w:rPr>
      </w:pPr>
      <w:bookmarkStart w:id="40" w:name="_Toc15377214"/>
      <w:bookmarkStart w:id="41" w:name="_Toc15396608"/>
      <w:r w:rsidRPr="00CE005C">
        <w:rPr>
          <w:rFonts w:ascii="方正黑体简体" w:eastAsia="方正黑体简体" w:hint="eastAsia"/>
          <w:color w:val="000000"/>
          <w:sz w:val="32"/>
          <w:szCs w:val="32"/>
        </w:rPr>
        <w:t>六</w:t>
      </w:r>
      <w:r w:rsidRPr="00CE005C">
        <w:rPr>
          <w:rFonts w:ascii="方正黑体简体" w:eastAsia="方正黑体简体" w:hint="eastAsia"/>
          <w:b/>
          <w:color w:val="000000"/>
          <w:sz w:val="32"/>
          <w:szCs w:val="32"/>
        </w:rPr>
        <w:t>、</w:t>
      </w:r>
      <w:r w:rsidRPr="00CE005C">
        <w:rPr>
          <w:rFonts w:ascii="方正黑体简体" w:eastAsia="方正黑体简体" w:hAnsi="黑体" w:hint="eastAsia"/>
          <w:b/>
          <w:color w:val="000000"/>
          <w:sz w:val="32"/>
          <w:szCs w:val="32"/>
        </w:rPr>
        <w:t>一</w:t>
      </w:r>
      <w:r w:rsidRPr="00CE005C">
        <w:rPr>
          <w:rStyle w:val="2Char"/>
          <w:rFonts w:ascii="方正黑体简体" w:eastAsia="方正黑体简体" w:hAnsi="黑体" w:hint="eastAsia"/>
          <w:b w:val="0"/>
        </w:rPr>
        <w:t>般公共预算财政拨款基本支出决算情况说明</w:t>
      </w:r>
      <w:bookmarkEnd w:id="40"/>
      <w:bookmarkEnd w:id="41"/>
      <w:r w:rsidRPr="00CE005C">
        <w:rPr>
          <w:rStyle w:val="2Char"/>
          <w:rFonts w:ascii="方正黑体简体" w:eastAsia="方正黑体简体" w:hAnsi="黑体" w:hint="eastAsia"/>
          <w:b w:val="0"/>
        </w:rPr>
        <w:tab/>
      </w:r>
    </w:p>
    <w:p w:rsidR="007530E5" w:rsidRPr="00CE005C" w:rsidRDefault="00E12D93">
      <w:pPr>
        <w:spacing w:line="600" w:lineRule="exact"/>
        <w:ind w:firstLine="645"/>
        <w:rPr>
          <w:rFonts w:eastAsia="方正仿宋简体"/>
          <w:color w:val="000000"/>
          <w:sz w:val="32"/>
          <w:szCs w:val="32"/>
        </w:rPr>
      </w:pPr>
      <w:r w:rsidRPr="00CE005C">
        <w:rPr>
          <w:rFonts w:eastAsia="方正仿宋简体"/>
          <w:color w:val="000000"/>
          <w:sz w:val="32"/>
          <w:szCs w:val="32"/>
        </w:rPr>
        <w:t>2020</w:t>
      </w:r>
      <w:r w:rsidRPr="00CE005C">
        <w:rPr>
          <w:rFonts w:eastAsia="方正仿宋简体"/>
          <w:color w:val="000000"/>
          <w:sz w:val="32"/>
          <w:szCs w:val="32"/>
        </w:rPr>
        <w:t>年一般公共预算财政拨款基本支出</w:t>
      </w:r>
      <w:r w:rsidRPr="00CE005C">
        <w:rPr>
          <w:rFonts w:eastAsia="方正仿宋简体"/>
          <w:color w:val="000000"/>
          <w:sz w:val="32"/>
          <w:szCs w:val="32"/>
        </w:rPr>
        <w:t>1250.65</w:t>
      </w:r>
      <w:r w:rsidRPr="00CE005C">
        <w:rPr>
          <w:rFonts w:eastAsia="方正仿宋简体"/>
          <w:color w:val="000000"/>
          <w:sz w:val="32"/>
          <w:szCs w:val="32"/>
        </w:rPr>
        <w:t>万元，其中：</w:t>
      </w:r>
    </w:p>
    <w:p w:rsidR="007530E5" w:rsidRPr="00CE005C" w:rsidRDefault="00E12D93">
      <w:pPr>
        <w:spacing w:line="600" w:lineRule="exact"/>
        <w:ind w:firstLine="645"/>
        <w:rPr>
          <w:rFonts w:eastAsia="方正仿宋简体"/>
          <w:color w:val="000000"/>
          <w:sz w:val="32"/>
          <w:szCs w:val="32"/>
        </w:rPr>
      </w:pPr>
      <w:r w:rsidRPr="00CE005C">
        <w:rPr>
          <w:rFonts w:eastAsia="方正仿宋简体"/>
          <w:color w:val="000000"/>
          <w:sz w:val="32"/>
          <w:szCs w:val="32"/>
        </w:rPr>
        <w:t>工资福利支出</w:t>
      </w:r>
      <w:r w:rsidRPr="00CE005C">
        <w:rPr>
          <w:rFonts w:eastAsia="方正仿宋简体"/>
          <w:color w:val="000000"/>
          <w:sz w:val="32"/>
          <w:szCs w:val="32"/>
        </w:rPr>
        <w:t>347.7</w:t>
      </w:r>
      <w:r w:rsidRPr="00CE005C">
        <w:rPr>
          <w:rFonts w:eastAsia="方正仿宋简体"/>
          <w:color w:val="000000"/>
          <w:sz w:val="32"/>
          <w:szCs w:val="32"/>
        </w:rPr>
        <w:t>万元，主要包括：基本工资、津贴补贴、奖金、伙食补助费、绩效工资、机关事业单位基本养老保险缴费、职业年金缴费、其他社会保障缴费、其他工资福利支出、离休费、退休费、抚恤金、生活补助、医疗费、奖励金、住房公积金。</w:t>
      </w:r>
      <w:r w:rsidRPr="00CE005C">
        <w:rPr>
          <w:rFonts w:eastAsia="方正仿宋简体"/>
          <w:color w:val="000000"/>
          <w:sz w:val="32"/>
          <w:szCs w:val="32"/>
        </w:rPr>
        <w:br/>
      </w:r>
      <w:r w:rsidRPr="00CE005C">
        <w:rPr>
          <w:rFonts w:eastAsia="方正仿宋简体"/>
          <w:color w:val="000000"/>
          <w:sz w:val="32"/>
          <w:szCs w:val="32"/>
        </w:rPr>
        <w:t xml:space="preserve">　　商品和服务支出</w:t>
      </w:r>
      <w:r w:rsidRPr="00CE005C">
        <w:rPr>
          <w:rFonts w:eastAsia="方正仿宋简体"/>
          <w:color w:val="000000"/>
          <w:sz w:val="32"/>
          <w:szCs w:val="32"/>
        </w:rPr>
        <w:t>244.72</w:t>
      </w:r>
      <w:r w:rsidRPr="00CE005C">
        <w:rPr>
          <w:rFonts w:eastAsia="方正仿宋简体"/>
          <w:color w:val="000000"/>
          <w:sz w:val="32"/>
          <w:szCs w:val="32"/>
        </w:rPr>
        <w:t>万元，主要包括：办公费、印刷费、咨询费、手续费、水费、电费、邮电费、取暖费、物业</w:t>
      </w:r>
      <w:r w:rsidRPr="00CE005C">
        <w:rPr>
          <w:rFonts w:eastAsia="方正仿宋简体"/>
          <w:color w:val="000000"/>
          <w:sz w:val="32"/>
          <w:szCs w:val="32"/>
        </w:rPr>
        <w:lastRenderedPageBreak/>
        <w:t>管理费、差旅费、因公出国（境）费用、维修（护）费、租赁费、会议费、培训费、公务接待费、劳务费、委托业务费、工会经费、福利费、公务用车运行维护费、其他交通费、税金及附加费用、其他商品和服务支出、办公设备购置、专用设备购置、信息网络及软件购置更新、其他资本性支出等。</w:t>
      </w:r>
    </w:p>
    <w:p w:rsidR="007530E5" w:rsidRPr="00CE005C" w:rsidRDefault="00E12D93">
      <w:pPr>
        <w:spacing w:line="600" w:lineRule="exact"/>
        <w:ind w:firstLine="645"/>
        <w:rPr>
          <w:rFonts w:eastAsia="方正仿宋简体"/>
          <w:color w:val="000000"/>
          <w:sz w:val="32"/>
          <w:szCs w:val="32"/>
        </w:rPr>
      </w:pPr>
      <w:r w:rsidRPr="00CE005C">
        <w:rPr>
          <w:rFonts w:eastAsia="方正仿宋简体"/>
          <w:color w:val="000000"/>
          <w:sz w:val="32"/>
          <w:szCs w:val="32"/>
        </w:rPr>
        <w:t>对个人和家庭的补助支出</w:t>
      </w:r>
      <w:r w:rsidRPr="00CE005C">
        <w:rPr>
          <w:rFonts w:eastAsia="方正仿宋简体"/>
          <w:color w:val="000000"/>
          <w:sz w:val="32"/>
          <w:szCs w:val="32"/>
        </w:rPr>
        <w:t>497.53</w:t>
      </w:r>
      <w:r w:rsidRPr="00CE005C">
        <w:rPr>
          <w:rFonts w:eastAsia="方正仿宋简体"/>
          <w:color w:val="000000"/>
          <w:sz w:val="32"/>
          <w:szCs w:val="32"/>
        </w:rPr>
        <w:t>万元，主要发放教育教学成果奖励性奖金和抚恤金。</w:t>
      </w:r>
    </w:p>
    <w:p w:rsidR="007530E5" w:rsidRPr="00CE005C" w:rsidRDefault="00E12D93">
      <w:pPr>
        <w:spacing w:line="600" w:lineRule="exact"/>
        <w:ind w:firstLine="645"/>
        <w:rPr>
          <w:rFonts w:eastAsia="方正仿宋简体"/>
          <w:color w:val="000000"/>
          <w:sz w:val="32"/>
          <w:szCs w:val="32"/>
        </w:rPr>
      </w:pPr>
      <w:r w:rsidRPr="00CE005C">
        <w:rPr>
          <w:rFonts w:eastAsia="方正仿宋简体"/>
          <w:color w:val="000000"/>
          <w:sz w:val="32"/>
          <w:szCs w:val="32"/>
        </w:rPr>
        <w:t>对企业补助支出</w:t>
      </w:r>
      <w:r w:rsidRPr="00CE005C">
        <w:rPr>
          <w:rFonts w:eastAsia="方正仿宋简体"/>
          <w:color w:val="000000"/>
          <w:sz w:val="32"/>
          <w:szCs w:val="32"/>
        </w:rPr>
        <w:t>159.4</w:t>
      </w:r>
      <w:r w:rsidRPr="00CE005C">
        <w:rPr>
          <w:rFonts w:eastAsia="方正仿宋简体"/>
          <w:color w:val="000000"/>
          <w:sz w:val="32"/>
          <w:szCs w:val="32"/>
        </w:rPr>
        <w:t>万元，主要科技项目补助款。</w:t>
      </w:r>
    </w:p>
    <w:p w:rsidR="007530E5" w:rsidRPr="00CE005C" w:rsidRDefault="00E12D93">
      <w:pPr>
        <w:spacing w:line="600" w:lineRule="exact"/>
        <w:ind w:firstLineChars="200" w:firstLine="640"/>
        <w:outlineLvl w:val="1"/>
        <w:rPr>
          <w:rStyle w:val="2Char"/>
          <w:rFonts w:ascii="方正黑体简体" w:eastAsia="方正黑体简体" w:hAnsi="黑体"/>
          <w:b w:val="0"/>
        </w:rPr>
      </w:pPr>
      <w:bookmarkStart w:id="42" w:name="_Toc15396609"/>
      <w:bookmarkStart w:id="43" w:name="_Toc15377215"/>
      <w:r w:rsidRPr="00CE005C">
        <w:rPr>
          <w:rFonts w:ascii="方正黑体简体" w:eastAsia="方正黑体简体" w:hint="eastAsia"/>
          <w:color w:val="000000"/>
          <w:sz w:val="32"/>
          <w:szCs w:val="32"/>
        </w:rPr>
        <w:t>七、</w:t>
      </w:r>
      <w:r w:rsidRPr="00CE005C">
        <w:rPr>
          <w:rStyle w:val="2Char"/>
          <w:rFonts w:ascii="方正黑体简体" w:eastAsia="方正黑体简体" w:hAnsi="黑体" w:hint="eastAsia"/>
        </w:rPr>
        <w:t>“</w:t>
      </w:r>
      <w:r w:rsidRPr="00CE005C">
        <w:rPr>
          <w:rStyle w:val="2Char"/>
          <w:rFonts w:ascii="方正黑体简体" w:eastAsia="方正黑体简体" w:hAnsi="黑体" w:hint="eastAsia"/>
          <w:b w:val="0"/>
        </w:rPr>
        <w:t>三公”经费财政拨款支出决算情况说明</w:t>
      </w:r>
      <w:bookmarkEnd w:id="42"/>
      <w:bookmarkEnd w:id="43"/>
    </w:p>
    <w:p w:rsidR="007530E5" w:rsidRPr="00CE005C" w:rsidRDefault="00E12D93">
      <w:pPr>
        <w:spacing w:line="600" w:lineRule="exact"/>
        <w:ind w:firstLine="640"/>
        <w:outlineLvl w:val="2"/>
        <w:rPr>
          <w:rFonts w:ascii="方正楷体简体" w:eastAsia="方正楷体简体" w:hAnsi="仿宋"/>
          <w:b/>
          <w:color w:val="000000"/>
          <w:sz w:val="32"/>
          <w:szCs w:val="32"/>
        </w:rPr>
      </w:pPr>
      <w:bookmarkStart w:id="44" w:name="_Toc15377216"/>
      <w:r w:rsidRPr="00CE005C">
        <w:rPr>
          <w:rFonts w:ascii="方正楷体简体" w:eastAsia="方正楷体简体" w:hAnsi="仿宋" w:hint="eastAsia"/>
          <w:b/>
          <w:color w:val="000000"/>
          <w:sz w:val="32"/>
          <w:szCs w:val="32"/>
        </w:rPr>
        <w:t>（一）“三公”经费财政拨款支出决算总体情况说明</w:t>
      </w:r>
      <w:bookmarkEnd w:id="44"/>
    </w:p>
    <w:p w:rsidR="007530E5" w:rsidRPr="00CE005C" w:rsidRDefault="00E12D93">
      <w:pPr>
        <w:spacing w:line="600" w:lineRule="exact"/>
        <w:ind w:firstLine="640"/>
        <w:rPr>
          <w:rFonts w:eastAsia="方正仿宋简体"/>
          <w:color w:val="000000"/>
          <w:sz w:val="32"/>
          <w:szCs w:val="32"/>
        </w:rPr>
      </w:pPr>
      <w:r w:rsidRPr="00CE005C">
        <w:rPr>
          <w:rFonts w:eastAsia="方正仿宋简体"/>
          <w:color w:val="000000"/>
          <w:sz w:val="32"/>
          <w:szCs w:val="32"/>
        </w:rPr>
        <w:t>2020</w:t>
      </w:r>
      <w:r w:rsidRPr="00CE005C">
        <w:rPr>
          <w:rFonts w:eastAsia="方正仿宋简体"/>
          <w:color w:val="000000"/>
          <w:sz w:val="32"/>
          <w:szCs w:val="32"/>
        </w:rPr>
        <w:t>年</w:t>
      </w:r>
      <w:r w:rsidRPr="00CE005C">
        <w:rPr>
          <w:rFonts w:eastAsia="方正仿宋简体"/>
          <w:color w:val="000000"/>
          <w:sz w:val="32"/>
          <w:szCs w:val="32"/>
        </w:rPr>
        <w:t>“</w:t>
      </w:r>
      <w:r w:rsidRPr="00CE005C">
        <w:rPr>
          <w:rFonts w:eastAsia="方正仿宋简体"/>
          <w:color w:val="000000"/>
          <w:sz w:val="32"/>
          <w:szCs w:val="32"/>
        </w:rPr>
        <w:t>三公</w:t>
      </w:r>
      <w:r w:rsidRPr="00CE005C">
        <w:rPr>
          <w:rFonts w:eastAsia="方正仿宋简体"/>
          <w:color w:val="000000"/>
          <w:sz w:val="32"/>
          <w:szCs w:val="32"/>
        </w:rPr>
        <w:t>”</w:t>
      </w:r>
      <w:r w:rsidRPr="00CE005C">
        <w:rPr>
          <w:rFonts w:eastAsia="方正仿宋简体"/>
          <w:color w:val="000000"/>
          <w:sz w:val="32"/>
          <w:szCs w:val="32"/>
        </w:rPr>
        <w:t>经费财政拨款支出决算为</w:t>
      </w:r>
      <w:r w:rsidRPr="00CE005C">
        <w:rPr>
          <w:rFonts w:eastAsia="方正仿宋简体"/>
          <w:color w:val="000000"/>
          <w:sz w:val="32"/>
          <w:szCs w:val="32"/>
        </w:rPr>
        <w:t>2.06</w:t>
      </w:r>
      <w:r w:rsidRPr="00CE005C">
        <w:rPr>
          <w:rFonts w:eastAsia="方正仿宋简体"/>
          <w:color w:val="000000"/>
          <w:sz w:val="32"/>
          <w:szCs w:val="32"/>
        </w:rPr>
        <w:t>万元，完成预算</w:t>
      </w:r>
      <w:r w:rsidRPr="00CE005C">
        <w:rPr>
          <w:rFonts w:eastAsia="方正仿宋简体"/>
          <w:color w:val="000000"/>
          <w:sz w:val="32"/>
          <w:szCs w:val="32"/>
        </w:rPr>
        <w:t>100%</w:t>
      </w:r>
      <w:r w:rsidRPr="00CE005C">
        <w:rPr>
          <w:rFonts w:eastAsia="方正仿宋简体"/>
          <w:color w:val="000000"/>
          <w:sz w:val="32"/>
          <w:szCs w:val="32"/>
        </w:rPr>
        <w:t>。</w:t>
      </w:r>
    </w:p>
    <w:p w:rsidR="007530E5" w:rsidRPr="00CE005C" w:rsidRDefault="00E12D93">
      <w:pPr>
        <w:spacing w:line="600" w:lineRule="exact"/>
        <w:ind w:firstLine="640"/>
        <w:outlineLvl w:val="2"/>
        <w:rPr>
          <w:rFonts w:ascii="方正楷体简体" w:eastAsia="方正楷体简体" w:hAnsi="仿宋"/>
          <w:b/>
          <w:color w:val="000000"/>
          <w:sz w:val="32"/>
          <w:szCs w:val="32"/>
        </w:rPr>
      </w:pPr>
      <w:bookmarkStart w:id="45" w:name="_Toc15377217"/>
      <w:r w:rsidRPr="00CE005C">
        <w:rPr>
          <w:rFonts w:ascii="方正楷体简体" w:eastAsia="方正楷体简体" w:hAnsi="仿宋" w:hint="eastAsia"/>
          <w:b/>
          <w:color w:val="000000"/>
          <w:sz w:val="32"/>
          <w:szCs w:val="32"/>
        </w:rPr>
        <w:t>（二）“三公”经费财政拨款支出决算具体情况说明</w:t>
      </w:r>
      <w:bookmarkEnd w:id="45"/>
    </w:p>
    <w:p w:rsidR="007530E5" w:rsidRPr="00CE005C" w:rsidRDefault="00E12D93">
      <w:pPr>
        <w:spacing w:line="600" w:lineRule="exact"/>
        <w:ind w:firstLine="640"/>
        <w:rPr>
          <w:rFonts w:eastAsia="方正仿宋简体"/>
          <w:color w:val="000000"/>
          <w:sz w:val="32"/>
          <w:szCs w:val="32"/>
        </w:rPr>
      </w:pPr>
      <w:r w:rsidRPr="00CE005C">
        <w:rPr>
          <w:rFonts w:eastAsia="方正仿宋简体"/>
          <w:color w:val="000000"/>
          <w:sz w:val="32"/>
          <w:szCs w:val="32"/>
        </w:rPr>
        <w:t>2020</w:t>
      </w:r>
      <w:r w:rsidRPr="00CE005C">
        <w:rPr>
          <w:rFonts w:eastAsia="方正仿宋简体"/>
          <w:color w:val="000000"/>
          <w:sz w:val="32"/>
          <w:szCs w:val="32"/>
        </w:rPr>
        <w:t>年</w:t>
      </w:r>
      <w:r w:rsidRPr="00CE005C">
        <w:rPr>
          <w:rFonts w:eastAsia="方正仿宋简体"/>
          <w:color w:val="000000"/>
          <w:sz w:val="32"/>
          <w:szCs w:val="32"/>
        </w:rPr>
        <w:t>“</w:t>
      </w:r>
      <w:r w:rsidRPr="00CE005C">
        <w:rPr>
          <w:rFonts w:eastAsia="方正仿宋简体"/>
          <w:color w:val="000000"/>
          <w:sz w:val="32"/>
          <w:szCs w:val="32"/>
        </w:rPr>
        <w:t>三公</w:t>
      </w:r>
      <w:r w:rsidRPr="00CE005C">
        <w:rPr>
          <w:rFonts w:eastAsia="方正仿宋简体"/>
          <w:color w:val="000000"/>
          <w:sz w:val="32"/>
          <w:szCs w:val="32"/>
        </w:rPr>
        <w:t>”</w:t>
      </w:r>
      <w:r w:rsidRPr="00CE005C">
        <w:rPr>
          <w:rFonts w:eastAsia="方正仿宋简体"/>
          <w:color w:val="000000"/>
          <w:sz w:val="32"/>
          <w:szCs w:val="32"/>
        </w:rPr>
        <w:t>经费财政拨款支出决算中，因公出国（境）费支出决算</w:t>
      </w:r>
      <w:r w:rsidRPr="00CE005C">
        <w:rPr>
          <w:rFonts w:eastAsia="方正仿宋简体"/>
          <w:color w:val="000000"/>
          <w:sz w:val="32"/>
          <w:szCs w:val="32"/>
        </w:rPr>
        <w:t>0</w:t>
      </w:r>
      <w:r w:rsidRPr="00CE005C">
        <w:rPr>
          <w:rFonts w:eastAsia="方正仿宋简体"/>
          <w:color w:val="000000"/>
          <w:sz w:val="32"/>
          <w:szCs w:val="32"/>
        </w:rPr>
        <w:t>万元，占</w:t>
      </w:r>
      <w:r w:rsidRPr="00CE005C">
        <w:rPr>
          <w:rFonts w:eastAsia="方正仿宋简体"/>
          <w:color w:val="000000"/>
          <w:sz w:val="32"/>
          <w:szCs w:val="32"/>
        </w:rPr>
        <w:t>0%</w:t>
      </w:r>
      <w:r w:rsidRPr="00CE005C">
        <w:rPr>
          <w:rFonts w:eastAsia="方正仿宋简体"/>
          <w:color w:val="000000"/>
          <w:sz w:val="32"/>
          <w:szCs w:val="32"/>
        </w:rPr>
        <w:t>；公务用车购置及运行维护费支出决算</w:t>
      </w:r>
      <w:r w:rsidRPr="00CE005C">
        <w:rPr>
          <w:rFonts w:eastAsia="方正仿宋简体"/>
          <w:color w:val="000000"/>
          <w:sz w:val="32"/>
          <w:szCs w:val="32"/>
        </w:rPr>
        <w:t>1.5</w:t>
      </w:r>
      <w:r w:rsidRPr="00CE005C">
        <w:rPr>
          <w:rFonts w:eastAsia="方正仿宋简体"/>
          <w:color w:val="000000"/>
          <w:sz w:val="32"/>
          <w:szCs w:val="32"/>
        </w:rPr>
        <w:t>万元，占</w:t>
      </w:r>
      <w:r w:rsidRPr="00CE005C">
        <w:rPr>
          <w:rFonts w:eastAsia="方正仿宋简体"/>
          <w:color w:val="000000"/>
          <w:sz w:val="32"/>
          <w:szCs w:val="32"/>
        </w:rPr>
        <w:t>100%</w:t>
      </w:r>
      <w:r w:rsidRPr="00CE005C">
        <w:rPr>
          <w:rFonts w:eastAsia="方正仿宋简体"/>
          <w:color w:val="000000"/>
          <w:sz w:val="32"/>
          <w:szCs w:val="32"/>
        </w:rPr>
        <w:t>；公务接待费支出决算</w:t>
      </w:r>
      <w:r w:rsidRPr="00CE005C">
        <w:rPr>
          <w:rFonts w:eastAsia="方正仿宋简体"/>
          <w:color w:val="000000"/>
          <w:sz w:val="32"/>
          <w:szCs w:val="32"/>
        </w:rPr>
        <w:t>0.56</w:t>
      </w:r>
      <w:r w:rsidRPr="00CE005C">
        <w:rPr>
          <w:rFonts w:eastAsia="方正仿宋简体"/>
          <w:color w:val="000000"/>
          <w:sz w:val="32"/>
          <w:szCs w:val="32"/>
        </w:rPr>
        <w:t>万元，占</w:t>
      </w:r>
      <w:r w:rsidRPr="00CE005C">
        <w:rPr>
          <w:rFonts w:eastAsia="方正仿宋简体"/>
          <w:color w:val="000000"/>
          <w:sz w:val="32"/>
          <w:szCs w:val="32"/>
        </w:rPr>
        <w:t>100%</w:t>
      </w:r>
      <w:r w:rsidRPr="00CE005C">
        <w:rPr>
          <w:rFonts w:eastAsia="方正仿宋简体"/>
          <w:color w:val="000000"/>
          <w:sz w:val="32"/>
          <w:szCs w:val="32"/>
        </w:rPr>
        <w:t>。具体情况如下：</w:t>
      </w:r>
    </w:p>
    <w:p w:rsidR="007530E5" w:rsidRPr="00CE005C" w:rsidRDefault="00CA69C0">
      <w:pPr>
        <w:spacing w:line="600" w:lineRule="exact"/>
        <w:ind w:firstLine="640"/>
        <w:rPr>
          <w:rFonts w:eastAsia="方正仿宋简体"/>
          <w:color w:val="000000"/>
          <w:sz w:val="32"/>
          <w:szCs w:val="32"/>
        </w:rPr>
      </w:pPr>
      <w:r>
        <w:rPr>
          <w:rFonts w:ascii="宋体" w:hAnsi="宋体" w:cs="宋体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EEAEA00" wp14:editId="051FDC71">
            <wp:simplePos x="0" y="0"/>
            <wp:positionH relativeFrom="column">
              <wp:posOffset>428625</wp:posOffset>
            </wp:positionH>
            <wp:positionV relativeFrom="paragraph">
              <wp:posOffset>57150</wp:posOffset>
            </wp:positionV>
            <wp:extent cx="4924425" cy="2228850"/>
            <wp:effectExtent l="0" t="0" r="9525" b="19050"/>
            <wp:wrapNone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V relativeFrom="margin">
              <wp14:pctHeight>0</wp14:pctHeight>
            </wp14:sizeRelV>
          </wp:anchor>
        </w:drawing>
      </w:r>
      <w:r w:rsidR="00E12D93" w:rsidRPr="00CE005C">
        <w:rPr>
          <w:rFonts w:eastAsia="方正仿宋简体"/>
          <w:color w:val="000000"/>
          <w:sz w:val="32"/>
          <w:szCs w:val="32"/>
        </w:rPr>
        <w:t>（图</w:t>
      </w:r>
      <w:r w:rsidR="00E12D93" w:rsidRPr="00CE005C">
        <w:rPr>
          <w:rFonts w:eastAsia="方正仿宋简体"/>
          <w:color w:val="000000"/>
          <w:sz w:val="32"/>
          <w:szCs w:val="32"/>
        </w:rPr>
        <w:t>8</w:t>
      </w:r>
      <w:r w:rsidR="00E12D93" w:rsidRPr="00CE005C">
        <w:rPr>
          <w:rFonts w:eastAsia="方正仿宋简体"/>
          <w:color w:val="000000"/>
          <w:sz w:val="32"/>
          <w:szCs w:val="32"/>
        </w:rPr>
        <w:t>：</w:t>
      </w:r>
      <w:r w:rsidR="00E12D93" w:rsidRPr="00CE005C">
        <w:rPr>
          <w:rFonts w:eastAsia="方正仿宋简体"/>
          <w:color w:val="000000"/>
          <w:sz w:val="32"/>
          <w:szCs w:val="32"/>
        </w:rPr>
        <w:t>“</w:t>
      </w:r>
      <w:r w:rsidR="00E12D93" w:rsidRPr="00CE005C">
        <w:rPr>
          <w:rFonts w:eastAsia="方正仿宋简体"/>
          <w:color w:val="000000"/>
          <w:sz w:val="32"/>
          <w:szCs w:val="32"/>
        </w:rPr>
        <w:t>三公</w:t>
      </w:r>
      <w:r w:rsidR="00E12D93" w:rsidRPr="00CE005C">
        <w:rPr>
          <w:rFonts w:eastAsia="方正仿宋简体"/>
          <w:color w:val="000000"/>
          <w:sz w:val="32"/>
          <w:szCs w:val="32"/>
        </w:rPr>
        <w:t>”</w:t>
      </w:r>
      <w:r w:rsidR="00E12D93" w:rsidRPr="00CE005C">
        <w:rPr>
          <w:rFonts w:eastAsia="方正仿宋简体"/>
          <w:color w:val="000000"/>
          <w:sz w:val="32"/>
          <w:szCs w:val="32"/>
        </w:rPr>
        <w:t>经费财政拨款支出结构）（饼状图）</w:t>
      </w:r>
    </w:p>
    <w:p w:rsidR="007530E5" w:rsidRDefault="007530E5"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</w:p>
    <w:p w:rsidR="007530E5" w:rsidRDefault="007530E5"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</w:p>
    <w:p w:rsidR="007530E5" w:rsidRDefault="007530E5"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</w:p>
    <w:p w:rsidR="007530E5" w:rsidRDefault="007530E5"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</w:p>
    <w:p w:rsidR="007530E5" w:rsidRDefault="007530E5" w:rsidP="00CE005C">
      <w:pPr>
        <w:spacing w:line="600" w:lineRule="exact"/>
        <w:rPr>
          <w:rFonts w:ascii="仿宋_GB2312" w:eastAsia="仿宋_GB2312"/>
          <w:b/>
          <w:color w:val="000000"/>
          <w:sz w:val="32"/>
          <w:szCs w:val="32"/>
        </w:rPr>
      </w:pPr>
    </w:p>
    <w:p w:rsidR="007530E5" w:rsidRPr="00CE005C" w:rsidRDefault="00CE005C" w:rsidP="00CE005C">
      <w:pPr>
        <w:tabs>
          <w:tab w:val="left" w:pos="1730"/>
        </w:tabs>
        <w:spacing w:line="600" w:lineRule="exact"/>
        <w:ind w:firstLineChars="196" w:firstLine="63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b/>
          <w:color w:val="000000"/>
          <w:sz w:val="32"/>
          <w:szCs w:val="32"/>
        </w:rPr>
        <w:lastRenderedPageBreak/>
        <w:t>1.</w:t>
      </w:r>
      <w:r w:rsidR="00E12D93" w:rsidRPr="00CE005C">
        <w:rPr>
          <w:rFonts w:eastAsia="方正仿宋简体"/>
          <w:b/>
          <w:color w:val="000000"/>
          <w:sz w:val="32"/>
          <w:szCs w:val="32"/>
        </w:rPr>
        <w:t>公务接待费支出</w:t>
      </w:r>
      <w:r w:rsidR="00E12D93" w:rsidRPr="00CE005C">
        <w:rPr>
          <w:rFonts w:eastAsia="方正仿宋简体"/>
          <w:b/>
          <w:color w:val="000000"/>
          <w:sz w:val="32"/>
          <w:szCs w:val="32"/>
        </w:rPr>
        <w:t>0.56</w:t>
      </w:r>
      <w:r w:rsidR="00E12D93" w:rsidRPr="00CE005C">
        <w:rPr>
          <w:rFonts w:eastAsia="方正仿宋简体"/>
          <w:color w:val="000000"/>
          <w:sz w:val="32"/>
          <w:szCs w:val="32"/>
        </w:rPr>
        <w:t>万元，</w:t>
      </w:r>
      <w:r w:rsidR="00E12D93" w:rsidRPr="00CE005C">
        <w:rPr>
          <w:rStyle w:val="a7"/>
          <w:rFonts w:eastAsia="方正仿宋简体"/>
          <w:b w:val="0"/>
          <w:bCs/>
          <w:color w:val="000000"/>
          <w:sz w:val="32"/>
          <w:szCs w:val="32"/>
        </w:rPr>
        <w:t>完成预算</w:t>
      </w:r>
      <w:r w:rsidR="00E12D93" w:rsidRPr="00CE005C">
        <w:rPr>
          <w:rStyle w:val="a7"/>
          <w:rFonts w:eastAsia="方正仿宋简体"/>
          <w:b w:val="0"/>
          <w:bCs/>
          <w:color w:val="000000"/>
          <w:sz w:val="32"/>
          <w:szCs w:val="32"/>
        </w:rPr>
        <w:t>100%</w:t>
      </w:r>
      <w:r w:rsidR="00E12D93" w:rsidRPr="00CE005C">
        <w:rPr>
          <w:rStyle w:val="a7"/>
          <w:rFonts w:eastAsia="方正仿宋简体"/>
          <w:b w:val="0"/>
          <w:bCs/>
          <w:color w:val="000000"/>
          <w:sz w:val="32"/>
          <w:szCs w:val="32"/>
        </w:rPr>
        <w:t>。</w:t>
      </w:r>
      <w:r w:rsidR="00E12D93" w:rsidRPr="00CE005C">
        <w:rPr>
          <w:rFonts w:eastAsia="方正仿宋简体"/>
          <w:color w:val="000000"/>
          <w:sz w:val="32"/>
          <w:szCs w:val="32"/>
        </w:rPr>
        <w:t>公务接待费支出决算比</w:t>
      </w:r>
      <w:r w:rsidR="00E12D93" w:rsidRPr="00CE005C">
        <w:rPr>
          <w:rFonts w:eastAsia="方正仿宋简体"/>
          <w:color w:val="000000"/>
          <w:sz w:val="32"/>
          <w:szCs w:val="32"/>
        </w:rPr>
        <w:t>2019</w:t>
      </w:r>
      <w:r w:rsidR="00E12D93" w:rsidRPr="00CE005C">
        <w:rPr>
          <w:rFonts w:eastAsia="方正仿宋简体"/>
          <w:color w:val="000000"/>
          <w:sz w:val="32"/>
          <w:szCs w:val="32"/>
        </w:rPr>
        <w:t>年减少</w:t>
      </w:r>
      <w:r w:rsidR="00E12D93" w:rsidRPr="00CE005C">
        <w:rPr>
          <w:rFonts w:eastAsia="方正仿宋简体"/>
          <w:color w:val="000000"/>
          <w:sz w:val="32"/>
          <w:szCs w:val="32"/>
        </w:rPr>
        <w:t>0.06</w:t>
      </w:r>
      <w:r w:rsidR="00E12D93" w:rsidRPr="00CE005C">
        <w:rPr>
          <w:rFonts w:eastAsia="方正仿宋简体"/>
          <w:color w:val="000000"/>
          <w:sz w:val="32"/>
          <w:szCs w:val="32"/>
        </w:rPr>
        <w:t>万元，下降</w:t>
      </w:r>
      <w:r w:rsidR="00E12D93" w:rsidRPr="00CE005C">
        <w:rPr>
          <w:rFonts w:eastAsia="方正仿宋简体"/>
          <w:color w:val="000000"/>
          <w:sz w:val="32"/>
          <w:szCs w:val="32"/>
        </w:rPr>
        <w:t>9.68%</w:t>
      </w:r>
      <w:r w:rsidR="00E12D93" w:rsidRPr="00CE005C">
        <w:rPr>
          <w:rFonts w:eastAsia="方正仿宋简体"/>
          <w:color w:val="000000"/>
          <w:sz w:val="32"/>
          <w:szCs w:val="32"/>
        </w:rPr>
        <w:t>。主要原因是贯彻执行中央八项规定。</w:t>
      </w:r>
    </w:p>
    <w:p w:rsidR="007530E5" w:rsidRPr="00CE005C" w:rsidRDefault="00CE005C" w:rsidP="00CE005C">
      <w:pPr>
        <w:tabs>
          <w:tab w:val="left" w:pos="1730"/>
        </w:tabs>
        <w:spacing w:line="600" w:lineRule="exact"/>
        <w:ind w:firstLineChars="196" w:firstLine="63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b/>
          <w:color w:val="000000"/>
          <w:sz w:val="32"/>
          <w:szCs w:val="32"/>
        </w:rPr>
        <w:t>2.</w:t>
      </w:r>
      <w:r w:rsidR="00E12D93" w:rsidRPr="00CE005C">
        <w:rPr>
          <w:rFonts w:eastAsia="方正仿宋简体"/>
          <w:b/>
          <w:color w:val="000000"/>
          <w:sz w:val="32"/>
          <w:szCs w:val="32"/>
        </w:rPr>
        <w:t>公务用车支出</w:t>
      </w:r>
      <w:r w:rsidR="00E12D93" w:rsidRPr="00CE005C">
        <w:rPr>
          <w:rFonts w:eastAsia="方正仿宋简体"/>
          <w:color w:val="000000"/>
          <w:sz w:val="32"/>
          <w:szCs w:val="32"/>
        </w:rPr>
        <w:t>1.5</w:t>
      </w:r>
      <w:r w:rsidR="00E12D93" w:rsidRPr="00CE005C">
        <w:rPr>
          <w:rFonts w:eastAsia="方正仿宋简体"/>
          <w:color w:val="000000"/>
          <w:sz w:val="32"/>
          <w:szCs w:val="32"/>
        </w:rPr>
        <w:t>万元，完成预算</w:t>
      </w:r>
      <w:r w:rsidR="00E12D93" w:rsidRPr="00CE005C">
        <w:rPr>
          <w:rFonts w:eastAsia="方正仿宋简体"/>
          <w:color w:val="000000"/>
          <w:sz w:val="32"/>
          <w:szCs w:val="32"/>
        </w:rPr>
        <w:t>100%</w:t>
      </w:r>
      <w:r w:rsidR="00E12D93" w:rsidRPr="00CE005C">
        <w:rPr>
          <w:rFonts w:eastAsia="方正仿宋简体"/>
          <w:color w:val="000000"/>
          <w:sz w:val="32"/>
          <w:szCs w:val="32"/>
        </w:rPr>
        <w:t>。公务用车费支出决算比</w:t>
      </w:r>
      <w:r w:rsidR="00E12D93" w:rsidRPr="00CE005C">
        <w:rPr>
          <w:rFonts w:eastAsia="方正仿宋简体"/>
          <w:color w:val="000000"/>
          <w:sz w:val="32"/>
          <w:szCs w:val="32"/>
        </w:rPr>
        <w:t>2019</w:t>
      </w:r>
      <w:r w:rsidR="00E12D93" w:rsidRPr="00CE005C">
        <w:rPr>
          <w:rFonts w:eastAsia="方正仿宋简体"/>
          <w:color w:val="000000"/>
          <w:sz w:val="32"/>
          <w:szCs w:val="32"/>
        </w:rPr>
        <w:t>年减少</w:t>
      </w:r>
      <w:r w:rsidR="00E12D93" w:rsidRPr="00CE005C">
        <w:rPr>
          <w:rFonts w:eastAsia="方正仿宋简体"/>
          <w:color w:val="000000"/>
          <w:sz w:val="32"/>
          <w:szCs w:val="32"/>
        </w:rPr>
        <w:t>70%</w:t>
      </w:r>
      <w:r w:rsidR="00E12D93" w:rsidRPr="00CE005C">
        <w:rPr>
          <w:rFonts w:eastAsia="方正仿宋简体"/>
          <w:color w:val="000000"/>
          <w:sz w:val="32"/>
          <w:szCs w:val="32"/>
        </w:rPr>
        <w:t>。主要原因是公务用车财政施行包干制。</w:t>
      </w:r>
    </w:p>
    <w:p w:rsidR="007530E5" w:rsidRPr="00CE005C" w:rsidRDefault="00E12D93">
      <w:pPr>
        <w:spacing w:line="60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 w:rsidRPr="00CE005C">
        <w:rPr>
          <w:rFonts w:eastAsia="方正仿宋简体"/>
          <w:color w:val="000000"/>
          <w:sz w:val="32"/>
          <w:szCs w:val="32"/>
        </w:rPr>
        <w:t>主要用于执行公务、开展业务活动开支的交通费、住宿费、用餐费、化解原来公务用车未付款等。国内公务接待</w:t>
      </w:r>
      <w:r w:rsidRPr="00CE005C">
        <w:rPr>
          <w:rFonts w:eastAsia="方正仿宋简体"/>
          <w:color w:val="000000"/>
          <w:sz w:val="32"/>
          <w:szCs w:val="32"/>
        </w:rPr>
        <w:t>36</w:t>
      </w:r>
      <w:r w:rsidRPr="00CE005C">
        <w:rPr>
          <w:rFonts w:eastAsia="方正仿宋简体"/>
          <w:color w:val="000000"/>
          <w:sz w:val="32"/>
          <w:szCs w:val="32"/>
        </w:rPr>
        <w:t>批次，</w:t>
      </w:r>
      <w:r w:rsidRPr="00CE005C">
        <w:rPr>
          <w:rFonts w:eastAsia="方正仿宋简体"/>
          <w:color w:val="000000"/>
          <w:sz w:val="32"/>
          <w:szCs w:val="32"/>
        </w:rPr>
        <w:t>126</w:t>
      </w:r>
      <w:r w:rsidRPr="00CE005C">
        <w:rPr>
          <w:rFonts w:eastAsia="方正仿宋简体"/>
          <w:color w:val="000000"/>
          <w:sz w:val="32"/>
          <w:szCs w:val="32"/>
        </w:rPr>
        <w:t>人次（不包括陪同人员），共计支出</w:t>
      </w:r>
      <w:r w:rsidRPr="00CE005C">
        <w:rPr>
          <w:rFonts w:eastAsia="方正仿宋简体"/>
          <w:color w:val="000000"/>
          <w:sz w:val="32"/>
          <w:szCs w:val="32"/>
        </w:rPr>
        <w:t>0.56</w:t>
      </w:r>
      <w:r w:rsidRPr="00CE005C">
        <w:rPr>
          <w:rFonts w:eastAsia="方正仿宋简体"/>
          <w:color w:val="000000"/>
          <w:sz w:val="32"/>
          <w:szCs w:val="32"/>
        </w:rPr>
        <w:t>万元，上级</w:t>
      </w:r>
      <w:proofErr w:type="gramStart"/>
      <w:r w:rsidRPr="00CE005C">
        <w:rPr>
          <w:rFonts w:eastAsia="方正仿宋简体"/>
          <w:color w:val="000000"/>
          <w:sz w:val="32"/>
          <w:szCs w:val="32"/>
        </w:rPr>
        <w:t>来部门</w:t>
      </w:r>
      <w:proofErr w:type="gramEnd"/>
      <w:r w:rsidRPr="00CE005C">
        <w:rPr>
          <w:rFonts w:eastAsia="方正仿宋简体"/>
          <w:color w:val="000000"/>
          <w:sz w:val="32"/>
          <w:szCs w:val="32"/>
        </w:rPr>
        <w:t>指导工作、开展业务活动等工作餐支出</w:t>
      </w:r>
      <w:r w:rsidRPr="00CE005C">
        <w:rPr>
          <w:rFonts w:eastAsia="方正仿宋简体"/>
          <w:color w:val="000000"/>
          <w:sz w:val="32"/>
          <w:szCs w:val="32"/>
        </w:rPr>
        <w:t>0.56</w:t>
      </w:r>
      <w:r w:rsidRPr="00CE005C">
        <w:rPr>
          <w:rFonts w:eastAsia="方正仿宋简体"/>
          <w:color w:val="000000"/>
          <w:sz w:val="32"/>
          <w:szCs w:val="32"/>
        </w:rPr>
        <w:t>万元。公务用车支出</w:t>
      </w:r>
      <w:r w:rsidRPr="00CE005C">
        <w:rPr>
          <w:rFonts w:eastAsia="方正仿宋简体"/>
          <w:color w:val="000000"/>
          <w:sz w:val="32"/>
          <w:szCs w:val="32"/>
        </w:rPr>
        <w:t>1.5</w:t>
      </w:r>
      <w:r w:rsidRPr="00CE005C">
        <w:rPr>
          <w:rFonts w:eastAsia="方正仿宋简体"/>
          <w:color w:val="000000"/>
          <w:sz w:val="32"/>
          <w:szCs w:val="32"/>
        </w:rPr>
        <w:t>万元</w:t>
      </w:r>
      <w:r w:rsidR="00CE005C">
        <w:rPr>
          <w:rFonts w:eastAsia="方正仿宋简体" w:hint="eastAsia"/>
          <w:color w:val="000000"/>
          <w:sz w:val="32"/>
          <w:szCs w:val="32"/>
        </w:rPr>
        <w:t>。</w:t>
      </w:r>
    </w:p>
    <w:p w:rsidR="007530E5" w:rsidRPr="00CE005C" w:rsidRDefault="00E12D93">
      <w:pPr>
        <w:spacing w:line="600" w:lineRule="exact"/>
        <w:ind w:firstLineChars="200" w:firstLine="640"/>
        <w:outlineLvl w:val="1"/>
        <w:rPr>
          <w:rStyle w:val="2Char"/>
          <w:rFonts w:ascii="方正黑体简体" w:eastAsia="方正黑体简体" w:hAnsi="黑体"/>
        </w:rPr>
      </w:pPr>
      <w:bookmarkStart w:id="46" w:name="_Toc15396610"/>
      <w:bookmarkStart w:id="47" w:name="_Toc15377218"/>
      <w:r w:rsidRPr="00CE005C">
        <w:rPr>
          <w:rFonts w:ascii="方正黑体简体" w:eastAsia="方正黑体简体" w:hint="eastAsia"/>
          <w:color w:val="000000"/>
          <w:sz w:val="32"/>
          <w:szCs w:val="32"/>
        </w:rPr>
        <w:t>八、</w:t>
      </w:r>
      <w:r w:rsidRPr="00CE005C">
        <w:rPr>
          <w:rStyle w:val="2Char"/>
          <w:rFonts w:ascii="方正黑体简体" w:eastAsia="方正黑体简体" w:hAnsi="黑体" w:hint="eastAsia"/>
          <w:b w:val="0"/>
        </w:rPr>
        <w:t>政府性基金预算支出决算情况说明</w:t>
      </w:r>
      <w:bookmarkEnd w:id="46"/>
      <w:bookmarkEnd w:id="47"/>
    </w:p>
    <w:p w:rsidR="007530E5" w:rsidRPr="00CE005C" w:rsidRDefault="00E12D93">
      <w:pPr>
        <w:spacing w:line="600" w:lineRule="exact"/>
        <w:ind w:firstLine="640"/>
        <w:rPr>
          <w:rFonts w:eastAsia="方正仿宋简体"/>
          <w:color w:val="000000"/>
          <w:sz w:val="32"/>
          <w:szCs w:val="32"/>
        </w:rPr>
      </w:pPr>
      <w:r w:rsidRPr="00CE005C">
        <w:rPr>
          <w:rFonts w:eastAsia="方正仿宋简体"/>
          <w:color w:val="000000"/>
          <w:sz w:val="32"/>
          <w:szCs w:val="32"/>
        </w:rPr>
        <w:t>2020</w:t>
      </w:r>
      <w:r w:rsidRPr="00CE005C">
        <w:rPr>
          <w:rFonts w:eastAsia="方正仿宋简体"/>
          <w:color w:val="000000"/>
          <w:sz w:val="32"/>
          <w:szCs w:val="32"/>
        </w:rPr>
        <w:t>年政府性基金预算拨款支出</w:t>
      </w:r>
      <w:r w:rsidRPr="00CE005C">
        <w:rPr>
          <w:rFonts w:eastAsia="方正仿宋简体"/>
          <w:color w:val="000000"/>
          <w:sz w:val="32"/>
          <w:szCs w:val="32"/>
        </w:rPr>
        <w:t>0</w:t>
      </w:r>
      <w:r w:rsidRPr="00CE005C">
        <w:rPr>
          <w:rFonts w:eastAsia="方正仿宋简体"/>
          <w:color w:val="000000"/>
          <w:sz w:val="32"/>
          <w:szCs w:val="32"/>
        </w:rPr>
        <w:t>万元。</w:t>
      </w:r>
    </w:p>
    <w:p w:rsidR="007530E5" w:rsidRPr="00CE005C" w:rsidRDefault="00E12D93">
      <w:pPr>
        <w:spacing w:line="600" w:lineRule="exact"/>
        <w:ind w:firstLineChars="200" w:firstLine="640"/>
        <w:outlineLvl w:val="1"/>
        <w:rPr>
          <w:rStyle w:val="2Char"/>
          <w:rFonts w:ascii="方正黑体简体" w:eastAsia="方正黑体简体" w:hAnsi="黑体"/>
          <w:b w:val="0"/>
        </w:rPr>
      </w:pPr>
      <w:bookmarkStart w:id="48" w:name="_Toc15377219"/>
      <w:bookmarkStart w:id="49" w:name="_Toc15396611"/>
      <w:r w:rsidRPr="00CE005C">
        <w:rPr>
          <w:rStyle w:val="2Char"/>
          <w:rFonts w:ascii="方正黑体简体" w:eastAsia="方正黑体简体" w:hAnsi="黑体" w:hint="eastAsia"/>
          <w:b w:val="0"/>
        </w:rPr>
        <w:t>九、国有资本经营预算支出决算情况说明</w:t>
      </w:r>
      <w:bookmarkEnd w:id="48"/>
      <w:bookmarkEnd w:id="49"/>
    </w:p>
    <w:p w:rsidR="007530E5" w:rsidRPr="00CE005C" w:rsidRDefault="00E12D93">
      <w:pPr>
        <w:spacing w:line="600" w:lineRule="exact"/>
        <w:ind w:firstLine="640"/>
        <w:rPr>
          <w:rFonts w:eastAsia="方正仿宋简体"/>
          <w:color w:val="000000"/>
          <w:sz w:val="32"/>
          <w:szCs w:val="32"/>
        </w:rPr>
      </w:pPr>
      <w:r w:rsidRPr="00CE005C">
        <w:rPr>
          <w:rFonts w:eastAsia="方正仿宋简体"/>
          <w:color w:val="000000"/>
          <w:sz w:val="32"/>
          <w:szCs w:val="32"/>
        </w:rPr>
        <w:t>2020</w:t>
      </w:r>
      <w:r w:rsidRPr="00CE005C">
        <w:rPr>
          <w:rFonts w:eastAsia="方正仿宋简体"/>
          <w:color w:val="000000"/>
          <w:sz w:val="32"/>
          <w:szCs w:val="32"/>
        </w:rPr>
        <w:t>年国有资本经营预算拨款支出</w:t>
      </w:r>
      <w:r w:rsidRPr="00CE005C">
        <w:rPr>
          <w:rFonts w:eastAsia="方正仿宋简体"/>
          <w:color w:val="000000"/>
          <w:sz w:val="32"/>
          <w:szCs w:val="32"/>
        </w:rPr>
        <w:t>0</w:t>
      </w:r>
      <w:r w:rsidRPr="00CE005C">
        <w:rPr>
          <w:rFonts w:eastAsia="方正仿宋简体"/>
          <w:color w:val="000000"/>
          <w:sz w:val="32"/>
          <w:szCs w:val="32"/>
        </w:rPr>
        <w:t>万元。</w:t>
      </w:r>
    </w:p>
    <w:p w:rsidR="007530E5" w:rsidRPr="00CE005C" w:rsidRDefault="00E12D93">
      <w:pPr>
        <w:pStyle w:val="a9"/>
        <w:numPr>
          <w:ilvl w:val="0"/>
          <w:numId w:val="3"/>
        </w:numPr>
        <w:spacing w:line="580" w:lineRule="exact"/>
        <w:ind w:firstLineChars="0"/>
        <w:rPr>
          <w:rStyle w:val="2Char"/>
          <w:rFonts w:ascii="方正黑体简体" w:eastAsia="方正黑体简体" w:hAnsi="黑体"/>
          <w:b w:val="0"/>
        </w:rPr>
      </w:pPr>
      <w:r w:rsidRPr="00CE005C">
        <w:rPr>
          <w:rStyle w:val="2Char"/>
          <w:rFonts w:ascii="方正黑体简体" w:eastAsia="方正黑体简体" w:hAnsi="黑体" w:hint="eastAsia"/>
          <w:b w:val="0"/>
        </w:rPr>
        <w:t>预算绩效情况说明</w:t>
      </w:r>
    </w:p>
    <w:p w:rsidR="007530E5" w:rsidRPr="00CE005C" w:rsidRDefault="00E12D93">
      <w:pPr>
        <w:numPr>
          <w:ilvl w:val="0"/>
          <w:numId w:val="4"/>
        </w:numPr>
        <w:spacing w:line="580" w:lineRule="exact"/>
        <w:ind w:firstLineChars="200" w:firstLine="643"/>
        <w:rPr>
          <w:rFonts w:ascii="方正楷体简体" w:eastAsia="方正楷体简体" w:hAnsi="仿宋" w:cs="楷体_GB2312"/>
          <w:b/>
          <w:bCs/>
          <w:sz w:val="32"/>
          <w:szCs w:val="32"/>
        </w:rPr>
      </w:pPr>
      <w:r w:rsidRPr="00CE005C">
        <w:rPr>
          <w:rFonts w:ascii="方正楷体简体" w:eastAsia="方正楷体简体" w:hAnsi="仿宋" w:cs="楷体_GB2312" w:hint="eastAsia"/>
          <w:b/>
          <w:bCs/>
          <w:sz w:val="32"/>
          <w:szCs w:val="32"/>
        </w:rPr>
        <w:t>预算绩效管理工作开展情况。</w:t>
      </w:r>
    </w:p>
    <w:p w:rsidR="007530E5" w:rsidRPr="00CE005C" w:rsidRDefault="00E12D93">
      <w:pPr>
        <w:spacing w:line="580" w:lineRule="exact"/>
        <w:ind w:firstLineChars="200" w:firstLine="640"/>
        <w:rPr>
          <w:rFonts w:eastAsia="方正仿宋简体"/>
          <w:sz w:val="32"/>
          <w:szCs w:val="32"/>
        </w:rPr>
      </w:pPr>
      <w:r w:rsidRPr="00CE005C">
        <w:rPr>
          <w:rFonts w:eastAsia="方正仿宋简体"/>
          <w:sz w:val="32"/>
          <w:szCs w:val="32"/>
        </w:rPr>
        <w:t>根据预算绩效管理要求，本部门按要求对</w:t>
      </w:r>
      <w:r w:rsidRPr="00CE005C">
        <w:rPr>
          <w:rFonts w:eastAsia="方正仿宋简体"/>
          <w:sz w:val="32"/>
          <w:szCs w:val="32"/>
        </w:rPr>
        <w:t>2020</w:t>
      </w:r>
      <w:r w:rsidRPr="00CE005C">
        <w:rPr>
          <w:rFonts w:eastAsia="方正仿宋简体"/>
          <w:sz w:val="32"/>
          <w:szCs w:val="32"/>
        </w:rPr>
        <w:t>年部门整体支出开展绩效自评，从评价情况来看全面完成了预算执行，达到了预期效果。</w:t>
      </w:r>
      <w:r w:rsidRPr="00CE005C">
        <w:rPr>
          <w:rFonts w:eastAsia="方正仿宋简体"/>
          <w:sz w:val="32"/>
          <w:szCs w:val="32"/>
        </w:rPr>
        <w:t xml:space="preserve"> </w:t>
      </w:r>
    </w:p>
    <w:p w:rsidR="007530E5" w:rsidRPr="00CE005C" w:rsidRDefault="00E12D93">
      <w:pPr>
        <w:numPr>
          <w:ilvl w:val="0"/>
          <w:numId w:val="4"/>
        </w:numPr>
        <w:spacing w:line="580" w:lineRule="exact"/>
        <w:ind w:firstLineChars="200" w:firstLine="643"/>
        <w:rPr>
          <w:rFonts w:eastAsia="方正仿宋简体"/>
          <w:sz w:val="32"/>
          <w:szCs w:val="32"/>
        </w:rPr>
      </w:pPr>
      <w:r>
        <w:rPr>
          <w:rFonts w:ascii="仿宋" w:eastAsia="仿宋" w:hAnsi="仿宋" w:cs="楷体_GB2312" w:hint="eastAsia"/>
          <w:b/>
          <w:bCs/>
          <w:sz w:val="32"/>
          <w:szCs w:val="32"/>
        </w:rPr>
        <w:t>项目绩效目标完成情况。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CE005C">
        <w:rPr>
          <w:rFonts w:eastAsia="方正仿宋简体" w:hint="eastAsia"/>
          <w:sz w:val="32"/>
          <w:szCs w:val="32"/>
        </w:rPr>
        <w:t>本单位</w:t>
      </w:r>
      <w:r w:rsidRPr="00CE005C">
        <w:rPr>
          <w:rFonts w:eastAsia="方正仿宋简体" w:hint="eastAsia"/>
          <w:sz w:val="32"/>
          <w:szCs w:val="32"/>
        </w:rPr>
        <w:t>2020</w:t>
      </w:r>
      <w:r w:rsidRPr="00CE005C">
        <w:rPr>
          <w:rFonts w:eastAsia="方正仿宋简体" w:hint="eastAsia"/>
          <w:sz w:val="32"/>
          <w:szCs w:val="32"/>
        </w:rPr>
        <w:t>年度无项目执行情况。</w:t>
      </w:r>
    </w:p>
    <w:p w:rsidR="007530E5" w:rsidRDefault="00E12D93">
      <w:pPr>
        <w:numPr>
          <w:ilvl w:val="0"/>
          <w:numId w:val="4"/>
        </w:numPr>
        <w:spacing w:line="58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楷体_GB2312" w:hint="eastAsia"/>
          <w:b/>
          <w:bCs/>
          <w:sz w:val="32"/>
          <w:szCs w:val="32"/>
        </w:rPr>
        <w:t>部门开展绩效评价结果。</w:t>
      </w:r>
    </w:p>
    <w:p w:rsidR="007530E5" w:rsidRPr="00CE005C" w:rsidRDefault="00E12D93">
      <w:pPr>
        <w:spacing w:line="580" w:lineRule="exact"/>
        <w:ind w:firstLineChars="200" w:firstLine="640"/>
        <w:rPr>
          <w:rFonts w:eastAsia="方正仿宋简体"/>
          <w:sz w:val="32"/>
          <w:szCs w:val="32"/>
        </w:rPr>
      </w:pPr>
      <w:r w:rsidRPr="00CE005C">
        <w:rPr>
          <w:rFonts w:eastAsia="方正仿宋简体" w:hint="eastAsia"/>
          <w:sz w:val="32"/>
          <w:szCs w:val="32"/>
        </w:rPr>
        <w:lastRenderedPageBreak/>
        <w:t>本部门按要求对</w:t>
      </w:r>
      <w:r w:rsidRPr="00CE005C">
        <w:rPr>
          <w:rFonts w:eastAsia="方正仿宋简体" w:hint="eastAsia"/>
          <w:sz w:val="32"/>
          <w:szCs w:val="32"/>
        </w:rPr>
        <w:t>2020</w:t>
      </w:r>
      <w:r w:rsidRPr="00CE005C">
        <w:rPr>
          <w:rFonts w:eastAsia="方正仿宋简体" w:hint="eastAsia"/>
          <w:sz w:val="32"/>
          <w:szCs w:val="32"/>
        </w:rPr>
        <w:t>年部门整体支出绩效评价情况开展自评，《开江县教育和科学技术局</w:t>
      </w:r>
      <w:r w:rsidRPr="00CE005C">
        <w:rPr>
          <w:rFonts w:eastAsia="方正仿宋简体" w:hint="eastAsia"/>
          <w:sz w:val="32"/>
          <w:szCs w:val="32"/>
        </w:rPr>
        <w:t>2020</w:t>
      </w:r>
      <w:r w:rsidRPr="00CE005C">
        <w:rPr>
          <w:rFonts w:eastAsia="方正仿宋简体" w:hint="eastAsia"/>
          <w:sz w:val="32"/>
          <w:szCs w:val="32"/>
        </w:rPr>
        <w:t>年部门整体支出绩效评价报告》见附件。</w:t>
      </w:r>
    </w:p>
    <w:p w:rsidR="007530E5" w:rsidRDefault="00E12D93">
      <w:pPr>
        <w:spacing w:line="600" w:lineRule="exact"/>
        <w:ind w:firstLineChars="200" w:firstLine="640"/>
        <w:outlineLvl w:val="1"/>
        <w:rPr>
          <w:rStyle w:val="2Char"/>
          <w:rFonts w:ascii="黑体" w:eastAsia="黑体" w:hAnsi="黑体"/>
        </w:rPr>
      </w:pPr>
      <w:bookmarkStart w:id="50" w:name="_Toc15396612"/>
      <w:bookmarkStart w:id="51" w:name="_Toc15377221"/>
      <w:r>
        <w:rPr>
          <w:rFonts w:ascii="黑体" w:eastAsia="黑体" w:hAnsi="黑体" w:hint="eastAsia"/>
          <w:color w:val="000000"/>
          <w:sz w:val="32"/>
          <w:szCs w:val="32"/>
        </w:rPr>
        <w:t>十</w:t>
      </w:r>
      <w:r>
        <w:rPr>
          <w:rStyle w:val="2Char"/>
          <w:rFonts w:ascii="黑体" w:eastAsia="黑体" w:hAnsi="黑体" w:hint="eastAsia"/>
        </w:rPr>
        <w:t>一、</w:t>
      </w:r>
      <w:r>
        <w:rPr>
          <w:rStyle w:val="2Char"/>
          <w:rFonts w:ascii="黑体" w:eastAsia="黑体" w:hAnsi="黑体" w:hint="eastAsia"/>
          <w:b w:val="0"/>
        </w:rPr>
        <w:t>其他重要事项的情况说明</w:t>
      </w:r>
      <w:bookmarkEnd w:id="50"/>
      <w:bookmarkEnd w:id="51"/>
    </w:p>
    <w:p w:rsidR="007530E5" w:rsidRPr="00CE005C" w:rsidRDefault="00E12D93">
      <w:pPr>
        <w:spacing w:line="600" w:lineRule="exact"/>
        <w:ind w:firstLineChars="200" w:firstLine="643"/>
        <w:outlineLvl w:val="2"/>
        <w:rPr>
          <w:rFonts w:ascii="方正楷体简体" w:eastAsia="方正楷体简体" w:hAnsi="仿宋"/>
          <w:color w:val="000000"/>
          <w:sz w:val="32"/>
          <w:szCs w:val="32"/>
        </w:rPr>
      </w:pPr>
      <w:bookmarkStart w:id="52" w:name="_Toc15377222"/>
      <w:r w:rsidRPr="00CE005C">
        <w:rPr>
          <w:rFonts w:ascii="方正楷体简体" w:eastAsia="方正楷体简体" w:hAnsi="仿宋" w:hint="eastAsia"/>
          <w:b/>
          <w:color w:val="000000"/>
          <w:sz w:val="32"/>
          <w:szCs w:val="32"/>
        </w:rPr>
        <w:t>（一）机关运行经费支出情况</w:t>
      </w:r>
      <w:bookmarkEnd w:id="52"/>
    </w:p>
    <w:p w:rsidR="007530E5" w:rsidRPr="00CE005C" w:rsidRDefault="00E12D93" w:rsidP="00CE005C">
      <w:pPr>
        <w:spacing w:line="580" w:lineRule="exact"/>
        <w:ind w:firstLineChars="200" w:firstLine="640"/>
        <w:rPr>
          <w:rFonts w:eastAsia="方正仿宋简体"/>
          <w:sz w:val="32"/>
          <w:szCs w:val="32"/>
        </w:rPr>
      </w:pPr>
      <w:r w:rsidRPr="00CE005C">
        <w:rPr>
          <w:rFonts w:eastAsia="方正仿宋简体" w:hint="eastAsia"/>
          <w:sz w:val="32"/>
          <w:szCs w:val="32"/>
        </w:rPr>
        <w:t>2020</w:t>
      </w:r>
      <w:r w:rsidRPr="00CE005C">
        <w:rPr>
          <w:rFonts w:eastAsia="方正仿宋简体" w:hint="eastAsia"/>
          <w:sz w:val="32"/>
          <w:szCs w:val="32"/>
        </w:rPr>
        <w:t>年，教科局机关运行经费支出</w:t>
      </w:r>
      <w:r w:rsidRPr="00CE005C">
        <w:rPr>
          <w:rFonts w:eastAsia="方正仿宋简体" w:hint="eastAsia"/>
          <w:sz w:val="32"/>
          <w:szCs w:val="32"/>
        </w:rPr>
        <w:t>244.72</w:t>
      </w:r>
      <w:r w:rsidRPr="00CE005C">
        <w:rPr>
          <w:rFonts w:eastAsia="方正仿宋简体" w:hint="eastAsia"/>
          <w:sz w:val="32"/>
          <w:szCs w:val="32"/>
        </w:rPr>
        <w:t>万元，与</w:t>
      </w:r>
      <w:r w:rsidRPr="00CE005C">
        <w:rPr>
          <w:rFonts w:eastAsia="方正仿宋简体"/>
          <w:sz w:val="32"/>
          <w:szCs w:val="32"/>
        </w:rPr>
        <w:t>201</w:t>
      </w:r>
      <w:r w:rsidRPr="00CE005C">
        <w:rPr>
          <w:rFonts w:eastAsia="方正仿宋简体" w:hint="eastAsia"/>
          <w:sz w:val="32"/>
          <w:szCs w:val="32"/>
        </w:rPr>
        <w:t>9</w:t>
      </w:r>
      <w:r w:rsidRPr="00CE005C">
        <w:rPr>
          <w:rFonts w:eastAsia="方正仿宋简体" w:hint="eastAsia"/>
          <w:sz w:val="32"/>
          <w:szCs w:val="32"/>
        </w:rPr>
        <w:t>年持平。</w:t>
      </w:r>
    </w:p>
    <w:p w:rsidR="007530E5" w:rsidRPr="00CE005C" w:rsidRDefault="00E12D93" w:rsidP="00CE005C">
      <w:pPr>
        <w:spacing w:line="600" w:lineRule="exact"/>
        <w:ind w:firstLineChars="200" w:firstLine="643"/>
        <w:outlineLvl w:val="2"/>
        <w:rPr>
          <w:rFonts w:ascii="方正楷体简体" w:eastAsia="方正楷体简体" w:hAnsi="仿宋"/>
          <w:b/>
          <w:color w:val="000000"/>
          <w:sz w:val="32"/>
          <w:szCs w:val="32"/>
        </w:rPr>
      </w:pPr>
      <w:bookmarkStart w:id="53" w:name="_Toc15377223"/>
      <w:r w:rsidRPr="00CE005C">
        <w:rPr>
          <w:rFonts w:ascii="方正楷体简体" w:eastAsia="方正楷体简体" w:hAnsi="仿宋" w:hint="eastAsia"/>
          <w:b/>
          <w:color w:val="000000"/>
          <w:sz w:val="32"/>
          <w:szCs w:val="32"/>
        </w:rPr>
        <w:t>（二）政府采购支出情况</w:t>
      </w:r>
      <w:bookmarkEnd w:id="53"/>
    </w:p>
    <w:p w:rsidR="007530E5" w:rsidRPr="00CE005C" w:rsidRDefault="00E12D93">
      <w:pPr>
        <w:autoSpaceDE w:val="0"/>
        <w:autoSpaceDN w:val="0"/>
        <w:adjustRightInd w:val="0"/>
        <w:spacing w:line="600" w:lineRule="exact"/>
        <w:ind w:firstLineChars="200" w:firstLine="640"/>
        <w:jc w:val="left"/>
        <w:outlineLvl w:val="2"/>
        <w:rPr>
          <w:rFonts w:eastAsia="方正仿宋简体"/>
          <w:b/>
          <w:color w:val="000000"/>
          <w:sz w:val="32"/>
          <w:szCs w:val="32"/>
        </w:rPr>
      </w:pPr>
      <w:r w:rsidRPr="00CE005C">
        <w:rPr>
          <w:rFonts w:eastAsia="方正仿宋简体"/>
          <w:color w:val="000000"/>
          <w:sz w:val="32"/>
          <w:szCs w:val="32"/>
        </w:rPr>
        <w:t>2020</w:t>
      </w:r>
      <w:r w:rsidRPr="00CE005C">
        <w:rPr>
          <w:rFonts w:eastAsia="方正仿宋简体"/>
          <w:color w:val="000000"/>
          <w:sz w:val="32"/>
          <w:szCs w:val="32"/>
        </w:rPr>
        <w:t>年，教科局政府采购支出总额</w:t>
      </w:r>
      <w:r w:rsidRPr="00CE005C">
        <w:rPr>
          <w:rFonts w:eastAsia="方正仿宋简体"/>
          <w:color w:val="000000"/>
          <w:sz w:val="32"/>
          <w:szCs w:val="32"/>
        </w:rPr>
        <w:t>0</w:t>
      </w:r>
      <w:r w:rsidRPr="00CE005C">
        <w:rPr>
          <w:rFonts w:eastAsia="方正仿宋简体"/>
          <w:color w:val="000000"/>
          <w:sz w:val="32"/>
          <w:szCs w:val="32"/>
        </w:rPr>
        <w:t>万元。</w:t>
      </w:r>
    </w:p>
    <w:p w:rsidR="007530E5" w:rsidRPr="00CE005C" w:rsidRDefault="00E12D93" w:rsidP="00CE005C">
      <w:pPr>
        <w:spacing w:line="600" w:lineRule="exact"/>
        <w:ind w:firstLineChars="200" w:firstLine="643"/>
        <w:outlineLvl w:val="2"/>
        <w:rPr>
          <w:rFonts w:ascii="方正楷体简体" w:eastAsia="方正楷体简体" w:hAnsi="仿宋"/>
          <w:b/>
          <w:color w:val="000000"/>
          <w:sz w:val="32"/>
          <w:szCs w:val="32"/>
        </w:rPr>
      </w:pPr>
      <w:bookmarkStart w:id="54" w:name="_Toc15377224"/>
      <w:r w:rsidRPr="00CE005C">
        <w:rPr>
          <w:rFonts w:ascii="方正楷体简体" w:eastAsia="方正楷体简体" w:hAnsi="仿宋" w:hint="eastAsia"/>
          <w:b/>
          <w:color w:val="000000"/>
          <w:sz w:val="32"/>
          <w:szCs w:val="32"/>
        </w:rPr>
        <w:t>（三）国有资产占有使用情况</w:t>
      </w:r>
      <w:bookmarkEnd w:id="54"/>
    </w:p>
    <w:p w:rsidR="007530E5" w:rsidRPr="00CE005C" w:rsidRDefault="00E12D9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方正仿宋简体"/>
          <w:color w:val="000000"/>
          <w:sz w:val="32"/>
          <w:szCs w:val="32"/>
        </w:rPr>
      </w:pPr>
      <w:r w:rsidRPr="00CE005C">
        <w:rPr>
          <w:rFonts w:eastAsia="方正仿宋简体"/>
          <w:color w:val="000000"/>
          <w:sz w:val="32"/>
          <w:szCs w:val="32"/>
        </w:rPr>
        <w:t>截至</w:t>
      </w:r>
      <w:r w:rsidRPr="00CE005C">
        <w:rPr>
          <w:rFonts w:eastAsia="方正仿宋简体"/>
          <w:color w:val="000000"/>
          <w:sz w:val="32"/>
          <w:szCs w:val="32"/>
        </w:rPr>
        <w:t>2020</w:t>
      </w:r>
      <w:r w:rsidRPr="00CE005C">
        <w:rPr>
          <w:rFonts w:eastAsia="方正仿宋简体"/>
          <w:color w:val="000000"/>
          <w:sz w:val="32"/>
          <w:szCs w:val="32"/>
        </w:rPr>
        <w:t>年</w:t>
      </w:r>
      <w:r w:rsidRPr="00CE005C">
        <w:rPr>
          <w:rFonts w:eastAsia="方正仿宋简体"/>
          <w:color w:val="000000"/>
          <w:sz w:val="32"/>
          <w:szCs w:val="32"/>
        </w:rPr>
        <w:t>12</w:t>
      </w:r>
      <w:r w:rsidRPr="00CE005C">
        <w:rPr>
          <w:rFonts w:eastAsia="方正仿宋简体"/>
          <w:color w:val="000000"/>
          <w:sz w:val="32"/>
          <w:szCs w:val="32"/>
        </w:rPr>
        <w:t>月</w:t>
      </w:r>
      <w:r w:rsidRPr="00CE005C">
        <w:rPr>
          <w:rFonts w:eastAsia="方正仿宋简体"/>
          <w:color w:val="000000"/>
          <w:sz w:val="32"/>
          <w:szCs w:val="32"/>
        </w:rPr>
        <w:t>31</w:t>
      </w:r>
      <w:r w:rsidRPr="00CE005C">
        <w:rPr>
          <w:rFonts w:eastAsia="方正仿宋简体"/>
          <w:color w:val="000000"/>
          <w:sz w:val="32"/>
          <w:szCs w:val="32"/>
        </w:rPr>
        <w:t>日，教科局共有车辆</w:t>
      </w:r>
      <w:r w:rsidRPr="00CE005C">
        <w:rPr>
          <w:rFonts w:eastAsia="方正仿宋简体"/>
          <w:color w:val="000000"/>
          <w:sz w:val="32"/>
          <w:szCs w:val="32"/>
        </w:rPr>
        <w:t>1</w:t>
      </w:r>
      <w:r w:rsidRPr="00CE005C">
        <w:rPr>
          <w:rFonts w:eastAsia="方正仿宋简体"/>
          <w:color w:val="000000"/>
          <w:sz w:val="32"/>
          <w:szCs w:val="32"/>
        </w:rPr>
        <w:t>辆，其中：其他用车</w:t>
      </w:r>
      <w:r w:rsidRPr="00CE005C">
        <w:rPr>
          <w:rFonts w:eastAsia="方正仿宋简体"/>
          <w:color w:val="000000"/>
          <w:sz w:val="32"/>
          <w:szCs w:val="32"/>
        </w:rPr>
        <w:t>1</w:t>
      </w:r>
      <w:r w:rsidRPr="00CE005C">
        <w:rPr>
          <w:rFonts w:eastAsia="方正仿宋简体"/>
          <w:color w:val="000000"/>
          <w:sz w:val="32"/>
          <w:szCs w:val="32"/>
        </w:rPr>
        <w:t>辆，</w:t>
      </w:r>
      <w:r w:rsidRPr="00CE005C">
        <w:rPr>
          <w:rFonts w:eastAsia="方正仿宋简体"/>
          <w:color w:val="000000" w:themeColor="text1"/>
          <w:sz w:val="32"/>
          <w:szCs w:val="32"/>
        </w:rPr>
        <w:t>其他用车主要是用于对学校工作的检查及业务指导等。</w:t>
      </w:r>
    </w:p>
    <w:p w:rsidR="007530E5" w:rsidRPr="00CE005C" w:rsidRDefault="00E12D93">
      <w:pPr>
        <w:spacing w:line="600" w:lineRule="exact"/>
        <w:jc w:val="center"/>
        <w:outlineLvl w:val="0"/>
        <w:rPr>
          <w:rStyle w:val="1Char"/>
          <w:rFonts w:ascii="方正小标宋简体" w:eastAsia="方正小标宋简体" w:hAnsi="黑体"/>
          <w:b w:val="0"/>
        </w:rPr>
      </w:pPr>
      <w:bookmarkStart w:id="55" w:name="_Toc15377226"/>
      <w:r>
        <w:rPr>
          <w:rFonts w:ascii="宋体"/>
          <w:b/>
          <w:color w:val="000000"/>
          <w:sz w:val="44"/>
          <w:szCs w:val="44"/>
        </w:rPr>
        <w:br w:type="page"/>
      </w:r>
      <w:bookmarkStart w:id="56" w:name="_Toc15396614"/>
      <w:r w:rsidRPr="00CE005C">
        <w:rPr>
          <w:rFonts w:ascii="方正小标宋简体" w:eastAsia="方正小标宋简体" w:hAnsi="黑体" w:hint="eastAsia"/>
          <w:color w:val="000000"/>
          <w:sz w:val="44"/>
          <w:szCs w:val="44"/>
        </w:rPr>
        <w:lastRenderedPageBreak/>
        <w:t>第</w:t>
      </w:r>
      <w:r w:rsidRPr="00CE005C">
        <w:rPr>
          <w:rStyle w:val="1Char"/>
          <w:rFonts w:ascii="方正小标宋简体" w:eastAsia="方正小标宋简体" w:hAnsi="黑体" w:hint="eastAsia"/>
          <w:b w:val="0"/>
        </w:rPr>
        <w:t>四部分 附件</w:t>
      </w:r>
      <w:bookmarkEnd w:id="56"/>
    </w:p>
    <w:p w:rsidR="007530E5" w:rsidRDefault="007530E5">
      <w:pPr>
        <w:spacing w:line="600" w:lineRule="exact"/>
        <w:jc w:val="center"/>
        <w:outlineLvl w:val="0"/>
        <w:rPr>
          <w:rStyle w:val="1Char"/>
        </w:rPr>
      </w:pPr>
    </w:p>
    <w:p w:rsidR="007530E5" w:rsidRPr="00CE005C" w:rsidRDefault="00E12D93">
      <w:pPr>
        <w:pStyle w:val="2"/>
        <w:rPr>
          <w:rStyle w:val="1Char"/>
          <w:rFonts w:eastAsia="黑体" w:cs="Times New Roman"/>
          <w:sz w:val="32"/>
          <w:szCs w:val="32"/>
        </w:rPr>
      </w:pPr>
      <w:bookmarkStart w:id="57" w:name="_Toc15396615"/>
      <w:r w:rsidRPr="00CE005C">
        <w:rPr>
          <w:rStyle w:val="1Char"/>
          <w:rFonts w:eastAsia="黑体" w:cs="Times New Roman"/>
          <w:sz w:val="32"/>
          <w:szCs w:val="32"/>
        </w:rPr>
        <w:t>附件</w:t>
      </w:r>
      <w:r w:rsidRPr="00CE005C">
        <w:rPr>
          <w:rStyle w:val="1Char"/>
          <w:rFonts w:eastAsia="黑体" w:cs="Times New Roman"/>
          <w:sz w:val="32"/>
          <w:szCs w:val="32"/>
        </w:rPr>
        <w:t>1</w:t>
      </w:r>
      <w:bookmarkEnd w:id="57"/>
    </w:p>
    <w:p w:rsidR="00CA69C0" w:rsidRPr="00CA69C0" w:rsidRDefault="00E12D93">
      <w:pPr>
        <w:spacing w:line="60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bookmarkStart w:id="58" w:name="_Toc15396616"/>
      <w:r w:rsidRPr="00CA69C0">
        <w:rPr>
          <w:rFonts w:ascii="方正小标宋简体" w:eastAsia="方正小标宋简体" w:hint="eastAsia"/>
          <w:sz w:val="44"/>
          <w:szCs w:val="44"/>
        </w:rPr>
        <w:t>开江县教育</w:t>
      </w:r>
      <w:r w:rsidR="00CA69C0" w:rsidRPr="00CA69C0">
        <w:rPr>
          <w:rFonts w:ascii="方正小标宋简体" w:eastAsia="方正小标宋简体" w:hint="eastAsia"/>
          <w:sz w:val="44"/>
          <w:szCs w:val="44"/>
        </w:rPr>
        <w:t>和科学技术</w:t>
      </w:r>
      <w:r w:rsidRPr="00CA69C0">
        <w:rPr>
          <w:rFonts w:ascii="方正小标宋简体" w:eastAsia="方正小标宋简体" w:hint="eastAsia"/>
          <w:sz w:val="44"/>
          <w:szCs w:val="44"/>
        </w:rPr>
        <w:t>局</w:t>
      </w:r>
    </w:p>
    <w:p w:rsidR="007530E5" w:rsidRPr="00CA69C0" w:rsidRDefault="00E12D93">
      <w:pPr>
        <w:spacing w:line="60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CA69C0">
        <w:rPr>
          <w:rFonts w:ascii="方正小标宋简体" w:eastAsia="方正小标宋简体" w:hint="eastAsia"/>
          <w:sz w:val="44"/>
          <w:szCs w:val="44"/>
        </w:rPr>
        <w:t>2020年部门整体支出绩效评价报告</w:t>
      </w:r>
      <w:bookmarkEnd w:id="58"/>
    </w:p>
    <w:p w:rsidR="007530E5" w:rsidRPr="00CA69C0" w:rsidRDefault="007530E5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7530E5" w:rsidRPr="00CA69C0" w:rsidRDefault="00E12D93" w:rsidP="00CA69C0">
      <w:pPr>
        <w:spacing w:line="578" w:lineRule="exact"/>
        <w:ind w:firstLineChars="200" w:firstLine="640"/>
        <w:rPr>
          <w:rFonts w:eastAsia="方正黑体简体"/>
          <w:sz w:val="32"/>
          <w:szCs w:val="32"/>
        </w:rPr>
      </w:pPr>
      <w:r w:rsidRPr="00CA69C0">
        <w:rPr>
          <w:rFonts w:eastAsia="方正黑体简体"/>
          <w:sz w:val="32"/>
          <w:szCs w:val="32"/>
        </w:rPr>
        <w:t>一、部门（单位）概况</w:t>
      </w:r>
    </w:p>
    <w:p w:rsidR="007530E5" w:rsidRPr="00CA69C0" w:rsidRDefault="00E12D93" w:rsidP="00CA69C0">
      <w:pPr>
        <w:spacing w:line="578" w:lineRule="exact"/>
        <w:ind w:firstLineChars="150" w:firstLine="482"/>
        <w:rPr>
          <w:rFonts w:eastAsia="方正仿宋简体"/>
          <w:sz w:val="32"/>
          <w:szCs w:val="32"/>
        </w:rPr>
      </w:pPr>
      <w:r w:rsidRPr="00CA69C0">
        <w:rPr>
          <w:rFonts w:eastAsia="方正楷体简体"/>
          <w:b/>
          <w:sz w:val="32"/>
          <w:szCs w:val="32"/>
        </w:rPr>
        <w:t>（一）机构组成。</w:t>
      </w:r>
      <w:r w:rsidRPr="00CA69C0">
        <w:rPr>
          <w:rFonts w:eastAsia="方正仿宋简体"/>
          <w:sz w:val="32"/>
          <w:szCs w:val="32"/>
        </w:rPr>
        <w:t>开江县教育和</w:t>
      </w:r>
      <w:proofErr w:type="gramStart"/>
      <w:r w:rsidRPr="00CA69C0">
        <w:rPr>
          <w:rFonts w:eastAsia="方正仿宋简体"/>
          <w:sz w:val="32"/>
          <w:szCs w:val="32"/>
        </w:rPr>
        <w:t>科学技术局系开江</w:t>
      </w:r>
      <w:proofErr w:type="gramEnd"/>
      <w:r w:rsidRPr="00CA69C0">
        <w:rPr>
          <w:rFonts w:eastAsia="方正仿宋简体"/>
          <w:sz w:val="32"/>
          <w:szCs w:val="32"/>
        </w:rPr>
        <w:t>县人民政府下属部门。具有独立编制和独立核算的行政单位，单位设置办公室、计财股、人事师训、法规安全股、职成幼教股、规划建设股、基础教育股、科技项目股、知识产权股、监察室、党建办、青少年活动中心。直属事业单位</w:t>
      </w:r>
      <w:r w:rsidRPr="00CA69C0">
        <w:rPr>
          <w:rFonts w:eastAsia="方正仿宋简体"/>
          <w:sz w:val="32"/>
          <w:szCs w:val="32"/>
        </w:rPr>
        <w:t>5</w:t>
      </w:r>
      <w:r w:rsidRPr="00CA69C0">
        <w:rPr>
          <w:rFonts w:eastAsia="方正仿宋简体"/>
          <w:sz w:val="32"/>
          <w:szCs w:val="32"/>
        </w:rPr>
        <w:t>个，分别是学生资助中心、电教馆、技装所、招办、教研室。管理中小学校</w:t>
      </w:r>
      <w:r w:rsidRPr="00CA69C0">
        <w:rPr>
          <w:rFonts w:eastAsia="方正仿宋简体"/>
          <w:sz w:val="32"/>
          <w:szCs w:val="32"/>
        </w:rPr>
        <w:t>57</w:t>
      </w:r>
      <w:r w:rsidRPr="00CA69C0">
        <w:rPr>
          <w:rFonts w:eastAsia="方正仿宋简体"/>
          <w:sz w:val="32"/>
          <w:szCs w:val="32"/>
        </w:rPr>
        <w:t>个。</w:t>
      </w:r>
    </w:p>
    <w:p w:rsidR="007530E5" w:rsidRPr="00CA69C0" w:rsidRDefault="00E12D93" w:rsidP="00505AAF">
      <w:pPr>
        <w:spacing w:line="578" w:lineRule="exact"/>
        <w:ind w:firstLineChars="196" w:firstLine="630"/>
        <w:rPr>
          <w:rFonts w:eastAsia="方正仿宋简体"/>
          <w:bCs/>
          <w:color w:val="000000"/>
          <w:sz w:val="32"/>
          <w:szCs w:val="32"/>
        </w:rPr>
      </w:pPr>
      <w:r w:rsidRPr="00CA69C0">
        <w:rPr>
          <w:rFonts w:eastAsia="方正楷体简体"/>
          <w:b/>
          <w:sz w:val="32"/>
          <w:szCs w:val="32"/>
        </w:rPr>
        <w:t>（二）机构职能。</w:t>
      </w:r>
      <w:r w:rsidRPr="00CA69C0">
        <w:rPr>
          <w:rFonts w:eastAsia="方正仿宋简体"/>
          <w:sz w:val="32"/>
          <w:szCs w:val="32"/>
        </w:rPr>
        <w:t>其主要职责是：负责全县教育、科技、知识产权行政管理；制定全县教育、教学、科技、知识产权发展的政策措施；指导和协调全县教育、科技；加快推进全县公共文化服务建设。</w:t>
      </w:r>
    </w:p>
    <w:p w:rsidR="007530E5" w:rsidRPr="00CA69C0" w:rsidRDefault="00E12D93" w:rsidP="00CA69C0">
      <w:pPr>
        <w:spacing w:line="578" w:lineRule="exact"/>
        <w:ind w:firstLineChars="150" w:firstLine="482"/>
        <w:rPr>
          <w:rFonts w:eastAsia="方正仿宋简体"/>
          <w:sz w:val="32"/>
          <w:szCs w:val="32"/>
        </w:rPr>
      </w:pPr>
      <w:r w:rsidRPr="00CA69C0">
        <w:rPr>
          <w:rFonts w:eastAsia="方正楷体简体"/>
          <w:b/>
          <w:sz w:val="32"/>
          <w:szCs w:val="32"/>
        </w:rPr>
        <w:t>（三）人员概况。</w:t>
      </w:r>
      <w:r w:rsidRPr="00CA69C0">
        <w:rPr>
          <w:rFonts w:eastAsia="方正仿宋简体"/>
          <w:sz w:val="32"/>
          <w:szCs w:val="32"/>
        </w:rPr>
        <w:t>2020</w:t>
      </w:r>
      <w:r w:rsidRPr="00CA69C0">
        <w:rPr>
          <w:rFonts w:eastAsia="方正仿宋简体"/>
          <w:sz w:val="32"/>
          <w:szCs w:val="32"/>
        </w:rPr>
        <w:t>年末单位</w:t>
      </w:r>
      <w:proofErr w:type="gramStart"/>
      <w:r w:rsidRPr="00CA69C0">
        <w:rPr>
          <w:rFonts w:eastAsia="方正仿宋简体"/>
          <w:sz w:val="32"/>
          <w:szCs w:val="32"/>
        </w:rPr>
        <w:t>总人员</w:t>
      </w:r>
      <w:proofErr w:type="gramEnd"/>
      <w:r w:rsidRPr="00CA69C0">
        <w:rPr>
          <w:rFonts w:eastAsia="方正仿宋简体"/>
          <w:sz w:val="32"/>
          <w:szCs w:val="32"/>
        </w:rPr>
        <w:t>36</w:t>
      </w:r>
      <w:r w:rsidRPr="00CA69C0">
        <w:rPr>
          <w:rFonts w:eastAsia="方正仿宋简体"/>
          <w:sz w:val="32"/>
          <w:szCs w:val="32"/>
        </w:rPr>
        <w:t>人，其中公务员</w:t>
      </w:r>
      <w:r w:rsidRPr="00CA69C0">
        <w:rPr>
          <w:rFonts w:eastAsia="方正仿宋简体"/>
          <w:sz w:val="32"/>
          <w:szCs w:val="32"/>
        </w:rPr>
        <w:t>16</w:t>
      </w:r>
      <w:r w:rsidRPr="00CA69C0">
        <w:rPr>
          <w:rFonts w:eastAsia="方正仿宋简体"/>
          <w:sz w:val="32"/>
          <w:szCs w:val="32"/>
        </w:rPr>
        <w:t>人，机关工勤</w:t>
      </w:r>
      <w:r w:rsidRPr="00CA69C0">
        <w:rPr>
          <w:rFonts w:eastAsia="方正仿宋简体"/>
          <w:sz w:val="32"/>
          <w:szCs w:val="32"/>
        </w:rPr>
        <w:t>1</w:t>
      </w:r>
      <w:r w:rsidRPr="00CA69C0">
        <w:rPr>
          <w:rFonts w:eastAsia="方正仿宋简体"/>
          <w:sz w:val="32"/>
          <w:szCs w:val="32"/>
        </w:rPr>
        <w:t>人，事业编制人员</w:t>
      </w:r>
      <w:r w:rsidRPr="00CA69C0">
        <w:rPr>
          <w:rFonts w:eastAsia="方正仿宋简体"/>
          <w:sz w:val="32"/>
          <w:szCs w:val="32"/>
        </w:rPr>
        <w:t>17</w:t>
      </w:r>
      <w:r w:rsidRPr="00CA69C0">
        <w:rPr>
          <w:rFonts w:eastAsia="方正仿宋简体"/>
          <w:sz w:val="32"/>
          <w:szCs w:val="32"/>
        </w:rPr>
        <w:t>人，纪委派驻组</w:t>
      </w:r>
      <w:r w:rsidRPr="00CA69C0">
        <w:rPr>
          <w:rFonts w:eastAsia="方正仿宋简体"/>
          <w:sz w:val="32"/>
          <w:szCs w:val="32"/>
        </w:rPr>
        <w:t>2</w:t>
      </w:r>
      <w:r w:rsidRPr="00CA69C0">
        <w:rPr>
          <w:rFonts w:eastAsia="方正仿宋简体"/>
          <w:sz w:val="32"/>
          <w:szCs w:val="32"/>
        </w:rPr>
        <w:t>人。</w:t>
      </w:r>
    </w:p>
    <w:p w:rsidR="007530E5" w:rsidRPr="00CA69C0" w:rsidRDefault="00E12D93" w:rsidP="00CA69C0">
      <w:pPr>
        <w:spacing w:line="578" w:lineRule="exact"/>
        <w:ind w:firstLineChars="200" w:firstLine="640"/>
        <w:rPr>
          <w:rFonts w:eastAsia="方正黑体简体"/>
          <w:sz w:val="32"/>
          <w:szCs w:val="32"/>
        </w:rPr>
      </w:pPr>
      <w:r w:rsidRPr="00CA69C0">
        <w:rPr>
          <w:rFonts w:eastAsia="方正黑体简体"/>
          <w:sz w:val="32"/>
          <w:szCs w:val="32"/>
        </w:rPr>
        <w:t>二、部门财政资金收支情况</w:t>
      </w:r>
    </w:p>
    <w:p w:rsidR="007530E5" w:rsidRPr="00CA69C0" w:rsidRDefault="00E12D93" w:rsidP="00CA69C0">
      <w:pPr>
        <w:spacing w:line="578" w:lineRule="exact"/>
        <w:ind w:firstLineChars="150" w:firstLine="482"/>
        <w:rPr>
          <w:rFonts w:eastAsia="方正楷体简体"/>
          <w:b/>
          <w:sz w:val="32"/>
          <w:szCs w:val="32"/>
        </w:rPr>
      </w:pPr>
      <w:r w:rsidRPr="00CA69C0">
        <w:rPr>
          <w:rFonts w:eastAsia="方正楷体简体"/>
          <w:b/>
          <w:sz w:val="32"/>
          <w:szCs w:val="32"/>
        </w:rPr>
        <w:t>（一）部门财政资金收入情况。</w:t>
      </w:r>
    </w:p>
    <w:p w:rsidR="007530E5" w:rsidRPr="00CA69C0" w:rsidRDefault="00E12D93" w:rsidP="00CA69C0">
      <w:pPr>
        <w:pStyle w:val="a9"/>
        <w:spacing w:line="578" w:lineRule="exact"/>
        <w:ind w:firstLine="640"/>
        <w:rPr>
          <w:rFonts w:eastAsia="方正仿宋简体"/>
          <w:color w:val="000000"/>
          <w:sz w:val="32"/>
          <w:szCs w:val="32"/>
        </w:rPr>
      </w:pPr>
      <w:r w:rsidRPr="00CA69C0">
        <w:rPr>
          <w:rFonts w:eastAsia="方正仿宋简体"/>
          <w:color w:val="000000"/>
          <w:sz w:val="32"/>
          <w:szCs w:val="32"/>
        </w:rPr>
        <w:lastRenderedPageBreak/>
        <w:t>2020</w:t>
      </w:r>
      <w:r w:rsidRPr="00CA69C0">
        <w:rPr>
          <w:rFonts w:eastAsia="方正仿宋简体"/>
          <w:color w:val="000000"/>
          <w:sz w:val="32"/>
          <w:szCs w:val="32"/>
        </w:rPr>
        <w:t>年度收入</w:t>
      </w:r>
      <w:r w:rsidRPr="00CA69C0">
        <w:rPr>
          <w:rFonts w:eastAsia="方正仿宋简体"/>
          <w:color w:val="000000"/>
          <w:sz w:val="32"/>
          <w:szCs w:val="32"/>
        </w:rPr>
        <w:t>2456.62</w:t>
      </w:r>
      <w:r w:rsidRPr="00CA69C0">
        <w:rPr>
          <w:rFonts w:eastAsia="方正仿宋简体"/>
          <w:color w:val="000000"/>
          <w:sz w:val="32"/>
          <w:szCs w:val="32"/>
        </w:rPr>
        <w:t>万元，与</w:t>
      </w:r>
      <w:r w:rsidRPr="00CA69C0">
        <w:rPr>
          <w:rFonts w:eastAsia="方正仿宋简体"/>
          <w:color w:val="000000"/>
          <w:sz w:val="32"/>
          <w:szCs w:val="32"/>
        </w:rPr>
        <w:t>2019</w:t>
      </w:r>
      <w:r w:rsidRPr="00CA69C0">
        <w:rPr>
          <w:rFonts w:eastAsia="方正仿宋简体"/>
          <w:color w:val="000000"/>
          <w:sz w:val="32"/>
          <w:szCs w:val="32"/>
        </w:rPr>
        <w:t>年相比，收入增加</w:t>
      </w:r>
      <w:r w:rsidRPr="00CA69C0">
        <w:rPr>
          <w:rFonts w:eastAsia="方正仿宋简体"/>
          <w:color w:val="000000"/>
          <w:sz w:val="32"/>
          <w:szCs w:val="32"/>
        </w:rPr>
        <w:t>1090.46</w:t>
      </w:r>
      <w:r w:rsidRPr="00CA69C0">
        <w:rPr>
          <w:rFonts w:eastAsia="方正仿宋简体"/>
          <w:color w:val="000000"/>
          <w:sz w:val="32"/>
          <w:szCs w:val="32"/>
        </w:rPr>
        <w:t>万元、增长</w:t>
      </w:r>
      <w:r w:rsidRPr="00CA69C0">
        <w:rPr>
          <w:rFonts w:eastAsia="方正仿宋简体"/>
          <w:color w:val="000000"/>
          <w:sz w:val="32"/>
          <w:szCs w:val="32"/>
        </w:rPr>
        <w:t>79.82%</w:t>
      </w:r>
      <w:r w:rsidRPr="00CA69C0">
        <w:rPr>
          <w:rFonts w:eastAsia="方正仿宋简体"/>
          <w:color w:val="000000"/>
          <w:sz w:val="32"/>
          <w:szCs w:val="32"/>
        </w:rPr>
        <w:t>。主要变动原因是学校土地出让金增减、科技项目资金投入增大，人员增加工资增资等投入加大。</w:t>
      </w:r>
    </w:p>
    <w:p w:rsidR="007530E5" w:rsidRPr="00CA69C0" w:rsidRDefault="00CA69C0" w:rsidP="00CA69C0">
      <w:pPr>
        <w:spacing w:line="578" w:lineRule="exact"/>
        <w:ind w:firstLineChars="196" w:firstLine="630"/>
        <w:rPr>
          <w:rFonts w:eastAsia="方正楷体简体"/>
          <w:b/>
          <w:color w:val="000000"/>
          <w:sz w:val="32"/>
          <w:szCs w:val="32"/>
          <w:shd w:val="pct10" w:color="auto" w:fill="FFFFFF"/>
        </w:rPr>
      </w:pPr>
      <w:r w:rsidRPr="00CA69C0">
        <w:rPr>
          <w:rFonts w:eastAsia="方正楷体简体"/>
          <w:b/>
          <w:sz w:val="32"/>
          <w:szCs w:val="32"/>
        </w:rPr>
        <w:t>（二）</w:t>
      </w:r>
      <w:r w:rsidR="00E12D93" w:rsidRPr="00CA69C0">
        <w:rPr>
          <w:rFonts w:eastAsia="方正楷体简体"/>
          <w:b/>
          <w:sz w:val="32"/>
          <w:szCs w:val="32"/>
        </w:rPr>
        <w:t>部门财政资金支出情况。</w:t>
      </w:r>
    </w:p>
    <w:p w:rsidR="007530E5" w:rsidRPr="00CA69C0" w:rsidRDefault="00E12D93" w:rsidP="00CA69C0">
      <w:pPr>
        <w:spacing w:line="578" w:lineRule="exact"/>
        <w:ind w:firstLineChars="160" w:firstLine="512"/>
        <w:rPr>
          <w:rFonts w:eastAsia="方正仿宋简体"/>
          <w:color w:val="000000" w:themeColor="text1"/>
          <w:sz w:val="32"/>
          <w:szCs w:val="32"/>
        </w:rPr>
      </w:pPr>
      <w:r w:rsidRPr="00CA69C0">
        <w:rPr>
          <w:rFonts w:eastAsia="方正仿宋简体"/>
          <w:color w:val="000000"/>
          <w:sz w:val="32"/>
          <w:szCs w:val="32"/>
        </w:rPr>
        <w:t xml:space="preserve"> 2020</w:t>
      </w:r>
      <w:r w:rsidRPr="00CA69C0">
        <w:rPr>
          <w:rFonts w:eastAsia="方正仿宋简体"/>
          <w:color w:val="000000"/>
          <w:sz w:val="32"/>
          <w:szCs w:val="32"/>
        </w:rPr>
        <w:t>年一般公共预算财政拨款支出</w:t>
      </w:r>
      <w:r w:rsidRPr="00CA69C0">
        <w:rPr>
          <w:rFonts w:eastAsia="方正仿宋简体"/>
          <w:color w:val="000000"/>
          <w:sz w:val="32"/>
          <w:szCs w:val="32"/>
        </w:rPr>
        <w:t>1250.66</w:t>
      </w:r>
      <w:r w:rsidRPr="00CA69C0">
        <w:rPr>
          <w:rFonts w:eastAsia="方正仿宋简体"/>
          <w:color w:val="000000"/>
          <w:sz w:val="32"/>
          <w:szCs w:val="32"/>
        </w:rPr>
        <w:t>万元，主要用于以下方面</w:t>
      </w:r>
      <w:r w:rsidRPr="00CA69C0">
        <w:rPr>
          <w:rFonts w:eastAsia="方正仿宋简体"/>
          <w:color w:val="000000"/>
          <w:sz w:val="32"/>
          <w:szCs w:val="32"/>
        </w:rPr>
        <w:t>:</w:t>
      </w:r>
      <w:r w:rsidRPr="00CA69C0">
        <w:rPr>
          <w:rFonts w:eastAsia="方正仿宋简体"/>
          <w:color w:val="000000"/>
          <w:sz w:val="32"/>
          <w:szCs w:val="32"/>
        </w:rPr>
        <w:t>一般公共服务（类）支出</w:t>
      </w:r>
      <w:r w:rsidRPr="00CA69C0">
        <w:rPr>
          <w:rFonts w:eastAsia="方正仿宋简体"/>
          <w:color w:val="000000"/>
          <w:sz w:val="32"/>
          <w:szCs w:val="32"/>
        </w:rPr>
        <w:t>0</w:t>
      </w:r>
      <w:r w:rsidRPr="00CA69C0">
        <w:rPr>
          <w:rFonts w:eastAsia="方正仿宋简体"/>
          <w:color w:val="000000"/>
          <w:sz w:val="32"/>
          <w:szCs w:val="32"/>
        </w:rPr>
        <w:t>万元，占</w:t>
      </w:r>
      <w:r w:rsidRPr="00CA69C0">
        <w:rPr>
          <w:rFonts w:eastAsia="方正仿宋简体"/>
          <w:color w:val="000000"/>
          <w:sz w:val="32"/>
          <w:szCs w:val="32"/>
        </w:rPr>
        <w:t>0%</w:t>
      </w:r>
      <w:r w:rsidRPr="00CA69C0">
        <w:rPr>
          <w:rFonts w:eastAsia="方正仿宋简体"/>
          <w:color w:val="000000"/>
          <w:sz w:val="32"/>
          <w:szCs w:val="32"/>
        </w:rPr>
        <w:t>；教育支出（类）</w:t>
      </w:r>
      <w:r w:rsidRPr="00CA69C0">
        <w:rPr>
          <w:rFonts w:eastAsia="方正仿宋简体"/>
          <w:color w:val="000000"/>
          <w:sz w:val="32"/>
          <w:szCs w:val="32"/>
        </w:rPr>
        <w:t>924.65</w:t>
      </w:r>
      <w:r w:rsidRPr="00CA69C0">
        <w:rPr>
          <w:rFonts w:eastAsia="方正仿宋简体"/>
          <w:color w:val="000000"/>
          <w:sz w:val="32"/>
          <w:szCs w:val="32"/>
        </w:rPr>
        <w:t>万元，占</w:t>
      </w:r>
      <w:r w:rsidRPr="00CA69C0">
        <w:rPr>
          <w:rFonts w:eastAsia="方正仿宋简体"/>
          <w:color w:val="000000"/>
          <w:sz w:val="32"/>
          <w:szCs w:val="32"/>
        </w:rPr>
        <w:t>73.93%</w:t>
      </w:r>
      <w:r w:rsidRPr="00CA69C0">
        <w:rPr>
          <w:rFonts w:eastAsia="方正仿宋简体"/>
          <w:color w:val="000000"/>
          <w:sz w:val="32"/>
          <w:szCs w:val="32"/>
        </w:rPr>
        <w:t>；科学技术（类）支出</w:t>
      </w:r>
      <w:r w:rsidRPr="00CA69C0">
        <w:rPr>
          <w:rFonts w:eastAsia="方正仿宋简体"/>
          <w:color w:val="000000"/>
          <w:sz w:val="32"/>
          <w:szCs w:val="32"/>
        </w:rPr>
        <w:t>180.49</w:t>
      </w:r>
      <w:r w:rsidRPr="00CA69C0">
        <w:rPr>
          <w:rFonts w:eastAsia="方正仿宋简体"/>
          <w:color w:val="000000"/>
          <w:sz w:val="32"/>
          <w:szCs w:val="32"/>
        </w:rPr>
        <w:t>万元，占</w:t>
      </w:r>
      <w:r w:rsidRPr="00CA69C0">
        <w:rPr>
          <w:rFonts w:eastAsia="方正仿宋简体"/>
          <w:color w:val="000000"/>
          <w:sz w:val="32"/>
          <w:szCs w:val="32"/>
        </w:rPr>
        <w:t>14.43%</w:t>
      </w:r>
      <w:r w:rsidRPr="00CA69C0">
        <w:rPr>
          <w:rFonts w:eastAsia="方正仿宋简体"/>
          <w:color w:val="000000"/>
          <w:sz w:val="32"/>
          <w:szCs w:val="32"/>
        </w:rPr>
        <w:t>；社会保障和就业（类）支出</w:t>
      </w:r>
      <w:r w:rsidRPr="00CA69C0">
        <w:rPr>
          <w:rFonts w:eastAsia="方正仿宋简体"/>
          <w:color w:val="000000"/>
          <w:sz w:val="32"/>
          <w:szCs w:val="32"/>
        </w:rPr>
        <w:t>72.01</w:t>
      </w:r>
      <w:r w:rsidRPr="00CA69C0">
        <w:rPr>
          <w:rFonts w:eastAsia="方正仿宋简体"/>
          <w:color w:val="000000" w:themeColor="text1"/>
          <w:sz w:val="32"/>
          <w:szCs w:val="32"/>
        </w:rPr>
        <w:t>万元，占</w:t>
      </w:r>
      <w:r w:rsidRPr="00CA69C0">
        <w:rPr>
          <w:rFonts w:eastAsia="方正仿宋简体"/>
          <w:color w:val="000000" w:themeColor="text1"/>
          <w:sz w:val="32"/>
          <w:szCs w:val="32"/>
        </w:rPr>
        <w:t>5.76%</w:t>
      </w:r>
      <w:r w:rsidRPr="00CA69C0">
        <w:rPr>
          <w:rFonts w:eastAsia="方正仿宋简体"/>
          <w:color w:val="000000" w:themeColor="text1"/>
          <w:sz w:val="32"/>
          <w:szCs w:val="32"/>
        </w:rPr>
        <w:t>；抚恤支出</w:t>
      </w:r>
      <w:r w:rsidRPr="00CA69C0">
        <w:rPr>
          <w:rFonts w:eastAsia="方正仿宋简体"/>
          <w:color w:val="000000" w:themeColor="text1"/>
          <w:sz w:val="32"/>
          <w:szCs w:val="32"/>
        </w:rPr>
        <w:t>16.19</w:t>
      </w:r>
      <w:r w:rsidRPr="00CA69C0">
        <w:rPr>
          <w:rFonts w:eastAsia="方正仿宋简体"/>
          <w:color w:val="000000" w:themeColor="text1"/>
          <w:sz w:val="32"/>
          <w:szCs w:val="32"/>
        </w:rPr>
        <w:t>万元，占</w:t>
      </w:r>
      <w:r w:rsidRPr="00CA69C0">
        <w:rPr>
          <w:rFonts w:eastAsia="方正仿宋简体"/>
          <w:color w:val="000000" w:themeColor="text1"/>
          <w:sz w:val="32"/>
          <w:szCs w:val="32"/>
        </w:rPr>
        <w:t>1.29%</w:t>
      </w:r>
      <w:r w:rsidRPr="00CA69C0">
        <w:rPr>
          <w:rFonts w:eastAsia="方正仿宋简体"/>
          <w:color w:val="000000" w:themeColor="text1"/>
          <w:sz w:val="32"/>
          <w:szCs w:val="32"/>
        </w:rPr>
        <w:t>；医疗卫生支出</w:t>
      </w:r>
      <w:r w:rsidRPr="00CA69C0">
        <w:rPr>
          <w:rFonts w:eastAsia="方正仿宋简体"/>
          <w:color w:val="000000" w:themeColor="text1"/>
          <w:sz w:val="32"/>
          <w:szCs w:val="32"/>
        </w:rPr>
        <w:t>29.64</w:t>
      </w:r>
      <w:r w:rsidRPr="00CA69C0">
        <w:rPr>
          <w:rFonts w:eastAsia="方正仿宋简体"/>
          <w:color w:val="000000" w:themeColor="text1"/>
          <w:sz w:val="32"/>
          <w:szCs w:val="32"/>
        </w:rPr>
        <w:t>万元，占</w:t>
      </w:r>
      <w:r w:rsidRPr="00CA69C0">
        <w:rPr>
          <w:rFonts w:eastAsia="方正仿宋简体"/>
          <w:color w:val="000000" w:themeColor="text1"/>
          <w:sz w:val="32"/>
          <w:szCs w:val="32"/>
        </w:rPr>
        <w:t>2.37%</w:t>
      </w:r>
      <w:r w:rsidRPr="00CA69C0">
        <w:rPr>
          <w:rFonts w:eastAsia="方正仿宋简体"/>
          <w:color w:val="000000" w:themeColor="text1"/>
          <w:sz w:val="32"/>
          <w:szCs w:val="32"/>
        </w:rPr>
        <w:t>；住房保障支出</w:t>
      </w:r>
      <w:r w:rsidRPr="00CA69C0">
        <w:rPr>
          <w:rFonts w:eastAsia="方正仿宋简体"/>
          <w:color w:val="000000" w:themeColor="text1"/>
          <w:sz w:val="32"/>
          <w:szCs w:val="32"/>
        </w:rPr>
        <w:t>31.47</w:t>
      </w:r>
      <w:r w:rsidRPr="00CA69C0">
        <w:rPr>
          <w:rFonts w:eastAsia="方正仿宋简体"/>
          <w:color w:val="000000" w:themeColor="text1"/>
          <w:sz w:val="32"/>
          <w:szCs w:val="32"/>
        </w:rPr>
        <w:t>元，占</w:t>
      </w:r>
      <w:r w:rsidRPr="00CA69C0">
        <w:rPr>
          <w:rFonts w:eastAsia="方正仿宋简体"/>
          <w:color w:val="000000" w:themeColor="text1"/>
          <w:sz w:val="32"/>
          <w:szCs w:val="32"/>
        </w:rPr>
        <w:t>2.52%</w:t>
      </w:r>
      <w:r w:rsidRPr="00CA69C0">
        <w:rPr>
          <w:rFonts w:eastAsia="方正仿宋简体"/>
          <w:color w:val="000000" w:themeColor="text1"/>
          <w:sz w:val="32"/>
          <w:szCs w:val="32"/>
        </w:rPr>
        <w:t>；农林水支出</w:t>
      </w:r>
      <w:r w:rsidRPr="00CA69C0">
        <w:rPr>
          <w:rFonts w:eastAsia="方正仿宋简体"/>
          <w:color w:val="000000" w:themeColor="text1"/>
          <w:sz w:val="32"/>
          <w:szCs w:val="32"/>
        </w:rPr>
        <w:t>12.4</w:t>
      </w:r>
      <w:r w:rsidRPr="00CA69C0">
        <w:rPr>
          <w:rFonts w:eastAsia="方正仿宋简体"/>
          <w:color w:val="000000" w:themeColor="text1"/>
          <w:sz w:val="32"/>
          <w:szCs w:val="32"/>
        </w:rPr>
        <w:t>万元，占</w:t>
      </w:r>
      <w:r w:rsidRPr="00CA69C0">
        <w:rPr>
          <w:rFonts w:eastAsia="方正仿宋简体"/>
          <w:color w:val="000000" w:themeColor="text1"/>
          <w:sz w:val="32"/>
          <w:szCs w:val="32"/>
        </w:rPr>
        <w:t>0.9%</w:t>
      </w:r>
      <w:r w:rsidRPr="00CA69C0">
        <w:rPr>
          <w:rFonts w:eastAsia="方正仿宋简体"/>
          <w:color w:val="000000" w:themeColor="text1"/>
          <w:sz w:val="32"/>
          <w:szCs w:val="32"/>
        </w:rPr>
        <w:t>。</w:t>
      </w:r>
    </w:p>
    <w:p w:rsidR="007530E5" w:rsidRPr="00CA69C0" w:rsidRDefault="00E12D93" w:rsidP="00CA69C0">
      <w:pPr>
        <w:spacing w:line="578" w:lineRule="exact"/>
        <w:ind w:firstLineChars="200" w:firstLine="640"/>
        <w:rPr>
          <w:rFonts w:eastAsia="方正黑体简体"/>
          <w:sz w:val="32"/>
          <w:szCs w:val="32"/>
        </w:rPr>
      </w:pPr>
      <w:r w:rsidRPr="00CA69C0">
        <w:rPr>
          <w:rFonts w:eastAsia="方正黑体简体"/>
          <w:sz w:val="32"/>
          <w:szCs w:val="32"/>
        </w:rPr>
        <w:t>三、部门整体预算绩效管理情况（根据适用指标体系进行调整）</w:t>
      </w:r>
    </w:p>
    <w:p w:rsidR="007530E5" w:rsidRPr="00CA69C0" w:rsidRDefault="00E12D93" w:rsidP="00CA69C0">
      <w:pPr>
        <w:spacing w:line="578" w:lineRule="exact"/>
        <w:ind w:firstLineChars="200" w:firstLine="643"/>
        <w:rPr>
          <w:rFonts w:eastAsia="方正楷体简体"/>
          <w:b/>
          <w:sz w:val="32"/>
          <w:szCs w:val="32"/>
        </w:rPr>
      </w:pPr>
      <w:r w:rsidRPr="00CA69C0">
        <w:rPr>
          <w:rFonts w:eastAsia="方正楷体简体"/>
          <w:b/>
          <w:sz w:val="32"/>
          <w:szCs w:val="32"/>
        </w:rPr>
        <w:t>（一）部门预算管理。</w:t>
      </w:r>
    </w:p>
    <w:p w:rsidR="007530E5" w:rsidRPr="00CA69C0" w:rsidRDefault="00E12D93" w:rsidP="00CA69C0">
      <w:pPr>
        <w:spacing w:line="578" w:lineRule="exact"/>
        <w:ind w:firstLineChars="200" w:firstLine="640"/>
        <w:rPr>
          <w:rFonts w:eastAsia="方正仿宋简体"/>
          <w:sz w:val="32"/>
          <w:szCs w:val="32"/>
        </w:rPr>
      </w:pPr>
      <w:r w:rsidRPr="00CA69C0">
        <w:rPr>
          <w:rFonts w:eastAsia="方正仿宋简体"/>
          <w:sz w:val="32"/>
          <w:szCs w:val="32"/>
        </w:rPr>
        <w:t>根据预算绩效管理要求，开江县教育和科学技术局以</w:t>
      </w:r>
      <w:r w:rsidRPr="00CA69C0">
        <w:rPr>
          <w:rFonts w:eastAsia="方正仿宋简体"/>
          <w:sz w:val="32"/>
          <w:szCs w:val="32"/>
        </w:rPr>
        <w:t>“</w:t>
      </w:r>
      <w:r w:rsidRPr="00CA69C0">
        <w:rPr>
          <w:rFonts w:eastAsia="方正仿宋简体"/>
          <w:sz w:val="32"/>
          <w:szCs w:val="32"/>
        </w:rPr>
        <w:t>部门职责</w:t>
      </w:r>
      <w:r w:rsidRPr="00CA69C0">
        <w:rPr>
          <w:rFonts w:eastAsia="方正仿宋简体"/>
          <w:sz w:val="32"/>
          <w:szCs w:val="32"/>
        </w:rPr>
        <w:t>—</w:t>
      </w:r>
      <w:r w:rsidRPr="00CA69C0">
        <w:rPr>
          <w:rFonts w:eastAsia="方正仿宋简体"/>
          <w:sz w:val="32"/>
          <w:szCs w:val="32"/>
        </w:rPr>
        <w:t>工作方案</w:t>
      </w:r>
      <w:r w:rsidRPr="00CA69C0">
        <w:rPr>
          <w:rFonts w:eastAsia="方正仿宋简体"/>
          <w:sz w:val="32"/>
          <w:szCs w:val="32"/>
        </w:rPr>
        <w:t>”</w:t>
      </w:r>
      <w:r w:rsidRPr="00CA69C0">
        <w:rPr>
          <w:rFonts w:eastAsia="方正仿宋简体"/>
          <w:sz w:val="32"/>
          <w:szCs w:val="32"/>
        </w:rPr>
        <w:t>为依据，确定部门预算项目和预算额度，清晰描述预算项目开支范围和内容，确定预算项目的绩效目标、绩效指标和评价标准，为预算绩效控制、绩效分析、绩效评价打下好的基础。</w:t>
      </w:r>
    </w:p>
    <w:p w:rsidR="007530E5" w:rsidRPr="00CA69C0" w:rsidRDefault="00E12D93" w:rsidP="00CA69C0">
      <w:pPr>
        <w:spacing w:line="578" w:lineRule="exact"/>
        <w:ind w:firstLineChars="200" w:firstLine="643"/>
        <w:rPr>
          <w:rFonts w:eastAsia="方正楷体简体"/>
          <w:b/>
          <w:sz w:val="32"/>
          <w:szCs w:val="32"/>
        </w:rPr>
      </w:pPr>
      <w:r w:rsidRPr="00CA69C0">
        <w:rPr>
          <w:rFonts w:eastAsia="方正楷体简体"/>
          <w:b/>
          <w:sz w:val="32"/>
          <w:szCs w:val="32"/>
        </w:rPr>
        <w:t>（二）专项预算管理。</w:t>
      </w:r>
    </w:p>
    <w:p w:rsidR="007530E5" w:rsidRPr="00CA69C0" w:rsidRDefault="00E12D93" w:rsidP="00CA69C0">
      <w:pPr>
        <w:spacing w:line="578" w:lineRule="exact"/>
        <w:ind w:firstLineChars="250" w:firstLine="800"/>
        <w:rPr>
          <w:rFonts w:eastAsia="方正仿宋简体"/>
          <w:sz w:val="32"/>
          <w:szCs w:val="32"/>
        </w:rPr>
      </w:pPr>
      <w:bookmarkStart w:id="59" w:name="_GoBack"/>
      <w:bookmarkEnd w:id="59"/>
      <w:r w:rsidRPr="00CA69C0">
        <w:rPr>
          <w:rFonts w:eastAsia="方正仿宋简体"/>
          <w:sz w:val="32"/>
          <w:szCs w:val="32"/>
        </w:rPr>
        <w:t>1</w:t>
      </w:r>
      <w:r w:rsidR="00CA69C0" w:rsidRPr="00CA69C0">
        <w:rPr>
          <w:rFonts w:eastAsia="方正仿宋简体"/>
          <w:sz w:val="32"/>
          <w:szCs w:val="32"/>
        </w:rPr>
        <w:t>.</w:t>
      </w:r>
      <w:r w:rsidRPr="00CA69C0">
        <w:rPr>
          <w:rFonts w:eastAsia="方正仿宋简体"/>
          <w:sz w:val="32"/>
          <w:szCs w:val="32"/>
        </w:rPr>
        <w:t>按规定要求履行了立项手续，可行性研究报告、概算批复文件、专家论证等相关附件资料齐全，项目预算资金科学合理。</w:t>
      </w:r>
    </w:p>
    <w:p w:rsidR="007530E5" w:rsidRPr="00CA69C0" w:rsidRDefault="00E12D93" w:rsidP="00505AAF">
      <w:pPr>
        <w:spacing w:line="578" w:lineRule="exact"/>
        <w:ind w:firstLineChars="250" w:firstLine="800"/>
        <w:rPr>
          <w:rFonts w:eastAsia="方正仿宋简体"/>
          <w:sz w:val="32"/>
          <w:szCs w:val="32"/>
        </w:rPr>
      </w:pPr>
      <w:r w:rsidRPr="00CA69C0">
        <w:rPr>
          <w:rFonts w:eastAsia="方正仿宋简体"/>
          <w:sz w:val="32"/>
          <w:szCs w:val="32"/>
        </w:rPr>
        <w:lastRenderedPageBreak/>
        <w:t>2</w:t>
      </w:r>
      <w:r w:rsidR="00CA69C0" w:rsidRPr="00CA69C0">
        <w:rPr>
          <w:rFonts w:eastAsia="方正仿宋简体"/>
          <w:sz w:val="32"/>
          <w:szCs w:val="32"/>
        </w:rPr>
        <w:t>.</w:t>
      </w:r>
      <w:r w:rsidRPr="00CA69C0">
        <w:rPr>
          <w:rFonts w:eastAsia="方正仿宋简体"/>
          <w:sz w:val="32"/>
          <w:szCs w:val="32"/>
        </w:rPr>
        <w:t>财政资金拨付到位及时。</w:t>
      </w:r>
    </w:p>
    <w:p w:rsidR="007530E5" w:rsidRPr="00CA69C0" w:rsidRDefault="00E12D93" w:rsidP="00505AAF">
      <w:pPr>
        <w:spacing w:line="578" w:lineRule="exact"/>
        <w:ind w:firstLineChars="250" w:firstLine="800"/>
        <w:rPr>
          <w:rFonts w:eastAsia="方正仿宋简体"/>
          <w:sz w:val="32"/>
          <w:szCs w:val="32"/>
        </w:rPr>
      </w:pPr>
      <w:r w:rsidRPr="00CA69C0">
        <w:rPr>
          <w:rFonts w:eastAsia="方正仿宋简体"/>
          <w:sz w:val="32"/>
          <w:szCs w:val="32"/>
        </w:rPr>
        <w:t>3</w:t>
      </w:r>
      <w:r w:rsidR="00CA69C0" w:rsidRPr="00CA69C0">
        <w:rPr>
          <w:rFonts w:eastAsia="方正仿宋简体"/>
          <w:sz w:val="32"/>
          <w:szCs w:val="32"/>
        </w:rPr>
        <w:t>.</w:t>
      </w:r>
      <w:r w:rsidRPr="00CA69C0">
        <w:rPr>
          <w:rFonts w:eastAsia="方正仿宋简体"/>
          <w:sz w:val="32"/>
          <w:szCs w:val="32"/>
        </w:rPr>
        <w:t>已建立项目管理制度并按照项目管理制度要求执行。</w:t>
      </w:r>
    </w:p>
    <w:p w:rsidR="007530E5" w:rsidRPr="00CA69C0" w:rsidRDefault="00E12D93" w:rsidP="00505AAF">
      <w:pPr>
        <w:spacing w:line="578" w:lineRule="exact"/>
        <w:ind w:firstLineChars="250" w:firstLine="800"/>
        <w:rPr>
          <w:rFonts w:eastAsia="方正仿宋简体"/>
          <w:sz w:val="32"/>
          <w:szCs w:val="32"/>
        </w:rPr>
      </w:pPr>
      <w:r w:rsidRPr="00CA69C0">
        <w:rPr>
          <w:rFonts w:eastAsia="方正仿宋简体"/>
          <w:sz w:val="32"/>
          <w:szCs w:val="32"/>
        </w:rPr>
        <w:t>4</w:t>
      </w:r>
      <w:r w:rsidR="00CA69C0" w:rsidRPr="00CA69C0">
        <w:rPr>
          <w:rFonts w:eastAsia="方正仿宋简体"/>
          <w:sz w:val="32"/>
          <w:szCs w:val="32"/>
        </w:rPr>
        <w:t>.</w:t>
      </w:r>
      <w:r w:rsidRPr="00CA69C0">
        <w:rPr>
          <w:rFonts w:eastAsia="方正仿宋简体"/>
          <w:sz w:val="32"/>
          <w:szCs w:val="32"/>
        </w:rPr>
        <w:t>按期保质保量完成建设。</w:t>
      </w:r>
    </w:p>
    <w:p w:rsidR="007530E5" w:rsidRPr="00CA69C0" w:rsidRDefault="00E12D93" w:rsidP="00CA69C0">
      <w:pPr>
        <w:spacing w:line="578" w:lineRule="exact"/>
        <w:ind w:firstLineChars="200" w:firstLine="643"/>
        <w:rPr>
          <w:rFonts w:eastAsia="方正楷体简体"/>
          <w:b/>
          <w:sz w:val="32"/>
          <w:szCs w:val="32"/>
        </w:rPr>
      </w:pPr>
      <w:r w:rsidRPr="00CA69C0">
        <w:rPr>
          <w:rFonts w:eastAsia="方正楷体简体"/>
          <w:b/>
          <w:sz w:val="32"/>
          <w:szCs w:val="32"/>
        </w:rPr>
        <w:t>（三）结果应用情况。</w:t>
      </w:r>
    </w:p>
    <w:p w:rsidR="007530E5" w:rsidRPr="00CA69C0" w:rsidRDefault="00E12D93" w:rsidP="00CA69C0">
      <w:pPr>
        <w:spacing w:line="578" w:lineRule="exact"/>
        <w:ind w:firstLineChars="200" w:firstLine="640"/>
        <w:rPr>
          <w:rFonts w:eastAsia="方正仿宋简体"/>
          <w:sz w:val="32"/>
          <w:szCs w:val="32"/>
        </w:rPr>
      </w:pPr>
      <w:r w:rsidRPr="00CA69C0">
        <w:rPr>
          <w:rFonts w:eastAsia="方正仿宋简体"/>
          <w:sz w:val="32"/>
          <w:szCs w:val="32"/>
        </w:rPr>
        <w:t>通过绩效评价，我们认为，</w:t>
      </w:r>
      <w:r w:rsidRPr="00CA69C0">
        <w:rPr>
          <w:rFonts w:eastAsia="方正仿宋简体"/>
          <w:sz w:val="32"/>
          <w:szCs w:val="32"/>
        </w:rPr>
        <w:t>2020</w:t>
      </w:r>
      <w:r w:rsidRPr="00CA69C0">
        <w:rPr>
          <w:rFonts w:eastAsia="方正仿宋简体"/>
          <w:sz w:val="32"/>
          <w:szCs w:val="32"/>
        </w:rPr>
        <w:t>年度部门预算具有明确的用途和目标，制定了详细的执行计划，资金到位及时并严格按照财政有关规定使用。预算决策、管理、执行等日益规范，能较好地满足工作需要，取得了良好经济效益和社会效益。</w:t>
      </w:r>
    </w:p>
    <w:p w:rsidR="007530E5" w:rsidRPr="00CA69C0" w:rsidRDefault="00E12D93" w:rsidP="00CA69C0">
      <w:pPr>
        <w:spacing w:line="578" w:lineRule="exact"/>
        <w:ind w:firstLineChars="200" w:firstLine="640"/>
        <w:rPr>
          <w:rFonts w:eastAsia="方正黑体简体"/>
          <w:sz w:val="32"/>
          <w:szCs w:val="32"/>
        </w:rPr>
      </w:pPr>
      <w:r w:rsidRPr="00CA69C0">
        <w:rPr>
          <w:rFonts w:eastAsia="方正黑体简体"/>
          <w:sz w:val="32"/>
          <w:szCs w:val="32"/>
        </w:rPr>
        <w:t>四、评价结论及建议</w:t>
      </w:r>
    </w:p>
    <w:p w:rsidR="007530E5" w:rsidRPr="00CA69C0" w:rsidRDefault="00E12D93" w:rsidP="00CA69C0">
      <w:pPr>
        <w:spacing w:line="578" w:lineRule="exact"/>
        <w:ind w:firstLineChars="200" w:firstLine="640"/>
        <w:rPr>
          <w:rFonts w:eastAsia="方正仿宋简体"/>
          <w:sz w:val="32"/>
          <w:szCs w:val="32"/>
        </w:rPr>
      </w:pPr>
      <w:r w:rsidRPr="00CA69C0">
        <w:rPr>
          <w:rFonts w:eastAsia="方正仿宋简体"/>
          <w:sz w:val="32"/>
          <w:szCs w:val="32"/>
        </w:rPr>
        <w:t>1</w:t>
      </w:r>
      <w:r w:rsidR="00CA69C0" w:rsidRPr="00CA69C0">
        <w:rPr>
          <w:rFonts w:eastAsia="方正仿宋简体"/>
          <w:sz w:val="32"/>
          <w:szCs w:val="32"/>
        </w:rPr>
        <w:t>.</w:t>
      </w:r>
      <w:r w:rsidRPr="00CA69C0">
        <w:rPr>
          <w:rFonts w:eastAsia="方正仿宋简体"/>
          <w:sz w:val="32"/>
          <w:szCs w:val="32"/>
        </w:rPr>
        <w:t>单位的固定资产管理还有待加强，下年度将按照标准逐步完善。</w:t>
      </w:r>
    </w:p>
    <w:p w:rsidR="007530E5" w:rsidRPr="00CA69C0" w:rsidRDefault="00E12D93" w:rsidP="00CA69C0">
      <w:pPr>
        <w:spacing w:line="578" w:lineRule="exact"/>
        <w:ind w:firstLineChars="200" w:firstLine="640"/>
        <w:rPr>
          <w:rFonts w:eastAsia="方正仿宋简体"/>
          <w:sz w:val="32"/>
          <w:szCs w:val="32"/>
        </w:rPr>
      </w:pPr>
      <w:r w:rsidRPr="00CA69C0">
        <w:rPr>
          <w:rFonts w:eastAsia="方正仿宋简体"/>
          <w:sz w:val="32"/>
          <w:szCs w:val="32"/>
        </w:rPr>
        <w:t>2</w:t>
      </w:r>
      <w:r w:rsidR="00CA69C0" w:rsidRPr="00CA69C0">
        <w:rPr>
          <w:rFonts w:eastAsia="方正仿宋简体"/>
          <w:sz w:val="32"/>
          <w:szCs w:val="32"/>
        </w:rPr>
        <w:t>.</w:t>
      </w:r>
      <w:r w:rsidRPr="00CA69C0">
        <w:rPr>
          <w:rFonts w:eastAsia="方正仿宋简体"/>
          <w:sz w:val="32"/>
          <w:szCs w:val="32"/>
        </w:rPr>
        <w:t>更加科学合理的编制预算。本年度预算完成率分值被扣</w:t>
      </w:r>
      <w:r w:rsidRPr="00CA69C0">
        <w:rPr>
          <w:rFonts w:eastAsia="方正仿宋简体"/>
          <w:sz w:val="32"/>
          <w:szCs w:val="32"/>
        </w:rPr>
        <w:t>4</w:t>
      </w:r>
      <w:r w:rsidRPr="00CA69C0">
        <w:rPr>
          <w:rFonts w:eastAsia="方正仿宋简体"/>
          <w:sz w:val="32"/>
          <w:szCs w:val="32"/>
        </w:rPr>
        <w:t>分，下一会计年度努力学习预算制度，更加合理地编制预算，使预算、决算差异更小。</w:t>
      </w:r>
    </w:p>
    <w:p w:rsidR="007530E5" w:rsidRPr="00CA69C0" w:rsidRDefault="00E12D93" w:rsidP="00CA69C0">
      <w:pPr>
        <w:spacing w:line="578" w:lineRule="exact"/>
        <w:ind w:firstLineChars="200" w:firstLine="640"/>
        <w:rPr>
          <w:rFonts w:eastAsia="方正仿宋简体"/>
          <w:sz w:val="32"/>
          <w:szCs w:val="32"/>
          <w:lang w:val="en"/>
        </w:rPr>
      </w:pPr>
      <w:r w:rsidRPr="00CA69C0">
        <w:rPr>
          <w:rFonts w:eastAsia="方正仿宋简体"/>
          <w:sz w:val="32"/>
          <w:szCs w:val="32"/>
          <w:lang w:val="en"/>
        </w:rPr>
        <w:t>3</w:t>
      </w:r>
      <w:r w:rsidR="00CA69C0" w:rsidRPr="00CA69C0">
        <w:rPr>
          <w:rFonts w:eastAsia="方正仿宋简体"/>
          <w:sz w:val="32"/>
          <w:szCs w:val="32"/>
          <w:lang w:val="en"/>
        </w:rPr>
        <w:t>.</w:t>
      </w:r>
      <w:r w:rsidRPr="00CA69C0">
        <w:rPr>
          <w:rFonts w:eastAsia="方正仿宋简体"/>
          <w:sz w:val="32"/>
          <w:szCs w:val="32"/>
          <w:lang w:val="en"/>
        </w:rPr>
        <w:t>部分绩效指标及目标值有待进一步细化和量化。</w:t>
      </w:r>
      <w:r w:rsidRPr="00CA69C0">
        <w:rPr>
          <w:rFonts w:eastAsia="方正仿宋简体"/>
          <w:sz w:val="32"/>
          <w:szCs w:val="32"/>
          <w:lang w:val="en"/>
        </w:rPr>
        <w:t>  </w:t>
      </w:r>
    </w:p>
    <w:p w:rsidR="007530E5" w:rsidRPr="00CA69C0" w:rsidRDefault="00E12D93" w:rsidP="00CA69C0">
      <w:pPr>
        <w:spacing w:line="578" w:lineRule="exact"/>
        <w:ind w:leftChars="304" w:left="638"/>
        <w:rPr>
          <w:rFonts w:eastAsia="方正仿宋简体"/>
          <w:sz w:val="32"/>
          <w:szCs w:val="32"/>
          <w:lang w:val="en"/>
        </w:rPr>
      </w:pPr>
      <w:r w:rsidRPr="00CA69C0">
        <w:rPr>
          <w:rFonts w:eastAsia="方正仿宋简体"/>
          <w:sz w:val="32"/>
          <w:szCs w:val="32"/>
          <w:lang w:val="en"/>
        </w:rPr>
        <w:t>4</w:t>
      </w:r>
      <w:r w:rsidR="00CA69C0" w:rsidRPr="00CA69C0">
        <w:rPr>
          <w:rFonts w:eastAsia="方正仿宋简体"/>
          <w:sz w:val="32"/>
          <w:szCs w:val="32"/>
          <w:lang w:val="en"/>
        </w:rPr>
        <w:t>.</w:t>
      </w:r>
      <w:r w:rsidRPr="00CA69C0">
        <w:rPr>
          <w:rFonts w:eastAsia="方正仿宋简体"/>
          <w:sz w:val="32"/>
          <w:szCs w:val="32"/>
          <w:lang w:val="en"/>
        </w:rPr>
        <w:t>部门整体预算执行率未达到</w:t>
      </w:r>
      <w:r w:rsidRPr="00CA69C0">
        <w:rPr>
          <w:rFonts w:eastAsia="方正仿宋简体"/>
          <w:sz w:val="32"/>
          <w:szCs w:val="32"/>
          <w:lang w:val="en"/>
        </w:rPr>
        <w:t>98%</w:t>
      </w:r>
      <w:r w:rsidRPr="00CA69C0">
        <w:rPr>
          <w:rFonts w:eastAsia="方正仿宋简体"/>
          <w:sz w:val="32"/>
          <w:szCs w:val="32"/>
          <w:lang w:val="en"/>
        </w:rPr>
        <w:t>，预算执行有待提升。</w:t>
      </w:r>
      <w:r w:rsidRPr="00CA69C0">
        <w:rPr>
          <w:rFonts w:eastAsia="方正仿宋简体"/>
          <w:sz w:val="32"/>
          <w:szCs w:val="32"/>
          <w:lang w:val="en"/>
        </w:rPr>
        <w:t> </w:t>
      </w:r>
      <w:r w:rsidRPr="00CA69C0">
        <w:rPr>
          <w:rFonts w:eastAsia="方正仿宋简体"/>
          <w:sz w:val="32"/>
          <w:szCs w:val="32"/>
        </w:rPr>
        <w:t xml:space="preserve">   </w:t>
      </w:r>
      <w:r w:rsidRPr="00CA69C0">
        <w:rPr>
          <w:rFonts w:eastAsia="方正仿宋简体"/>
          <w:sz w:val="32"/>
          <w:szCs w:val="32"/>
          <w:lang w:val="en"/>
        </w:rPr>
        <w:t>5</w:t>
      </w:r>
      <w:r w:rsidR="00CA69C0" w:rsidRPr="00CA69C0">
        <w:rPr>
          <w:rFonts w:eastAsia="方正仿宋简体"/>
          <w:sz w:val="32"/>
          <w:szCs w:val="32"/>
          <w:lang w:val="en"/>
        </w:rPr>
        <w:t>.</w:t>
      </w:r>
      <w:r w:rsidRPr="00CA69C0">
        <w:rPr>
          <w:rFonts w:eastAsia="方正仿宋简体"/>
          <w:sz w:val="32"/>
          <w:szCs w:val="32"/>
          <w:lang w:val="en"/>
        </w:rPr>
        <w:t>尚未针对绩效考评制定比较明确的实施细则，有待进。</w:t>
      </w:r>
    </w:p>
    <w:p w:rsidR="007530E5" w:rsidRPr="00CA69C0" w:rsidRDefault="007530E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7530E5" w:rsidRDefault="00E12D93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7530E5" w:rsidRPr="00E12D93" w:rsidRDefault="00E12D93">
      <w:pPr>
        <w:spacing w:line="600" w:lineRule="exact"/>
        <w:jc w:val="center"/>
        <w:outlineLvl w:val="0"/>
        <w:rPr>
          <w:rStyle w:val="1Char"/>
          <w:rFonts w:ascii="方正小标宋简体" w:eastAsia="方正小标宋简体" w:hAnsi="黑体"/>
          <w:b w:val="0"/>
        </w:rPr>
      </w:pPr>
      <w:bookmarkStart w:id="60" w:name="_Toc15396618"/>
      <w:r w:rsidRPr="00E12D93">
        <w:rPr>
          <w:rFonts w:ascii="方正小标宋简体" w:eastAsia="方正小标宋简体" w:hAnsi="黑体" w:hint="eastAsia"/>
          <w:color w:val="000000"/>
          <w:sz w:val="44"/>
          <w:szCs w:val="44"/>
        </w:rPr>
        <w:lastRenderedPageBreak/>
        <w:t>第</w:t>
      </w:r>
      <w:r w:rsidRPr="00E12D93">
        <w:rPr>
          <w:rStyle w:val="1Char"/>
          <w:rFonts w:ascii="方正小标宋简体" w:eastAsia="方正小标宋简体" w:hAnsi="黑体" w:hint="eastAsia"/>
          <w:b w:val="0"/>
        </w:rPr>
        <w:t>五部分 附表</w:t>
      </w:r>
      <w:bookmarkEnd w:id="55"/>
      <w:bookmarkEnd w:id="60"/>
    </w:p>
    <w:p w:rsidR="007530E5" w:rsidRDefault="007530E5">
      <w:pPr>
        <w:spacing w:line="600" w:lineRule="exact"/>
        <w:jc w:val="center"/>
        <w:outlineLvl w:val="0"/>
        <w:rPr>
          <w:rFonts w:ascii="仿宋" w:eastAsia="仿宋" w:hAnsi="仿宋"/>
          <w:b/>
          <w:color w:val="000000"/>
          <w:sz w:val="44"/>
          <w:szCs w:val="44"/>
        </w:rPr>
      </w:pPr>
    </w:p>
    <w:p w:rsidR="007530E5" w:rsidRPr="00E12D93" w:rsidRDefault="00E12D93" w:rsidP="00E12D93">
      <w:pPr>
        <w:pStyle w:val="2"/>
        <w:spacing w:line="240" w:lineRule="auto"/>
        <w:rPr>
          <w:rFonts w:ascii="方正仿宋简体" w:eastAsia="方正仿宋简体" w:hAnsi="仿宋"/>
          <w:color w:val="000000"/>
        </w:rPr>
      </w:pPr>
      <w:bookmarkStart w:id="61" w:name="_Toc15396619"/>
      <w:r>
        <w:rPr>
          <w:rFonts w:ascii="仿宋" w:eastAsia="仿宋" w:hAnsi="仿宋" w:hint="eastAsia"/>
          <w:b w:val="0"/>
          <w:color w:val="000000"/>
        </w:rPr>
        <w:t>一</w:t>
      </w:r>
      <w:r w:rsidRPr="00E12D93">
        <w:rPr>
          <w:rFonts w:ascii="方正仿宋简体" w:eastAsia="方正仿宋简体" w:hAnsi="仿宋" w:hint="eastAsia"/>
          <w:b w:val="0"/>
          <w:color w:val="000000"/>
        </w:rPr>
        <w:t>、收</w:t>
      </w:r>
      <w:r w:rsidRPr="00E12D93">
        <w:rPr>
          <w:rStyle w:val="2Char"/>
          <w:rFonts w:ascii="方正仿宋简体" w:eastAsia="方正仿宋简体" w:hAnsi="仿宋" w:hint="eastAsia"/>
        </w:rPr>
        <w:t>入支出决算总表</w:t>
      </w:r>
      <w:bookmarkEnd w:id="61"/>
    </w:p>
    <w:p w:rsidR="007530E5" w:rsidRPr="00E12D93" w:rsidRDefault="00E12D93" w:rsidP="00E12D93">
      <w:pPr>
        <w:pStyle w:val="2"/>
        <w:spacing w:line="240" w:lineRule="auto"/>
        <w:rPr>
          <w:rFonts w:ascii="方正仿宋简体" w:eastAsia="方正仿宋简体" w:hAnsi="仿宋"/>
          <w:color w:val="000000"/>
        </w:rPr>
      </w:pPr>
      <w:bookmarkStart w:id="62" w:name="_Toc15396620"/>
      <w:r w:rsidRPr="00E12D93">
        <w:rPr>
          <w:rFonts w:ascii="方正仿宋简体" w:eastAsia="方正仿宋简体" w:hAnsi="仿宋" w:hint="eastAsia"/>
          <w:b w:val="0"/>
          <w:color w:val="000000"/>
        </w:rPr>
        <w:t>二、收</w:t>
      </w:r>
      <w:r w:rsidRPr="00E12D93">
        <w:rPr>
          <w:rStyle w:val="2Char"/>
          <w:rFonts w:ascii="方正仿宋简体" w:eastAsia="方正仿宋简体" w:hAnsi="仿宋" w:hint="eastAsia"/>
        </w:rPr>
        <w:t>入总表</w:t>
      </w:r>
      <w:bookmarkEnd w:id="62"/>
    </w:p>
    <w:p w:rsidR="007530E5" w:rsidRPr="00E12D93" w:rsidRDefault="00E12D93" w:rsidP="00E12D93">
      <w:pPr>
        <w:pStyle w:val="2"/>
        <w:spacing w:line="240" w:lineRule="auto"/>
        <w:rPr>
          <w:rFonts w:ascii="方正仿宋简体" w:eastAsia="方正仿宋简体" w:hAnsi="仿宋"/>
          <w:color w:val="000000"/>
        </w:rPr>
      </w:pPr>
      <w:bookmarkStart w:id="63" w:name="_Toc15396621"/>
      <w:r w:rsidRPr="00E12D93">
        <w:rPr>
          <w:rStyle w:val="2Char"/>
          <w:rFonts w:ascii="方正仿宋简体" w:eastAsia="方正仿宋简体" w:hAnsi="仿宋" w:hint="eastAsia"/>
        </w:rPr>
        <w:t>三、</w:t>
      </w:r>
      <w:r w:rsidRPr="00E12D93">
        <w:rPr>
          <w:rFonts w:ascii="方正仿宋简体" w:eastAsia="方正仿宋简体" w:hAnsi="仿宋" w:hint="eastAsia"/>
          <w:b w:val="0"/>
          <w:color w:val="000000"/>
        </w:rPr>
        <w:t>支</w:t>
      </w:r>
      <w:r w:rsidRPr="00E12D93">
        <w:rPr>
          <w:rStyle w:val="2Char"/>
          <w:rFonts w:ascii="方正仿宋简体" w:eastAsia="方正仿宋简体" w:hAnsi="仿宋" w:hint="eastAsia"/>
        </w:rPr>
        <w:t>出总表</w:t>
      </w:r>
      <w:bookmarkEnd w:id="63"/>
    </w:p>
    <w:p w:rsidR="007530E5" w:rsidRPr="00E12D93" w:rsidRDefault="00E12D93" w:rsidP="00E12D93">
      <w:pPr>
        <w:pStyle w:val="2"/>
        <w:spacing w:line="240" w:lineRule="auto"/>
        <w:rPr>
          <w:rFonts w:ascii="方正仿宋简体" w:eastAsia="方正仿宋简体" w:hAnsi="仿宋"/>
          <w:b w:val="0"/>
          <w:color w:val="000000"/>
        </w:rPr>
      </w:pPr>
      <w:bookmarkStart w:id="64" w:name="_Toc15396622"/>
      <w:r w:rsidRPr="00E12D93">
        <w:rPr>
          <w:rStyle w:val="2Char"/>
          <w:rFonts w:ascii="方正仿宋简体" w:eastAsia="方正仿宋简体" w:hAnsi="仿宋" w:hint="eastAsia"/>
        </w:rPr>
        <w:t>四、</w:t>
      </w:r>
      <w:r w:rsidRPr="00E12D93">
        <w:rPr>
          <w:rFonts w:ascii="方正仿宋简体" w:eastAsia="方正仿宋简体" w:hAnsi="仿宋" w:hint="eastAsia"/>
          <w:b w:val="0"/>
          <w:color w:val="000000"/>
        </w:rPr>
        <w:t>财</w:t>
      </w:r>
      <w:r w:rsidRPr="00E12D93">
        <w:rPr>
          <w:rStyle w:val="2Char"/>
          <w:rFonts w:ascii="方正仿宋简体" w:eastAsia="方正仿宋简体" w:hAnsi="仿宋" w:hint="eastAsia"/>
        </w:rPr>
        <w:t>政拨款收入支出决算总表</w:t>
      </w:r>
      <w:bookmarkEnd w:id="64"/>
    </w:p>
    <w:p w:rsidR="007530E5" w:rsidRPr="00E12D93" w:rsidRDefault="00E12D93" w:rsidP="00E12D93">
      <w:pPr>
        <w:pStyle w:val="2"/>
        <w:spacing w:line="240" w:lineRule="auto"/>
        <w:rPr>
          <w:rFonts w:ascii="方正仿宋简体" w:eastAsia="方正仿宋简体" w:hAnsi="仿宋"/>
          <w:color w:val="000000"/>
        </w:rPr>
      </w:pPr>
      <w:bookmarkStart w:id="65" w:name="_Toc15396623"/>
      <w:r w:rsidRPr="00E12D93">
        <w:rPr>
          <w:rStyle w:val="2Char"/>
          <w:rFonts w:ascii="方正仿宋简体" w:eastAsia="方正仿宋简体" w:hAnsi="仿宋" w:hint="eastAsia"/>
        </w:rPr>
        <w:t>五、</w:t>
      </w:r>
      <w:r w:rsidRPr="00E12D93">
        <w:rPr>
          <w:rFonts w:ascii="方正仿宋简体" w:eastAsia="方正仿宋简体" w:hAnsi="仿宋" w:hint="eastAsia"/>
          <w:b w:val="0"/>
          <w:color w:val="000000"/>
        </w:rPr>
        <w:t>财</w:t>
      </w:r>
      <w:r w:rsidRPr="00E12D93">
        <w:rPr>
          <w:rStyle w:val="2Char"/>
          <w:rFonts w:ascii="方正仿宋简体" w:eastAsia="方正仿宋简体" w:hAnsi="仿宋" w:hint="eastAsia"/>
        </w:rPr>
        <w:t>政拨款支出决算明细表（政府经济分类科目）</w:t>
      </w:r>
      <w:bookmarkEnd w:id="65"/>
    </w:p>
    <w:p w:rsidR="007530E5" w:rsidRPr="00E12D93" w:rsidRDefault="00E12D93" w:rsidP="00E12D93">
      <w:pPr>
        <w:pStyle w:val="2"/>
        <w:spacing w:line="240" w:lineRule="auto"/>
        <w:rPr>
          <w:rFonts w:ascii="方正仿宋简体" w:eastAsia="方正仿宋简体" w:hAnsi="仿宋"/>
          <w:color w:val="000000"/>
        </w:rPr>
      </w:pPr>
      <w:bookmarkStart w:id="66" w:name="_Toc15396624"/>
      <w:r w:rsidRPr="00E12D93">
        <w:rPr>
          <w:rStyle w:val="2Char"/>
          <w:rFonts w:ascii="方正仿宋简体" w:eastAsia="方正仿宋简体" w:hAnsi="仿宋" w:hint="eastAsia"/>
        </w:rPr>
        <w:t>六、</w:t>
      </w:r>
      <w:r w:rsidRPr="00E12D93">
        <w:rPr>
          <w:rFonts w:ascii="方正仿宋简体" w:eastAsia="方正仿宋简体" w:hAnsi="仿宋" w:hint="eastAsia"/>
          <w:b w:val="0"/>
          <w:color w:val="000000"/>
        </w:rPr>
        <w:t>一</w:t>
      </w:r>
      <w:r w:rsidRPr="00E12D93">
        <w:rPr>
          <w:rStyle w:val="2Char"/>
          <w:rFonts w:ascii="方正仿宋简体" w:eastAsia="方正仿宋简体" w:hAnsi="仿宋" w:hint="eastAsia"/>
        </w:rPr>
        <w:t>般公共预算财政拨款支出决算表</w:t>
      </w:r>
      <w:bookmarkEnd w:id="66"/>
    </w:p>
    <w:p w:rsidR="007530E5" w:rsidRPr="00E12D93" w:rsidRDefault="00E12D93" w:rsidP="00E12D93">
      <w:pPr>
        <w:pStyle w:val="2"/>
        <w:spacing w:line="240" w:lineRule="auto"/>
        <w:rPr>
          <w:rFonts w:ascii="方正仿宋简体" w:eastAsia="方正仿宋简体" w:hAnsi="仿宋"/>
          <w:color w:val="000000"/>
        </w:rPr>
      </w:pPr>
      <w:bookmarkStart w:id="67" w:name="_Toc15396625"/>
      <w:r w:rsidRPr="00E12D93">
        <w:rPr>
          <w:rStyle w:val="2Char"/>
          <w:rFonts w:ascii="方正仿宋简体" w:eastAsia="方正仿宋简体" w:hAnsi="仿宋" w:hint="eastAsia"/>
        </w:rPr>
        <w:t>七、</w:t>
      </w:r>
      <w:r w:rsidRPr="00E12D93">
        <w:rPr>
          <w:rFonts w:ascii="方正仿宋简体" w:eastAsia="方正仿宋简体" w:hAnsi="仿宋" w:hint="eastAsia"/>
          <w:b w:val="0"/>
          <w:color w:val="000000"/>
        </w:rPr>
        <w:t>一</w:t>
      </w:r>
      <w:r w:rsidRPr="00E12D93">
        <w:rPr>
          <w:rStyle w:val="2Char"/>
          <w:rFonts w:ascii="方正仿宋简体" w:eastAsia="方正仿宋简体" w:hAnsi="仿宋" w:hint="eastAsia"/>
        </w:rPr>
        <w:t>般公共预算财政拨款支出决算明细表</w:t>
      </w:r>
      <w:bookmarkEnd w:id="67"/>
    </w:p>
    <w:p w:rsidR="007530E5" w:rsidRPr="00E12D93" w:rsidRDefault="00E12D93" w:rsidP="00E12D93">
      <w:pPr>
        <w:pStyle w:val="2"/>
        <w:spacing w:line="240" w:lineRule="auto"/>
        <w:rPr>
          <w:rFonts w:ascii="方正仿宋简体" w:eastAsia="方正仿宋简体" w:hAnsi="仿宋"/>
          <w:color w:val="000000"/>
        </w:rPr>
      </w:pPr>
      <w:bookmarkStart w:id="68" w:name="_Toc15396626"/>
      <w:r w:rsidRPr="00E12D93">
        <w:rPr>
          <w:rStyle w:val="2Char"/>
          <w:rFonts w:ascii="方正仿宋简体" w:eastAsia="方正仿宋简体" w:hAnsi="仿宋" w:hint="eastAsia"/>
        </w:rPr>
        <w:t>八、</w:t>
      </w:r>
      <w:r w:rsidRPr="00E12D93">
        <w:rPr>
          <w:rFonts w:ascii="方正仿宋简体" w:eastAsia="方正仿宋简体" w:hAnsi="仿宋" w:hint="eastAsia"/>
          <w:b w:val="0"/>
          <w:color w:val="000000"/>
        </w:rPr>
        <w:t>一</w:t>
      </w:r>
      <w:r w:rsidRPr="00E12D93">
        <w:rPr>
          <w:rStyle w:val="2Char"/>
          <w:rFonts w:ascii="方正仿宋简体" w:eastAsia="方正仿宋简体" w:hAnsi="仿宋" w:hint="eastAsia"/>
        </w:rPr>
        <w:t>般公共预算财政拨款基本支出决算表</w:t>
      </w:r>
      <w:bookmarkEnd w:id="68"/>
    </w:p>
    <w:p w:rsidR="007530E5" w:rsidRPr="00E12D93" w:rsidRDefault="00E12D93" w:rsidP="00E12D93">
      <w:pPr>
        <w:pStyle w:val="2"/>
        <w:spacing w:line="240" w:lineRule="auto"/>
        <w:rPr>
          <w:rFonts w:ascii="方正仿宋简体" w:eastAsia="方正仿宋简体" w:hAnsi="仿宋"/>
          <w:color w:val="000000"/>
        </w:rPr>
      </w:pPr>
      <w:bookmarkStart w:id="69" w:name="_Toc15396627"/>
      <w:r w:rsidRPr="00E12D93">
        <w:rPr>
          <w:rStyle w:val="2Char"/>
          <w:rFonts w:ascii="方正仿宋简体" w:eastAsia="方正仿宋简体" w:hAnsi="仿宋" w:hint="eastAsia"/>
        </w:rPr>
        <w:t>九、</w:t>
      </w:r>
      <w:r w:rsidRPr="00E12D93">
        <w:rPr>
          <w:rFonts w:ascii="方正仿宋简体" w:eastAsia="方正仿宋简体" w:hAnsi="仿宋" w:hint="eastAsia"/>
          <w:b w:val="0"/>
          <w:color w:val="000000"/>
        </w:rPr>
        <w:t>一</w:t>
      </w:r>
      <w:r w:rsidRPr="00E12D93">
        <w:rPr>
          <w:rStyle w:val="2Char"/>
          <w:rFonts w:ascii="方正仿宋简体" w:eastAsia="方正仿宋简体" w:hAnsi="仿宋" w:hint="eastAsia"/>
        </w:rPr>
        <w:t>般公共预算财政拨款项目支出决算表</w:t>
      </w:r>
      <w:bookmarkEnd w:id="69"/>
    </w:p>
    <w:p w:rsidR="007530E5" w:rsidRPr="00E12D93" w:rsidRDefault="00E12D93" w:rsidP="00E12D93">
      <w:pPr>
        <w:pStyle w:val="2"/>
        <w:spacing w:line="240" w:lineRule="auto"/>
        <w:rPr>
          <w:rFonts w:ascii="方正仿宋简体" w:eastAsia="方正仿宋简体" w:hAnsi="仿宋"/>
          <w:color w:val="000000"/>
        </w:rPr>
      </w:pPr>
      <w:bookmarkStart w:id="70" w:name="_Toc15396628"/>
      <w:r w:rsidRPr="00E12D93">
        <w:rPr>
          <w:rStyle w:val="2Char"/>
          <w:rFonts w:ascii="方正仿宋简体" w:eastAsia="方正仿宋简体" w:hAnsi="仿宋" w:hint="eastAsia"/>
        </w:rPr>
        <w:t>十、</w:t>
      </w:r>
      <w:r w:rsidRPr="00E12D93">
        <w:rPr>
          <w:rFonts w:ascii="方正仿宋简体" w:eastAsia="方正仿宋简体" w:hAnsi="仿宋" w:hint="eastAsia"/>
          <w:b w:val="0"/>
          <w:color w:val="000000"/>
        </w:rPr>
        <w:t>一</w:t>
      </w:r>
      <w:r w:rsidRPr="00E12D93">
        <w:rPr>
          <w:rStyle w:val="2Char"/>
          <w:rFonts w:ascii="方正仿宋简体" w:eastAsia="方正仿宋简体" w:hAnsi="仿宋" w:hint="eastAsia"/>
        </w:rPr>
        <w:t>般公共预算财政拨款“三公”经费支出决算表</w:t>
      </w:r>
      <w:bookmarkEnd w:id="70"/>
    </w:p>
    <w:p w:rsidR="007530E5" w:rsidRPr="00E12D93" w:rsidRDefault="00E12D93" w:rsidP="00E12D93">
      <w:pPr>
        <w:pStyle w:val="2"/>
        <w:spacing w:line="240" w:lineRule="auto"/>
        <w:rPr>
          <w:rFonts w:ascii="方正仿宋简体" w:eastAsia="方正仿宋简体" w:hAnsi="仿宋"/>
          <w:color w:val="000000"/>
        </w:rPr>
      </w:pPr>
      <w:bookmarkStart w:id="71" w:name="_Toc15396629"/>
      <w:r w:rsidRPr="00E12D93">
        <w:rPr>
          <w:rStyle w:val="2Char"/>
          <w:rFonts w:ascii="方正仿宋简体" w:eastAsia="方正仿宋简体" w:hAnsi="仿宋" w:hint="eastAsia"/>
        </w:rPr>
        <w:t>十一、</w:t>
      </w:r>
      <w:r w:rsidRPr="00E12D93">
        <w:rPr>
          <w:rFonts w:ascii="方正仿宋简体" w:eastAsia="方正仿宋简体" w:hAnsi="仿宋" w:hint="eastAsia"/>
          <w:b w:val="0"/>
          <w:color w:val="000000"/>
        </w:rPr>
        <w:t>政</w:t>
      </w:r>
      <w:r w:rsidRPr="00E12D93">
        <w:rPr>
          <w:rStyle w:val="2Char"/>
          <w:rFonts w:ascii="方正仿宋简体" w:eastAsia="方正仿宋简体" w:hAnsi="仿宋" w:hint="eastAsia"/>
        </w:rPr>
        <w:t>府性基金预算财政拨款收入支出决算表</w:t>
      </w:r>
      <w:bookmarkEnd w:id="71"/>
    </w:p>
    <w:p w:rsidR="007530E5" w:rsidRPr="00E12D93" w:rsidRDefault="00E12D93" w:rsidP="00E12D93">
      <w:pPr>
        <w:pStyle w:val="2"/>
        <w:spacing w:line="240" w:lineRule="auto"/>
        <w:rPr>
          <w:rFonts w:ascii="方正仿宋简体" w:eastAsia="方正仿宋简体" w:hAnsi="仿宋"/>
          <w:color w:val="000000"/>
        </w:rPr>
      </w:pPr>
      <w:bookmarkStart w:id="72" w:name="_Toc15396630"/>
      <w:r w:rsidRPr="00E12D93">
        <w:rPr>
          <w:rStyle w:val="2Char"/>
          <w:rFonts w:ascii="方正仿宋简体" w:eastAsia="方正仿宋简体" w:hAnsi="仿宋" w:hint="eastAsia"/>
        </w:rPr>
        <w:t>十二、</w:t>
      </w:r>
      <w:r w:rsidRPr="00E12D93">
        <w:rPr>
          <w:rFonts w:ascii="方正仿宋简体" w:eastAsia="方正仿宋简体" w:hAnsi="仿宋" w:hint="eastAsia"/>
          <w:b w:val="0"/>
          <w:color w:val="000000"/>
        </w:rPr>
        <w:t>政</w:t>
      </w:r>
      <w:r w:rsidRPr="00E12D93">
        <w:rPr>
          <w:rStyle w:val="2Char"/>
          <w:rFonts w:ascii="方正仿宋简体" w:eastAsia="方正仿宋简体" w:hAnsi="仿宋" w:hint="eastAsia"/>
        </w:rPr>
        <w:t>府性基金预算财政拨款“三公”经费支出决算表</w:t>
      </w:r>
      <w:bookmarkEnd w:id="72"/>
    </w:p>
    <w:p w:rsidR="007530E5" w:rsidRPr="00E12D93" w:rsidRDefault="00E12D93" w:rsidP="00E12D93">
      <w:pPr>
        <w:pStyle w:val="2"/>
        <w:spacing w:line="240" w:lineRule="auto"/>
        <w:rPr>
          <w:rFonts w:ascii="方正仿宋简体" w:eastAsia="方正仿宋简体" w:hAnsi="仿宋"/>
          <w:color w:val="000000" w:themeColor="text1"/>
        </w:rPr>
      </w:pPr>
      <w:bookmarkStart w:id="73" w:name="_Toc15396631"/>
      <w:r w:rsidRPr="00E12D93">
        <w:rPr>
          <w:rStyle w:val="2Char"/>
          <w:rFonts w:ascii="方正仿宋简体" w:eastAsia="方正仿宋简体" w:hAnsi="仿宋" w:hint="eastAsia"/>
        </w:rPr>
        <w:t>十三、</w:t>
      </w:r>
      <w:r w:rsidRPr="00E12D93">
        <w:rPr>
          <w:rFonts w:ascii="方正仿宋简体" w:eastAsia="方正仿宋简体" w:hAnsi="仿宋" w:hint="eastAsia"/>
          <w:b w:val="0"/>
          <w:color w:val="000000"/>
        </w:rPr>
        <w:t>国</w:t>
      </w:r>
      <w:r w:rsidRPr="00E12D93">
        <w:rPr>
          <w:rStyle w:val="2Char"/>
          <w:rFonts w:ascii="方正仿宋简体" w:eastAsia="方正仿宋简体" w:hAnsi="仿宋" w:hint="eastAsia"/>
        </w:rPr>
        <w:t>有资本经营预算支出决算表</w:t>
      </w:r>
      <w:bookmarkEnd w:id="73"/>
    </w:p>
    <w:sectPr w:rsidR="007530E5" w:rsidRPr="00E12D93">
      <w:headerReference w:type="default" r:id="rId18"/>
      <w:footerReference w:type="default" r:id="rId19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D2" w:rsidRDefault="00E12D93">
      <w:r>
        <w:separator/>
      </w:r>
    </w:p>
  </w:endnote>
  <w:endnote w:type="continuationSeparator" w:id="0">
    <w:p w:rsidR="00CF7BD2" w:rsidRDefault="00E1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209430"/>
    </w:sdtPr>
    <w:sdtEndPr>
      <w:rPr>
        <w:rFonts w:ascii="方正仿宋简体" w:eastAsia="方正仿宋简体" w:hint="eastAsia"/>
        <w:sz w:val="28"/>
        <w:szCs w:val="28"/>
      </w:rPr>
    </w:sdtEndPr>
    <w:sdtContent>
      <w:p w:rsidR="007530E5" w:rsidRPr="00CA69C0" w:rsidRDefault="00E12D93" w:rsidP="00CA69C0">
        <w:pPr>
          <w:pStyle w:val="a5"/>
          <w:jc w:val="center"/>
          <w:rPr>
            <w:rFonts w:ascii="方正仿宋简体" w:eastAsia="方正仿宋简体"/>
            <w:sz w:val="28"/>
            <w:szCs w:val="28"/>
          </w:rPr>
        </w:pPr>
        <w:r w:rsidRPr="00CA69C0">
          <w:rPr>
            <w:rFonts w:ascii="方正仿宋简体" w:eastAsia="方正仿宋简体" w:hint="eastAsia"/>
            <w:sz w:val="28"/>
            <w:szCs w:val="28"/>
          </w:rPr>
          <w:fldChar w:fldCharType="begin"/>
        </w:r>
        <w:r w:rsidRPr="00CA69C0">
          <w:rPr>
            <w:rFonts w:ascii="方正仿宋简体" w:eastAsia="方正仿宋简体" w:hint="eastAsia"/>
            <w:sz w:val="28"/>
            <w:szCs w:val="28"/>
          </w:rPr>
          <w:instrText>PAGE   \* MERGEFORMAT</w:instrText>
        </w:r>
        <w:r w:rsidRPr="00CA69C0">
          <w:rPr>
            <w:rFonts w:ascii="方正仿宋简体" w:eastAsia="方正仿宋简体" w:hint="eastAsia"/>
            <w:sz w:val="28"/>
            <w:szCs w:val="28"/>
          </w:rPr>
          <w:fldChar w:fldCharType="separate"/>
        </w:r>
        <w:r w:rsidR="00505AAF" w:rsidRPr="00505AAF">
          <w:rPr>
            <w:rFonts w:ascii="方正仿宋简体" w:eastAsia="方正仿宋简体"/>
            <w:noProof/>
            <w:sz w:val="28"/>
            <w:szCs w:val="28"/>
            <w:lang w:val="zh-CN"/>
          </w:rPr>
          <w:t>16</w:t>
        </w:r>
        <w:r w:rsidRPr="00CA69C0">
          <w:rPr>
            <w:rFonts w:ascii="方正仿宋简体" w:eastAsia="方正仿宋简体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D2" w:rsidRDefault="00E12D93">
      <w:r>
        <w:separator/>
      </w:r>
    </w:p>
  </w:footnote>
  <w:footnote w:type="continuationSeparator" w:id="0">
    <w:p w:rsidR="00CF7BD2" w:rsidRDefault="00E12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E5" w:rsidRDefault="007530E5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8A5C67"/>
    <w:multiLevelType w:val="singleLevel"/>
    <w:tmpl w:val="918A5C67"/>
    <w:lvl w:ilvl="0">
      <w:start w:val="1"/>
      <w:numFmt w:val="decimal"/>
      <w:lvlText w:val="%1."/>
      <w:lvlJc w:val="left"/>
      <w:pPr>
        <w:tabs>
          <w:tab w:val="left" w:pos="1730"/>
        </w:tabs>
      </w:pPr>
    </w:lvl>
  </w:abstractNum>
  <w:abstractNum w:abstractNumId="1">
    <w:nsid w:val="EC0BEF30"/>
    <w:multiLevelType w:val="singleLevel"/>
    <w:tmpl w:val="D78EECDC"/>
    <w:lvl w:ilvl="0">
      <w:start w:val="1"/>
      <w:numFmt w:val="chineseCounting"/>
      <w:suff w:val="nothing"/>
      <w:lvlText w:val="（%1）"/>
      <w:lvlJc w:val="left"/>
      <w:rPr>
        <w:rFonts w:ascii="方正楷体简体" w:eastAsia="方正楷体简体" w:hAnsi="楷体_GB2312" w:cs="楷体_GB2312" w:hint="eastAsia"/>
        <w:b/>
        <w:bCs/>
        <w:sz w:val="32"/>
        <w:szCs w:val="32"/>
      </w:rPr>
    </w:lvl>
  </w:abstractNum>
  <w:abstractNum w:abstractNumId="2">
    <w:nsid w:val="1272550B"/>
    <w:multiLevelType w:val="multilevel"/>
    <w:tmpl w:val="1272550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7F426B7"/>
    <w:multiLevelType w:val="multilevel"/>
    <w:tmpl w:val="17F426B7"/>
    <w:lvl w:ilvl="0">
      <w:start w:val="10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4">
    <w:nsid w:val="1B3B75CE"/>
    <w:multiLevelType w:val="singleLevel"/>
    <w:tmpl w:val="1B3B75C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233E"/>
    <w:rsid w:val="0002549F"/>
    <w:rsid w:val="0006487A"/>
    <w:rsid w:val="00065F8F"/>
    <w:rsid w:val="000768F2"/>
    <w:rsid w:val="00081AAB"/>
    <w:rsid w:val="0009184B"/>
    <w:rsid w:val="0009593C"/>
    <w:rsid w:val="000B047F"/>
    <w:rsid w:val="000B5923"/>
    <w:rsid w:val="000B5A48"/>
    <w:rsid w:val="000B6FF3"/>
    <w:rsid w:val="000C2C8F"/>
    <w:rsid w:val="000C3467"/>
    <w:rsid w:val="000C3CA6"/>
    <w:rsid w:val="000D1267"/>
    <w:rsid w:val="000D1D50"/>
    <w:rsid w:val="000D5782"/>
    <w:rsid w:val="000E6613"/>
    <w:rsid w:val="000E7119"/>
    <w:rsid w:val="00114E9B"/>
    <w:rsid w:val="0014729F"/>
    <w:rsid w:val="00157BAB"/>
    <w:rsid w:val="001654D1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056CC"/>
    <w:rsid w:val="003216A9"/>
    <w:rsid w:val="0037013F"/>
    <w:rsid w:val="00380C92"/>
    <w:rsid w:val="003872C5"/>
    <w:rsid w:val="003A484F"/>
    <w:rsid w:val="003B0BE0"/>
    <w:rsid w:val="003B0C1B"/>
    <w:rsid w:val="003B688C"/>
    <w:rsid w:val="003C0291"/>
    <w:rsid w:val="003C39AE"/>
    <w:rsid w:val="003C5DDF"/>
    <w:rsid w:val="003C6C60"/>
    <w:rsid w:val="003C7B60"/>
    <w:rsid w:val="003D1FB2"/>
    <w:rsid w:val="003D66DA"/>
    <w:rsid w:val="003E1310"/>
    <w:rsid w:val="003E6F55"/>
    <w:rsid w:val="00406254"/>
    <w:rsid w:val="004223DE"/>
    <w:rsid w:val="00434489"/>
    <w:rsid w:val="00437085"/>
    <w:rsid w:val="00443880"/>
    <w:rsid w:val="004464F4"/>
    <w:rsid w:val="00471401"/>
    <w:rsid w:val="00473F31"/>
    <w:rsid w:val="0048263A"/>
    <w:rsid w:val="00487E5D"/>
    <w:rsid w:val="004A0650"/>
    <w:rsid w:val="004A711F"/>
    <w:rsid w:val="004B199D"/>
    <w:rsid w:val="004B4690"/>
    <w:rsid w:val="004C0A07"/>
    <w:rsid w:val="004C57E5"/>
    <w:rsid w:val="004E0A2D"/>
    <w:rsid w:val="004E206B"/>
    <w:rsid w:val="004E6DF7"/>
    <w:rsid w:val="004F0FBD"/>
    <w:rsid w:val="00505A47"/>
    <w:rsid w:val="00505AAF"/>
    <w:rsid w:val="00512FDA"/>
    <w:rsid w:val="00520DA0"/>
    <w:rsid w:val="005664BB"/>
    <w:rsid w:val="0057481D"/>
    <w:rsid w:val="0058486E"/>
    <w:rsid w:val="005D1C8B"/>
    <w:rsid w:val="005D5CED"/>
    <w:rsid w:val="005F1A4C"/>
    <w:rsid w:val="00605688"/>
    <w:rsid w:val="006070AF"/>
    <w:rsid w:val="00607E6C"/>
    <w:rsid w:val="006101B1"/>
    <w:rsid w:val="00614E44"/>
    <w:rsid w:val="006217DE"/>
    <w:rsid w:val="00622830"/>
    <w:rsid w:val="00630AEF"/>
    <w:rsid w:val="006325F8"/>
    <w:rsid w:val="00634C9A"/>
    <w:rsid w:val="006440E4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7127B7"/>
    <w:rsid w:val="007416B6"/>
    <w:rsid w:val="00746F48"/>
    <w:rsid w:val="007530E5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10E2"/>
    <w:rsid w:val="008423A5"/>
    <w:rsid w:val="00850625"/>
    <w:rsid w:val="00853718"/>
    <w:rsid w:val="00855221"/>
    <w:rsid w:val="00860645"/>
    <w:rsid w:val="00871F71"/>
    <w:rsid w:val="00885AF4"/>
    <w:rsid w:val="008939CD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16451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60A"/>
    <w:rsid w:val="009931C3"/>
    <w:rsid w:val="009B2C43"/>
    <w:rsid w:val="009B4EAE"/>
    <w:rsid w:val="009B7573"/>
    <w:rsid w:val="009C22F4"/>
    <w:rsid w:val="009C2E98"/>
    <w:rsid w:val="009D3447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25E19"/>
    <w:rsid w:val="00C27FBC"/>
    <w:rsid w:val="00C33E72"/>
    <w:rsid w:val="00C354B2"/>
    <w:rsid w:val="00C35554"/>
    <w:rsid w:val="00C42709"/>
    <w:rsid w:val="00C533CC"/>
    <w:rsid w:val="00C5751C"/>
    <w:rsid w:val="00C61BFC"/>
    <w:rsid w:val="00C62B85"/>
    <w:rsid w:val="00C65438"/>
    <w:rsid w:val="00C91CBB"/>
    <w:rsid w:val="00CA5E29"/>
    <w:rsid w:val="00CA69C0"/>
    <w:rsid w:val="00CA704F"/>
    <w:rsid w:val="00CC09B6"/>
    <w:rsid w:val="00CC666F"/>
    <w:rsid w:val="00CD1E3F"/>
    <w:rsid w:val="00CE005C"/>
    <w:rsid w:val="00CE44F6"/>
    <w:rsid w:val="00CE49DA"/>
    <w:rsid w:val="00CE7B61"/>
    <w:rsid w:val="00CF7BD2"/>
    <w:rsid w:val="00D00095"/>
    <w:rsid w:val="00D20620"/>
    <w:rsid w:val="00D26091"/>
    <w:rsid w:val="00D34E7C"/>
    <w:rsid w:val="00D35489"/>
    <w:rsid w:val="00D51276"/>
    <w:rsid w:val="00D7035F"/>
    <w:rsid w:val="00DA65AC"/>
    <w:rsid w:val="00DB1913"/>
    <w:rsid w:val="00DC410D"/>
    <w:rsid w:val="00DC68CA"/>
    <w:rsid w:val="00DC7CBA"/>
    <w:rsid w:val="00DD73B7"/>
    <w:rsid w:val="00DF28BC"/>
    <w:rsid w:val="00DF34B9"/>
    <w:rsid w:val="00E01053"/>
    <w:rsid w:val="00E07ACF"/>
    <w:rsid w:val="00E12D93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17B1"/>
    <w:rsid w:val="00F602DF"/>
    <w:rsid w:val="00F81FD9"/>
    <w:rsid w:val="00F841AA"/>
    <w:rsid w:val="00FA23E8"/>
    <w:rsid w:val="00FD3CC1"/>
    <w:rsid w:val="00FF1E02"/>
    <w:rsid w:val="00FF30B4"/>
    <w:rsid w:val="023D4695"/>
    <w:rsid w:val="0AE3141B"/>
    <w:rsid w:val="0FFD2FC0"/>
    <w:rsid w:val="10C055FF"/>
    <w:rsid w:val="11822B78"/>
    <w:rsid w:val="12BB7AEB"/>
    <w:rsid w:val="12D37F4B"/>
    <w:rsid w:val="13690B38"/>
    <w:rsid w:val="16BB723D"/>
    <w:rsid w:val="18510DB9"/>
    <w:rsid w:val="19211562"/>
    <w:rsid w:val="1BE33E30"/>
    <w:rsid w:val="1E3B58AA"/>
    <w:rsid w:val="1FE837EF"/>
    <w:rsid w:val="220D0E66"/>
    <w:rsid w:val="240371BF"/>
    <w:rsid w:val="27B87A02"/>
    <w:rsid w:val="294F1CC9"/>
    <w:rsid w:val="29FD04D3"/>
    <w:rsid w:val="319F7F4E"/>
    <w:rsid w:val="36AC7D80"/>
    <w:rsid w:val="37C312A2"/>
    <w:rsid w:val="39826D49"/>
    <w:rsid w:val="41261B28"/>
    <w:rsid w:val="434A29B9"/>
    <w:rsid w:val="45117608"/>
    <w:rsid w:val="46A13436"/>
    <w:rsid w:val="4B2E75FE"/>
    <w:rsid w:val="4B7A6EC5"/>
    <w:rsid w:val="4EB97A34"/>
    <w:rsid w:val="503D3D51"/>
    <w:rsid w:val="56D921AE"/>
    <w:rsid w:val="57D707B5"/>
    <w:rsid w:val="5DFF47CB"/>
    <w:rsid w:val="6919387A"/>
    <w:rsid w:val="6BF2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beforeLines="30"/>
    </w:pPr>
    <w:rPr>
      <w:rFonts w:ascii="仿宋_GB2312" w:eastAsia="仿宋_GB2312"/>
      <w:kern w:val="0"/>
      <w:sz w:val="30"/>
    </w:rPr>
  </w:style>
  <w:style w:type="paragraph" w:styleId="30">
    <w:name w:val="toc 3"/>
    <w:basedOn w:val="a"/>
    <w:next w:val="a"/>
    <w:uiPriority w:val="39"/>
    <w:unhideWhenUsed/>
    <w:qFormat/>
    <w:pPr>
      <w:tabs>
        <w:tab w:val="right" w:leader="dot" w:pos="8296"/>
      </w:tabs>
      <w:ind w:leftChars="400" w:left="84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spacing w:before="93"/>
      <w:jc w:val="center"/>
    </w:pPr>
    <w:rPr>
      <w:rFonts w:ascii="仿宋" w:eastAsia="仿宋" w:hAnsi="仿宋"/>
      <w:sz w:val="28"/>
      <w:szCs w:val="28"/>
    </w:rPr>
  </w:style>
  <w:style w:type="paragraph" w:styleId="20">
    <w:name w:val="toc 2"/>
    <w:basedOn w:val="a"/>
    <w:next w:val="a"/>
    <w:uiPriority w:val="39"/>
    <w:unhideWhenUsed/>
    <w:qFormat/>
    <w:pPr>
      <w:tabs>
        <w:tab w:val="right" w:leader="dot" w:pos="8296"/>
      </w:tabs>
      <w:ind w:leftChars="200" w:left="420"/>
    </w:pPr>
  </w:style>
  <w:style w:type="character" w:styleId="a7">
    <w:name w:val="Strong"/>
    <w:basedOn w:val="a0"/>
    <w:uiPriority w:val="99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HeaderChar">
    <w:name w:val="Header Char"/>
    <w:basedOn w:val="a0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locked/>
    <w:rPr>
      <w:sz w:val="18"/>
    </w:rPr>
  </w:style>
  <w:style w:type="character" w:customStyle="1" w:styleId="FooterChar">
    <w:name w:val="Footer Char"/>
    <w:basedOn w:val="a0"/>
    <w:uiPriority w:val="99"/>
    <w:semiHidden/>
    <w:rPr>
      <w:rFonts w:ascii="Times New Roman" w:hAnsi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sz w:val="18"/>
    </w:rPr>
  </w:style>
  <w:style w:type="character" w:customStyle="1" w:styleId="BodyTextChar">
    <w:name w:val="Body Text Char"/>
    <w:basedOn w:val="a0"/>
    <w:uiPriority w:val="99"/>
    <w:semiHidden/>
    <w:rPr>
      <w:rFonts w:ascii="Times New Roman" w:hAnsi="Times New Roman"/>
      <w:szCs w:val="24"/>
    </w:rPr>
  </w:style>
  <w:style w:type="character" w:customStyle="1" w:styleId="Char">
    <w:name w:val="正文文本 Char"/>
    <w:link w:val="a3"/>
    <w:uiPriority w:val="99"/>
    <w:qFormat/>
    <w:locked/>
    <w:rPr>
      <w:rFonts w:ascii="仿宋_GB2312" w:eastAsia="仿宋_GB2312" w:hAnsi="Times New Roman"/>
      <w:sz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hAnsi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beforeLines="30"/>
    </w:pPr>
    <w:rPr>
      <w:rFonts w:ascii="仿宋_GB2312" w:eastAsia="仿宋_GB2312"/>
      <w:kern w:val="0"/>
      <w:sz w:val="30"/>
    </w:rPr>
  </w:style>
  <w:style w:type="paragraph" w:styleId="30">
    <w:name w:val="toc 3"/>
    <w:basedOn w:val="a"/>
    <w:next w:val="a"/>
    <w:uiPriority w:val="39"/>
    <w:unhideWhenUsed/>
    <w:qFormat/>
    <w:pPr>
      <w:tabs>
        <w:tab w:val="right" w:leader="dot" w:pos="8296"/>
      </w:tabs>
      <w:ind w:leftChars="400" w:left="84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spacing w:before="93"/>
      <w:jc w:val="center"/>
    </w:pPr>
    <w:rPr>
      <w:rFonts w:ascii="仿宋" w:eastAsia="仿宋" w:hAnsi="仿宋"/>
      <w:sz w:val="28"/>
      <w:szCs w:val="28"/>
    </w:rPr>
  </w:style>
  <w:style w:type="paragraph" w:styleId="20">
    <w:name w:val="toc 2"/>
    <w:basedOn w:val="a"/>
    <w:next w:val="a"/>
    <w:uiPriority w:val="39"/>
    <w:unhideWhenUsed/>
    <w:qFormat/>
    <w:pPr>
      <w:tabs>
        <w:tab w:val="right" w:leader="dot" w:pos="8296"/>
      </w:tabs>
      <w:ind w:leftChars="200" w:left="420"/>
    </w:pPr>
  </w:style>
  <w:style w:type="character" w:styleId="a7">
    <w:name w:val="Strong"/>
    <w:basedOn w:val="a0"/>
    <w:uiPriority w:val="99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HeaderChar">
    <w:name w:val="Header Char"/>
    <w:basedOn w:val="a0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locked/>
    <w:rPr>
      <w:sz w:val="18"/>
    </w:rPr>
  </w:style>
  <w:style w:type="character" w:customStyle="1" w:styleId="FooterChar">
    <w:name w:val="Footer Char"/>
    <w:basedOn w:val="a0"/>
    <w:uiPriority w:val="99"/>
    <w:semiHidden/>
    <w:rPr>
      <w:rFonts w:ascii="Times New Roman" w:hAnsi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sz w:val="18"/>
    </w:rPr>
  </w:style>
  <w:style w:type="character" w:customStyle="1" w:styleId="BodyTextChar">
    <w:name w:val="Body Text Char"/>
    <w:basedOn w:val="a0"/>
    <w:uiPriority w:val="99"/>
    <w:semiHidden/>
    <w:rPr>
      <w:rFonts w:ascii="Times New Roman" w:hAnsi="Times New Roman"/>
      <w:szCs w:val="24"/>
    </w:rPr>
  </w:style>
  <w:style w:type="character" w:customStyle="1" w:styleId="Char">
    <w:name w:val="正文文本 Char"/>
    <w:link w:val="a3"/>
    <w:uiPriority w:val="99"/>
    <w:qFormat/>
    <w:locked/>
    <w:rPr>
      <w:rFonts w:ascii="仿宋_GB2312" w:eastAsia="仿宋_GB2312" w:hAnsi="Times New Roman"/>
      <w:sz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hAnsi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microsoft.com/office/2007/relationships/stylesWithEffects" Target="stylesWithEffect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openxmlformats.org/officeDocument/2006/relationships/oleObject" Target="&#24037;&#20316;&#31807;1" TargetMode="External"/><Relationship Id="rId1" Type="http://schemas.openxmlformats.org/officeDocument/2006/relationships/themeOverride" Target="../theme/themeOverride1.xml"/><Relationship Id="rId4" Type="http://schemas.microsoft.com/office/2011/relationships/chartColorStyle" Target="colors3.xm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Microsoft_Excel____3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package" Target="../embeddings/Microsoft_Excel____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9.9480346435709494E-2"/>
          <c:y val="0.292104674569448"/>
          <c:w val="0.89652231845436403"/>
          <c:h val="0.6399910534556030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2020收入</c:v>
                </c:pt>
                <c:pt idx="1">
                  <c:v>2019收入</c:v>
                </c:pt>
                <c:pt idx="2">
                  <c:v>2020支出</c:v>
                </c:pt>
                <c:pt idx="3">
                  <c:v>2019支出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2020收入</c:v>
                </c:pt>
                <c:pt idx="1">
                  <c:v>2019收入</c:v>
                </c:pt>
                <c:pt idx="2">
                  <c:v>2020支出</c:v>
                </c:pt>
                <c:pt idx="3">
                  <c:v>2019支出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2020收入</c:v>
                </c:pt>
                <c:pt idx="1">
                  <c:v>2019收入</c:v>
                </c:pt>
                <c:pt idx="2">
                  <c:v>2020支出</c:v>
                </c:pt>
                <c:pt idx="3">
                  <c:v>2019支出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2456.62</c:v>
                </c:pt>
                <c:pt idx="1">
                  <c:v>1366.16</c:v>
                </c:pt>
                <c:pt idx="2">
                  <c:v>1250.6600000000001</c:v>
                </c:pt>
                <c:pt idx="3">
                  <c:v>618.91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2610816"/>
        <c:axId val="62633856"/>
      </c:barChart>
      <c:catAx>
        <c:axId val="626108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2633856"/>
        <c:crosses val="autoZero"/>
        <c:auto val="1"/>
        <c:lblAlgn val="ctr"/>
        <c:lblOffset val="100"/>
        <c:noMultiLvlLbl val="0"/>
      </c:catAx>
      <c:valAx>
        <c:axId val="62633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2610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9.9480346435709494E-2"/>
          <c:y val="0.292104674569448"/>
          <c:w val="0.89652231845436403"/>
          <c:h val="0.6399910534556030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2017一般公共预算拨款</c:v>
                </c:pt>
                <c:pt idx="1">
                  <c:v>2018一般公共预算拨款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2017一般公共预算拨款</c:v>
                </c:pt>
                <c:pt idx="1">
                  <c:v>2018一般公共预算拨款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2017一般公共预算拨款</c:v>
                </c:pt>
                <c:pt idx="1">
                  <c:v>2018一般公共预算拨款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2348.9499999999998</c:v>
                </c:pt>
                <c:pt idx="1">
                  <c:v>1809.07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7352320"/>
        <c:axId val="157355392"/>
      </c:barChart>
      <c:catAx>
        <c:axId val="1573523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57355392"/>
        <c:crosses val="autoZero"/>
        <c:auto val="1"/>
        <c:lblAlgn val="ctr"/>
        <c:lblOffset val="100"/>
        <c:noMultiLvlLbl val="0"/>
      </c:catAx>
      <c:valAx>
        <c:axId val="157355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5735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3">
                      <a:tint val="53333"/>
                      <a:lumMod val="60000"/>
                      <a:lumOff val="40000"/>
                    </a:schemeClr>
                  </a:gs>
                  <a:gs pos="0">
                    <a:schemeClr val="accent3">
                      <a:tint val="53333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3">
                      <a:tint val="76667"/>
                      <a:lumMod val="60000"/>
                      <a:lumOff val="40000"/>
                    </a:schemeClr>
                  </a:gs>
                  <a:gs pos="0">
                    <a:schemeClr val="accent3">
                      <a:tint val="76667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shade val="86000"/>
                      <a:lumMod val="60000"/>
                      <a:lumOff val="40000"/>
                    </a:schemeClr>
                  </a:gs>
                  <a:gs pos="0">
                    <a:schemeClr val="accent3">
                      <a:shade val="86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3">
                      <a:shade val="76667"/>
                      <a:lumMod val="60000"/>
                      <a:lumOff val="40000"/>
                    </a:schemeClr>
                  </a:gs>
                  <a:gs pos="0">
                    <a:schemeClr val="accent3">
                      <a:shade val="76667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3">
                      <a:shade val="82500"/>
                      <a:lumMod val="60000"/>
                      <a:lumOff val="40000"/>
                    </a:schemeClr>
                  </a:gs>
                  <a:gs pos="0">
                    <a:schemeClr val="accent3">
                      <a:shade val="825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3">
                      <a:shade val="65000"/>
                      <a:lumMod val="60000"/>
                      <a:lumOff val="40000"/>
                    </a:schemeClr>
                  </a:gs>
                  <a:gs pos="0">
                    <a:schemeClr val="accent3">
                      <a:shade val="65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gradFill>
                <a:gsLst>
                  <a:gs pos="100000">
                    <a:schemeClr val="accent3">
                      <a:shade val="47500"/>
                      <a:lumMod val="60000"/>
                      <a:lumOff val="40000"/>
                    </a:schemeClr>
                  </a:gs>
                  <a:gs pos="0">
                    <a:schemeClr val="accent3">
                      <a:shade val="475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zh-CN" altLang="en-US"/>
                      <a:t>一般公共预算财政拨款收入</a:t>
                    </a:r>
                    <a:r>
                      <a:rPr lang="en-US" altLang="zh-CN"/>
                      <a:t>2456.62</a:t>
                    </a:r>
                  </a:p>
                  <a:p>
                    <a:r>
                      <a:rPr lang="zh-CN" altLang="en-US"/>
                      <a:t> </a:t>
                    </a:r>
                    <a:r>
                      <a:rPr lang="en-US" altLang="zh-CN"/>
                      <a:t>100%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5833333333333298E-2"/>
                  <c:y val="-2.083333333333330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12499101395042"/>
                  <c:y val="9.741759259521100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68750980386347"/>
                  <c:y val="4.450092592838970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08332352946986"/>
                  <c:y val="0.11047314815061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1944444444444"/>
                      <c:h val="0.0231481481481481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15833428142563499"/>
                  <c:y val="0.1695009259283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102082352946986"/>
                  <c:y val="-7.008240740494360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[工作簿1]Sheet2!$B$3:$B$9</c:f>
              <c:strCache>
                <c:ptCount val="7"/>
                <c:pt idx="0">
                  <c:v>一般公共预算财政拨款收入</c:v>
                </c:pt>
                <c:pt idx="1">
                  <c:v>政府性基金预算财政拨款收入</c:v>
                </c:pt>
                <c:pt idx="2">
                  <c:v>国有资本经营预算财政拨款收入</c:v>
                </c:pt>
                <c:pt idx="3">
                  <c:v>事业收入</c:v>
                </c:pt>
                <c:pt idx="4">
                  <c:v>经营收入</c:v>
                </c:pt>
                <c:pt idx="5">
                  <c:v>附属单位上缴收入</c:v>
                </c:pt>
                <c:pt idx="6">
                  <c:v>其他收入</c:v>
                </c:pt>
              </c:strCache>
            </c:strRef>
          </c:cat>
          <c:val>
            <c:numRef>
              <c:f>[工作簿1]Sheet2!$C$3:$C$9</c:f>
              <c:numCache>
                <c:formatCode>General</c:formatCode>
                <c:ptCount val="7"/>
                <c:pt idx="0">
                  <c:v>1316.74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总支出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1"/>
              <c:layout>
                <c:manualLayout>
                  <c:x val="6.7471200189093798E-3"/>
                  <c:y val="0.1583312294860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4593641538960406E-2"/>
                  <c:y val="0.2206150773650359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486348267190497E-2"/>
                  <c:y val="0.3060212067645449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10211944308576"/>
                  <c:y val="0.2492173693497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基本支出</c:v>
                </c:pt>
                <c:pt idx="1">
                  <c:v>项目支出</c:v>
                </c:pt>
                <c:pt idx="2">
                  <c:v>上缴上级支出</c:v>
                </c:pt>
                <c:pt idx="3">
                  <c:v>经营支出</c:v>
                </c:pt>
                <c:pt idx="4">
                  <c:v>对附属单位补助支出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628.45000000000005</c:v>
                </c:pt>
                <c:pt idx="1">
                  <c:v>622.21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9.9480346435709494E-2"/>
          <c:y val="0.292104674569448"/>
          <c:w val="0.89652231845436403"/>
          <c:h val="0.6399910534556030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2020收入</c:v>
                </c:pt>
                <c:pt idx="1">
                  <c:v>2019收入</c:v>
                </c:pt>
                <c:pt idx="2">
                  <c:v>2020支出</c:v>
                </c:pt>
                <c:pt idx="3">
                  <c:v>2019支出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2020收入</c:v>
                </c:pt>
                <c:pt idx="1">
                  <c:v>2019收入</c:v>
                </c:pt>
                <c:pt idx="2">
                  <c:v>2020支出</c:v>
                </c:pt>
                <c:pt idx="3">
                  <c:v>2019支出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2020收入</c:v>
                </c:pt>
                <c:pt idx="1">
                  <c:v>2019收入</c:v>
                </c:pt>
                <c:pt idx="2">
                  <c:v>2020支出</c:v>
                </c:pt>
                <c:pt idx="3">
                  <c:v>2019支出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2456.62</c:v>
                </c:pt>
                <c:pt idx="1">
                  <c:v>1366.16</c:v>
                </c:pt>
                <c:pt idx="2">
                  <c:v>1250.6600000000001</c:v>
                </c:pt>
                <c:pt idx="3">
                  <c:v>618.91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4302080"/>
        <c:axId val="215028864"/>
      </c:barChart>
      <c:catAx>
        <c:axId val="2143020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5028864"/>
        <c:crosses val="autoZero"/>
        <c:auto val="1"/>
        <c:lblAlgn val="ctr"/>
        <c:lblOffset val="100"/>
        <c:noMultiLvlLbl val="0"/>
      </c:catAx>
      <c:valAx>
        <c:axId val="215028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4302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7.00043159257661E-2"/>
          <c:y val="0.182008855744582"/>
          <c:w val="0.88827506833549097"/>
          <c:h val="0.6248893031927289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2020一般公共预算支出拨款</c:v>
                </c:pt>
                <c:pt idx="1">
                  <c:v>2019一般公共预算支出拨款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2020一般公共预算支出拨款</c:v>
                </c:pt>
                <c:pt idx="1">
                  <c:v>2019一般公共预算支出拨款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2020一般公共预算支出拨款</c:v>
                </c:pt>
                <c:pt idx="1">
                  <c:v>2019一般公共预算支出拨款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1250.6600000000001</c:v>
                </c:pt>
                <c:pt idx="1">
                  <c:v>618.91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3698432"/>
        <c:axId val="251274752"/>
      </c:barChart>
      <c:catAx>
        <c:axId val="2336984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1274752"/>
        <c:crosses val="autoZero"/>
        <c:auto val="1"/>
        <c:lblAlgn val="ctr"/>
        <c:lblOffset val="100"/>
        <c:noMultiLvlLbl val="0"/>
      </c:catAx>
      <c:valAx>
        <c:axId val="25127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3369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6852512637525999"/>
          <c:y val="0.11169460715007"/>
          <c:w val="0.57582515611061602"/>
          <c:h val="0.7822662088466979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财政拨款支出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Sheet1!$A$2:$A$8</c:f>
              <c:strCache>
                <c:ptCount val="7"/>
                <c:pt idx="0">
                  <c:v>教育支出</c:v>
                </c:pt>
                <c:pt idx="1">
                  <c:v>医疗卫生支出</c:v>
                </c:pt>
                <c:pt idx="2">
                  <c:v>住房保障支出</c:v>
                </c:pt>
                <c:pt idx="3">
                  <c:v>社会保障和就业</c:v>
                </c:pt>
                <c:pt idx="4">
                  <c:v>科学技术（类）支出</c:v>
                </c:pt>
                <c:pt idx="5">
                  <c:v>抚恤支出</c:v>
                </c:pt>
                <c:pt idx="6">
                  <c:v>农林水支出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924.65</c:v>
                </c:pt>
                <c:pt idx="1">
                  <c:v>29.64</c:v>
                </c:pt>
                <c:pt idx="2">
                  <c:v>31.47</c:v>
                </c:pt>
                <c:pt idx="3">
                  <c:v>72.010000000000005</c:v>
                </c:pt>
                <c:pt idx="4">
                  <c:v>180.49</c:v>
                </c:pt>
                <c:pt idx="5">
                  <c:v>16.190000000000001</c:v>
                </c:pt>
                <c:pt idx="6">
                  <c:v>12.4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列1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Sheet1!$A$2:$A$8</c:f>
              <c:strCache>
                <c:ptCount val="7"/>
                <c:pt idx="0">
                  <c:v>教育支出</c:v>
                </c:pt>
                <c:pt idx="1">
                  <c:v>医疗卫生支出</c:v>
                </c:pt>
                <c:pt idx="2">
                  <c:v>住房保障支出</c:v>
                </c:pt>
                <c:pt idx="3">
                  <c:v>社会保障和就业</c:v>
                </c:pt>
                <c:pt idx="4">
                  <c:v>科学技术（类）支出</c:v>
                </c:pt>
                <c:pt idx="5">
                  <c:v>抚恤支出</c:v>
                </c:pt>
                <c:pt idx="6">
                  <c:v>农林水支出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097234611953597"/>
          <c:y val="1.9793981013936601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“三公”经费财政拨款支出决算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1"/>
              <c:layout>
                <c:manualLayout>
                  <c:x val="6.7471200189093798E-3"/>
                  <c:y val="0.1583312294860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4593641538960406E-2"/>
                  <c:y val="0.2206150773650359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因公出国（境）费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1.5</c:v>
                </c:pt>
                <c:pt idx="2">
                  <c:v>0.56000000000000005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3">
  <a:schemeClr val="accent3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基本">
    <a:dk1>
      <a:srgbClr val="000000"/>
    </a:dk1>
    <a:lt1>
      <a:srgbClr val="FFFFFF"/>
    </a:lt1>
    <a:dk2>
      <a:srgbClr val="D1282E"/>
    </a:dk2>
    <a:lt2>
      <a:srgbClr val="C8C8B1"/>
    </a:lt2>
    <a:accent1>
      <a:srgbClr val="7A7A7A"/>
    </a:accent1>
    <a:accent2>
      <a:srgbClr val="F5C201"/>
    </a:accent2>
    <a:accent3>
      <a:srgbClr val="526DB0"/>
    </a:accent3>
    <a:accent4>
      <a:srgbClr val="989AAC"/>
    </a:accent4>
    <a:accent5>
      <a:srgbClr val="DC5924"/>
    </a:accent5>
    <a:accent6>
      <a:srgbClr val="B4B392"/>
    </a:accent6>
    <a:hlink>
      <a:srgbClr val="CC9900"/>
    </a:hlink>
    <a:folHlink>
      <a:srgbClr val="969696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44BA64-14EB-47B1-B659-CB8377EB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4488</Words>
  <Characters>2784</Characters>
  <Application>Microsoft Office Word</Application>
  <DocSecurity>0</DocSecurity>
  <Lines>348</Lines>
  <Paragraphs>82</Paragraphs>
  <ScaleCrop>false</ScaleCrop>
  <Company>四川省财政厅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四川省***</dc:title>
  <dc:creator>张彬茜</dc:creator>
  <cp:lastModifiedBy>WRGHO</cp:lastModifiedBy>
  <cp:revision>30</cp:revision>
  <cp:lastPrinted>2019-08-01T00:48:00Z</cp:lastPrinted>
  <dcterms:created xsi:type="dcterms:W3CDTF">2019-08-01T01:14:00Z</dcterms:created>
  <dcterms:modified xsi:type="dcterms:W3CDTF">2021-10-28T09:20:00Z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D0D7D1F4F91A436A9746C53D8FDA14C8</vt:lpwstr>
  </property>
</Properties>
</file>