
<file path=[Content_Types].xml><?xml version="1.0" encoding="utf-8"?>
<Types xmlns="http://schemas.openxmlformats.org/package/2006/content-types">
  <Default Extension="xml" ContentType="application/xml"/>
  <Default Extension="xls" ContentType="application/vnd.ms-exce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8441"/>
      <w:bookmarkStart w:id="4" w:name="_Toc15377425"/>
      <w:bookmarkStart w:id="5" w:name="_Toc15396475"/>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8442"/>
      <w:bookmarkStart w:id="9" w:name="_Toc1537742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开江县永兴镇方兴小学部门决算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公开时间：2021年10月8日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rPr>
        <w:t>20年度部门决算情况说明</w:t>
      </w:r>
      <w:r>
        <w:tab/>
      </w:r>
      <w:r>
        <w:rPr>
          <w:rFonts w:hint="eastAsia"/>
        </w:rPr>
        <w:t>6</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6</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1</w:t>
      </w:r>
      <w:r>
        <w:rPr>
          <w:rFonts w:hint="eastAsia"/>
        </w:rPr>
        <w:fldChar w:fldCharType="end"/>
      </w:r>
      <w:r>
        <w:rPr>
          <w:rFonts w:hint="eastAsia"/>
        </w:rPr>
        <w:t>9</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9</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2</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w:t>
      </w:r>
      <w:r>
        <w:rPr>
          <w:rFonts w:hint="eastAsia"/>
        </w:rPr>
        <w:fldChar w:fldCharType="end"/>
      </w:r>
      <w:r>
        <w:rPr>
          <w:rFonts w:hint="eastAsia"/>
        </w:rPr>
        <w:t>3</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adjustRightInd w:val="0"/>
        <w:snapToGrid w:val="0"/>
        <w:spacing w:line="440" w:lineRule="exact"/>
        <w:jc w:val="left"/>
        <w:rPr>
          <w:rFonts w:ascii="仿宋" w:hAnsi="仿宋" w:eastAsia="仿宋"/>
          <w:bCs/>
          <w:kern w:val="44"/>
          <w:sz w:val="24"/>
        </w:rPr>
      </w:pPr>
      <w:r>
        <w:rPr>
          <w:rFonts w:ascii="仿宋" w:hAnsi="仿宋" w:eastAsia="仿宋"/>
          <w:color w:val="000000"/>
          <w:sz w:val="24"/>
        </w:rPr>
        <w:fldChar w:fldCharType="end"/>
      </w: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5"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
          <w:color w:val="000000"/>
          <w:sz w:val="32"/>
          <w:szCs w:val="32"/>
        </w:rPr>
        <w:t>（一）主要职能。</w:t>
      </w:r>
      <w:r>
        <w:rPr>
          <w:rFonts w:hint="eastAsia" w:ascii="仿宋" w:hAnsi="仿宋" w:eastAsia="仿宋"/>
          <w:bCs/>
          <w:color w:val="000000"/>
          <w:sz w:val="32"/>
          <w:szCs w:val="32"/>
        </w:rPr>
        <w:t>（职能参照省政府批准的三定方案）</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开江县永兴镇方兴小学隶属于开江县教育科技知识产权局，是一所完全农村小学。在教科局和上级部门的领导下，依法教育,全面贯彻落实科学发展观，促进本校教育事业的蓬勃发展。确立了“厚积薄发、勤学不止”为目标；以“树德、健美、和谐、发展”的办学理念；以“谦逊包容、争春不骄”服务为宗旨，以质量求生存的工作思路。以维护教职工利益，保障教职工合法权益，以教职工、学生的人生幸福和生命质量作为重点。</w:t>
      </w:r>
    </w:p>
    <w:p>
      <w:pPr>
        <w:pStyle w:val="5"/>
        <w:adjustRightInd w:val="0"/>
        <w:snapToGrid w:val="0"/>
        <w:spacing w:before="93" w:line="600" w:lineRule="exact"/>
        <w:ind w:firstLine="675" w:firstLineChars="210"/>
        <w:outlineLvl w:val="2"/>
        <w:rPr>
          <w:rFonts w:ascii="仿宋" w:hAnsi="仿宋" w:eastAsia="仿宋"/>
          <w:bCs/>
          <w:color w:val="000000"/>
          <w:sz w:val="32"/>
          <w:szCs w:val="32"/>
        </w:rPr>
      </w:pPr>
      <w:r>
        <w:rPr>
          <w:rFonts w:hint="eastAsia" w:ascii="仿宋" w:hAnsi="仿宋" w:eastAsia="仿宋"/>
          <w:b/>
          <w:color w:val="000000"/>
          <w:sz w:val="32"/>
          <w:szCs w:val="32"/>
        </w:rPr>
        <w:t>（二）</w:t>
      </w:r>
      <w:r>
        <w:rPr>
          <w:rFonts w:ascii="仿宋" w:hAnsi="仿宋" w:eastAsia="仿宋"/>
          <w:b/>
          <w:color w:val="000000"/>
          <w:sz w:val="32"/>
          <w:szCs w:val="32"/>
        </w:rPr>
        <w:t>20</w:t>
      </w:r>
      <w:r>
        <w:rPr>
          <w:rFonts w:hint="eastAsia" w:ascii="仿宋" w:hAnsi="仿宋" w:eastAsia="仿宋"/>
          <w:b/>
          <w:color w:val="000000"/>
          <w:sz w:val="32"/>
          <w:szCs w:val="32"/>
        </w:rPr>
        <w:t>20年重点工作完成情况。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本年度学校全面贯彻党的教育方针政策，加强教师队伍建设，强化党的建设，促进义务教育均衡发展建设，注重学生素质能力的培养，大力提升教学教学质量，办人民满意教育。</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sz w:val="32"/>
          <w:szCs w:val="32"/>
        </w:rPr>
        <w:t>开江县永兴镇方兴小学具有独立编制和独立核算的机构1个。我校是一所完全农村小学，下辖一所幼儿园及四所村小。内设机构7个，包括：办公室、教务处、政教处、后勤处、工会办公室、党建和团队办公室。小学教学班1</w:t>
      </w:r>
      <w:r>
        <w:rPr>
          <w:rFonts w:hint="eastAsia" w:ascii="仿宋" w:hAnsi="仿宋" w:eastAsia="仿宋"/>
          <w:sz w:val="32"/>
          <w:szCs w:val="32"/>
          <w:lang w:val="en-US" w:eastAsia="zh-CN"/>
        </w:rPr>
        <w:t>0</w:t>
      </w:r>
      <w:r>
        <w:rPr>
          <w:rFonts w:hint="eastAsia" w:ascii="仿宋" w:hAnsi="仿宋" w:eastAsia="仿宋"/>
          <w:sz w:val="32"/>
          <w:szCs w:val="32"/>
        </w:rPr>
        <w:t>个，学生数</w:t>
      </w:r>
      <w:r>
        <w:rPr>
          <w:rFonts w:hint="eastAsia" w:ascii="仿宋" w:hAnsi="仿宋" w:eastAsia="仿宋"/>
          <w:sz w:val="32"/>
          <w:szCs w:val="32"/>
          <w:lang w:val="en-US" w:eastAsia="zh-CN"/>
        </w:rPr>
        <w:t>153</w:t>
      </w:r>
      <w:r>
        <w:rPr>
          <w:rFonts w:hint="eastAsia" w:ascii="仿宋" w:hAnsi="仿宋" w:eastAsia="仿宋"/>
          <w:sz w:val="32"/>
          <w:szCs w:val="32"/>
        </w:rPr>
        <w:t>人，定编教职工31人，退休教师32人。</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4"/>
          <w:rFonts w:hint="eastAsia" w:ascii="黑体" w:hAnsi="黑体" w:eastAsia="黑体"/>
          <w:b w:val="0"/>
          <w:bCs w:val="0"/>
        </w:rPr>
        <w:t>2020年度部门决算情况说明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2020年度收、支总计414.41万元。与2019年相比，收、支总计各增加21.8万元，上升5.56</w:t>
      </w:r>
      <w:r>
        <w:rPr>
          <w:rFonts w:ascii="仿宋" w:hAnsi="仿宋" w:eastAsia="仿宋"/>
          <w:color w:val="000000"/>
          <w:sz w:val="32"/>
          <w:szCs w:val="32"/>
        </w:rPr>
        <w:t>%</w:t>
      </w:r>
      <w:r>
        <w:rPr>
          <w:rFonts w:hint="eastAsia" w:ascii="仿宋" w:hAnsi="仿宋" w:eastAsia="仿宋"/>
          <w:color w:val="000000"/>
          <w:sz w:val="32"/>
          <w:szCs w:val="32"/>
        </w:rPr>
        <w:t>。主要变动原因是2020年支付大型修缮款较多。</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42" o:spid="_x0000_s1042" o:spt="75" type="#_x0000_t75" style="position:absolute;left:0pt;margin-left:32.3pt;margin-top:7.75pt;height:271.5pt;width:481.5pt;z-index:251666432;mso-width-relative:page;mso-height-relative:page;" o:ole="t" filled="f" o:preferrelative="t" stroked="f" coordsize="21600,21600">
            <v:path/>
            <v:fill on="f" focussize="0,0"/>
            <v:stroke on="f"/>
            <v:imagedata r:id="rId7" o:title=""/>
            <o:lock v:ext="edit" aspectratio="t"/>
          </v:shape>
          <o:OLEObject Type="Embed" ProgID="Excel.Sheet.8" ShapeID="_x0000_s1042" DrawAspect="Content" ObjectID="_1468075725" r:id="rId6">
            <o:LockedField>false</o:LockedField>
          </o:OLEObject>
        </w:pict>
      </w:r>
      <w:r>
        <w:rPr>
          <w:rFonts w:ascii="仿宋_GB2312" w:eastAsia="仿宋_GB2312"/>
          <w:color w:val="000000"/>
          <w:sz w:val="32"/>
          <w:szCs w:val="32"/>
        </w:rPr>
        <w:pict>
          <v:shape id="_x0000_s1027" o:spid="_x0000_s1027" o:spt="75" type="#_x0000_t75" style="position:absolute;left:0pt;margin-left:32.3pt;margin-top:7.75pt;height:272.4pt;width:443.05pt;z-index:251659264;mso-width-relative:page;mso-height-relative:page;" o:ole="t" filled="f" o:preferrelative="t" stroked="f" coordsize="21600,21600">
            <v:path/>
            <v:fill on="f" focussize="0,0"/>
            <v:stroke on="f" joinstyle="miter"/>
            <v:imagedata r:id="rId9" o:title=""/>
            <o:lock v:ext="edit" aspectratio="t"/>
          </v:shape>
          <o:OLEObject Type="Embed" ProgID="Excel.Sheet.8" ShapeID="_x0000_s1027" DrawAspect="Content" ObjectID="_1468075726" r:id="rId8">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年本年收入合计414.41万元，其中：一般公共预算财政拨款收入414.41万元，占100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8" o:spid="_x0000_s1028" o:spt="75" type="#_x0000_t75" style="position:absolute;left:0pt;margin-left:-39.4pt;margin-top:26.95pt;height:278.65pt;width:551.3pt;z-index:251660288;mso-width-relative:page;mso-height-relative:page;" o:ole="t" filled="f" o:preferrelative="t" stroked="f" coordsize="21600,21600">
            <v:path/>
            <v:fill on="f" focussize="0,0"/>
            <v:stroke on="f" joinstyle="miter"/>
            <v:imagedata r:id="rId11" o:title=""/>
            <o:lock v:ext="edit" aspectratio="t"/>
          </v:shape>
          <o:OLEObject Type="Embed" ProgID="Excel.Sheet.8" ShapeID="_x0000_s1028" DrawAspect="Content" ObjectID="_1468075727" r:id="rId10">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20年本年支出合计414.41万元，其中：基本支出414.41万元，占100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rPr>
          <w:rFonts w:ascii="仿宋_GB2312" w:eastAsia="仿宋_GB2312"/>
          <w:color w:val="FF0000"/>
          <w:sz w:val="32"/>
          <w:szCs w:val="32"/>
        </w:rPr>
      </w:pPr>
      <w:r>
        <w:rPr>
          <w:rFonts w:ascii="仿宋_GB2312" w:eastAsia="仿宋_GB2312"/>
          <w:color w:val="FF0000"/>
          <w:sz w:val="32"/>
          <w:szCs w:val="32"/>
        </w:rPr>
        <w:pict>
          <v:shape id="_x0000_s1031" o:spid="_x0000_s1031" o:spt="75" type="#_x0000_t75" style="position:absolute;left:0pt;margin-left:-13.05pt;margin-top:11.7pt;height:195.95pt;width:494.9pt;z-index:251661312;mso-width-relative:page;mso-height-relative:page;" o:ole="t" filled="f" o:preferrelative="t" stroked="f" coordsize="21600,21600">
            <v:path/>
            <v:fill on="f" focussize="0,0"/>
            <v:stroke on="f" joinstyle="miter"/>
            <v:imagedata r:id="rId13" o:title=""/>
            <o:lock v:ext="edit" aspectratio="t"/>
          </v:shape>
          <o:OLEObject Type="Embed" ProgID="Excel.Sheet.8" ShapeID="_x0000_s1031" DrawAspect="Content" ObjectID="_1468075728" r:id="rId12">
            <o:LockedField>false</o:LockedField>
          </o:OLEObject>
        </w:pict>
      </w: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20年财政拨款收、支总计414.41万元。与</w:t>
      </w:r>
      <w:r>
        <w:rPr>
          <w:rFonts w:ascii="仿宋" w:hAnsi="仿宋" w:eastAsia="仿宋"/>
          <w:color w:val="000000"/>
          <w:sz w:val="32"/>
          <w:szCs w:val="32"/>
        </w:rPr>
        <w:t>20</w:t>
      </w:r>
      <w:r>
        <w:rPr>
          <w:rFonts w:hint="eastAsia" w:ascii="仿宋" w:hAnsi="仿宋" w:eastAsia="仿宋"/>
          <w:color w:val="000000"/>
          <w:sz w:val="32"/>
          <w:szCs w:val="32"/>
        </w:rPr>
        <w:t>19年相比，财政拨款收、支总计各增加21.8万元，上升5.5%。主要变动原因是人员增加。</w:t>
      </w:r>
    </w:p>
    <w:p>
      <w:pPr>
        <w:spacing w:line="600" w:lineRule="exact"/>
        <w:rPr>
          <w:rFonts w:ascii="仿宋" w:hAnsi="仿宋" w:eastAsia="仿宋"/>
          <w:color w:val="000000" w:themeColor="text1"/>
          <w:sz w:val="32"/>
          <w:szCs w:val="32"/>
        </w:rPr>
      </w:pPr>
      <w:r>
        <w:rPr>
          <w:rFonts w:ascii="仿宋" w:hAnsi="仿宋" w:eastAsia="仿宋"/>
          <w:color w:val="000000" w:themeColor="text1"/>
          <w:sz w:val="32"/>
          <w:szCs w:val="32"/>
        </w:rPr>
        <w:pict>
          <v:shape id="_x0000_s1043" o:spid="_x0000_s1043" o:spt="75" type="#_x0000_t75" style="position:absolute;left:0pt;margin-left:-43.65pt;margin-top:22.35pt;height:316.05pt;width:514.4pt;z-index:251667456;mso-width-relative:page;mso-height-relative:page;" o:ole="t" filled="f" o:preferrelative="t" stroked="f" coordsize="21600,21600">
            <v:path/>
            <v:fill on="f" focussize="0,0"/>
            <v:stroke on="f"/>
            <v:imagedata r:id="rId15" o:title=""/>
            <o:lock v:ext="edit" aspectratio="t"/>
          </v:shape>
          <o:OLEObject Type="Embed" ProgID="Excel.Sheet.8" ShapeID="_x0000_s1043" DrawAspect="Content" ObjectID="_1468075729" r:id="rId14">
            <o:LockedField>false</o:LockedField>
          </o:OLEObject>
        </w:pict>
      </w:r>
      <w:r>
        <w:rPr>
          <w:rFonts w:hint="eastAsia" w:ascii="仿宋" w:hAnsi="仿宋" w:eastAsia="仿宋"/>
          <w:color w:val="000000" w:themeColor="text1"/>
          <w:sz w:val="32"/>
          <w:szCs w:val="32"/>
        </w:rPr>
        <w:t>（柱状图）</w:t>
      </w:r>
    </w:p>
    <w:p>
      <w:pPr>
        <w:spacing w:line="600" w:lineRule="exact"/>
        <w:ind w:firstLine="640"/>
        <w:rPr>
          <w:rFonts w:ascii="仿宋" w:hAnsi="仿宋" w:eastAsia="仿宋"/>
          <w:b/>
          <w:color w:val="00B050"/>
          <w:sz w:val="32"/>
          <w:szCs w:val="32"/>
        </w:rPr>
      </w:pPr>
      <w:r>
        <w:rPr>
          <w:rFonts w:ascii="仿宋_GB2312" w:eastAsia="仿宋_GB2312"/>
          <w:color w:val="000000"/>
          <w:sz w:val="32"/>
          <w:szCs w:val="32"/>
        </w:rPr>
        <w:pict>
          <v:shape id="_x0000_s1040" o:spid="_x0000_s1040" o:spt="75" type="#_x0000_t75" style="position:absolute;left:0pt;margin-left:45.7pt;margin-top:8.9pt;height:275.4pt;width:468.1pt;z-index:251664384;mso-width-relative:page;mso-height-relative:page;" o:ole="t" filled="f" o:preferrelative="t" stroked="f" coordsize="21600,21600">
            <v:path/>
            <v:fill on="f" focussize="0,0"/>
            <v:stroke on="f" joinstyle="miter"/>
            <v:imagedata r:id="rId17" o:title=""/>
            <o:lock v:ext="edit" aspectratio="t"/>
          </v:shape>
          <o:OLEObject Type="Embed" ProgID="Excel.Sheet.8" ShapeID="_x0000_s1040" DrawAspect="Content" ObjectID="_1468075730" r:id="rId16">
            <o:LockedField>false</o:LockedField>
          </o:OLEObject>
        </w:pic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hint="eastAsia" w:ascii="仿宋" w:hAnsi="仿宋" w:eastAsia="仿宋"/>
          <w:b/>
          <w:color w:val="000000"/>
          <w:sz w:val="32"/>
          <w:szCs w:val="32"/>
        </w:rPr>
      </w:pPr>
      <w:bookmarkStart w:id="34" w:name="_Toc15377210"/>
    </w:p>
    <w:p>
      <w:pPr>
        <w:spacing w:line="600" w:lineRule="exact"/>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bookmarkEnd w:id="34"/>
    </w:p>
    <w:p>
      <w:pPr>
        <w:spacing w:line="600" w:lineRule="exact"/>
        <w:rPr>
          <w:rFonts w:ascii="仿宋" w:hAnsi="仿宋" w:eastAsia="仿宋"/>
          <w:color w:val="000000"/>
          <w:sz w:val="32"/>
          <w:szCs w:val="32"/>
        </w:rPr>
      </w:pPr>
      <w:r>
        <w:rPr>
          <w:rFonts w:ascii="仿宋" w:hAnsi="仿宋" w:eastAsia="仿宋"/>
          <w:color w:val="000000" w:themeColor="text1"/>
          <w:sz w:val="32"/>
          <w:szCs w:val="32"/>
        </w:rPr>
        <w:pict>
          <v:shape id="_x0000_s1044" o:spid="_x0000_s1044" o:spt="75" type="#_x0000_t75" style="position:absolute;left:0pt;margin-left:-51.1pt;margin-top:84.85pt;height:247pt;width:513.2pt;z-index:251668480;mso-width-relative:page;mso-height-relative:page;" o:ole="t" filled="f" o:preferrelative="t" stroked="f" coordsize="21600,21600">
            <v:path/>
            <v:fill on="f" focussize="0,0"/>
            <v:stroke on="f"/>
            <v:imagedata r:id="rId19" o:title=""/>
            <o:lock v:ext="edit" aspectratio="t"/>
          </v:shape>
          <o:OLEObject Type="Embed" ProgID="Excel.Sheet.8" ShapeID="_x0000_s1044" DrawAspect="Content" ObjectID="_1468075731" r:id="rId18">
            <o:LockedField>false</o:LockedField>
          </o:OLEObject>
        </w:pict>
      </w:r>
      <w:r>
        <w:rPr>
          <w:rFonts w:ascii="仿宋" w:hAnsi="仿宋" w:eastAsia="仿宋"/>
          <w:color w:val="000000"/>
          <w:sz w:val="32"/>
          <w:szCs w:val="32"/>
        </w:rPr>
        <w:t>20</w:t>
      </w:r>
      <w:r>
        <w:rPr>
          <w:rFonts w:hint="eastAsia" w:ascii="仿宋" w:hAnsi="仿宋" w:eastAsia="仿宋"/>
          <w:color w:val="000000"/>
          <w:sz w:val="32"/>
          <w:szCs w:val="32"/>
        </w:rPr>
        <w:t>20年财政拨款收、支总计414.41万元。与</w:t>
      </w:r>
      <w:r>
        <w:rPr>
          <w:rFonts w:ascii="仿宋" w:hAnsi="仿宋" w:eastAsia="仿宋"/>
          <w:color w:val="000000"/>
          <w:sz w:val="32"/>
          <w:szCs w:val="32"/>
        </w:rPr>
        <w:t>20</w:t>
      </w:r>
      <w:r>
        <w:rPr>
          <w:rFonts w:hint="eastAsia" w:ascii="仿宋" w:hAnsi="仿宋" w:eastAsia="仿宋"/>
          <w:color w:val="000000"/>
          <w:sz w:val="32"/>
          <w:szCs w:val="32"/>
        </w:rPr>
        <w:t>20年相比，财政拨款收、支总计各增加21.8万元，上升5.56%。主要变动原是人员增加。</w:t>
      </w:r>
    </w:p>
    <w:p>
      <w:pPr>
        <w:spacing w:line="600" w:lineRule="exact"/>
        <w:rPr>
          <w:rFonts w:ascii="仿宋" w:hAnsi="仿宋" w:eastAsia="仿宋"/>
          <w:color w:val="000000" w:themeColor="text1"/>
          <w:sz w:val="32"/>
          <w:szCs w:val="32"/>
        </w:rPr>
      </w:pPr>
      <w:r>
        <w:rPr>
          <w:rFonts w:ascii="仿宋_GB2312" w:eastAsia="仿宋_GB2312"/>
          <w:color w:val="000000"/>
          <w:sz w:val="32"/>
          <w:szCs w:val="32"/>
        </w:rPr>
        <w:pict>
          <v:shape id="_x0000_s1041" o:spid="_x0000_s1041" o:spt="75" type="#_x0000_t75" style="position:absolute;left:0pt;margin-left:-26.55pt;margin-top:29.4pt;height:225.55pt;width:517.1pt;z-index:251665408;mso-width-relative:page;mso-height-relative:page;" o:ole="t" filled="f" o:preferrelative="t" stroked="f" coordsize="21600,21600">
            <v:path/>
            <v:fill on="f" focussize="0,0"/>
            <v:stroke on="f"/>
            <v:imagedata r:id="rId21" o:title=""/>
            <o:lock v:ext="edit" aspectratio="t"/>
          </v:shape>
          <o:OLEObject Type="Embed" ProgID="Excel.Sheet.8" ShapeID="_x0000_s1041" DrawAspect="Content" ObjectID="_1468075732" r:id="rId20">
            <o:LockedField>false</o:LockedField>
          </o:OLEObject>
        </w:pict>
      </w: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w:t>
      </w:r>
      <w:r>
        <w:rPr>
          <w:rFonts w:hint="eastAsia" w:ascii="仿宋" w:hAnsi="仿宋" w:eastAsia="仿宋"/>
          <w:color w:val="000000" w:themeColor="text1"/>
          <w:sz w:val="32"/>
          <w:szCs w:val="32"/>
        </w:rPr>
        <w:t>政拨款支出414.41万元，主要用于以下方面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321.37万元，占77.55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文化旅游体育与传媒（类）支出0万元，占0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支出43.16万元，占10.41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18.81万元，占4.54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；住房保障支出31.07万元，占7.5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4" o:spid="_x0000_s1034" o:spt="75" type="#_x0000_t75" style="position:absolute;left:0pt;margin-left:-7.35pt;margin-top:14.5pt;height:239.45pt;width:457.25pt;z-index:251662336;mso-width-relative:page;mso-height-relative:page;" o:ole="t" filled="f" o:preferrelative="t" stroked="f" coordsize="21600,21600">
            <v:path/>
            <v:fill on="f" focussize="0,0"/>
            <v:stroke on="f" joinstyle="miter"/>
            <v:imagedata r:id="rId23" o:title=""/>
            <o:lock v:ext="edit" aspectratio="t"/>
          </v:shape>
          <o:OLEObject Type="Embed" ProgID="Excel.Sheet.8" ShapeID="_x0000_s1034" DrawAspect="Content" ObjectID="_1468075733" r:id="rId22">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2020年般公共预算支出决算数为414.41万元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w:t>
      </w:r>
      <w:r>
        <w:rPr>
          <w:rStyle w:val="14"/>
          <w:rFonts w:hint="eastAsia" w:ascii="仿宋" w:hAnsi="仿宋" w:eastAsia="仿宋"/>
          <w:b w:val="0"/>
          <w:bCs/>
          <w:color w:val="000000"/>
          <w:sz w:val="32"/>
          <w:szCs w:val="32"/>
          <w:lang w:val="en-US" w:eastAsia="zh-CN"/>
        </w:rPr>
        <w:t>21.37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w:t>
      </w:r>
      <w:r>
        <w:rPr>
          <w:rStyle w:val="14"/>
          <w:rFonts w:hint="eastAsia" w:ascii="仿宋" w:hAnsi="仿宋" w:eastAsia="仿宋"/>
          <w:b w:val="0"/>
          <w:bCs/>
          <w:color w:val="000000"/>
          <w:sz w:val="32"/>
          <w:szCs w:val="32"/>
          <w:lang w:val="en-US" w:eastAsia="zh-CN"/>
        </w:rPr>
        <w:t>3.16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w:t>
      </w:r>
      <w:r>
        <w:rPr>
          <w:rStyle w:val="14"/>
          <w:rFonts w:hint="eastAsia" w:ascii="仿宋" w:hAnsi="仿宋" w:eastAsia="仿宋"/>
          <w:b w:val="0"/>
          <w:bCs/>
          <w:color w:val="000000"/>
          <w:sz w:val="32"/>
          <w:szCs w:val="32"/>
          <w:lang w:val="en-US" w:eastAsia="zh-CN"/>
        </w:rPr>
        <w:t>8.81</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w:t>
      </w:r>
      <w:r>
        <w:rPr>
          <w:rStyle w:val="14"/>
          <w:rFonts w:hint="eastAsia" w:ascii="仿宋" w:hAnsi="仿宋" w:eastAsia="仿宋"/>
          <w:b w:val="0"/>
          <w:bCs/>
          <w:color w:val="000000"/>
          <w:sz w:val="32"/>
          <w:szCs w:val="32"/>
          <w:lang w:val="en-US" w:eastAsia="zh-CN"/>
        </w:rPr>
        <w:t>1.07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414.41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w:t>
      </w:r>
      <w:r>
        <w:rPr>
          <w:rFonts w:hint="eastAsia" w:ascii="仿宋" w:hAnsi="仿宋" w:eastAsia="仿宋"/>
          <w:color w:val="000000"/>
          <w:sz w:val="32"/>
          <w:szCs w:val="32"/>
          <w:lang w:val="en-US" w:eastAsia="zh-CN"/>
        </w:rPr>
        <w:t>79.95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34</w:t>
      </w:r>
      <w:r>
        <w:rPr>
          <w:rFonts w:hint="eastAsia" w:ascii="仿宋" w:hAnsi="仿宋" w:eastAsia="仿宋"/>
          <w:color w:val="000000"/>
          <w:sz w:val="32"/>
          <w:szCs w:val="32"/>
        </w:rPr>
        <w:t>.48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ascii="黑体" w:eastAsia="黑体"/>
          <w:color w:val="000000"/>
          <w:sz w:val="32"/>
          <w:szCs w:val="32"/>
        </w:rPr>
      </w:pPr>
      <w:bookmarkStart w:id="42" w:name="_Toc15396609"/>
      <w:bookmarkStart w:id="43" w:name="_Toc15377215"/>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年“三公”经费财政拨款支出决算为0.</w:t>
      </w:r>
      <w:r>
        <w:rPr>
          <w:rFonts w:hint="eastAsia" w:ascii="仿宋" w:hAnsi="仿宋" w:eastAsia="仿宋"/>
          <w:color w:val="000000"/>
          <w:sz w:val="32"/>
          <w:szCs w:val="32"/>
          <w:lang w:val="en-US" w:eastAsia="zh-CN"/>
        </w:rPr>
        <w:t>35</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比</w:t>
      </w:r>
      <w:r>
        <w:rPr>
          <w:rFonts w:hint="eastAsia" w:ascii="仿宋" w:hAnsi="仿宋" w:eastAsia="仿宋"/>
          <w:color w:val="000000"/>
          <w:sz w:val="32"/>
          <w:szCs w:val="32"/>
        </w:rPr>
        <w:t>预算数</w:t>
      </w:r>
      <w:r>
        <w:rPr>
          <w:rFonts w:hint="eastAsia" w:ascii="仿宋" w:hAnsi="仿宋" w:eastAsia="仿宋"/>
          <w:color w:val="000000"/>
          <w:sz w:val="32"/>
          <w:szCs w:val="32"/>
          <w:lang w:eastAsia="zh-CN"/>
        </w:rPr>
        <w:t>略有减少，</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加强了“三公”经费的管理</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w:t>
      </w:r>
      <w:r>
        <w:rPr>
          <w:rFonts w:hint="eastAsia" w:ascii="仿宋" w:hAnsi="仿宋" w:eastAsia="仿宋"/>
          <w:color w:val="000000"/>
          <w:sz w:val="32"/>
          <w:szCs w:val="32"/>
          <w:lang w:val="en-US" w:eastAsia="zh-CN"/>
        </w:rPr>
        <w:t>35</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1038" o:spid="_x0000_s1038" o:spt="75" type="#_x0000_t75" style="position:absolute;left:0pt;margin-left:-40.95pt;margin-top:10.1pt;height:295.7pt;width:476.65pt;z-index:251663360;mso-width-relative:page;mso-height-relative:page;" o:ole="t" filled="f" o:preferrelative="t" stroked="f" coordsize="21600,21600">
            <v:path/>
            <v:fill on="f" focussize="0,0"/>
            <v:stroke on="f"/>
            <v:imagedata r:id="rId25" o:title=""/>
            <o:lock v:ext="edit" aspectratio="t"/>
          </v:shape>
          <o:OLEObject Type="Embed" ProgID="Excel.Sheet.8" ShapeID="_x0000_s1038" DrawAspect="Content" ObjectID="_1468075734" r:id="rId24">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w:t>
      </w:r>
      <w:r>
        <w:rPr>
          <w:rFonts w:hint="eastAsia" w:ascii="仿宋_GB2312" w:eastAsia="仿宋_GB2312"/>
          <w:color w:val="000000"/>
          <w:sz w:val="32"/>
          <w:szCs w:val="32"/>
        </w:rPr>
        <w:t>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年减少0.05万元，下降1.25</w:t>
      </w:r>
      <w:r>
        <w:rPr>
          <w:rFonts w:ascii="仿宋_GB2312" w:eastAsia="仿宋_GB2312"/>
          <w:color w:val="000000"/>
          <w:sz w:val="32"/>
          <w:szCs w:val="32"/>
        </w:rPr>
        <w:t>%</w:t>
      </w:r>
      <w:r>
        <w:rPr>
          <w:rFonts w:hint="eastAsia" w:ascii="仿宋_GB2312" w:eastAsia="仿宋_GB2312"/>
          <w:color w:val="000000"/>
          <w:sz w:val="32"/>
          <w:szCs w:val="32"/>
        </w:rPr>
        <w:t>。主要原因是加强了“三公”经费的管理其中：</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 w:hAnsi="仿宋" w:eastAsia="仿宋"/>
          <w:color w:val="000000"/>
          <w:sz w:val="32"/>
          <w:szCs w:val="32"/>
          <w:lang w:val="en-US" w:eastAsia="zh-CN"/>
        </w:rPr>
        <w:t>35</w:t>
      </w:r>
      <w:r>
        <w:rPr>
          <w:rFonts w:hint="eastAsia" w:ascii="仿宋_GB2312" w:eastAsia="仿宋_GB2312"/>
          <w:color w:val="000000"/>
          <w:sz w:val="32"/>
          <w:szCs w:val="32"/>
        </w:rPr>
        <w:t>万元，主要用于……(执行公务、开展业务活动开支的交通费、住宿费、用餐费等)。国内公务接待18批次，13</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人次（不包括陪同人员），共计支出0.</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万元。</w:t>
      </w:r>
    </w:p>
    <w:p>
      <w:pPr>
        <w:spacing w:line="600" w:lineRule="exact"/>
        <w:ind w:firstLine="640"/>
        <w:outlineLvl w:val="1"/>
        <w:rPr>
          <w:rFonts w:ascii="黑体" w:eastAsia="黑体"/>
          <w:color w:val="000000"/>
          <w:sz w:val="32"/>
          <w:szCs w:val="32"/>
        </w:rPr>
      </w:pP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（一）机关运行经费支出情况</w:t>
      </w:r>
    </w:p>
    <w:p>
      <w:pPr>
        <w:autoSpaceDE w:val="0"/>
        <w:autoSpaceDN w:val="0"/>
        <w:adjustRightInd w:val="0"/>
        <w:spacing w:line="600" w:lineRule="exact"/>
        <w:ind w:firstLine="640" w:firstLineChars="200"/>
        <w:jc w:val="left"/>
        <w:outlineLvl w:val="2"/>
        <w:rPr>
          <w:rFonts w:ascii="仿宋" w:hAnsi="仿宋" w:eastAsia="仿宋"/>
          <w:bCs/>
          <w:color w:val="000000"/>
          <w:sz w:val="32"/>
          <w:szCs w:val="32"/>
        </w:rPr>
      </w:pPr>
      <w:r>
        <w:rPr>
          <w:rFonts w:hint="eastAsia"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autoSpaceDE w:val="0"/>
        <w:autoSpaceDN w:val="0"/>
        <w:adjustRightInd w:val="0"/>
        <w:spacing w:line="600" w:lineRule="exact"/>
        <w:ind w:firstLine="640" w:firstLineChars="200"/>
        <w:jc w:val="left"/>
        <w:outlineLvl w:val="2"/>
        <w:rPr>
          <w:rFonts w:ascii="仿宋" w:hAnsi="仿宋" w:eastAsia="仿宋"/>
          <w:bCs/>
          <w:color w:val="000000"/>
          <w:sz w:val="32"/>
          <w:szCs w:val="32"/>
        </w:rPr>
      </w:pPr>
      <w:r>
        <w:rPr>
          <w:rFonts w:hint="eastAsia"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Cs/>
          <w:color w:val="000000"/>
          <w:sz w:val="32"/>
          <w:szCs w:val="32"/>
        </w:rPr>
        <w:t>截至20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年12月31日，本单位无国有资产占有使用情况。</w:t>
      </w: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年部门整体支出开展绩效自评，从评价情况来看全面完成了预算执行，达到了预期效果。 </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年度无项目执行情况。</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b/>
          <w:bCs/>
          <w:sz w:val="32"/>
          <w:szCs w:val="32"/>
        </w:rPr>
        <w:t>2.部门绩效评价结果</w:t>
      </w:r>
      <w:r>
        <w:rPr>
          <w:rFonts w:hint="eastAsia" w:ascii="楷体_GB2312" w:hAnsi="楷体_GB2312" w:eastAsia="楷体_GB2312" w:cs="楷体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年部门整体支出绩效评价情况开展自评，《开江县永兴镇方兴小学20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年部门整体支出绩效评价报告》见附件1。</w:t>
      </w: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2" w:name="_Toc15396613"/>
      <w:bookmarkStart w:id="53"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开江县永兴镇方兴小学</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4"/>
          <w:szCs w:val="44"/>
        </w:rPr>
        <w:t>2020年部门整体支出绩效评价报告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3"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开江县永兴镇方兴小学属全额拨款事业单位，是一个独立核算单位。我校是一所完全农村小学，下辖一所中心幼儿园及三所村小。内设机构7个，包括：办公室、教务处、政教处、后勤处、工会办公室、幼教处和团队办公室。</w:t>
      </w:r>
    </w:p>
    <w:p>
      <w:pPr>
        <w:widowControl/>
        <w:numPr>
          <w:ilvl w:val="0"/>
          <w:numId w:val="4"/>
        </w:numPr>
        <w:adjustRightInd w:val="0"/>
        <w:snapToGrid w:val="0"/>
        <w:spacing w:line="580" w:lineRule="exact"/>
        <w:ind w:firstLine="643" w:firstLineChars="200"/>
        <w:contextualSpacing/>
        <w:jc w:val="left"/>
        <w:rPr>
          <w:rFonts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机构职能。</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开江县永兴镇方兴小学隶属于开江县教育科技知识产权局，是一所完全农村小学。在教科局和上级部门的领导下，依法教育,全面贯彻落实科学发展观，促进本校教育事业的蓬勃发展。确立了“厚积薄发、勤学不止”为目标；以“树德、健美、和谐、发展”的办学理念；以“谦逊包容、争春不骄”服务为宗旨，以质量求生存的工作思路。以维护教职工利益，保障教职工合法权益，以教职工、学生的人生幸福和生命质量作为重点。</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p>
    <w:p>
      <w:pPr>
        <w:widowControl/>
        <w:numPr>
          <w:ilvl w:val="0"/>
          <w:numId w:val="4"/>
        </w:numPr>
        <w:adjustRightInd w:val="0"/>
        <w:snapToGrid w:val="0"/>
        <w:spacing w:line="580" w:lineRule="exact"/>
        <w:ind w:firstLine="643"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人员概况</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2020年编制人数31名，年末财政供养人数为：在职人员31人，退休人员32人，遗属人员12人。年末在校小学生201人。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2020年度我校总收入：</w:t>
      </w:r>
      <w:r>
        <w:rPr>
          <w:rFonts w:hint="eastAsia" w:ascii="仿宋_GB2312" w:hAnsi="宋体" w:eastAsia="仿宋_GB2312" w:cs="宋体"/>
          <w:color w:val="000000"/>
          <w:kern w:val="0"/>
          <w:sz w:val="32"/>
          <w:szCs w:val="32"/>
          <w:shd w:val="clear" w:color="auto" w:fill="FFFFFF"/>
        </w:rPr>
        <w:t>414.41</w:t>
      </w:r>
      <w:r>
        <w:rPr>
          <w:rFonts w:hint="eastAsia" w:ascii="仿宋_GB2312" w:hAnsi="宋体" w:eastAsia="仿宋_GB2312" w:cs="宋体"/>
          <w:color w:val="000000"/>
          <w:kern w:val="0"/>
          <w:sz w:val="32"/>
          <w:szCs w:val="32"/>
          <w:shd w:val="clear" w:color="auto" w:fill="FFFFFF"/>
          <w:lang w:val="zh-CN"/>
        </w:rPr>
        <w:t>万元。</w:t>
      </w:r>
      <w:bookmarkStart w:id="70" w:name="_GoBack"/>
      <w:bookmarkEnd w:id="70"/>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全年总支出</w:t>
      </w:r>
      <w:r>
        <w:rPr>
          <w:rFonts w:hint="eastAsia" w:ascii="仿宋_GB2312" w:hAnsi="宋体" w:eastAsia="仿宋_GB2312" w:cs="宋体"/>
          <w:color w:val="000000"/>
          <w:kern w:val="0"/>
          <w:sz w:val="32"/>
          <w:szCs w:val="32"/>
          <w:shd w:val="clear" w:color="auto" w:fill="FFFFFF"/>
          <w:lang w:val="en-US" w:eastAsia="zh-CN"/>
        </w:rPr>
        <w:t>414.41</w:t>
      </w:r>
      <w:r>
        <w:rPr>
          <w:rFonts w:hint="eastAsia" w:ascii="仿宋_GB2312" w:hAnsi="宋体" w:eastAsia="仿宋_GB2312" w:cs="宋体"/>
          <w:color w:val="000000"/>
          <w:kern w:val="0"/>
          <w:sz w:val="32"/>
          <w:szCs w:val="32"/>
          <w:shd w:val="clear" w:color="auto" w:fill="FFFFFF"/>
          <w:lang w:val="zh-CN"/>
        </w:rPr>
        <w:t>万元，教育支出</w:t>
      </w:r>
      <w:r>
        <w:rPr>
          <w:rFonts w:hint="eastAsia" w:ascii="仿宋_GB2312" w:hAnsi="宋体" w:eastAsia="仿宋_GB2312" w:cs="宋体"/>
          <w:color w:val="000000"/>
          <w:kern w:val="0"/>
          <w:sz w:val="32"/>
          <w:szCs w:val="32"/>
          <w:shd w:val="clear" w:color="auto" w:fill="FFFFFF"/>
          <w:lang w:val="en-US" w:eastAsia="zh-CN"/>
        </w:rPr>
        <w:t>321.38</w:t>
      </w:r>
      <w:r>
        <w:rPr>
          <w:rFonts w:hint="eastAsia" w:ascii="仿宋_GB2312" w:hAnsi="宋体" w:eastAsia="仿宋_GB2312" w:cs="宋体"/>
          <w:color w:val="000000"/>
          <w:kern w:val="0"/>
          <w:sz w:val="32"/>
          <w:szCs w:val="32"/>
          <w:shd w:val="clear" w:color="auto" w:fill="FFFFFF"/>
          <w:lang w:val="zh-CN"/>
        </w:rPr>
        <w:t>万元，社会保障和就业支出（基本养老保险）</w:t>
      </w:r>
      <w:r>
        <w:rPr>
          <w:rFonts w:hint="eastAsia" w:ascii="仿宋_GB2312" w:hAnsi="宋体" w:eastAsia="仿宋_GB2312" w:cs="宋体"/>
          <w:color w:val="000000"/>
          <w:kern w:val="0"/>
          <w:sz w:val="32"/>
          <w:szCs w:val="32"/>
          <w:shd w:val="clear" w:color="auto" w:fill="FFFFFF"/>
        </w:rPr>
        <w:t>4</w:t>
      </w:r>
      <w:r>
        <w:rPr>
          <w:rFonts w:hint="eastAsia" w:ascii="仿宋_GB2312" w:hAnsi="宋体" w:eastAsia="仿宋_GB2312" w:cs="宋体"/>
          <w:color w:val="000000"/>
          <w:kern w:val="0"/>
          <w:sz w:val="32"/>
          <w:szCs w:val="32"/>
          <w:shd w:val="clear" w:color="auto" w:fill="FFFFFF"/>
          <w:lang w:val="en-US" w:eastAsia="zh-CN"/>
        </w:rPr>
        <w:t>3.16</w:t>
      </w:r>
      <w:r>
        <w:rPr>
          <w:rFonts w:hint="eastAsia" w:ascii="仿宋_GB2312" w:hAnsi="宋体" w:eastAsia="仿宋_GB2312" w:cs="宋体"/>
          <w:color w:val="000000"/>
          <w:kern w:val="0"/>
          <w:sz w:val="32"/>
          <w:szCs w:val="32"/>
          <w:shd w:val="clear" w:color="auto" w:fill="FFFFFF"/>
          <w:lang w:val="zh-CN"/>
        </w:rPr>
        <w:t>万元，医疗卫生支出（基本医疗保险）</w:t>
      </w:r>
      <w:r>
        <w:rPr>
          <w:rFonts w:hint="eastAsia" w:ascii="仿宋_GB2312" w:hAnsi="宋体" w:eastAsia="仿宋_GB2312" w:cs="宋体"/>
          <w:color w:val="000000"/>
          <w:kern w:val="0"/>
          <w:sz w:val="32"/>
          <w:szCs w:val="32"/>
          <w:shd w:val="clear" w:color="auto" w:fill="FFFFFF"/>
        </w:rPr>
        <w:t>1</w:t>
      </w:r>
      <w:r>
        <w:rPr>
          <w:rFonts w:hint="eastAsia" w:ascii="仿宋_GB2312" w:hAnsi="宋体" w:eastAsia="仿宋_GB2312" w:cs="宋体"/>
          <w:color w:val="000000"/>
          <w:kern w:val="0"/>
          <w:sz w:val="32"/>
          <w:szCs w:val="32"/>
          <w:shd w:val="clear" w:color="auto" w:fill="FFFFFF"/>
          <w:lang w:val="en-US" w:eastAsia="zh-CN"/>
        </w:rPr>
        <w:t>8.81</w:t>
      </w:r>
      <w:r>
        <w:rPr>
          <w:rFonts w:hint="eastAsia" w:ascii="仿宋_GB2312" w:hAnsi="宋体" w:eastAsia="仿宋_GB2312" w:cs="宋体"/>
          <w:color w:val="000000"/>
          <w:kern w:val="0"/>
          <w:sz w:val="32"/>
          <w:szCs w:val="32"/>
          <w:shd w:val="clear" w:color="auto" w:fill="FFFFFF"/>
          <w:lang w:val="zh-CN"/>
        </w:rPr>
        <w:t>万元，住房保障支出（住房公积金）</w:t>
      </w:r>
      <w:r>
        <w:rPr>
          <w:rFonts w:hint="eastAsia" w:ascii="仿宋_GB2312" w:hAnsi="宋体" w:eastAsia="仿宋_GB2312" w:cs="宋体"/>
          <w:color w:val="000000"/>
          <w:kern w:val="0"/>
          <w:sz w:val="32"/>
          <w:szCs w:val="32"/>
          <w:shd w:val="clear" w:color="auto" w:fill="FFFFFF"/>
        </w:rPr>
        <w:t>3</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en-US" w:eastAsia="zh-CN"/>
        </w:rPr>
        <w:t>07</w:t>
      </w:r>
      <w:r>
        <w:rPr>
          <w:rFonts w:hint="eastAsia" w:ascii="仿宋_GB2312" w:hAnsi="宋体" w:eastAsia="仿宋_GB2312" w:cs="宋体"/>
          <w:color w:val="000000"/>
          <w:kern w:val="0"/>
          <w:sz w:val="32"/>
          <w:szCs w:val="32"/>
          <w:shd w:val="clear" w:color="auto" w:fill="FFFFFF"/>
          <w:lang w:val="zh-CN"/>
        </w:rPr>
        <w:t>万元。其中基本支出</w:t>
      </w:r>
      <w:r>
        <w:rPr>
          <w:rFonts w:hint="eastAsia" w:ascii="仿宋_GB2312" w:hAnsi="宋体" w:eastAsia="仿宋_GB2312" w:cs="宋体"/>
          <w:color w:val="000000"/>
          <w:kern w:val="0"/>
          <w:sz w:val="32"/>
          <w:szCs w:val="32"/>
          <w:shd w:val="clear" w:color="auto" w:fill="FFFFFF"/>
          <w:lang w:val="en-US" w:eastAsia="zh-CN"/>
        </w:rPr>
        <w:t>321.38</w:t>
      </w:r>
      <w:r>
        <w:rPr>
          <w:rFonts w:hint="eastAsia" w:ascii="仿宋_GB2312" w:hAnsi="宋体" w:eastAsia="仿宋_GB2312" w:cs="宋体"/>
          <w:color w:val="000000"/>
          <w:kern w:val="0"/>
          <w:sz w:val="32"/>
          <w:szCs w:val="32"/>
          <w:shd w:val="clear" w:color="auto" w:fill="FFFFFF"/>
          <w:lang w:val="zh-CN"/>
        </w:rPr>
        <w:t>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预算绩效管理要求，开江县永兴镇方兴小学以“部门职责—工作活动”为依据，保障教职工的工资、遗属的生活补助、幼儿园代课教师和临时工工资按时足额发放；确保学校正常运转，全面提升学校的教育教学质量，努力办好人民满意教育。财政拨款支出主要用于保障学校正常运转，包括基本工资、津贴补贴等人员经费以及办公费、印刷费、水电费、办公设备购置等日常公用经费。</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（二）专项预算管理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通过绩效评价，我们认为，2020年度部门预算具有明确的用途和目标，制定了详细的执行计划，资金到位及时并严格按照财政有关规定使用。截止到目前学校保障了教职工的工资福利、遗属的生活补助、幼儿园代课教师和临时工工资按时足额发放；确保学校正常运转，全面提升学校的教育教学质量。推进了教育信息化建设，开展了大量的、具体的工作，圆满完成了各项教育教学任务，取得了可喜的成绩。</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年度保障了教职工的工资福利、遗属的生活补助、幼儿园代课教师和临时工工资按时足额发放；确保学校正常运转，全面提升学校的教育教学质量；关心关爱留守学生，做好了对贫困小学生和学前贫困幼儿生资助工作。对学校校舍和设备进行维修维护，使设施完好率达100％。规划好运动场的改造，创建好党建示范点——“红军学院教学点”，加强校园文化和党风廉政建设。推进了教育信息化建设，圆满完成了各项教育教学任务，取得了可喜的成绩。</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（1）年度目标规划的大而散，制定年度目标时不精准，缺乏时效性、可操作性。</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（2）年初预算编制和执行不精细。学校在年初预算编制时，有些科目欠规范，在执行预算的过程中欠到位，责任分配不明确。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（3）学校监督措施及评价体系还不尽完善，建立健全内部控制监督机制不科学。</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（4）评价指标体系不完善，实际操作有难度。</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（5）专业人员的业务素养有待提高，对业务人员培训不够。</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一是完善相关制度，推进制度落实。依据相关法律、法规及管理办法，建立分级分类、使用高效、便于操作的实施细则及业务规范，制定绩效问责制度、公开制度。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二是科学组织预算绩效评价工作，完善预算绩效管理指标数据库。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三是引入第三方评价机制，形成内外部评价相互补充，财政部门、预算单位和受托第三方评价机构各司其职、密切配合的机制，提高评价结果的权威性和公正性。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四是组织业务培训，提高业务水平和能力，培养一批专业人才队伍。</w:t>
      </w:r>
    </w:p>
    <w:p>
      <w:pPr>
        <w:widowControl/>
        <w:jc w:val="left"/>
        <w:rPr>
          <w:rStyle w:val="24"/>
          <w:rFonts w:ascii="黑体" w:hAnsi="黑体" w:eastAsia="黑体"/>
          <w:b w:val="0"/>
        </w:rPr>
      </w:pP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Style w:val="25"/>
          <w:rFonts w:ascii="仿宋" w:hAnsi="仿宋" w:eastAsia="仿宋"/>
          <w:b w:val="0"/>
          <w:bCs w:val="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1"/>
      <w:bookmarkStart w:id="62"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C38F53C"/>
    <w:multiLevelType w:val="singleLevel"/>
    <w:tmpl w:val="3C38F53C"/>
    <w:lvl w:ilvl="0" w:tentative="0">
      <w:start w:val="2"/>
      <w:numFmt w:val="chineseCounting"/>
      <w:suff w:val="nothing"/>
      <w:lvlText w:val="（%1）"/>
      <w:lvlJc w:val="left"/>
      <w:rPr>
        <w:rFonts w:hint="eastAsia"/>
      </w:rPr>
    </w:lvl>
  </w:abstractNum>
  <w:abstractNum w:abstractNumId="4">
    <w:nsid w:val="4799B972"/>
    <w:multiLevelType w:val="singleLevel"/>
    <w:tmpl w:val="4799B97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5E2D"/>
    <w:rsid w:val="00097322"/>
    <w:rsid w:val="000A6A92"/>
    <w:rsid w:val="000B047F"/>
    <w:rsid w:val="000B2195"/>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100E"/>
    <w:rsid w:val="00280496"/>
    <w:rsid w:val="00294DC9"/>
    <w:rsid w:val="00295495"/>
    <w:rsid w:val="002A31DE"/>
    <w:rsid w:val="002B2613"/>
    <w:rsid w:val="002D19B0"/>
    <w:rsid w:val="002D6D05"/>
    <w:rsid w:val="002F1818"/>
    <w:rsid w:val="002F567B"/>
    <w:rsid w:val="003216A9"/>
    <w:rsid w:val="00325684"/>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22E1"/>
    <w:rsid w:val="00406254"/>
    <w:rsid w:val="00414F19"/>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2CB9"/>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3FC5"/>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649F"/>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2784"/>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E010F"/>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4107"/>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4EED"/>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4198"/>
    <w:rsid w:val="00F36D8F"/>
    <w:rsid w:val="00F417B1"/>
    <w:rsid w:val="00F45853"/>
    <w:rsid w:val="00F602DF"/>
    <w:rsid w:val="00F754A1"/>
    <w:rsid w:val="00F81FD9"/>
    <w:rsid w:val="00F841AA"/>
    <w:rsid w:val="00F84A94"/>
    <w:rsid w:val="00F87E96"/>
    <w:rsid w:val="00FA23E8"/>
    <w:rsid w:val="00FD3CC1"/>
    <w:rsid w:val="00FF1E02"/>
    <w:rsid w:val="00FF30B4"/>
    <w:rsid w:val="067C0493"/>
    <w:rsid w:val="10C055FF"/>
    <w:rsid w:val="16BB723D"/>
    <w:rsid w:val="181F7C8D"/>
    <w:rsid w:val="186B7C60"/>
    <w:rsid w:val="1D354EB0"/>
    <w:rsid w:val="22603116"/>
    <w:rsid w:val="240371BF"/>
    <w:rsid w:val="256634E3"/>
    <w:rsid w:val="28591ECC"/>
    <w:rsid w:val="29FD04D3"/>
    <w:rsid w:val="31834EAD"/>
    <w:rsid w:val="319F7F4E"/>
    <w:rsid w:val="37F727B6"/>
    <w:rsid w:val="39CF555B"/>
    <w:rsid w:val="3A0D0170"/>
    <w:rsid w:val="3AD27D95"/>
    <w:rsid w:val="3AF964E4"/>
    <w:rsid w:val="3F075347"/>
    <w:rsid w:val="4DA049B8"/>
    <w:rsid w:val="4E9444C0"/>
    <w:rsid w:val="4ECE2238"/>
    <w:rsid w:val="53A32BFC"/>
    <w:rsid w:val="562F1E12"/>
    <w:rsid w:val="598C01CC"/>
    <w:rsid w:val="5F024817"/>
    <w:rsid w:val="657B535D"/>
    <w:rsid w:val="6A5457D4"/>
    <w:rsid w:val="72734D90"/>
    <w:rsid w:val="792937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emf"/><Relationship Id="rId24" Type="http://schemas.openxmlformats.org/officeDocument/2006/relationships/oleObject" Target="embeddings/Workbook4.xls"/><Relationship Id="rId23" Type="http://schemas.openxmlformats.org/officeDocument/2006/relationships/image" Target="media/image9.emf"/><Relationship Id="rId22" Type="http://schemas.openxmlformats.org/officeDocument/2006/relationships/oleObject" Target="embeddings/Workbook3.xls"/><Relationship Id="rId21" Type="http://schemas.openxmlformats.org/officeDocument/2006/relationships/image" Target="media/image8.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5.bin"/><Relationship Id="rId17" Type="http://schemas.openxmlformats.org/officeDocument/2006/relationships/image" Target="media/image6.emf"/><Relationship Id="rId16" Type="http://schemas.openxmlformats.org/officeDocument/2006/relationships/oleObject" Target="embeddings/oleObject4.bin"/><Relationship Id="rId15" Type="http://schemas.openxmlformats.org/officeDocument/2006/relationships/image" Target="media/image5.emf"/><Relationship Id="rId14" Type="http://schemas.openxmlformats.org/officeDocument/2006/relationships/oleObject" Target="embeddings/oleObject3.bin"/><Relationship Id="rId13" Type="http://schemas.openxmlformats.org/officeDocument/2006/relationships/image" Target="media/image4.emf"/><Relationship Id="rId12" Type="http://schemas.openxmlformats.org/officeDocument/2006/relationships/oleObject" Target="embeddings/Workbook2.xls"/><Relationship Id="rId11" Type="http://schemas.openxmlformats.org/officeDocument/2006/relationships/image" Target="media/image3.emf"/><Relationship Id="rId10" Type="http://schemas.openxmlformats.org/officeDocument/2006/relationships/oleObject" Target="embeddings/Workbook1.xls"/><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27"/>
    <customShpInfo spid="_x0000_s1028"/>
    <customShpInfo spid="_x0000_s1031"/>
    <customShpInfo spid="_x0000_s1043"/>
    <customShpInfo spid="_x0000_s1040"/>
    <customShpInfo spid="_x0000_s1044"/>
    <customShpInfo spid="_x0000_s1041"/>
    <customShpInfo spid="_x0000_s1034"/>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1260</Words>
  <Characters>7184</Characters>
  <Lines>59</Lines>
  <Paragraphs>16</Paragraphs>
  <TotalTime>17</TotalTime>
  <ScaleCrop>false</ScaleCrop>
  <LinksUpToDate>false</LinksUpToDate>
  <CharactersWithSpaces>8428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2021-10-26T04:25:00Z</dcterms:created>
  <dc:creator>曹颖</dc:creator>
  <cp:lastModifiedBy>海纳百川</cp:lastModifiedBy>
  <cp:lastPrinted>2020-09-18T06:56:00Z</cp:lastPrinted>
  <dcterms:modified xsi:type="dcterms:W3CDTF">2021-10-27T13:49:42Z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3F2782504FD041909D68308B3E43C828</vt:lpwstr>
  </property>
</Properties>
</file>