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DF" w:rsidRDefault="002660C3">
      <w:pPr>
        <w:spacing w:line="600" w:lineRule="exact"/>
        <w:ind w:firstLine="640"/>
        <w:jc w:val="center"/>
        <w:outlineLvl w:val="1"/>
        <w:rPr>
          <w:rStyle w:val="2Char"/>
          <w:rFonts w:ascii="黑体" w:eastAsia="黑体" w:hAnsi="黑体" w:cs="黑体"/>
          <w:b w:val="0"/>
          <w:sz w:val="44"/>
          <w:szCs w:val="44"/>
        </w:rPr>
      </w:pPr>
      <w:r>
        <w:rPr>
          <w:rStyle w:val="2Char"/>
          <w:rFonts w:ascii="黑体" w:eastAsia="黑体" w:hAnsi="黑体" w:cs="黑体" w:hint="eastAsia"/>
          <w:b w:val="0"/>
          <w:sz w:val="44"/>
          <w:szCs w:val="44"/>
        </w:rPr>
        <w:t>开江县</w:t>
      </w:r>
      <w:r w:rsidR="0026002D">
        <w:rPr>
          <w:rStyle w:val="2Char"/>
          <w:rFonts w:ascii="黑体" w:eastAsia="黑体" w:hAnsi="黑体" w:cs="黑体" w:hint="eastAsia"/>
          <w:b w:val="0"/>
          <w:sz w:val="44"/>
          <w:szCs w:val="44"/>
        </w:rPr>
        <w:t>普安中学</w:t>
      </w:r>
      <w:r>
        <w:rPr>
          <w:rStyle w:val="2Char"/>
          <w:rFonts w:ascii="黑体" w:eastAsia="黑体" w:hAnsi="黑体" w:cs="黑体" w:hint="eastAsia"/>
          <w:b w:val="0"/>
          <w:sz w:val="44"/>
          <w:szCs w:val="44"/>
        </w:rPr>
        <w:t>2020年</w:t>
      </w:r>
    </w:p>
    <w:p w:rsidR="00551BDF" w:rsidRDefault="002660C3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黑体" w:eastAsia="黑体" w:hAnsi="黑体" w:cs="黑体" w:hint="eastAsia"/>
          <w:b w:val="0"/>
          <w:sz w:val="44"/>
          <w:szCs w:val="44"/>
        </w:rPr>
        <w:t>“三公”经费财政拨款支出决算情况说明</w:t>
      </w:r>
    </w:p>
    <w:p w:rsidR="00551BDF" w:rsidRDefault="002660C3">
      <w:pPr>
        <w:spacing w:line="600" w:lineRule="exact"/>
        <w:ind w:firstLine="643"/>
        <w:jc w:val="center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  <w:r>
        <w:rPr>
          <w:rFonts w:ascii="仿宋" w:eastAsia="仿宋" w:hAnsi="仿宋" w:hint="eastAsia"/>
          <w:b/>
          <w:color w:val="000000"/>
          <w:sz w:val="32"/>
          <w:szCs w:val="32"/>
        </w:rPr>
        <w:t>（公开时间：2021年10月08日）</w:t>
      </w:r>
    </w:p>
    <w:p w:rsidR="00551BDF" w:rsidRDefault="00551BDF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551BDF" w:rsidRDefault="002660C3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551BDF" w:rsidRDefault="002660C3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2020年“三公”经费财政拨款支出决算为</w:t>
      </w:r>
      <w:r w:rsidR="0026002D">
        <w:rPr>
          <w:rFonts w:ascii="仿宋" w:eastAsia="仿宋" w:hAnsi="仿宋" w:hint="eastAsia"/>
          <w:color w:val="000000"/>
          <w:sz w:val="32"/>
          <w:szCs w:val="32"/>
        </w:rPr>
        <w:t>2.1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26002D">
        <w:rPr>
          <w:rFonts w:ascii="仿宋" w:eastAsia="仿宋" w:hAnsi="仿宋" w:hint="eastAsia"/>
          <w:color w:val="000000"/>
          <w:sz w:val="32"/>
          <w:szCs w:val="32"/>
        </w:rPr>
        <w:t>70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51BDF" w:rsidRDefault="002660C3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551BDF" w:rsidRDefault="002660C3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2020年“三公”经费财政拨款支出决算中，因公出国（境）费支出决算0万元，占0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26002D">
        <w:rPr>
          <w:rFonts w:ascii="仿宋" w:eastAsia="仿宋" w:hAnsi="仿宋" w:hint="eastAsia"/>
          <w:color w:val="000000"/>
          <w:sz w:val="32"/>
          <w:szCs w:val="32"/>
        </w:rPr>
        <w:t>2.1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551BDF" w:rsidRDefault="002660C3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（图：“三公”经费财政拨款支出结构）（饼状图）</w:t>
      </w:r>
    </w:p>
    <w:p w:rsidR="00551BDF" w:rsidRDefault="002660C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551BDF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51BDF" w:rsidRDefault="002660C3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26002D">
        <w:rPr>
          <w:rFonts w:ascii="仿宋_GB2312" w:eastAsia="仿宋_GB2312" w:hint="eastAsia"/>
          <w:color w:val="000000"/>
          <w:sz w:val="32"/>
          <w:szCs w:val="32"/>
        </w:rPr>
        <w:t>2.1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完成预算</w:t>
      </w:r>
      <w:r w:rsidR="0026002D"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70</w:t>
      </w:r>
      <w:r>
        <w:rPr>
          <w:rStyle w:val="a5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551BDF" w:rsidRDefault="002660C3">
      <w:pPr>
        <w:pStyle w:val="a6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9年减少了</w:t>
      </w:r>
      <w:r w:rsidR="00B66031">
        <w:rPr>
          <w:rFonts w:ascii="仿宋_GB2312" w:eastAsia="仿宋_GB2312" w:hint="eastAsia"/>
          <w:color w:val="000000"/>
          <w:sz w:val="32"/>
          <w:szCs w:val="32"/>
        </w:rPr>
        <w:t>0.3</w:t>
      </w:r>
      <w:r>
        <w:rPr>
          <w:rFonts w:ascii="仿宋_GB2312" w:eastAsia="仿宋_GB2312" w:hint="eastAsia"/>
          <w:color w:val="000000"/>
          <w:sz w:val="32"/>
          <w:szCs w:val="32"/>
        </w:rPr>
        <w:t>万元。主要原因是贯彻执行中央八项规定。</w:t>
      </w:r>
    </w:p>
    <w:p w:rsidR="00551BDF" w:rsidRDefault="002660C3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26002D">
        <w:rPr>
          <w:rFonts w:ascii="仿宋_GB2312" w:eastAsia="仿宋_GB2312" w:hint="eastAsia"/>
          <w:color w:val="000000"/>
          <w:sz w:val="32"/>
          <w:szCs w:val="32"/>
        </w:rPr>
        <w:t>63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26002D">
        <w:rPr>
          <w:rFonts w:ascii="仿宋_GB2312" w:eastAsia="仿宋_GB2312" w:hint="eastAsia"/>
          <w:color w:val="000000"/>
          <w:sz w:val="32"/>
          <w:szCs w:val="32"/>
        </w:rPr>
        <w:t>450</w:t>
      </w:r>
      <w:r>
        <w:rPr>
          <w:rFonts w:ascii="仿宋_GB2312" w:eastAsia="仿宋_GB2312" w:hint="eastAsia"/>
          <w:color w:val="000000"/>
          <w:sz w:val="32"/>
          <w:szCs w:val="32"/>
        </w:rPr>
        <w:t>人次（</w:t>
      </w:r>
      <w:bookmarkStart w:id="2" w:name="_GoBack"/>
      <w:bookmarkEnd w:id="2"/>
      <w:r>
        <w:rPr>
          <w:rFonts w:ascii="仿宋_GB2312" w:eastAsia="仿宋_GB2312" w:hint="eastAsia"/>
          <w:color w:val="000000"/>
          <w:sz w:val="32"/>
          <w:szCs w:val="32"/>
        </w:rPr>
        <w:t>包括陪同人员），共计支出</w:t>
      </w:r>
      <w:r w:rsidR="0026002D">
        <w:rPr>
          <w:rFonts w:ascii="仿宋_GB2312" w:eastAsia="仿宋_GB2312" w:hint="eastAsia"/>
          <w:color w:val="000000"/>
          <w:sz w:val="32"/>
          <w:szCs w:val="32"/>
        </w:rPr>
        <w:t>2.1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万元，具体内容包括：上级来校指导工作、开展业务活动等工作餐支出</w:t>
      </w:r>
      <w:r w:rsidR="0026002D">
        <w:rPr>
          <w:rFonts w:ascii="仿宋_GB2312" w:eastAsia="仿宋_GB2312" w:hint="eastAsia"/>
          <w:color w:val="000000"/>
          <w:sz w:val="32"/>
          <w:szCs w:val="32"/>
        </w:rPr>
        <w:t>2.1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551BDF" w:rsidRDefault="00551BDF">
      <w:pPr>
        <w:ind w:firstLine="640"/>
      </w:pPr>
    </w:p>
    <w:p w:rsidR="00551BDF" w:rsidRDefault="002660C3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551BDF" w:rsidRDefault="002660C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551BDF" w:rsidRDefault="002660C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551B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26002D"/>
    <w:rsid w:val="002660C3"/>
    <w:rsid w:val="003B07BD"/>
    <w:rsid w:val="00551BDF"/>
    <w:rsid w:val="00556A3B"/>
    <w:rsid w:val="006F0E21"/>
    <w:rsid w:val="00AA4D34"/>
    <w:rsid w:val="00B66031"/>
    <w:rsid w:val="00C27737"/>
    <w:rsid w:val="00EA2D7F"/>
    <w:rsid w:val="00F75157"/>
    <w:rsid w:val="00F97872"/>
    <w:rsid w:val="0F93127D"/>
    <w:rsid w:val="1D4E4E54"/>
    <w:rsid w:val="1F68660B"/>
    <w:rsid w:val="318A0D10"/>
    <w:rsid w:val="39F733E0"/>
    <w:rsid w:val="515C21D9"/>
    <w:rsid w:val="57516582"/>
    <w:rsid w:val="5B627EA1"/>
    <w:rsid w:val="645B696A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Pr>
      <w:b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  <c:txPr>
        <a:bodyPr rot="0" vert="horz"/>
        <a:lstStyle/>
        <a:p>
          <a:pPr>
            <a:defRPr/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/>
      <c:overlay val="0"/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2021-10-27T09:55:00Z</dcterms:created>
  <dcterms:modified xsi:type="dcterms:W3CDTF">2021-10-28T01:54:00Z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24AB8380D0F2428B9F02059D0E0F1D86</vt:lpwstr>
  </property>
</Properties>
</file>