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 w:cs="黑体"/>
          <w:color w:val="000000"/>
          <w:sz w:val="44"/>
          <w:szCs w:val="44"/>
        </w:rPr>
      </w:pPr>
      <w:bookmarkStart w:id="2" w:name="_GoBack"/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eastAsia="zh-CN"/>
        </w:rPr>
        <w:t>开江县永兴镇中心小学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20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年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“三公”经费财政拨款支出决算情况说明</w:t>
      </w:r>
    </w:p>
    <w:bookmarkEnd w:id="2"/>
    <w:p>
      <w:pPr>
        <w:spacing w:line="600" w:lineRule="exact"/>
        <w:ind w:firstLine="643"/>
        <w:jc w:val="center"/>
        <w:outlineLvl w:val="2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bookmarkStart w:id="0" w:name="_Toc15377216"/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公开时间：202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年10月08日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</w:p>
    <w:p>
      <w:pPr>
        <w:spacing w:line="600" w:lineRule="exact"/>
        <w:ind w:firstLine="643"/>
        <w:outlineLvl w:val="2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1.28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1.28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1.28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减少了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0.02万元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。主要原因是贯彻执行中央八项规定。</w:t>
      </w:r>
    </w:p>
    <w:p>
      <w:pPr>
        <w:spacing w:line="60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33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268</w:t>
      </w:r>
      <w:r>
        <w:rPr>
          <w:rFonts w:hint="eastAsia" w:ascii="仿宋_GB2312" w:eastAsia="仿宋_GB2312"/>
          <w:color w:val="000000"/>
          <w:sz w:val="32"/>
          <w:szCs w:val="32"/>
        </w:rPr>
        <w:t>人次（包括陪同人员），共计支出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1..28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1..28</w:t>
      </w:r>
      <w:r>
        <w:rPr>
          <w:rFonts w:hint="eastAsia" w:ascii="仿宋_GB2312" w:eastAsia="仿宋_GB2312"/>
          <w:color w:val="000000"/>
          <w:sz w:val="32"/>
          <w:szCs w:val="32"/>
        </w:rPr>
        <w:t>万元。具体内容包括：上级来校指导工作、开展业务活动和外单位参观学习我校校园文化等工作餐支出等。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0265759C"/>
    <w:rsid w:val="0F93127D"/>
    <w:rsid w:val="1D4E4E54"/>
    <w:rsid w:val="1F68660B"/>
    <w:rsid w:val="318A0D10"/>
    <w:rsid w:val="39F733E0"/>
    <w:rsid w:val="515C21D9"/>
    <w:rsid w:val="57516582"/>
    <w:rsid w:val="5B627EA1"/>
    <w:rsid w:val="5F070629"/>
    <w:rsid w:val="645B696A"/>
    <w:rsid w:val="6599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1</TotalTime>
  <ScaleCrop>false</ScaleCrop>
  <LinksUpToDate>false</LinksUpToDate>
  <CharactersWithSpaces>485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Administrator</cp:lastModifiedBy>
  <dcterms:modified xsi:type="dcterms:W3CDTF">2021-10-28T09:53:53Z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24AB8380D0F2428B9F02059D0E0F1D86</vt:lpwstr>
  </property>
</Properties>
</file>