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theme/themeOverride1.xml" ContentType="application/vnd.openxmlformats-officedocument.themeOverrid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firstLine="1298" w:firstLineChars="295"/>
        <w:outlineLvl w:val="1"/>
        <w:rPr>
          <w:rStyle w:val="8"/>
          <w:rFonts w:ascii="黑体" w:hAnsi="黑体" w:eastAsia="黑体"/>
          <w:b w:val="0"/>
          <w:sz w:val="44"/>
          <w:szCs w:val="44"/>
        </w:rPr>
      </w:pPr>
      <w:r>
        <w:rPr>
          <w:rStyle w:val="8"/>
          <w:rFonts w:hint="eastAsia" w:ascii="黑体" w:hAnsi="黑体" w:eastAsia="黑体"/>
          <w:b w:val="0"/>
          <w:sz w:val="44"/>
          <w:szCs w:val="44"/>
        </w:rPr>
        <w:t>开江</w:t>
      </w:r>
      <w:r>
        <w:rPr>
          <w:rStyle w:val="8"/>
          <w:rFonts w:hint="eastAsia" w:ascii="黑体" w:hAnsi="黑体" w:eastAsia="黑体"/>
          <w:b w:val="0"/>
          <w:sz w:val="44"/>
          <w:szCs w:val="44"/>
          <w:lang w:val="en-US" w:eastAsia="zh-CN"/>
        </w:rPr>
        <w:t>甘棠镇中心小学</w:t>
      </w:r>
      <w:r>
        <w:rPr>
          <w:rStyle w:val="8"/>
          <w:rFonts w:hint="eastAsia" w:ascii="黑体" w:hAnsi="黑体" w:eastAsia="黑体"/>
          <w:b w:val="0"/>
          <w:sz w:val="44"/>
          <w:szCs w:val="44"/>
        </w:rPr>
        <w:t>20</w:t>
      </w:r>
      <w:r>
        <w:rPr>
          <w:rStyle w:val="8"/>
          <w:rFonts w:hint="eastAsia" w:ascii="黑体" w:hAnsi="黑体" w:eastAsia="黑体"/>
          <w:b w:val="0"/>
          <w:sz w:val="44"/>
          <w:szCs w:val="44"/>
          <w:lang w:val="en-US" w:eastAsia="zh-CN"/>
        </w:rPr>
        <w:t>20</w:t>
      </w:r>
      <w:r>
        <w:rPr>
          <w:rStyle w:val="8"/>
          <w:rFonts w:hint="eastAsia" w:ascii="黑体" w:hAnsi="黑体" w:eastAsia="黑体"/>
          <w:b w:val="0"/>
          <w:sz w:val="44"/>
          <w:szCs w:val="44"/>
        </w:rPr>
        <w:t>年</w:t>
      </w:r>
    </w:p>
    <w:p>
      <w:pPr>
        <w:spacing w:line="600" w:lineRule="exact"/>
        <w:outlineLvl w:val="1"/>
        <w:rPr>
          <w:rStyle w:val="8"/>
          <w:rFonts w:ascii="黑体" w:hAnsi="黑体" w:eastAsia="黑体"/>
          <w:b w:val="0"/>
          <w:sz w:val="44"/>
          <w:szCs w:val="44"/>
        </w:rPr>
      </w:pPr>
      <w:r>
        <w:rPr>
          <w:rStyle w:val="8"/>
          <w:rFonts w:hint="eastAsia" w:ascii="黑体" w:hAnsi="黑体" w:eastAsia="黑体"/>
          <w:b w:val="0"/>
          <w:sz w:val="44"/>
          <w:szCs w:val="44"/>
        </w:rPr>
        <w:t>“三公”经费财政拨款支出决算情况说明</w:t>
      </w:r>
    </w:p>
    <w:p>
      <w:pPr>
        <w:spacing w:line="600" w:lineRule="exact"/>
        <w:ind w:firstLine="643"/>
        <w:jc w:val="center"/>
        <w:outlineLvl w:val="2"/>
        <w:rPr>
          <w:rFonts w:hint="eastAsia" w:ascii="仿宋" w:hAnsi="仿宋" w:eastAsia="仿宋"/>
          <w:b/>
          <w:color w:val="000000"/>
          <w:sz w:val="32"/>
          <w:szCs w:val="32"/>
          <w:lang w:eastAsia="zh-CN"/>
        </w:rPr>
      </w:pPr>
      <w:bookmarkStart w:id="0" w:name="_Toc15377216"/>
      <w:r>
        <w:rPr>
          <w:rFonts w:hint="eastAsia" w:ascii="仿宋" w:hAnsi="仿宋" w:eastAsia="仿宋"/>
          <w:b/>
          <w:color w:val="000000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b/>
          <w:color w:val="000000"/>
          <w:sz w:val="32"/>
          <w:szCs w:val="32"/>
        </w:rPr>
        <w:t>公开时间：202</w:t>
      </w:r>
      <w:r>
        <w:rPr>
          <w:rFonts w:hint="eastAsia" w:ascii="仿宋" w:hAnsi="仿宋" w:eastAsia="仿宋"/>
          <w:b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b/>
          <w:color w:val="000000"/>
          <w:sz w:val="32"/>
          <w:szCs w:val="32"/>
        </w:rPr>
        <w:t>年10月8日</w:t>
      </w:r>
      <w:r>
        <w:rPr>
          <w:rFonts w:hint="eastAsia" w:ascii="仿宋" w:hAnsi="仿宋" w:eastAsia="仿宋"/>
          <w:b/>
          <w:color w:val="000000"/>
          <w:sz w:val="32"/>
          <w:szCs w:val="32"/>
          <w:lang w:eastAsia="zh-CN"/>
        </w:rPr>
        <w:t>）</w:t>
      </w:r>
    </w:p>
    <w:p>
      <w:pPr>
        <w:spacing w:line="600" w:lineRule="exact"/>
        <w:ind w:firstLine="157" w:firstLineChars="49"/>
        <w:outlineLvl w:val="2"/>
        <w:rPr>
          <w:rFonts w:hint="eastAsia" w:ascii="仿宋" w:hAnsi="仿宋" w:eastAsia="仿宋"/>
          <w:b/>
          <w:color w:val="000000"/>
          <w:sz w:val="32"/>
          <w:szCs w:val="32"/>
        </w:rPr>
      </w:pPr>
    </w:p>
    <w:p>
      <w:pPr>
        <w:spacing w:line="600" w:lineRule="exact"/>
        <w:ind w:firstLine="157" w:firstLineChars="49"/>
        <w:outlineLvl w:val="2"/>
        <w:rPr>
          <w:rFonts w:ascii="仿宋" w:hAnsi="仿宋" w:eastAsia="仿宋"/>
          <w:b/>
          <w:color w:val="000000"/>
          <w:sz w:val="32"/>
          <w:szCs w:val="32"/>
        </w:rPr>
      </w:pPr>
      <w:r>
        <w:rPr>
          <w:rFonts w:hint="eastAsia" w:ascii="仿宋" w:hAnsi="仿宋" w:eastAsia="仿宋"/>
          <w:b/>
          <w:color w:val="000000"/>
          <w:sz w:val="32"/>
          <w:szCs w:val="32"/>
        </w:rPr>
        <w:t>一、“三公”经费财政拨款支出决算总体情况说明</w:t>
      </w:r>
      <w:bookmarkEnd w:id="0"/>
    </w:p>
    <w:p>
      <w:pPr>
        <w:spacing w:line="600" w:lineRule="exact"/>
        <w:ind w:firstLine="640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20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/>
          <w:color w:val="000000"/>
          <w:sz w:val="32"/>
          <w:szCs w:val="32"/>
        </w:rPr>
        <w:t>年“三公”经费财政拨款支出决算为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1.1</w:t>
      </w:r>
      <w:r>
        <w:rPr>
          <w:rFonts w:hint="eastAsia" w:ascii="仿宋" w:hAnsi="仿宋" w:eastAsia="仿宋"/>
          <w:color w:val="000000"/>
          <w:sz w:val="32"/>
          <w:szCs w:val="32"/>
        </w:rPr>
        <w:t>万元，完成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73.3</w:t>
      </w:r>
      <w:r>
        <w:rPr>
          <w:rFonts w:ascii="仿宋" w:hAnsi="仿宋" w:eastAsia="仿宋"/>
          <w:color w:val="000000"/>
          <w:sz w:val="32"/>
          <w:szCs w:val="32"/>
        </w:rPr>
        <w:t>%</w:t>
      </w:r>
      <w:r>
        <w:rPr>
          <w:rFonts w:hint="eastAsia" w:ascii="仿宋" w:hAnsi="仿宋" w:eastAsia="仿宋"/>
          <w:color w:val="000000"/>
          <w:sz w:val="32"/>
          <w:szCs w:val="32"/>
        </w:rPr>
        <w:t>。</w:t>
      </w:r>
    </w:p>
    <w:p>
      <w:pPr>
        <w:spacing w:line="600" w:lineRule="exact"/>
        <w:ind w:firstLine="157" w:firstLineChars="49"/>
        <w:outlineLvl w:val="2"/>
        <w:rPr>
          <w:rFonts w:ascii="仿宋" w:hAnsi="仿宋" w:eastAsia="仿宋"/>
          <w:b/>
          <w:color w:val="000000"/>
          <w:sz w:val="32"/>
          <w:szCs w:val="32"/>
        </w:rPr>
      </w:pPr>
      <w:bookmarkStart w:id="1" w:name="_Toc15377217"/>
      <w:r>
        <w:rPr>
          <w:rFonts w:hint="eastAsia" w:ascii="仿宋" w:hAnsi="仿宋" w:eastAsia="仿宋"/>
          <w:b/>
          <w:color w:val="000000"/>
          <w:sz w:val="32"/>
          <w:szCs w:val="32"/>
        </w:rPr>
        <w:t>二、“三公”经费财政拨款支出决算具体情况说明</w:t>
      </w:r>
      <w:bookmarkEnd w:id="1"/>
    </w:p>
    <w:p>
      <w:pPr>
        <w:spacing w:line="600" w:lineRule="exact"/>
        <w:ind w:firstLine="640"/>
        <w:jc w:val="both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20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/>
          <w:color w:val="000000"/>
          <w:sz w:val="32"/>
          <w:szCs w:val="32"/>
        </w:rPr>
        <w:t>年“三公”经费财政拨款支出决算中，因公出国（境）费支出决算0万元，占0</w:t>
      </w:r>
      <w:r>
        <w:rPr>
          <w:rFonts w:ascii="仿宋" w:hAnsi="仿宋" w:eastAsia="仿宋"/>
          <w:color w:val="000000"/>
          <w:sz w:val="32"/>
          <w:szCs w:val="32"/>
        </w:rPr>
        <w:t>%</w:t>
      </w:r>
      <w:r>
        <w:rPr>
          <w:rFonts w:hint="eastAsia" w:ascii="仿宋" w:hAnsi="仿宋" w:eastAsia="仿宋"/>
          <w:color w:val="000000"/>
          <w:sz w:val="32"/>
          <w:szCs w:val="32"/>
        </w:rPr>
        <w:t>；公务用车购置及运行维护费支出决算0万元，占0</w:t>
      </w:r>
      <w:r>
        <w:rPr>
          <w:rFonts w:ascii="仿宋" w:hAnsi="仿宋" w:eastAsia="仿宋"/>
          <w:color w:val="000000"/>
          <w:sz w:val="32"/>
          <w:szCs w:val="32"/>
        </w:rPr>
        <w:t>%</w:t>
      </w:r>
      <w:r>
        <w:rPr>
          <w:rFonts w:hint="eastAsia" w:ascii="仿宋" w:hAnsi="仿宋" w:eastAsia="仿宋"/>
          <w:color w:val="000000"/>
          <w:sz w:val="32"/>
          <w:szCs w:val="32"/>
        </w:rPr>
        <w:t>；公务接待费支出决算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color w:val="000000"/>
          <w:sz w:val="32"/>
          <w:szCs w:val="32"/>
        </w:rPr>
        <w:t>.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color w:val="000000"/>
          <w:sz w:val="32"/>
          <w:szCs w:val="32"/>
        </w:rPr>
        <w:t>万元，占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73.3</w:t>
      </w:r>
      <w:r>
        <w:rPr>
          <w:rFonts w:ascii="仿宋" w:hAnsi="仿宋" w:eastAsia="仿宋"/>
          <w:color w:val="000000"/>
          <w:sz w:val="32"/>
          <w:szCs w:val="32"/>
        </w:rPr>
        <w:t>%</w:t>
      </w:r>
      <w:r>
        <w:rPr>
          <w:rFonts w:hint="eastAsia" w:ascii="仿宋" w:hAnsi="仿宋" w:eastAsia="仿宋"/>
          <w:color w:val="000000"/>
          <w:sz w:val="32"/>
          <w:szCs w:val="32"/>
        </w:rPr>
        <w:t>。具体情况如下：</w:t>
      </w:r>
    </w:p>
    <w:p>
      <w:pPr>
        <w:spacing w:line="600" w:lineRule="exact"/>
        <w:ind w:firstLine="64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（图8：“三公”经费财政拨款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收</w:t>
      </w:r>
      <w:bookmarkStart w:id="2" w:name="_GoBack"/>
      <w:bookmarkEnd w:id="2"/>
      <w:r>
        <w:rPr>
          <w:rFonts w:hint="eastAsia" w:ascii="仿宋" w:hAnsi="仿宋" w:eastAsia="仿宋"/>
          <w:color w:val="000000"/>
          <w:sz w:val="32"/>
          <w:szCs w:val="32"/>
        </w:rPr>
        <w:t>支出结构）（饼状图）</w:t>
      </w:r>
    </w:p>
    <w:p>
      <w:pPr>
        <w:spacing w:line="600" w:lineRule="exact"/>
        <w:rPr>
          <w:rFonts w:hint="eastAsia"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FangSong_GB2312" w:eastAsia="FangSong_GB2312"/>
          <w:color w:val="FF0000"/>
          <w:sz w:val="32"/>
          <w:szCs w:val="32"/>
        </w:rPr>
        <w:drawing>
          <wp:anchor distT="0" distB="1905" distL="114300" distR="114300" simplePos="0" relativeHeight="251659264" behindDoc="0" locked="0" layoutInCell="1" allowOverlap="1">
            <wp:simplePos x="0" y="0"/>
            <wp:positionH relativeFrom="column">
              <wp:posOffset>337820</wp:posOffset>
            </wp:positionH>
            <wp:positionV relativeFrom="paragraph">
              <wp:posOffset>166370</wp:posOffset>
            </wp:positionV>
            <wp:extent cx="4338955" cy="2628900"/>
            <wp:effectExtent l="4445" t="4445" r="19050" b="14605"/>
            <wp:wrapTopAndBottom/>
            <wp:docPr id="3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anchor>
        </w:drawing>
      </w:r>
      <w:r>
        <w:rPr>
          <w:rFonts w:hint="eastAsia" w:ascii="FangSong_GB2312" w:eastAsia="FangSong_GB2312"/>
          <w:color w:val="FF0000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1.因公出国（境）经费支出0万元。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2.公务用车购置及运行维护费支出0万元。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3.公务接待费支出1.1万元。</w:t>
      </w:r>
    </w:p>
    <w:p>
      <w:pPr>
        <w:spacing w:line="600" w:lineRule="exact"/>
        <w:ind w:firstLine="640"/>
        <w:rPr>
          <w:rFonts w:hint="eastAsia" w:ascii="仿宋" w:hAnsi="仿宋" w:eastAsia="仿宋" w:cs="仿宋"/>
          <w:b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公务接待费支出1.1元，公务接待费支出决算比2019年减少0.4万元。</w:t>
      </w:r>
    </w:p>
    <w:p>
      <w:pPr>
        <w:adjustRightInd w:val="0"/>
        <w:spacing w:line="60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主要用于执行公务、开展业务活动开支的交通费、住宿费、用餐费等。国内公务接待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color w:val="000000"/>
          <w:sz w:val="32"/>
          <w:szCs w:val="32"/>
        </w:rPr>
        <w:t>批次，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217</w:t>
      </w:r>
      <w:r>
        <w:rPr>
          <w:rFonts w:hint="eastAsia" w:ascii="仿宋" w:hAnsi="仿宋" w:eastAsia="仿宋"/>
          <w:color w:val="000000"/>
          <w:sz w:val="32"/>
          <w:szCs w:val="32"/>
        </w:rPr>
        <w:t>人次，共计支出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1.1</w:t>
      </w:r>
      <w:r>
        <w:rPr>
          <w:rFonts w:hint="eastAsia" w:ascii="仿宋" w:hAnsi="仿宋" w:eastAsia="仿宋"/>
          <w:color w:val="000000"/>
          <w:sz w:val="32"/>
          <w:szCs w:val="32"/>
        </w:rPr>
        <w:t>万元，具体内容包括：上级来校指导工作、开展业务活动等工作用餐支出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1.1</w:t>
      </w:r>
      <w:r>
        <w:rPr>
          <w:rFonts w:hint="eastAsia" w:ascii="仿宋" w:hAnsi="仿宋" w:eastAsia="仿宋"/>
          <w:color w:val="000000"/>
          <w:sz w:val="32"/>
          <w:szCs w:val="32"/>
        </w:rPr>
        <w:t>万元。</w:t>
      </w:r>
    </w:p>
    <w:p>
      <w:pPr>
        <w:rPr>
          <w:rFonts w:ascii="仿宋" w:hAnsi="仿宋" w:eastAsia="仿宋"/>
          <w:b/>
          <w:color w:val="000000"/>
          <w:sz w:val="32"/>
          <w:szCs w:val="32"/>
        </w:rPr>
      </w:pPr>
      <w:r>
        <w:rPr>
          <w:rFonts w:hint="eastAsia" w:ascii="仿宋" w:hAnsi="仿宋" w:eastAsia="仿宋"/>
          <w:b/>
          <w:color w:val="000000"/>
          <w:sz w:val="32"/>
          <w:szCs w:val="32"/>
        </w:rPr>
        <w:t>三、附表</w:t>
      </w:r>
    </w:p>
    <w:p>
      <w:pPr>
        <w:ind w:firstLine="480" w:firstLineChars="15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1. 一般公共预算财政拨款“三公”经费支出决算表</w:t>
      </w:r>
    </w:p>
    <w:p>
      <w:pPr>
        <w:ind w:firstLine="480" w:firstLineChars="15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2. 政府性基金预算财政拨款“三公”经费支出决算表</w:t>
      </w:r>
    </w:p>
    <w:p/>
    <w:p/>
    <w:p/>
    <w:p/>
    <w:p/>
    <w:p>
      <w:pPr>
        <w:pStyle w:val="10"/>
        <w:spacing w:line="560" w:lineRule="exact"/>
        <w:ind w:firstLine="560" w:firstLineChars="200"/>
        <w:jc w:val="center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sz w:val="28"/>
          <w:szCs w:val="28"/>
        </w:rPr>
        <w:t>开江县甘棠镇中心小学</w:t>
      </w:r>
    </w:p>
    <w:p>
      <w:pPr>
        <w:pStyle w:val="10"/>
        <w:spacing w:line="560" w:lineRule="exact"/>
        <w:ind w:firstLine="4760" w:firstLineChars="1700"/>
        <w:jc w:val="both"/>
        <w:rPr>
          <w:rFonts w:ascii="FangSong_GB2312" w:eastAsia="FangSong_GB2312"/>
          <w:b/>
          <w:sz w:val="32"/>
          <w:szCs w:val="32"/>
        </w:rPr>
      </w:pPr>
      <w:r>
        <w:rPr>
          <w:rFonts w:hint="eastAsia" w:ascii="宋体" w:hAnsi="宋体" w:eastAsia="宋体" w:cs="宋体"/>
          <w:sz w:val="28"/>
          <w:szCs w:val="28"/>
        </w:rPr>
        <w:t>20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</w:t>
      </w:r>
      <w:r>
        <w:rPr>
          <w:rFonts w:hint="eastAsia" w:ascii="宋体" w:hAnsi="宋体" w:eastAsia="宋体" w:cs="宋体"/>
          <w:sz w:val="28"/>
          <w:szCs w:val="28"/>
        </w:rPr>
        <w:t>年10月7日</w:t>
      </w:r>
    </w:p>
    <w:p/>
    <w:p>
      <w:pPr>
        <w:rPr>
          <w:rFonts w:hint="default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黑体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851"/>
    <w:rsid w:val="00330313"/>
    <w:rsid w:val="00461147"/>
    <w:rsid w:val="004676FB"/>
    <w:rsid w:val="004E464C"/>
    <w:rsid w:val="00684851"/>
    <w:rsid w:val="00801503"/>
    <w:rsid w:val="00A02F60"/>
    <w:rsid w:val="00C77C4D"/>
    <w:rsid w:val="00FB10D4"/>
    <w:rsid w:val="088547A5"/>
    <w:rsid w:val="0E254306"/>
    <w:rsid w:val="270A47B9"/>
    <w:rsid w:val="315472D7"/>
    <w:rsid w:val="42E50EAD"/>
    <w:rsid w:val="4F2A138E"/>
    <w:rsid w:val="63DE412C"/>
    <w:rsid w:val="69AF4FB9"/>
    <w:rsid w:val="71535324"/>
    <w:rsid w:val="795E0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8"/>
    <w:unhideWhenUsed/>
    <w:qFormat/>
    <w:uiPriority w:val="9"/>
    <w:pPr>
      <w:keepNext/>
      <w:keepLines/>
      <w:spacing w:before="260" w:after="260" w:line="415" w:lineRule="auto"/>
      <w:outlineLvl w:val="1"/>
    </w:pPr>
    <w:rPr>
      <w:rFonts w:eastAsia="方正黑体简体" w:asciiTheme="majorHAnsi" w:hAnsiTheme="majorHAnsi" w:cstheme="majorBidi"/>
      <w:b/>
      <w:bCs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22"/>
    <w:rPr>
      <w:b/>
    </w:rPr>
  </w:style>
  <w:style w:type="character" w:customStyle="1" w:styleId="8">
    <w:name w:val="标题 2 Char"/>
    <w:basedOn w:val="6"/>
    <w:link w:val="2"/>
    <w:qFormat/>
    <w:uiPriority w:val="9"/>
    <w:rPr>
      <w:rFonts w:eastAsia="方正黑体简体" w:asciiTheme="majorHAnsi" w:hAnsiTheme="majorHAnsi" w:cstheme="majorBidi"/>
      <w:b/>
      <w:bCs/>
      <w:szCs w:val="32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hAnsi="Calibri" w:eastAsia="仿宋" w:cs="仿宋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themeOverride" Target="../theme/themeOverride1.xml"/><Relationship Id="rId1" Type="http://schemas.openxmlformats.org/officeDocument/2006/relationships/oleObject" Target="../embeddings/oleObject1.bin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238427810292675"/>
          <c:y val="0.0408396798760811"/>
          <c:w val="0.510180684823962"/>
          <c:h val="0.806357299599845"/>
        </c:manualLayout>
      </c:layout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收支决算结构图</c:v>
                </c:pt>
              </c:strCache>
            </c:strRef>
          </c:tx>
          <c:explosion val="0"/>
          <c:dPt>
            <c:idx val="0"/>
            <c:bubble3D val="0"/>
          </c:dPt>
          <c:dPt>
            <c:idx val="1"/>
            <c:bubble3D val="0"/>
          </c:dPt>
          <c:dLbls>
            <c:dLbl>
              <c:idx val="0"/>
              <c:layout>
                <c:manualLayout>
                  <c:x val="-0.00171655585853326"/>
                  <c:y val="-0.187514314556836"/>
                </c:manualLayout>
              </c:layout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pPr>
                      <a:defRPr lang="zh-CN" sz="1000" b="0" i="0" u="none" strike="noStrike" kern="1200" baseline="0">
                        <a:solidFill>
                          <a:schemeClr val="tx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altLang="en-US"/>
                      <a:t>三公经费收入</a:t>
                    </a:r>
                    <a:r>
                      <a:rPr lang="en-US" altLang="en-US"/>
                      <a:t>100%</a:t>
                    </a:r>
                    <a:endParaRPr lang="en-US" altLang="en-US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0.00162035193071685"/>
                  <c:y val="0.0950641631334553"/>
                </c:manualLayout>
              </c:layout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pPr>
                      <a:defRPr lang="zh-CN" sz="1000" b="0" i="0" u="none" strike="noStrike" kern="1200" baseline="0">
                        <a:solidFill>
                          <a:schemeClr val="tx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altLang="en-US"/>
                      <a:t>三公经费支出</a:t>
                    </a:r>
                    <a:r>
                      <a:rPr lang="en-US" altLang="zh-CN"/>
                      <a:t>73.3</a:t>
                    </a:r>
                    <a:r>
                      <a:rPr lang="en-US" altLang="en-US"/>
                      <a:t>%</a:t>
                    </a:r>
                    <a:endParaRPr lang="en-US" altLang="en-US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bestFit"/>
            <c:showLegendKey val="0"/>
            <c:showVal val="0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/>
              </c:ext>
            </c:extLst>
          </c:dLbls>
          <c:cat>
            <c:strRef>
              <c:f>Sheet1!$A$2:$A$3</c:f>
              <c:strCache>
                <c:ptCount val="2"/>
                <c:pt idx="0">
                  <c:v>三公经费收入</c:v>
                </c:pt>
                <c:pt idx="1">
                  <c:v>三公经费支出</c:v>
                </c:pt>
              </c:strCache>
            </c:strRef>
          </c:cat>
          <c:val>
            <c:numRef>
              <c:f>Sheet1!$B$2:$B$3</c:f>
              <c:numCache>
                <c:formatCode>0.00%</c:formatCode>
                <c:ptCount val="2"/>
                <c:pt idx="0">
                  <c:v>1</c:v>
                </c:pt>
                <c:pt idx="1">
                  <c:v>0.733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/>
                </c:pt>
              </c:strCache>
            </c:strRef>
          </c:tx>
          <c:explosion val="0"/>
          <c:dPt>
            <c:idx val="0"/>
            <c:bubble3D val="0"/>
          </c:dPt>
          <c:dPt>
            <c:idx val="1"/>
            <c:bubble3D val="0"/>
          </c:dPt>
          <c:dLbls>
            <c:delete val="1"/>
          </c:dLbls>
          <c:cat>
            <c:strRef>
              <c:f>Sheet1!$A$2:$A$3</c:f>
              <c:strCache>
                <c:ptCount val="2"/>
                <c:pt idx="0">
                  <c:v>三公经费收入</c:v>
                </c:pt>
                <c:pt idx="1">
                  <c:v>三公经费支出</c:v>
                </c:pt>
              </c:strCache>
            </c:strRef>
          </c:cat>
          <c:val>
            <c:numRef>
              <c:f>Sheet1!$C$2:$C$3</c:f>
              <c:numCache>
                <c:formatCode>General</c:formatCode>
                <c:ptCount val="2"/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/>
                </c:pt>
              </c:strCache>
            </c:strRef>
          </c:tx>
          <c:explosion val="0"/>
          <c:dLbls>
            <c:delete val="1"/>
          </c:dLbls>
          <c:cat>
            <c:strRef>
              <c:f>Sheet1!$A$2:$A$3</c:f>
              <c:strCache>
                <c:ptCount val="2"/>
                <c:pt idx="0">
                  <c:v>三公经费收入</c:v>
                </c:pt>
                <c:pt idx="1">
                  <c:v>三公经费支出</c:v>
                </c:pt>
              </c:strCache>
            </c:strRef>
          </c:cat>
          <c:val>
            <c:numRef>
              <c:f>Sheet1!$D$2:$D$3</c:f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b"/>
      <c:layout/>
      <c:overlay val="0"/>
      <c:txPr>
        <a:bodyPr rot="0" spcFirstLastPara="0" vertOverflow="ellipsis" vert="horz" wrap="square" anchor="ctr" anchorCtr="1"/>
        <a:lstStyle/>
        <a:p>
          <a:pPr>
            <a:defRPr lang="zh-CN"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txPr>
    <a:bodyPr/>
    <a:lstStyle/>
    <a:p>
      <a:pPr>
        <a:defRPr lang="zh-CN" sz="1000"/>
      </a:pPr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78</Words>
  <Characters>448</Characters>
  <Lines>3</Lines>
  <Paragraphs>1</Paragraphs>
  <TotalTime>1</TotalTime>
  <ScaleCrop>false</ScaleCrop>
  <LinksUpToDate>false</LinksUpToDate>
  <CharactersWithSpaces>525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2019-09-24T02:47:00Z</dcterms:created>
  <dc:creator>微软中国</dc:creator>
  <cp:lastModifiedBy>三叶草</cp:lastModifiedBy>
  <dcterms:modified xsi:type="dcterms:W3CDTF">2021-10-28T01:55:45Z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235B172E7DDE434DB208D17D8E9FD7BD</vt:lpwstr>
  </property>
</Properties>
</file>